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B7A" w:rsidRDefault="005E6B7A" w:rsidP="007E19FD">
      <w:pPr>
        <w:pStyle w:val="Title"/>
        <w:ind w:left="0" w:right="0"/>
        <w:jc w:val="left"/>
        <w:rPr>
          <w:rFonts w:eastAsia="Angsana New"/>
          <w:sz w:val="18"/>
          <w:szCs w:val="18"/>
          <w:lang w:val="en-US"/>
        </w:rPr>
      </w:pPr>
    </w:p>
    <w:p w:rsidR="005F66BB" w:rsidRDefault="005F66BB" w:rsidP="007E19FD">
      <w:pPr>
        <w:pStyle w:val="Title"/>
        <w:ind w:left="0" w:right="0"/>
        <w:jc w:val="left"/>
        <w:rPr>
          <w:rFonts w:eastAsia="Angsana New"/>
          <w:sz w:val="18"/>
          <w:szCs w:val="18"/>
          <w:lang w:val="en-US"/>
        </w:rPr>
      </w:pPr>
    </w:p>
    <w:p w:rsidR="005F66BB" w:rsidRDefault="005F66BB" w:rsidP="007E19FD">
      <w:pPr>
        <w:pStyle w:val="Title"/>
        <w:ind w:left="0" w:right="0"/>
        <w:jc w:val="left"/>
        <w:rPr>
          <w:rFonts w:eastAsia="Angsana New"/>
          <w:sz w:val="18"/>
          <w:szCs w:val="18"/>
          <w:lang w:val="en-US"/>
        </w:rPr>
      </w:pPr>
    </w:p>
    <w:p w:rsidR="005F66BB" w:rsidRDefault="005F66BB" w:rsidP="007E19FD">
      <w:pPr>
        <w:pStyle w:val="Title"/>
        <w:ind w:left="0" w:right="0"/>
        <w:jc w:val="left"/>
        <w:rPr>
          <w:rFonts w:eastAsia="Angsana New"/>
          <w:sz w:val="18"/>
          <w:szCs w:val="18"/>
          <w:lang w:val="en-US"/>
        </w:rPr>
      </w:pPr>
    </w:p>
    <w:p w:rsidR="005F66BB" w:rsidRDefault="005F66BB" w:rsidP="007E19FD">
      <w:pPr>
        <w:pStyle w:val="Title"/>
        <w:ind w:left="0" w:right="0"/>
        <w:jc w:val="left"/>
        <w:rPr>
          <w:rFonts w:eastAsia="Angsana New"/>
          <w:sz w:val="18"/>
          <w:szCs w:val="18"/>
          <w:lang w:val="en-US"/>
        </w:rPr>
      </w:pPr>
    </w:p>
    <w:p w:rsidR="005F66BB" w:rsidRDefault="005F66BB" w:rsidP="007E19FD">
      <w:pPr>
        <w:pStyle w:val="Title"/>
        <w:ind w:left="0" w:right="0"/>
        <w:jc w:val="left"/>
        <w:rPr>
          <w:rFonts w:eastAsia="Angsana New"/>
          <w:sz w:val="18"/>
          <w:szCs w:val="18"/>
          <w:lang w:val="en-US"/>
        </w:rPr>
      </w:pPr>
    </w:p>
    <w:p w:rsidR="005F66BB" w:rsidRPr="004D1158" w:rsidRDefault="005F66BB" w:rsidP="007E19FD">
      <w:pPr>
        <w:pStyle w:val="Title"/>
        <w:ind w:left="0" w:right="0"/>
        <w:jc w:val="left"/>
        <w:rPr>
          <w:rFonts w:eastAsia="Angsana New"/>
          <w:sz w:val="18"/>
          <w:szCs w:val="18"/>
          <w:lang w:val="en-US"/>
        </w:rPr>
      </w:pPr>
    </w:p>
    <w:p w:rsidR="0082444B" w:rsidRDefault="00766000" w:rsidP="00D36AE1">
      <w:pPr>
        <w:pStyle w:val="Title"/>
        <w:spacing w:before="240" w:after="240"/>
        <w:ind w:left="0" w:right="51"/>
        <w:jc w:val="thaiDistribute"/>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proofErr w:type="spellStart"/>
      <w:r w:rsidR="00BD5C33">
        <w:rPr>
          <w:b/>
          <w:bCs/>
        </w:rPr>
        <w:t>Ratchaphruek</w:t>
      </w:r>
      <w:proofErr w:type="spellEnd"/>
      <w:r w:rsidR="00BD5C33">
        <w:rPr>
          <w:b/>
          <w:bCs/>
        </w:rPr>
        <w:t xml:space="preserve">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295A32" w:rsidRDefault="00D74501" w:rsidP="00DB7F20">
      <w:pPr>
        <w:pStyle w:val="Subtitle"/>
        <w:spacing w:before="300" w:after="300"/>
        <w:ind w:left="0" w:right="-34"/>
        <w:rPr>
          <w:rFonts w:eastAsia="Angsana New"/>
        </w:rPr>
      </w:pPr>
      <w:r w:rsidRPr="00295A32">
        <w:rPr>
          <w:rFonts w:eastAsia="Angsana New"/>
        </w:rPr>
        <w:t>I have audited the financial statements of</w:t>
      </w:r>
      <w:r w:rsidR="00BD5C33" w:rsidRPr="00295A32">
        <w:rPr>
          <w:b/>
          <w:bCs/>
        </w:rPr>
        <w:t xml:space="preserve"> </w:t>
      </w:r>
      <w:proofErr w:type="spellStart"/>
      <w:r w:rsidR="00BD5C33" w:rsidRPr="00295A32">
        <w:t>Ratchaphruek</w:t>
      </w:r>
      <w:proofErr w:type="spellEnd"/>
      <w:r w:rsidR="00BD5C33" w:rsidRPr="00295A32">
        <w:t xml:space="preserve"> Hospital Public Company Limited</w:t>
      </w:r>
      <w:r w:rsidR="007D712A">
        <w:rPr>
          <w:rFonts w:eastAsia="Angsana New"/>
        </w:rPr>
        <w:t xml:space="preserve"> (“the Company</w:t>
      </w:r>
      <w:r w:rsidR="00017229">
        <w:rPr>
          <w:rFonts w:eastAsia="Angsana New"/>
        </w:rPr>
        <w:t>”) which comprise the statement</w:t>
      </w:r>
      <w:r w:rsidRPr="00295A32">
        <w:rPr>
          <w:rFonts w:eastAsia="Angsana New"/>
        </w:rPr>
        <w:t xml:space="preserve"> of financial positi</w:t>
      </w:r>
      <w:r w:rsidR="00B4749C" w:rsidRPr="00295A32">
        <w:rPr>
          <w:rFonts w:eastAsia="Angsana New"/>
        </w:rPr>
        <w:t>on as at</w:t>
      </w:r>
      <w:r w:rsidR="00EB0F6D" w:rsidRPr="00295A32">
        <w:rPr>
          <w:rFonts w:eastAsia="Angsana New"/>
        </w:rPr>
        <w:t xml:space="preserve"> 31 December</w:t>
      </w:r>
      <w:r w:rsidR="00DB746A" w:rsidRPr="00295A32">
        <w:rPr>
          <w:rFonts w:eastAsia="Angsana New"/>
        </w:rPr>
        <w:t xml:space="preserve"> 2018</w:t>
      </w:r>
      <w:r w:rsidR="00801592" w:rsidRPr="00295A32">
        <w:rPr>
          <w:rFonts w:eastAsia="Angsana New"/>
        </w:rPr>
        <w:t xml:space="preserve">, </w:t>
      </w:r>
      <w:r w:rsidR="00017229">
        <w:rPr>
          <w:rFonts w:eastAsia="Angsana New"/>
        </w:rPr>
        <w:t>the statement</w:t>
      </w:r>
      <w:r w:rsidRPr="00295A32">
        <w:rPr>
          <w:rFonts w:eastAsia="Angsana New"/>
        </w:rPr>
        <w:t xml:space="preserve"> of comprehensive income, statement of changes in </w:t>
      </w:r>
      <w:r w:rsidR="00BD5C33" w:rsidRPr="00295A32">
        <w:rPr>
          <w:rFonts w:eastAsia="Angsana New"/>
        </w:rPr>
        <w:t xml:space="preserve">shareholders’ </w:t>
      </w:r>
      <w:r w:rsidR="00A735CB">
        <w:rPr>
          <w:rFonts w:eastAsia="Angsana New"/>
        </w:rPr>
        <w:t>equity and statement</w:t>
      </w:r>
      <w:r w:rsidRPr="00295A32">
        <w:rPr>
          <w:rFonts w:eastAsia="Angsana New"/>
        </w:rPr>
        <w:t xml:space="preserve"> of cash flows for the year then ended, and notes to the financial statement</w:t>
      </w:r>
      <w:r w:rsidR="00790CAB">
        <w:rPr>
          <w:rFonts w:eastAsia="Angsana New"/>
        </w:rPr>
        <w:t>s</w:t>
      </w:r>
      <w:r w:rsidR="008057D4" w:rsidRPr="00295A32">
        <w:rPr>
          <w:rFonts w:eastAsia="Angsana New"/>
        </w:rPr>
        <w:t>,</w:t>
      </w:r>
      <w:r w:rsidRPr="00295A32">
        <w:rPr>
          <w:rFonts w:eastAsia="Angsana New"/>
        </w:rPr>
        <w:t xml:space="preserve"> including a summary of significant accounting policies.</w:t>
      </w:r>
    </w:p>
    <w:p w:rsidR="00D74501" w:rsidRPr="001C53D0" w:rsidRDefault="00D74501" w:rsidP="00DB7F20">
      <w:pPr>
        <w:spacing w:before="300" w:after="300" w:line="276" w:lineRule="auto"/>
        <w:jc w:val="thaiDistribute"/>
        <w:rPr>
          <w:rFonts w:eastAsia="Angsana New"/>
          <w:sz w:val="28"/>
        </w:rPr>
      </w:pPr>
      <w:r w:rsidRPr="00295A32">
        <w:rPr>
          <w:rFonts w:eastAsia="Angsana New"/>
          <w:sz w:val="28"/>
          <w:szCs w:val="28"/>
        </w:rPr>
        <w:t xml:space="preserve">In my opinion, the accompanying financial statements present fairly, in all material respect, the financial position of </w:t>
      </w:r>
      <w:proofErr w:type="spellStart"/>
      <w:r w:rsidR="00295A32" w:rsidRPr="00295A32">
        <w:rPr>
          <w:sz w:val="28"/>
          <w:szCs w:val="28"/>
        </w:rPr>
        <w:t>Ratchaphruek</w:t>
      </w:r>
      <w:proofErr w:type="spellEnd"/>
      <w:r w:rsidR="00295A32" w:rsidRPr="00295A32">
        <w:rPr>
          <w:sz w:val="28"/>
          <w:szCs w:val="28"/>
        </w:rPr>
        <w:t xml:space="preserve"> Hospital Public Company Limited</w:t>
      </w:r>
      <w:r w:rsidR="00295A32">
        <w:rPr>
          <w:rFonts w:eastAsia="Angsana New"/>
          <w:sz w:val="28"/>
          <w:szCs w:val="28"/>
        </w:rPr>
        <w:t xml:space="preserve"> </w:t>
      </w:r>
      <w:r w:rsidRPr="00295A32">
        <w:rPr>
          <w:rFonts w:eastAsia="Angsana New"/>
          <w:sz w:val="28"/>
          <w:szCs w:val="28"/>
        </w:rPr>
        <w:t xml:space="preserve">as at </w:t>
      </w:r>
      <w:r w:rsidR="00EB0F6D" w:rsidRPr="00295A32">
        <w:rPr>
          <w:rFonts w:eastAsia="Angsana New"/>
          <w:sz w:val="28"/>
          <w:szCs w:val="28"/>
        </w:rPr>
        <w:t>31 December</w:t>
      </w:r>
      <w:r w:rsidRPr="00295A32">
        <w:rPr>
          <w:rFonts w:eastAsia="Angsana New"/>
          <w:sz w:val="28"/>
          <w:szCs w:val="28"/>
        </w:rPr>
        <w:t xml:space="preserve"> 201</w:t>
      </w:r>
      <w:r w:rsidR="00DB746A" w:rsidRPr="00295A32">
        <w:rPr>
          <w:rFonts w:eastAsia="Angsana New"/>
          <w:sz w:val="28"/>
          <w:szCs w:val="28"/>
        </w:rPr>
        <w:t>8</w:t>
      </w:r>
      <w:r w:rsidRPr="00295A32">
        <w:rPr>
          <w:rFonts w:eastAsia="Angsana New"/>
          <w:sz w:val="28"/>
          <w:szCs w:val="28"/>
        </w:rPr>
        <w:t>, and its financial performance and its cash flows for the year then ended in accordance with Thai Financial Reporting Standards.</w:t>
      </w:r>
    </w:p>
    <w:p w:rsidR="0017477E" w:rsidRDefault="0017477E" w:rsidP="00DB7F20">
      <w:pPr>
        <w:pStyle w:val="Subtitle"/>
        <w:spacing w:before="300" w:after="300"/>
        <w:ind w:left="0" w:right="-34"/>
        <w:rPr>
          <w:b/>
          <w:bCs/>
        </w:rPr>
      </w:pPr>
      <w:r>
        <w:rPr>
          <w:b/>
          <w:bCs/>
        </w:rPr>
        <w:t>Basis for Opinion</w:t>
      </w:r>
    </w:p>
    <w:p w:rsidR="0017477E" w:rsidRDefault="0017477E" w:rsidP="00DB7F20">
      <w:pPr>
        <w:pStyle w:val="Subtitle"/>
        <w:spacing w:before="300" w:after="300"/>
        <w:ind w:left="0" w:right="-34"/>
        <w:rPr>
          <w:rFonts w:eastAsia="Angsana New"/>
        </w:rPr>
      </w:pPr>
      <w:r>
        <w:rPr>
          <w:rFonts w:eastAsia="Angsana New"/>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w:t>
      </w:r>
      <w:r w:rsidR="00AC0281">
        <w:rPr>
          <w:rFonts w:eastAsia="Angsana New"/>
        </w:rPr>
        <w:t xml:space="preserve"> Professions</w:t>
      </w:r>
      <w:r w:rsidR="00766000">
        <w:rPr>
          <w:rFonts w:eastAsia="Angsana New"/>
        </w:rPr>
        <w:t>’</w:t>
      </w:r>
      <w:r w:rsidR="00766000" w:rsidRPr="00766000">
        <w:rPr>
          <w:rFonts w:eastAsia="Angsana New"/>
        </w:rPr>
        <w:t xml:space="preserve"> </w:t>
      </w:r>
      <w:r w:rsidR="00766000">
        <w:rPr>
          <w:rFonts w:eastAsia="Angsana New"/>
        </w:rPr>
        <w:t>Code of Ethics for Professional Accountants</w:t>
      </w:r>
      <w:r w:rsidR="00AC0281">
        <w:rPr>
          <w:rFonts w:eastAsia="Angsana New"/>
        </w:rPr>
        <w:t xml:space="preserve"> together with the ethical requirements </w:t>
      </w:r>
      <w:r>
        <w:rPr>
          <w:rFonts w:eastAsia="Angsana New"/>
        </w:rPr>
        <w:t>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17477E" w:rsidRDefault="0017477E" w:rsidP="0017477E">
      <w:pPr>
        <w:spacing w:before="240" w:after="240" w:line="276" w:lineRule="auto"/>
        <w:jc w:val="thaiDistribute"/>
        <w:rPr>
          <w:rFonts w:eastAsia="Angsana New"/>
          <w:b/>
          <w:bCs/>
          <w:sz w:val="28"/>
          <w:szCs w:val="28"/>
        </w:rPr>
      </w:pPr>
    </w:p>
    <w:p w:rsidR="00156F59" w:rsidRPr="00156F59" w:rsidRDefault="00156F59" w:rsidP="0017477E">
      <w:pPr>
        <w:spacing w:before="240" w:after="240" w:line="276" w:lineRule="auto"/>
        <w:jc w:val="thaiDistribute"/>
        <w:rPr>
          <w:rFonts w:eastAsia="Angsana New"/>
          <w:b/>
          <w:bCs/>
          <w:sz w:val="2"/>
          <w:szCs w:val="2"/>
        </w:rPr>
      </w:pPr>
    </w:p>
    <w:p w:rsidR="00511EA7" w:rsidRDefault="00511EA7" w:rsidP="0017477E">
      <w:pPr>
        <w:spacing w:before="240" w:after="240" w:line="276" w:lineRule="auto"/>
        <w:jc w:val="thaiDistribute"/>
        <w:rPr>
          <w:rFonts w:eastAsia="Angsana New"/>
          <w:b/>
          <w:bCs/>
          <w:sz w:val="28"/>
          <w:szCs w:val="28"/>
        </w:rPr>
      </w:pPr>
    </w:p>
    <w:p w:rsidR="0063722C" w:rsidRDefault="0063722C" w:rsidP="0017477E">
      <w:pPr>
        <w:spacing w:before="240" w:after="240" w:line="276" w:lineRule="auto"/>
        <w:jc w:val="thaiDistribute"/>
        <w:rPr>
          <w:rFonts w:eastAsia="Angsana New"/>
          <w:b/>
          <w:bCs/>
          <w:sz w:val="28"/>
          <w:szCs w:val="28"/>
        </w:rPr>
      </w:pPr>
    </w:p>
    <w:p w:rsidR="0063722C" w:rsidRDefault="0063722C" w:rsidP="0017477E">
      <w:pPr>
        <w:spacing w:before="240" w:after="240" w:line="276" w:lineRule="auto"/>
        <w:jc w:val="thaiDistribute"/>
        <w:rPr>
          <w:rFonts w:eastAsia="Angsana New"/>
          <w:b/>
          <w:bCs/>
          <w:sz w:val="28"/>
          <w:szCs w:val="28"/>
        </w:rPr>
      </w:pPr>
    </w:p>
    <w:p w:rsidR="0017477E" w:rsidRPr="00201E5B" w:rsidRDefault="00156F59" w:rsidP="0017477E">
      <w:pPr>
        <w:spacing w:before="240" w:after="240" w:line="276" w:lineRule="auto"/>
        <w:jc w:val="thaiDistribute"/>
        <w:rPr>
          <w:rFonts w:eastAsia="Angsana New"/>
          <w:b/>
          <w:bCs/>
          <w:sz w:val="28"/>
          <w:szCs w:val="28"/>
        </w:rPr>
      </w:pPr>
      <w:r>
        <w:rPr>
          <w:rFonts w:eastAsia="Angsana New"/>
          <w:b/>
          <w:bCs/>
          <w:sz w:val="28"/>
          <w:szCs w:val="28"/>
        </w:rPr>
        <w:t>Revenue Recognition</w:t>
      </w:r>
    </w:p>
    <w:p w:rsidR="006B656C" w:rsidRPr="00782D2D" w:rsidRDefault="00D36AE1" w:rsidP="00646B58">
      <w:pPr>
        <w:pStyle w:val="HTMLPreformatted"/>
        <w:shd w:val="clear" w:color="auto" w:fill="FFFFFF"/>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 such as medical treatments, doctors’ fees, in-patient room, and sales of medicines</w:t>
      </w:r>
      <w:r w:rsidRPr="00B96631">
        <w:rPr>
          <w:rFonts w:ascii="Angsana New" w:hAnsi="Angsana New" w:cs="Angsana New"/>
          <w:sz w:val="22"/>
          <w:szCs w:val="16"/>
        </w:rPr>
        <w:t xml:space="preserve"> </w:t>
      </w:r>
      <w:r w:rsidRPr="00880319">
        <w:rPr>
          <w:rFonts w:ascii="Angsana New" w:hAnsi="Angsana New" w:cs="Angsana New"/>
          <w:sz w:val="28"/>
        </w:rPr>
        <w:t>and</w:t>
      </w:r>
      <w:r w:rsidRPr="00B96631">
        <w:rPr>
          <w:rFonts w:ascii="Angsana New" w:hAnsi="Angsana New" w:cs="Angsana New"/>
          <w:sz w:val="22"/>
          <w:szCs w:val="16"/>
        </w:rPr>
        <w:t xml:space="preserve"> </w:t>
      </w:r>
      <w:r w:rsidRPr="00880319">
        <w:rPr>
          <w:rFonts w:ascii="Angsana New" w:hAnsi="Angsana New" w:cs="Angsana New"/>
          <w:sz w:val="28"/>
        </w:rPr>
        <w:t>medical</w:t>
      </w:r>
      <w:r w:rsidRPr="00B96631">
        <w:rPr>
          <w:rFonts w:ascii="Angsana New" w:hAnsi="Angsana New" w:cs="Angsana New"/>
          <w:sz w:val="22"/>
          <w:szCs w:val="16"/>
        </w:rPr>
        <w:t xml:space="preserve"> </w:t>
      </w:r>
      <w:r w:rsidRPr="00880319">
        <w:rPr>
          <w:rFonts w:ascii="Angsana New" w:hAnsi="Angsana New" w:cs="Angsana New"/>
          <w:sz w:val="28"/>
        </w:rPr>
        <w:t>supplies</w:t>
      </w:r>
      <w:r w:rsidR="00B96631" w:rsidRPr="00B96631">
        <w:rPr>
          <w:rFonts w:ascii="Angsana New" w:hAnsi="Angsana New" w:cs="Angsana New"/>
          <w:szCs w:val="14"/>
        </w:rPr>
        <w:t xml:space="preserve"> </w:t>
      </w:r>
      <w:r w:rsidR="00B96631">
        <w:rPr>
          <w:rFonts w:ascii="Angsana New" w:hAnsi="Angsana New" w:cs="Angsana New"/>
          <w:sz w:val="28"/>
        </w:rPr>
        <w:t>etc</w:t>
      </w:r>
      <w:r w:rsidRPr="00880319">
        <w:rPr>
          <w:rFonts w:ascii="Angsana New" w:hAnsi="Angsana New" w:cs="Angsana New"/>
          <w:sz w:val="28"/>
        </w:rPr>
        <w:t>.</w:t>
      </w:r>
      <w:r w:rsidRPr="00B96631">
        <w:rPr>
          <w:rFonts w:ascii="Arial" w:hAnsi="Arial" w:cs="Arial"/>
          <w:sz w:val="12"/>
          <w:szCs w:val="6"/>
        </w:rPr>
        <w:t xml:space="preserve"> </w:t>
      </w:r>
      <w:r w:rsidRPr="00880319">
        <w:rPr>
          <w:rFonts w:ascii="Angsana New" w:hAnsi="Angsana New" w:cs="Angsana New"/>
          <w:sz w:val="28"/>
        </w:rPr>
        <w:t>There</w:t>
      </w:r>
      <w:r w:rsidRPr="00B96631">
        <w:rPr>
          <w:rFonts w:ascii="Angsana New" w:hAnsi="Angsana New" w:cs="Angsana New"/>
          <w:szCs w:val="14"/>
        </w:rPr>
        <w:t xml:space="preserve"> </w:t>
      </w:r>
      <w:r w:rsidRPr="00880319">
        <w:rPr>
          <w:rFonts w:ascii="Angsana New" w:hAnsi="Angsana New" w:cs="Angsana New"/>
          <w:sz w:val="28"/>
        </w:rPr>
        <w:t>are</w:t>
      </w:r>
      <w:r w:rsidRPr="00B96631">
        <w:rPr>
          <w:rFonts w:ascii="Angsana New" w:hAnsi="Angsana New" w:cs="Angsana New"/>
          <w:sz w:val="22"/>
          <w:szCs w:val="16"/>
        </w:rPr>
        <w:t xml:space="preserve"> </w:t>
      </w:r>
      <w:r w:rsidRPr="00880319">
        <w:rPr>
          <w:rFonts w:ascii="Angsana New" w:hAnsi="Angsana New" w:cs="Angsana New"/>
          <w:sz w:val="28"/>
        </w:rPr>
        <w:t>also</w:t>
      </w:r>
      <w:r w:rsidRPr="00B96631">
        <w:rPr>
          <w:rFonts w:ascii="Angsana New" w:hAnsi="Angsana New" w:cs="Angsana New"/>
          <w:sz w:val="22"/>
          <w:szCs w:val="16"/>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16"/>
        </w:rPr>
        <w:t xml:space="preserve"> </w:t>
      </w:r>
      <w:r>
        <w:rPr>
          <w:rFonts w:ascii="Angsana New" w:hAnsi="Angsana New" w:cs="Angsana New"/>
          <w:sz w:val="28"/>
        </w:rPr>
        <w:t>discount</w:t>
      </w:r>
      <w:r w:rsidRPr="00B96631">
        <w:rPr>
          <w:rFonts w:ascii="Angsana New" w:hAnsi="Angsana New" w:cs="Angsana New"/>
          <w:sz w:val="22"/>
          <w:szCs w:val="16"/>
        </w:rPr>
        <w:t xml:space="preserve"> </w:t>
      </w:r>
      <w:r>
        <w:rPr>
          <w:rFonts w:ascii="Angsana New" w:hAnsi="Angsana New" w:cs="Angsana New"/>
          <w:sz w:val="28"/>
        </w:rPr>
        <w:t>conditions</w:t>
      </w:r>
      <w:r w:rsidRPr="00B96631">
        <w:rPr>
          <w:rFonts w:ascii="Angsana New" w:hAnsi="Angsana New" w:cs="Angsana New"/>
          <w:sz w:val="22"/>
          <w:szCs w:val="16"/>
        </w:rPr>
        <w:t xml:space="preserve"> </w:t>
      </w:r>
      <w:r>
        <w:rPr>
          <w:rFonts w:ascii="Angsana New" w:hAnsi="Angsana New" w:cs="Angsana New"/>
          <w:sz w:val="28"/>
        </w:rPr>
        <w:t>applied</w:t>
      </w:r>
      <w:r w:rsidRPr="00B96631">
        <w:rPr>
          <w:rFonts w:ascii="Angsana New" w:hAnsi="Angsana New" w:cs="Angsana New"/>
          <w:sz w:val="22"/>
          <w:szCs w:val="16"/>
        </w:rPr>
        <w:t xml:space="preserve"> </w:t>
      </w:r>
      <w:r w:rsidRPr="00880319">
        <w:rPr>
          <w:rFonts w:ascii="Angsana New" w:hAnsi="Angsana New" w:cs="Angsana New"/>
          <w:sz w:val="28"/>
        </w:rPr>
        <w:t>for</w:t>
      </w:r>
      <w:r w:rsidRPr="00B96631">
        <w:rPr>
          <w:rFonts w:ascii="Angsana New" w:hAnsi="Angsana New" w:cs="Angsana New"/>
          <w:sz w:val="22"/>
          <w:szCs w:val="16"/>
        </w:rPr>
        <w:t xml:space="preserve"> </w:t>
      </w:r>
      <w:r w:rsidRPr="00880319">
        <w:rPr>
          <w:rFonts w:ascii="Angsana New" w:hAnsi="Angsana New" w:cs="Angsana New"/>
          <w:sz w:val="28"/>
        </w:rPr>
        <w:t>each</w:t>
      </w:r>
      <w:r w:rsidRPr="00B96631">
        <w:rPr>
          <w:rFonts w:ascii="Angsana New" w:hAnsi="Angsana New" w:cs="Angsana New"/>
          <w:sz w:val="22"/>
          <w:szCs w:val="16"/>
        </w:rPr>
        <w:t xml:space="preserve"> </w:t>
      </w:r>
      <w:r w:rsidRPr="00880319">
        <w:rPr>
          <w:rFonts w:ascii="Angsana New" w:hAnsi="Angsana New" w:cs="Angsana New"/>
          <w:sz w:val="28"/>
        </w:rPr>
        <w:t>agreement</w:t>
      </w:r>
      <w:r w:rsidRPr="00193D55">
        <w:rPr>
          <w:rFonts w:ascii="Angsana New" w:hAnsi="Angsana New" w:cs="Angsana New"/>
          <w:sz w:val="22"/>
          <w:szCs w:val="16"/>
        </w:rPr>
        <w:t xml:space="preserve"> </w:t>
      </w:r>
      <w:r w:rsidRPr="00880319">
        <w:rPr>
          <w:rFonts w:ascii="Angsana New" w:hAnsi="Angsana New" w:cs="Angsana New"/>
          <w:sz w:val="28"/>
        </w:rPr>
        <w:t>signed.</w:t>
      </w:r>
      <w:r w:rsidRPr="00193D55">
        <w:rPr>
          <w:rFonts w:ascii="Angsana New" w:hAnsi="Angsana New" w:cs="Angsana New"/>
          <w:sz w:val="18"/>
          <w:szCs w:val="12"/>
        </w:rPr>
        <w:t xml:space="preserve"> </w:t>
      </w:r>
      <w:r w:rsidRPr="00880319">
        <w:rPr>
          <w:rFonts w:ascii="Angsana New" w:hAnsi="Angsana New" w:cs="Angsana New"/>
          <w:sz w:val="28"/>
        </w:rPr>
        <w:t xml:space="preserve">The Company </w:t>
      </w:r>
      <w:proofErr w:type="spellStart"/>
      <w:r w:rsidRPr="00880319">
        <w:rPr>
          <w:rFonts w:ascii="Angsana New" w:hAnsi="Angsana New" w:cs="Angsana New"/>
          <w:sz w:val="28"/>
        </w:rPr>
        <w:t>recognises</w:t>
      </w:r>
      <w:proofErr w:type="spellEnd"/>
      <w:r w:rsidRPr="00880319">
        <w:rPr>
          <w:rFonts w:ascii="Angsana New" w:hAnsi="Angsana New" w:cs="Angsana New"/>
          <w:sz w:val="28"/>
        </w:rPr>
        <w:t xml:space="preserve"> revenues from the hospital business when services are rendered or when medicines and medical supplies are delivered, which revenue are significant amounts to the financial statements for the year ended 31 December 2018</w:t>
      </w:r>
      <w:r w:rsidR="001971DE">
        <w:rPr>
          <w:rFonts w:ascii="Angsana New" w:hAnsi="Angsana New" w:cs="Angsana New"/>
          <w:sz w:val="28"/>
        </w:rPr>
        <w:t>,</w:t>
      </w:r>
      <w:r w:rsidR="001971DE">
        <w:rPr>
          <w:rFonts w:ascii="Arial" w:hAnsi="Arial" w:cs="Arial"/>
          <w:sz w:val="28"/>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p>
    <w:p w:rsidR="006B656C" w:rsidRDefault="00D36AE1" w:rsidP="006F5A37">
      <w:pPr>
        <w:pStyle w:val="Subtitle"/>
        <w:spacing w:after="240"/>
        <w:ind w:left="0" w:right="-34"/>
        <w:rPr>
          <w:rFonts w:eastAsia="Angsana New"/>
        </w:rPr>
      </w:pPr>
      <w:r w:rsidRPr="00880319">
        <w:t>I gained an understanding and evaluated the design and implementation of key control including technology systems for the hospital business operation and accounting systems and I gained an understanding and tested the operating effectiveness of significant controls over the recording of revenue. Moreover, I tested a sample</w:t>
      </w:r>
      <w:r w:rsidRPr="00880319">
        <w:rPr>
          <w:spacing w:val="-4"/>
        </w:rPr>
        <w:t xml:space="preserve"> </w:t>
      </w:r>
      <w:r w:rsidRPr="00880319">
        <w:t>of sales and services transactions for each type of revenue carried out during the year, together with their related documents, and testing the journal entries relating to revenue transactions from services and sales to determine any unusual revenue transactions.</w:t>
      </w:r>
    </w:p>
    <w:p w:rsidR="00493FEF" w:rsidRPr="00A4039B" w:rsidRDefault="00493FEF" w:rsidP="006F5A37">
      <w:pPr>
        <w:spacing w:before="300" w:after="300" w:line="276" w:lineRule="auto"/>
        <w:rPr>
          <w:b/>
          <w:bCs/>
          <w:sz w:val="28"/>
          <w:szCs w:val="28"/>
          <w:cs/>
        </w:rPr>
      </w:pPr>
      <w:r w:rsidRPr="00A4039B">
        <w:rPr>
          <w:b/>
          <w:bCs/>
          <w:sz w:val="28"/>
          <w:szCs w:val="28"/>
        </w:rPr>
        <w:t>Other Matter</w:t>
      </w:r>
    </w:p>
    <w:p w:rsidR="00493FEF" w:rsidRPr="00A4039B" w:rsidRDefault="00493FEF" w:rsidP="00D36AE1">
      <w:pPr>
        <w:spacing w:before="300" w:after="300" w:line="276" w:lineRule="auto"/>
        <w:jc w:val="thaiDistribute"/>
        <w:rPr>
          <w:rFonts w:eastAsia="Angsana New"/>
          <w:sz w:val="28"/>
          <w:szCs w:val="28"/>
        </w:rPr>
      </w:pPr>
      <w:r w:rsidRPr="00A4039B">
        <w:rPr>
          <w:rFonts w:eastAsia="Angsana New"/>
          <w:sz w:val="28"/>
          <w:szCs w:val="28"/>
        </w:rPr>
        <w:t>The financial statements</w:t>
      </w:r>
      <w:r>
        <w:rPr>
          <w:rFonts w:eastAsia="Angsana New"/>
          <w:sz w:val="28"/>
          <w:szCs w:val="28"/>
        </w:rPr>
        <w:t xml:space="preserve"> for the year ended 31 December</w:t>
      </w:r>
      <w:r w:rsidR="00B96631">
        <w:rPr>
          <w:rFonts w:eastAsia="Angsana New"/>
          <w:sz w:val="28"/>
          <w:szCs w:val="28"/>
        </w:rPr>
        <w:t xml:space="preserve"> 2017</w:t>
      </w:r>
      <w:r>
        <w:rPr>
          <w:rFonts w:eastAsia="Angsana New"/>
          <w:sz w:val="28"/>
          <w:szCs w:val="28"/>
        </w:rPr>
        <w:t xml:space="preserve"> </w:t>
      </w:r>
      <w:r w:rsidRPr="00A4039B">
        <w:rPr>
          <w:rFonts w:eastAsia="Angsana New"/>
          <w:sz w:val="28"/>
          <w:szCs w:val="28"/>
        </w:rPr>
        <w:t xml:space="preserve">of </w:t>
      </w:r>
      <w:proofErr w:type="spellStart"/>
      <w:r w:rsidRPr="00295A32">
        <w:rPr>
          <w:sz w:val="28"/>
          <w:szCs w:val="28"/>
        </w:rPr>
        <w:t>Ratchaphruek</w:t>
      </w:r>
      <w:proofErr w:type="spellEnd"/>
      <w:r w:rsidRPr="00295A32">
        <w:rPr>
          <w:sz w:val="28"/>
          <w:szCs w:val="28"/>
        </w:rPr>
        <w:t xml:space="preserve"> Hospital Public Company Limited</w:t>
      </w:r>
      <w:r w:rsidRPr="00295A32">
        <w:rPr>
          <w:rFonts w:eastAsia="Angsana New"/>
          <w:sz w:val="28"/>
          <w:szCs w:val="28"/>
        </w:rPr>
        <w:t xml:space="preserve"> </w:t>
      </w:r>
      <w:r w:rsidRPr="00A4039B">
        <w:rPr>
          <w:rFonts w:eastAsia="Angsana New"/>
          <w:sz w:val="28"/>
          <w:szCs w:val="28"/>
        </w:rPr>
        <w:t xml:space="preserve">were </w:t>
      </w:r>
      <w:r>
        <w:rPr>
          <w:rFonts w:eastAsia="Angsana New"/>
          <w:sz w:val="28"/>
          <w:szCs w:val="28"/>
        </w:rPr>
        <w:t xml:space="preserve">audited by another </w:t>
      </w:r>
      <w:proofErr w:type="gramStart"/>
      <w:r>
        <w:rPr>
          <w:rFonts w:eastAsia="Angsana New"/>
          <w:sz w:val="28"/>
          <w:szCs w:val="28"/>
        </w:rPr>
        <w:t>auditor</w:t>
      </w:r>
      <w:r w:rsidRPr="00A4039B">
        <w:rPr>
          <w:rFonts w:eastAsia="Angsana New"/>
          <w:sz w:val="28"/>
          <w:szCs w:val="28"/>
        </w:rPr>
        <w:t>,</w:t>
      </w:r>
      <w:proofErr w:type="gramEnd"/>
      <w:r w:rsidRPr="00A4039B">
        <w:rPr>
          <w:rFonts w:eastAsia="Angsana New"/>
          <w:sz w:val="28"/>
          <w:szCs w:val="28"/>
        </w:rPr>
        <w:t xml:space="preserve"> whose report dated </w:t>
      </w:r>
      <w:r>
        <w:rPr>
          <w:rFonts w:eastAsia="Angsana New"/>
          <w:sz w:val="28"/>
          <w:szCs w:val="28"/>
        </w:rPr>
        <w:t>24 February 2018</w:t>
      </w:r>
      <w:r w:rsidRPr="00A4039B">
        <w:rPr>
          <w:rFonts w:eastAsia="Angsana New"/>
          <w:sz w:val="28"/>
          <w:szCs w:val="28"/>
        </w:rPr>
        <w:t xml:space="preserve"> expressed an unqualified opinion.</w:t>
      </w:r>
    </w:p>
    <w:p w:rsidR="0017477E" w:rsidRDefault="0017477E" w:rsidP="006F5A37">
      <w:pPr>
        <w:pStyle w:val="Subtitle"/>
        <w:spacing w:before="300" w:after="300"/>
        <w:ind w:left="0" w:right="-34"/>
        <w:rPr>
          <w:rFonts w:eastAsia="Angsana New"/>
          <w:b/>
          <w:bCs/>
        </w:rPr>
      </w:pPr>
      <w:r>
        <w:rPr>
          <w:rFonts w:eastAsia="Angsana New"/>
          <w:b/>
          <w:bCs/>
        </w:rPr>
        <w:t>Other Information</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Management is responsible for the other information. The other information comprises information including in annual report but does not include the financial statements </w:t>
      </w:r>
      <w:r w:rsidR="00AC0281">
        <w:rPr>
          <w:rFonts w:eastAsia="Angsana New"/>
          <w:sz w:val="28"/>
        </w:rPr>
        <w:t>and my auditor’s report thereon</w:t>
      </w:r>
      <w:r w:rsidR="00AC0281" w:rsidRPr="00D36AE1">
        <w:rPr>
          <w:rFonts w:eastAsia="Angsana New"/>
          <w:sz w:val="28"/>
        </w:rPr>
        <w:t>. The annual report is expected to be made available to me after the date of this auditor’s report.</w:t>
      </w:r>
      <w:r>
        <w:rPr>
          <w:rFonts w:eastAsia="Angsana New"/>
          <w:sz w:val="28"/>
        </w:rPr>
        <w:t xml:space="preserve"> </w:t>
      </w:r>
    </w:p>
    <w:p w:rsidR="0017477E" w:rsidRDefault="0017477E" w:rsidP="00DB7F20">
      <w:pPr>
        <w:spacing w:before="300" w:after="300" w:line="276" w:lineRule="auto"/>
        <w:jc w:val="thaiDistribute"/>
        <w:rPr>
          <w:rFonts w:eastAsia="Angsana New"/>
          <w:sz w:val="28"/>
        </w:rPr>
      </w:pPr>
      <w:r>
        <w:rPr>
          <w:rFonts w:eastAsia="Angsana New"/>
          <w:sz w:val="28"/>
        </w:rPr>
        <w:t>My opinion on the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Default="0017477E" w:rsidP="00DB7F20">
      <w:pPr>
        <w:spacing w:before="300" w:after="300" w:line="276" w:lineRule="auto"/>
        <w:jc w:val="thaiDistribute"/>
        <w:rPr>
          <w:rFonts w:eastAsia="Angsana New"/>
          <w:sz w:val="28"/>
        </w:rPr>
      </w:pPr>
      <w:r>
        <w:rPr>
          <w:rFonts w:eastAsia="Angsana New"/>
          <w:sz w:val="28"/>
        </w:rPr>
        <w:t>In connection with my audit of the financial statements, my responsibility is to read t</w:t>
      </w:r>
      <w:r w:rsidR="004A3AB9">
        <w:rPr>
          <w:rFonts w:eastAsia="Angsana New"/>
          <w:sz w:val="28"/>
        </w:rPr>
        <w:t>he other information identified</w:t>
      </w:r>
      <w:r w:rsidR="004A3AB9" w:rsidRPr="004A3AB9">
        <w:rPr>
          <w:rFonts w:eastAsia="Angsana New"/>
        </w:rPr>
        <w:t xml:space="preserve"> </w:t>
      </w:r>
      <w:r>
        <w:rPr>
          <w:rFonts w:eastAsia="Angsana New"/>
          <w:sz w:val="28"/>
        </w:rPr>
        <w:t>above and, in doing so, consider whether the other information is materially inconsistent with the financial statements</w:t>
      </w:r>
      <w:r w:rsidRPr="001C53D0">
        <w:rPr>
          <w:rFonts w:eastAsia="Angsana New"/>
          <w:sz w:val="28"/>
          <w:cs/>
        </w:rPr>
        <w:t xml:space="preserve"> </w:t>
      </w:r>
      <w:r>
        <w:rPr>
          <w:rFonts w:eastAsia="Angsana New"/>
          <w:sz w:val="28"/>
        </w:rPr>
        <w:t xml:space="preserve">or my knowledge obtained in the audit, or otherwise appears to materially </w:t>
      </w:r>
      <w:proofErr w:type="gramStart"/>
      <w:r>
        <w:rPr>
          <w:rFonts w:eastAsia="Angsana New"/>
          <w:sz w:val="28"/>
        </w:rPr>
        <w:t>misstated</w:t>
      </w:r>
      <w:proofErr w:type="gramEnd"/>
      <w:r>
        <w:rPr>
          <w:rFonts w:eastAsia="Angsana New"/>
          <w:sz w:val="28"/>
        </w:rPr>
        <w:t>.</w:t>
      </w:r>
      <w:r w:rsidRPr="001C53D0">
        <w:rPr>
          <w:rFonts w:eastAsia="Angsana New"/>
          <w:sz w:val="28"/>
        </w:rPr>
        <w:t xml:space="preserve"> </w:t>
      </w:r>
    </w:p>
    <w:p w:rsidR="0017477E" w:rsidRDefault="0017477E" w:rsidP="00D36AE1">
      <w:pPr>
        <w:pStyle w:val="Subtitle"/>
        <w:spacing w:before="300" w:after="300"/>
        <w:ind w:left="0" w:right="-34"/>
        <w:jc w:val="thaiDistribute"/>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D36AE1" w:rsidRDefault="00D36AE1" w:rsidP="00DB7F20">
      <w:pPr>
        <w:pStyle w:val="Subtitle"/>
        <w:spacing w:before="300" w:after="300"/>
        <w:ind w:left="0" w:right="-34"/>
        <w:rPr>
          <w:rFonts w:eastAsia="Angsana New"/>
        </w:rPr>
      </w:pPr>
    </w:p>
    <w:p w:rsidR="00D36AE1" w:rsidRDefault="00D36AE1" w:rsidP="00DB7F20">
      <w:pPr>
        <w:pStyle w:val="Subtitle"/>
        <w:spacing w:before="300" w:after="300"/>
        <w:ind w:left="0" w:right="-34"/>
        <w:rPr>
          <w:rFonts w:eastAsia="Angsana New"/>
        </w:rPr>
      </w:pPr>
    </w:p>
    <w:p w:rsidR="00D36AE1" w:rsidRDefault="00D36AE1" w:rsidP="00DB7F20">
      <w:pPr>
        <w:pStyle w:val="Subtitle"/>
        <w:spacing w:before="300" w:after="300"/>
        <w:ind w:left="0" w:right="-34"/>
        <w:rPr>
          <w:rFonts w:eastAsia="Angsana New"/>
        </w:rPr>
      </w:pPr>
    </w:p>
    <w:p w:rsidR="00511EA7" w:rsidRPr="00D101B5" w:rsidRDefault="00511EA7" w:rsidP="00AC0281">
      <w:pPr>
        <w:spacing w:line="276" w:lineRule="auto"/>
        <w:jc w:val="distribute"/>
        <w:rPr>
          <w:b/>
          <w:bCs/>
          <w:sz w:val="2"/>
          <w:szCs w:val="2"/>
        </w:rPr>
      </w:pPr>
    </w:p>
    <w:p w:rsidR="0017477E" w:rsidRPr="001C53D0" w:rsidRDefault="0017477E" w:rsidP="00D36AE1">
      <w:pPr>
        <w:spacing w:before="300" w:after="300" w:line="276" w:lineRule="auto"/>
        <w:jc w:val="thaiDistribute"/>
        <w:rPr>
          <w:b/>
          <w:bCs/>
          <w:sz w:val="28"/>
        </w:rPr>
      </w:pPr>
      <w:r>
        <w:rPr>
          <w:b/>
          <w:bCs/>
          <w:sz w:val="28"/>
        </w:rPr>
        <w:t xml:space="preserve">Responsibilities of Management and Those Charged with Governance for the Financial Statements </w:t>
      </w:r>
    </w:p>
    <w:p w:rsidR="0017477E" w:rsidRDefault="0017477E" w:rsidP="00D36AE1">
      <w:pPr>
        <w:pStyle w:val="Subtitle"/>
        <w:spacing w:before="300" w:after="300"/>
        <w:ind w:left="0" w:right="-34"/>
        <w:jc w:val="thaiDistribute"/>
        <w:rPr>
          <w:rFonts w:eastAsia="Angsana New"/>
        </w:rPr>
      </w:pPr>
      <w:r>
        <w:rPr>
          <w:rFonts w:eastAsia="Angsana New"/>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7477E" w:rsidRDefault="0017477E" w:rsidP="00D36AE1">
      <w:pPr>
        <w:pStyle w:val="Subtitle"/>
        <w:spacing w:before="300" w:after="300"/>
        <w:ind w:left="0" w:right="-34"/>
        <w:jc w:val="thaiDistribute"/>
        <w:rPr>
          <w:rFonts w:eastAsia="Angsana New"/>
        </w:rPr>
      </w:pPr>
      <w:r>
        <w:rPr>
          <w:rFonts w:eastAsia="Angsana New"/>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17477E" w:rsidRDefault="0017477E" w:rsidP="00D36AE1">
      <w:pPr>
        <w:pStyle w:val="Subtitle"/>
        <w:spacing w:before="300" w:after="300"/>
        <w:ind w:left="0" w:right="-34"/>
        <w:jc w:val="thaiDistribute"/>
        <w:rPr>
          <w:rFonts w:eastAsia="Angsana New"/>
          <w:cs/>
        </w:rPr>
      </w:pPr>
      <w:r>
        <w:rPr>
          <w:rFonts w:eastAsia="Angsana New"/>
        </w:rPr>
        <w:t>Those charged with governance are responsible for overseeing the Company’s financial reporting process.</w:t>
      </w:r>
    </w:p>
    <w:p w:rsidR="0017477E" w:rsidRDefault="0017477E" w:rsidP="00D36AE1">
      <w:pPr>
        <w:pStyle w:val="Subtitle"/>
        <w:spacing w:before="300" w:after="300"/>
        <w:ind w:left="0" w:right="-34"/>
        <w:jc w:val="thaiDistribute"/>
        <w:rPr>
          <w:rFonts w:eastAsia="Angsana New"/>
          <w:b/>
          <w:bCs/>
        </w:rPr>
      </w:pPr>
      <w:r>
        <w:rPr>
          <w:rFonts w:eastAsia="Angsana New"/>
          <w:b/>
          <w:bCs/>
        </w:rPr>
        <w:t>Auditor’s Responsibilities for the Audit of the Financial Statements</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B7F20" w:rsidRDefault="0017477E" w:rsidP="00DB7F20">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7477E" w:rsidRDefault="0017477E" w:rsidP="00D101B5">
      <w:pPr>
        <w:pStyle w:val="ListParagraph"/>
        <w:numPr>
          <w:ilvl w:val="0"/>
          <w:numId w:val="4"/>
        </w:numPr>
        <w:spacing w:before="24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Company’s internal control.</w:t>
      </w:r>
      <w:r w:rsidRPr="001C53D0">
        <w:rPr>
          <w:rFonts w:ascii="Angsana New" w:eastAsia="Angsana New" w:hAnsi="Angsana New"/>
          <w:sz w:val="28"/>
        </w:rPr>
        <w:t xml:space="preserve">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w:t>
      </w:r>
      <w:r w:rsidRPr="00774289">
        <w:rPr>
          <w:rFonts w:ascii="Angsana New" w:eastAsia="Angsana New" w:hAnsi="Angsana New"/>
          <w:sz w:val="28"/>
        </w:rPr>
        <w:t>my auditor’s report to the related disclosures in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financial statements, including the disclosures, and whether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represent the underlying transactions and events in a manner that achieves fair presentation. </w:t>
      </w:r>
    </w:p>
    <w:p w:rsidR="0017477E" w:rsidRDefault="0017477E" w:rsidP="00DB7F20">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17477E" w:rsidRDefault="0017477E" w:rsidP="00DB7F20">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7477E" w:rsidRDefault="0017477E" w:rsidP="00774289">
      <w:pPr>
        <w:spacing w:before="240" w:after="3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significance in the audit of the financial statements</w:t>
      </w:r>
      <w:r w:rsidRPr="001C53D0">
        <w:rPr>
          <w:rFonts w:eastAsia="Angsana New"/>
          <w:sz w:val="28"/>
          <w:cs/>
        </w:rPr>
        <w:t xml:space="preserve"> </w:t>
      </w:r>
      <w:r>
        <w:rPr>
          <w:rFonts w:eastAsia="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90CAB" w:rsidRDefault="00790CAB" w:rsidP="00D36AE1">
      <w:pPr>
        <w:spacing w:before="300" w:after="300" w:line="276" w:lineRule="auto"/>
        <w:jc w:val="thaiDistribute"/>
        <w:rPr>
          <w:rFonts w:eastAsia="Angsana New"/>
          <w:sz w:val="28"/>
        </w:rPr>
      </w:pPr>
    </w:p>
    <w:p w:rsidR="00790CAB" w:rsidRPr="001971DE" w:rsidRDefault="00790CAB" w:rsidP="00D36AE1">
      <w:pPr>
        <w:spacing w:before="300" w:after="300" w:line="276" w:lineRule="auto"/>
        <w:jc w:val="thaiDistribute"/>
        <w:rPr>
          <w:rFonts w:eastAsia="Angsana New"/>
          <w:sz w:val="16"/>
          <w:szCs w:val="16"/>
        </w:rPr>
      </w:pPr>
    </w:p>
    <w:tbl>
      <w:tblPr>
        <w:tblW w:w="0" w:type="auto"/>
        <w:tblInd w:w="108" w:type="dxa"/>
        <w:tblLook w:val="01E0"/>
      </w:tblPr>
      <w:tblGrid>
        <w:gridCol w:w="2490"/>
      </w:tblGrid>
      <w:tr w:rsidR="00B618AF" w:rsidTr="00390206">
        <w:tc>
          <w:tcPr>
            <w:tcW w:w="2490" w:type="dxa"/>
            <w:vAlign w:val="bottom"/>
          </w:tcPr>
          <w:p w:rsidR="00B618AF" w:rsidRPr="00796DE3" w:rsidRDefault="000B2BDC" w:rsidP="00D36AE1">
            <w:pPr>
              <w:ind w:left="-108"/>
              <w:jc w:val="thaiDistribute"/>
              <w:rPr>
                <w:sz w:val="28"/>
                <w:szCs w:val="28"/>
              </w:rPr>
            </w:pPr>
            <w:r w:rsidRPr="00280860">
              <w:rPr>
                <w:sz w:val="28"/>
              </w:rPr>
              <w:t>Udom Thanuratpong</w:t>
            </w:r>
          </w:p>
        </w:tc>
      </w:tr>
      <w:tr w:rsidR="00B618AF" w:rsidTr="00390206">
        <w:tc>
          <w:tcPr>
            <w:tcW w:w="2490" w:type="dxa"/>
            <w:vAlign w:val="bottom"/>
          </w:tcPr>
          <w:p w:rsidR="00B618AF" w:rsidRPr="00796DE3" w:rsidRDefault="00B618AF" w:rsidP="00D36AE1">
            <w:pPr>
              <w:ind w:left="-108"/>
              <w:jc w:val="thaiDistribute"/>
              <w:rPr>
                <w:sz w:val="28"/>
                <w:szCs w:val="28"/>
              </w:rPr>
            </w:pPr>
            <w:r w:rsidRPr="00796DE3">
              <w:rPr>
                <w:sz w:val="28"/>
                <w:szCs w:val="28"/>
              </w:rPr>
              <w:t>Certified Public Accountant</w:t>
            </w:r>
          </w:p>
        </w:tc>
      </w:tr>
      <w:tr w:rsidR="00B618AF" w:rsidTr="00390206">
        <w:tc>
          <w:tcPr>
            <w:tcW w:w="2490" w:type="dxa"/>
            <w:vAlign w:val="bottom"/>
          </w:tcPr>
          <w:p w:rsidR="00B618AF" w:rsidRPr="00796DE3" w:rsidRDefault="00573C23" w:rsidP="00D36AE1">
            <w:pPr>
              <w:spacing w:after="300"/>
              <w:ind w:left="-108"/>
              <w:jc w:val="thaiDistribute"/>
              <w:rPr>
                <w:sz w:val="28"/>
                <w:szCs w:val="28"/>
              </w:rPr>
            </w:pPr>
            <w:r>
              <w:rPr>
                <w:sz w:val="28"/>
                <w:szCs w:val="28"/>
              </w:rPr>
              <w:t xml:space="preserve">Registration Number </w:t>
            </w:r>
            <w:r w:rsidR="000B2BDC">
              <w:rPr>
                <w:sz w:val="28"/>
                <w:szCs w:val="28"/>
              </w:rPr>
              <w:t>8501</w:t>
            </w:r>
          </w:p>
        </w:tc>
      </w:tr>
    </w:tbl>
    <w:p w:rsidR="00DF31DB" w:rsidRDefault="00C568C5" w:rsidP="00D36AE1">
      <w:pPr>
        <w:tabs>
          <w:tab w:val="left" w:pos="6328"/>
          <w:tab w:val="left" w:pos="7984"/>
          <w:tab w:val="left" w:pos="11296"/>
        </w:tabs>
        <w:spacing w:before="300" w:line="192" w:lineRule="auto"/>
        <w:ind w:right="391"/>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D36AE1">
      <w:pPr>
        <w:rPr>
          <w:sz w:val="28"/>
          <w:szCs w:val="28"/>
        </w:rPr>
        <w:sectPr w:rsidR="00DF31DB" w:rsidRPr="00774289"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00EB0F6D">
        <w:rPr>
          <w:sz w:val="28"/>
          <w:szCs w:val="28"/>
        </w:rPr>
        <w:t xml:space="preserve"> 2</w:t>
      </w:r>
      <w:r w:rsidR="00E30E03">
        <w:rPr>
          <w:sz w:val="28"/>
          <w:szCs w:val="28"/>
        </w:rPr>
        <w:t>3</w:t>
      </w:r>
      <w:r>
        <w:rPr>
          <w:sz w:val="28"/>
          <w:szCs w:val="28"/>
        </w:rPr>
        <w:t xml:space="preserve"> February</w:t>
      </w:r>
      <w:r w:rsidRPr="0099544B">
        <w:rPr>
          <w:sz w:val="28"/>
          <w:szCs w:val="28"/>
        </w:rPr>
        <w:t xml:space="preserve"> 201</w:t>
      </w:r>
      <w:r w:rsidR="00DB746A">
        <w:rPr>
          <w:sz w:val="28"/>
          <w:szCs w:val="28"/>
        </w:rPr>
        <w:t>9</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rPr>
        <w:t xml:space="preserve">              </w:t>
      </w:r>
      <w:r w:rsidR="00264072">
        <w:rPr>
          <w:rFonts w:eastAsia="Angsana New"/>
          <w:color w:val="000000"/>
          <w:sz w:val="28"/>
        </w:rPr>
        <w:t xml:space="preserve"> </w:t>
      </w:r>
      <w:r>
        <w:rPr>
          <w:rFonts w:eastAsia="Angsana New"/>
          <w:color w:val="000000"/>
          <w:sz w:val="28"/>
        </w:rPr>
        <w:t xml:space="preserve">                 </w:t>
      </w:r>
      <w:r w:rsidR="00264072">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rPr>
        <w:t xml:space="preserve">             </w:t>
      </w:r>
      <w:r w:rsidR="00F47306">
        <w:rPr>
          <w:sz w:val="28"/>
          <w:szCs w:val="28"/>
        </w:rPr>
        <w:t xml:space="preserve">             </w:t>
      </w:r>
      <w:r>
        <w:rPr>
          <w:sz w:val="28"/>
          <w:szCs w:val="28"/>
        </w:rPr>
        <w:t xml:space="preserve"> </w:t>
      </w:r>
      <w:r w:rsidR="007C40BA">
        <w:rPr>
          <w:sz w:val="28"/>
          <w:szCs w:val="28"/>
        </w:rPr>
        <w:t xml:space="preserve">FOR THE YEAR ENDED </w:t>
      </w:r>
      <w:r w:rsidR="00EB0F6D">
        <w:rPr>
          <w:sz w:val="28"/>
          <w:szCs w:val="28"/>
        </w:rPr>
        <w:t>31 DECEMBER</w:t>
      </w:r>
      <w:r w:rsidR="00160372">
        <w:rPr>
          <w:sz w:val="28"/>
          <w:szCs w:val="28"/>
        </w:rPr>
        <w:t xml:space="preserve"> </w:t>
      </w:r>
      <w:r w:rsidR="00686724">
        <w:rPr>
          <w:sz w:val="28"/>
          <w:szCs w:val="28"/>
        </w:rPr>
        <w:t>201</w:t>
      </w:r>
      <w:r w:rsidR="00DB746A">
        <w:rPr>
          <w:sz w:val="28"/>
          <w:szCs w:val="28"/>
        </w:rPr>
        <w:t>8</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229" w:rsidRDefault="00017229">
      <w:r>
        <w:separator/>
      </w:r>
    </w:p>
  </w:endnote>
  <w:endnote w:type="continuationSeparator" w:id="0">
    <w:p w:rsidR="00017229" w:rsidRDefault="00017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29" w:rsidRPr="00141395" w:rsidRDefault="0015266A"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00017229" w:rsidRPr="00141395">
      <w:rPr>
        <w:rStyle w:val="PageNumber"/>
        <w:sz w:val="28"/>
        <w:szCs w:val="28"/>
      </w:rPr>
      <w:instrText xml:space="preserve">PAGE  </w:instrText>
    </w:r>
    <w:r w:rsidRPr="00141395">
      <w:rPr>
        <w:rStyle w:val="PageNumber"/>
        <w:sz w:val="28"/>
        <w:szCs w:val="28"/>
      </w:rPr>
      <w:fldChar w:fldCharType="separate"/>
    </w:r>
    <w:r w:rsidR="00017229">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29" w:rsidRPr="007262F6" w:rsidRDefault="0015266A"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00017229" w:rsidRPr="007262F6">
      <w:rPr>
        <w:rStyle w:val="PageNumber"/>
        <w:sz w:val="28"/>
        <w:szCs w:val="28"/>
      </w:rPr>
      <w:instrText xml:space="preserve">PAGE  </w:instrText>
    </w:r>
    <w:r w:rsidRPr="007262F6">
      <w:rPr>
        <w:rStyle w:val="PageNumber"/>
        <w:sz w:val="28"/>
        <w:szCs w:val="28"/>
      </w:rPr>
      <w:fldChar w:fldCharType="separate"/>
    </w:r>
    <w:r w:rsidR="005F66BB">
      <w:rPr>
        <w:rStyle w:val="PageNumber"/>
        <w:noProof/>
        <w:sz w:val="28"/>
        <w:szCs w:val="28"/>
      </w:rPr>
      <w:t>2</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29" w:rsidRDefault="00017229">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29" w:rsidRDefault="0015266A" w:rsidP="006D3814">
    <w:pPr>
      <w:pStyle w:val="Footer"/>
      <w:framePr w:wrap="around" w:vAnchor="text" w:hAnchor="margin" w:xAlign="right" w:y="1"/>
      <w:rPr>
        <w:rStyle w:val="PageNumber"/>
      </w:rPr>
    </w:pPr>
    <w:r>
      <w:rPr>
        <w:rStyle w:val="PageNumber"/>
      </w:rPr>
      <w:fldChar w:fldCharType="begin"/>
    </w:r>
    <w:r w:rsidR="00017229">
      <w:rPr>
        <w:rStyle w:val="PageNumber"/>
      </w:rPr>
      <w:instrText xml:space="preserve">PAGE  </w:instrText>
    </w:r>
    <w:r>
      <w:rPr>
        <w:rStyle w:val="PageNumber"/>
      </w:rPr>
      <w:fldChar w:fldCharType="separate"/>
    </w:r>
    <w:r w:rsidR="00017229">
      <w:rPr>
        <w:rStyle w:val="PageNumber"/>
        <w:noProof/>
      </w:rPr>
      <w:t>2</w:t>
    </w:r>
    <w:r>
      <w:rPr>
        <w:rStyle w:val="PageNumber"/>
      </w:rPr>
      <w:fldChar w:fldCharType="end"/>
    </w:r>
  </w:p>
  <w:p w:rsidR="00017229" w:rsidRDefault="00017229">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29" w:rsidRDefault="00017229" w:rsidP="00C40DD9">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229" w:rsidRDefault="00017229">
      <w:r>
        <w:separator/>
      </w:r>
    </w:p>
  </w:footnote>
  <w:footnote w:type="continuationSeparator" w:id="0">
    <w:p w:rsidR="00017229" w:rsidRDefault="000172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249"/>
  <w:drawingGridVerticalSpacing w:val="339"/>
  <w:displayHorizontalDrawingGridEvery w:val="0"/>
  <w:noPunctuationKerning/>
  <w:characterSpacingControl w:val="doNotCompress"/>
  <w:hdrShapeDefaults>
    <o:shapedefaults v:ext="edit" spidmax="32769"/>
  </w:hdrShapeDefaults>
  <w:footnotePr>
    <w:footnote w:id="-1"/>
    <w:footnote w:id="0"/>
  </w:footnotePr>
  <w:endnotePr>
    <w:endnote w:id="-1"/>
    <w:endnote w:id="0"/>
  </w:endnotePr>
  <w:compat>
    <w:applyBreakingRules/>
  </w:compat>
  <w:rsids>
    <w:rsidRoot w:val="00BE617B"/>
    <w:rsid w:val="00001005"/>
    <w:rsid w:val="0000669B"/>
    <w:rsid w:val="00017229"/>
    <w:rsid w:val="00024620"/>
    <w:rsid w:val="00026CD5"/>
    <w:rsid w:val="00045E8F"/>
    <w:rsid w:val="00057201"/>
    <w:rsid w:val="000576BE"/>
    <w:rsid w:val="00057B79"/>
    <w:rsid w:val="00073257"/>
    <w:rsid w:val="00090870"/>
    <w:rsid w:val="000946AE"/>
    <w:rsid w:val="00097012"/>
    <w:rsid w:val="000A5485"/>
    <w:rsid w:val="000A6141"/>
    <w:rsid w:val="000B2BDC"/>
    <w:rsid w:val="000B4F5A"/>
    <w:rsid w:val="000C378A"/>
    <w:rsid w:val="000C6EF5"/>
    <w:rsid w:val="000F0A07"/>
    <w:rsid w:val="000F0DA9"/>
    <w:rsid w:val="000F5B10"/>
    <w:rsid w:val="0010622C"/>
    <w:rsid w:val="00106E8C"/>
    <w:rsid w:val="001226FC"/>
    <w:rsid w:val="00122F91"/>
    <w:rsid w:val="001264F5"/>
    <w:rsid w:val="00127095"/>
    <w:rsid w:val="001308EA"/>
    <w:rsid w:val="001342FB"/>
    <w:rsid w:val="00136217"/>
    <w:rsid w:val="0015266A"/>
    <w:rsid w:val="00154F5E"/>
    <w:rsid w:val="00155DE5"/>
    <w:rsid w:val="00156F59"/>
    <w:rsid w:val="00160372"/>
    <w:rsid w:val="00170927"/>
    <w:rsid w:val="00171D12"/>
    <w:rsid w:val="0017477E"/>
    <w:rsid w:val="001825D2"/>
    <w:rsid w:val="00183BFB"/>
    <w:rsid w:val="0018756F"/>
    <w:rsid w:val="0019090C"/>
    <w:rsid w:val="00193D55"/>
    <w:rsid w:val="00195884"/>
    <w:rsid w:val="00195BAE"/>
    <w:rsid w:val="00196982"/>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16C05"/>
    <w:rsid w:val="00324D1F"/>
    <w:rsid w:val="00327723"/>
    <w:rsid w:val="003313DC"/>
    <w:rsid w:val="00341178"/>
    <w:rsid w:val="00341B93"/>
    <w:rsid w:val="00341C8C"/>
    <w:rsid w:val="003516C2"/>
    <w:rsid w:val="00352A5D"/>
    <w:rsid w:val="003619E9"/>
    <w:rsid w:val="00366F93"/>
    <w:rsid w:val="003704EB"/>
    <w:rsid w:val="00373D54"/>
    <w:rsid w:val="00381C47"/>
    <w:rsid w:val="003831E1"/>
    <w:rsid w:val="00390206"/>
    <w:rsid w:val="00393039"/>
    <w:rsid w:val="00396EC6"/>
    <w:rsid w:val="003A65DA"/>
    <w:rsid w:val="003A6BCA"/>
    <w:rsid w:val="003B6213"/>
    <w:rsid w:val="003C20B4"/>
    <w:rsid w:val="003C3EF0"/>
    <w:rsid w:val="003D77C9"/>
    <w:rsid w:val="003E0A72"/>
    <w:rsid w:val="003E0C2A"/>
    <w:rsid w:val="003F76B8"/>
    <w:rsid w:val="00401D75"/>
    <w:rsid w:val="004054C8"/>
    <w:rsid w:val="004127DD"/>
    <w:rsid w:val="00414829"/>
    <w:rsid w:val="00414ADB"/>
    <w:rsid w:val="004249D8"/>
    <w:rsid w:val="0042583E"/>
    <w:rsid w:val="004346F1"/>
    <w:rsid w:val="00440004"/>
    <w:rsid w:val="00444968"/>
    <w:rsid w:val="0045045A"/>
    <w:rsid w:val="00467AFD"/>
    <w:rsid w:val="00467D48"/>
    <w:rsid w:val="00471728"/>
    <w:rsid w:val="0048161A"/>
    <w:rsid w:val="0048237D"/>
    <w:rsid w:val="00493FEF"/>
    <w:rsid w:val="00495263"/>
    <w:rsid w:val="004A3AB9"/>
    <w:rsid w:val="004A7789"/>
    <w:rsid w:val="004B377E"/>
    <w:rsid w:val="004B6E4A"/>
    <w:rsid w:val="004B7D56"/>
    <w:rsid w:val="004C3C21"/>
    <w:rsid w:val="004D1158"/>
    <w:rsid w:val="004D65D5"/>
    <w:rsid w:val="004F345D"/>
    <w:rsid w:val="004F3C19"/>
    <w:rsid w:val="004F5CF8"/>
    <w:rsid w:val="005011AA"/>
    <w:rsid w:val="005025B2"/>
    <w:rsid w:val="00502830"/>
    <w:rsid w:val="00503A32"/>
    <w:rsid w:val="005054F4"/>
    <w:rsid w:val="00505883"/>
    <w:rsid w:val="00505D65"/>
    <w:rsid w:val="0051185B"/>
    <w:rsid w:val="00511EA7"/>
    <w:rsid w:val="005125F1"/>
    <w:rsid w:val="00522ED1"/>
    <w:rsid w:val="00531D6C"/>
    <w:rsid w:val="00544B7B"/>
    <w:rsid w:val="00556CB3"/>
    <w:rsid w:val="00560987"/>
    <w:rsid w:val="0056183E"/>
    <w:rsid w:val="005715B3"/>
    <w:rsid w:val="0057347F"/>
    <w:rsid w:val="00573C23"/>
    <w:rsid w:val="00574F9A"/>
    <w:rsid w:val="00577512"/>
    <w:rsid w:val="00587586"/>
    <w:rsid w:val="00591E6E"/>
    <w:rsid w:val="00593EF9"/>
    <w:rsid w:val="00595D66"/>
    <w:rsid w:val="00595ECF"/>
    <w:rsid w:val="005A1530"/>
    <w:rsid w:val="005A40BC"/>
    <w:rsid w:val="005A6B25"/>
    <w:rsid w:val="005A6FD0"/>
    <w:rsid w:val="005B6630"/>
    <w:rsid w:val="005C4B67"/>
    <w:rsid w:val="005D32C7"/>
    <w:rsid w:val="005D6F41"/>
    <w:rsid w:val="005E4DBD"/>
    <w:rsid w:val="005E58AE"/>
    <w:rsid w:val="005E6B7A"/>
    <w:rsid w:val="005E71B6"/>
    <w:rsid w:val="005F3AB5"/>
    <w:rsid w:val="005F4977"/>
    <w:rsid w:val="005F66BB"/>
    <w:rsid w:val="006028E3"/>
    <w:rsid w:val="00614CA8"/>
    <w:rsid w:val="006161EE"/>
    <w:rsid w:val="006255BA"/>
    <w:rsid w:val="006269B7"/>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B1AF2"/>
    <w:rsid w:val="006B1B36"/>
    <w:rsid w:val="006B1FC7"/>
    <w:rsid w:val="006B2BEF"/>
    <w:rsid w:val="006B2D96"/>
    <w:rsid w:val="006B3424"/>
    <w:rsid w:val="006B656C"/>
    <w:rsid w:val="006C47F0"/>
    <w:rsid w:val="006C5032"/>
    <w:rsid w:val="006C61B0"/>
    <w:rsid w:val="006D3814"/>
    <w:rsid w:val="006E2BA2"/>
    <w:rsid w:val="006E7CC2"/>
    <w:rsid w:val="006F516E"/>
    <w:rsid w:val="006F5A37"/>
    <w:rsid w:val="007069A0"/>
    <w:rsid w:val="007076BC"/>
    <w:rsid w:val="00720088"/>
    <w:rsid w:val="00721B41"/>
    <w:rsid w:val="0072500A"/>
    <w:rsid w:val="007259CF"/>
    <w:rsid w:val="00725C5C"/>
    <w:rsid w:val="0073272B"/>
    <w:rsid w:val="00733CA3"/>
    <w:rsid w:val="0074030F"/>
    <w:rsid w:val="0074324C"/>
    <w:rsid w:val="007514BF"/>
    <w:rsid w:val="00754CEC"/>
    <w:rsid w:val="00762E90"/>
    <w:rsid w:val="00762FBF"/>
    <w:rsid w:val="00766000"/>
    <w:rsid w:val="00767653"/>
    <w:rsid w:val="00774289"/>
    <w:rsid w:val="007761EC"/>
    <w:rsid w:val="007773AE"/>
    <w:rsid w:val="00781EED"/>
    <w:rsid w:val="00782D2D"/>
    <w:rsid w:val="007861CF"/>
    <w:rsid w:val="00790929"/>
    <w:rsid w:val="00790CAB"/>
    <w:rsid w:val="00790E1B"/>
    <w:rsid w:val="00796DE3"/>
    <w:rsid w:val="00797C5D"/>
    <w:rsid w:val="007A3983"/>
    <w:rsid w:val="007A3C33"/>
    <w:rsid w:val="007C40BA"/>
    <w:rsid w:val="007D043C"/>
    <w:rsid w:val="007D175B"/>
    <w:rsid w:val="007D34E7"/>
    <w:rsid w:val="007D3FCA"/>
    <w:rsid w:val="007D5031"/>
    <w:rsid w:val="007D712A"/>
    <w:rsid w:val="007E19FD"/>
    <w:rsid w:val="007E3D7E"/>
    <w:rsid w:val="007F09BB"/>
    <w:rsid w:val="00800E32"/>
    <w:rsid w:val="00801592"/>
    <w:rsid w:val="00802026"/>
    <w:rsid w:val="00805123"/>
    <w:rsid w:val="008057D4"/>
    <w:rsid w:val="00806FC5"/>
    <w:rsid w:val="008102C4"/>
    <w:rsid w:val="00817299"/>
    <w:rsid w:val="0082444B"/>
    <w:rsid w:val="0083294F"/>
    <w:rsid w:val="00832A24"/>
    <w:rsid w:val="00853992"/>
    <w:rsid w:val="00854E95"/>
    <w:rsid w:val="00855700"/>
    <w:rsid w:val="00863AAE"/>
    <w:rsid w:val="008673CA"/>
    <w:rsid w:val="00874689"/>
    <w:rsid w:val="0087518F"/>
    <w:rsid w:val="008861A8"/>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769A"/>
    <w:rsid w:val="009E44EE"/>
    <w:rsid w:val="009E4821"/>
    <w:rsid w:val="009E48C4"/>
    <w:rsid w:val="00A127E3"/>
    <w:rsid w:val="00A1454D"/>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6A20"/>
    <w:rsid w:val="00B00BBA"/>
    <w:rsid w:val="00B10939"/>
    <w:rsid w:val="00B1252D"/>
    <w:rsid w:val="00B12870"/>
    <w:rsid w:val="00B16B4D"/>
    <w:rsid w:val="00B379B5"/>
    <w:rsid w:val="00B43FC1"/>
    <w:rsid w:val="00B4496F"/>
    <w:rsid w:val="00B4706E"/>
    <w:rsid w:val="00B4749C"/>
    <w:rsid w:val="00B618AF"/>
    <w:rsid w:val="00B70A3D"/>
    <w:rsid w:val="00B76F8D"/>
    <w:rsid w:val="00B92460"/>
    <w:rsid w:val="00B937E8"/>
    <w:rsid w:val="00B96631"/>
    <w:rsid w:val="00BA6E58"/>
    <w:rsid w:val="00BB41FF"/>
    <w:rsid w:val="00BC2517"/>
    <w:rsid w:val="00BC3F96"/>
    <w:rsid w:val="00BD4330"/>
    <w:rsid w:val="00BD5C33"/>
    <w:rsid w:val="00BE4087"/>
    <w:rsid w:val="00BE4568"/>
    <w:rsid w:val="00BE49E9"/>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91CCF"/>
    <w:rsid w:val="00CA4135"/>
    <w:rsid w:val="00CC111F"/>
    <w:rsid w:val="00CC15E2"/>
    <w:rsid w:val="00CC25E2"/>
    <w:rsid w:val="00CC65EF"/>
    <w:rsid w:val="00CD3205"/>
    <w:rsid w:val="00CD485F"/>
    <w:rsid w:val="00CD686E"/>
    <w:rsid w:val="00CD7D3A"/>
    <w:rsid w:val="00CF1364"/>
    <w:rsid w:val="00D00ADC"/>
    <w:rsid w:val="00D034CA"/>
    <w:rsid w:val="00D101B5"/>
    <w:rsid w:val="00D23B75"/>
    <w:rsid w:val="00D2578D"/>
    <w:rsid w:val="00D3376D"/>
    <w:rsid w:val="00D35AAE"/>
    <w:rsid w:val="00D36AE1"/>
    <w:rsid w:val="00D4755C"/>
    <w:rsid w:val="00D50829"/>
    <w:rsid w:val="00D51CF8"/>
    <w:rsid w:val="00D54DF4"/>
    <w:rsid w:val="00D57344"/>
    <w:rsid w:val="00D64337"/>
    <w:rsid w:val="00D66DC1"/>
    <w:rsid w:val="00D67916"/>
    <w:rsid w:val="00D731A6"/>
    <w:rsid w:val="00D73220"/>
    <w:rsid w:val="00D7323D"/>
    <w:rsid w:val="00D734C1"/>
    <w:rsid w:val="00D74501"/>
    <w:rsid w:val="00D747B4"/>
    <w:rsid w:val="00D934CD"/>
    <w:rsid w:val="00D979D5"/>
    <w:rsid w:val="00DA006D"/>
    <w:rsid w:val="00DA1192"/>
    <w:rsid w:val="00DA13DA"/>
    <w:rsid w:val="00DA597E"/>
    <w:rsid w:val="00DB717B"/>
    <w:rsid w:val="00DB746A"/>
    <w:rsid w:val="00DB7E75"/>
    <w:rsid w:val="00DB7F20"/>
    <w:rsid w:val="00DD1CEE"/>
    <w:rsid w:val="00DE4E13"/>
    <w:rsid w:val="00DE646A"/>
    <w:rsid w:val="00DF31DB"/>
    <w:rsid w:val="00DF3BC6"/>
    <w:rsid w:val="00E00385"/>
    <w:rsid w:val="00E106A5"/>
    <w:rsid w:val="00E10F6C"/>
    <w:rsid w:val="00E22585"/>
    <w:rsid w:val="00E301F5"/>
    <w:rsid w:val="00E30213"/>
    <w:rsid w:val="00E30E03"/>
    <w:rsid w:val="00E31E55"/>
    <w:rsid w:val="00E32BEE"/>
    <w:rsid w:val="00E379AB"/>
    <w:rsid w:val="00E418B4"/>
    <w:rsid w:val="00E469E3"/>
    <w:rsid w:val="00E514A7"/>
    <w:rsid w:val="00E56E60"/>
    <w:rsid w:val="00E57BA9"/>
    <w:rsid w:val="00E65524"/>
    <w:rsid w:val="00E7053E"/>
    <w:rsid w:val="00E832CC"/>
    <w:rsid w:val="00E87734"/>
    <w:rsid w:val="00E908F7"/>
    <w:rsid w:val="00E90943"/>
    <w:rsid w:val="00E95336"/>
    <w:rsid w:val="00EB0F6D"/>
    <w:rsid w:val="00EB1E8C"/>
    <w:rsid w:val="00EB5871"/>
    <w:rsid w:val="00EC1DFD"/>
    <w:rsid w:val="00EC207A"/>
    <w:rsid w:val="00EE26A2"/>
    <w:rsid w:val="00EF7D5F"/>
    <w:rsid w:val="00F10CEC"/>
    <w:rsid w:val="00F10D5E"/>
    <w:rsid w:val="00F10E23"/>
    <w:rsid w:val="00F21CE4"/>
    <w:rsid w:val="00F234B2"/>
    <w:rsid w:val="00F257EA"/>
    <w:rsid w:val="00F26B59"/>
    <w:rsid w:val="00F3100D"/>
    <w:rsid w:val="00F3377F"/>
    <w:rsid w:val="00F35D4E"/>
    <w:rsid w:val="00F47306"/>
    <w:rsid w:val="00F60FCA"/>
    <w:rsid w:val="00F61C8B"/>
    <w:rsid w:val="00F6499C"/>
    <w:rsid w:val="00F73F28"/>
    <w:rsid w:val="00F812DA"/>
    <w:rsid w:val="00F81748"/>
    <w:rsid w:val="00F82A0C"/>
    <w:rsid w:val="00F8434F"/>
    <w:rsid w:val="00F92743"/>
    <w:rsid w:val="00F9370E"/>
    <w:rsid w:val="00F95BB5"/>
    <w:rsid w:val="00FA20E6"/>
    <w:rsid w:val="00FB3E47"/>
    <w:rsid w:val="00FB59BC"/>
    <w:rsid w:val="00FB786F"/>
    <w:rsid w:val="00FC027E"/>
    <w:rsid w:val="00FC7437"/>
    <w:rsid w:val="00FD38EF"/>
    <w:rsid w:val="00FD4103"/>
    <w:rsid w:val="00FD5B14"/>
    <w:rsid w:val="00FD659D"/>
    <w:rsid w:val="00FE04D0"/>
    <w:rsid w:val="00FE3F0D"/>
    <w:rsid w:val="00FF1830"/>
    <w:rsid w:val="00FF1924"/>
    <w:rsid w:val="00FF23EB"/>
    <w:rsid w:val="00FF3E4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B7DAF-752A-4E41-AD80-5C530DBF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1423</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rathapat</cp:lastModifiedBy>
  <cp:revision>48</cp:revision>
  <cp:lastPrinted>2019-02-20T11:51:00Z</cp:lastPrinted>
  <dcterms:created xsi:type="dcterms:W3CDTF">2019-02-11T04:23:00Z</dcterms:created>
  <dcterms:modified xsi:type="dcterms:W3CDTF">2019-02-22T07:53:00Z</dcterms:modified>
</cp:coreProperties>
</file>