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5E28" w:rsidRPr="00746A40" w:rsidRDefault="00C85E28" w:rsidP="00C85E28">
      <w:pPr>
        <w:spacing w:line="380" w:lineRule="exact"/>
        <w:ind w:right="-43"/>
        <w:rPr>
          <w:rFonts w:ascii="Arial" w:hAnsi="Arial" w:cs="Arial"/>
          <w:b/>
          <w:bCs/>
          <w:sz w:val="22"/>
          <w:szCs w:val="22"/>
        </w:rPr>
      </w:pPr>
      <w:r w:rsidRPr="00746A40">
        <w:rPr>
          <w:rFonts w:ascii="Arial" w:hAnsi="Arial" w:cs="Arial"/>
          <w:b/>
          <w:bCs/>
          <w:sz w:val="22"/>
          <w:szCs w:val="22"/>
        </w:rPr>
        <w:t>Sherwood C</w:t>
      </w:r>
      <w:r>
        <w:rPr>
          <w:rFonts w:ascii="Arial" w:hAnsi="Arial" w:cs="Arial"/>
          <w:b/>
          <w:bCs/>
          <w:sz w:val="22"/>
          <w:szCs w:val="22"/>
        </w:rPr>
        <w:t>orporation (Thailand)</w:t>
      </w:r>
      <w:r w:rsidRPr="00746A40">
        <w:rPr>
          <w:rFonts w:ascii="Arial" w:hAnsi="Arial" w:cs="Arial"/>
          <w:b/>
          <w:bCs/>
          <w:sz w:val="22"/>
          <w:szCs w:val="22"/>
        </w:rPr>
        <w:t xml:space="preserve"> Public Company Limited</w:t>
      </w:r>
      <w:r>
        <w:rPr>
          <w:rFonts w:ascii="Arial" w:hAnsi="Arial" w:cs="Arial"/>
          <w:b/>
          <w:bCs/>
          <w:sz w:val="22"/>
          <w:szCs w:val="22"/>
        </w:rPr>
        <w:t xml:space="preserve"> and its subsidiaries</w:t>
      </w:r>
    </w:p>
    <w:p w:rsidR="00C85E28" w:rsidRPr="00C85E28" w:rsidRDefault="00C85E28" w:rsidP="00C85E28">
      <w:pPr>
        <w:spacing w:line="380" w:lineRule="exact"/>
        <w:ind w:right="-43"/>
        <w:rPr>
          <w:rFonts w:ascii="Arial" w:hAnsi="Arial" w:cs="Arial"/>
          <w:b/>
          <w:bCs/>
          <w:sz w:val="22"/>
          <w:szCs w:val="22"/>
        </w:rPr>
      </w:pPr>
      <w:r w:rsidRPr="00C85E28">
        <w:rPr>
          <w:rFonts w:ascii="Arial" w:hAnsi="Arial" w:cs="Arial"/>
          <w:b/>
          <w:bCs/>
          <w:sz w:val="22"/>
          <w:szCs w:val="22"/>
        </w:rPr>
        <w:t>(formerly known as “</w:t>
      </w:r>
      <w:r w:rsidRPr="00746A40">
        <w:rPr>
          <w:rFonts w:ascii="Arial" w:hAnsi="Arial" w:cs="Arial"/>
          <w:b/>
          <w:bCs/>
          <w:sz w:val="22"/>
          <w:szCs w:val="22"/>
        </w:rPr>
        <w:t>Sherwood Chemicals Public Company Limited</w:t>
      </w:r>
      <w:r>
        <w:rPr>
          <w:rFonts w:ascii="Arial" w:hAnsi="Arial" w:cs="Arial"/>
          <w:b/>
          <w:bCs/>
          <w:sz w:val="22"/>
          <w:szCs w:val="22"/>
        </w:rPr>
        <w:t>”)</w:t>
      </w:r>
    </w:p>
    <w:p w:rsidR="00E273CB" w:rsidRPr="008F3AA3" w:rsidRDefault="00DC2256" w:rsidP="00DB14E9">
      <w:pPr>
        <w:spacing w:line="380" w:lineRule="exact"/>
        <w:ind w:right="-43"/>
        <w:rPr>
          <w:rFonts w:ascii="Arial" w:hAnsi="Arial" w:cs="Arial"/>
          <w:b/>
          <w:bCs/>
          <w:sz w:val="22"/>
          <w:szCs w:val="22"/>
        </w:rPr>
      </w:pPr>
      <w:r w:rsidRPr="008F3AA3">
        <w:rPr>
          <w:rFonts w:ascii="Arial" w:hAnsi="Arial" w:cs="Arial"/>
          <w:b/>
          <w:bCs/>
          <w:sz w:val="22"/>
          <w:szCs w:val="22"/>
        </w:rPr>
        <w:t xml:space="preserve">Notes to </w:t>
      </w:r>
      <w:r w:rsidR="009B0879" w:rsidRPr="008F3AA3">
        <w:rPr>
          <w:rFonts w:ascii="Arial" w:hAnsi="Arial" w:cs="Arial"/>
          <w:b/>
          <w:bCs/>
          <w:sz w:val="22"/>
          <w:szCs w:val="22"/>
        </w:rPr>
        <w:t xml:space="preserve">consolidated </w:t>
      </w:r>
      <w:r w:rsidRPr="008F3AA3">
        <w:rPr>
          <w:rFonts w:ascii="Arial" w:hAnsi="Arial" w:cs="Arial"/>
          <w:b/>
          <w:bCs/>
          <w:sz w:val="22"/>
          <w:szCs w:val="22"/>
        </w:rPr>
        <w:t>financial statements</w:t>
      </w:r>
    </w:p>
    <w:p w:rsidR="00E273CB" w:rsidRPr="008F3AA3" w:rsidRDefault="0062154F" w:rsidP="00DB14E9">
      <w:pPr>
        <w:spacing w:line="380" w:lineRule="exact"/>
        <w:ind w:right="-43"/>
        <w:rPr>
          <w:rFonts w:ascii="Arial" w:hAnsi="Arial" w:cs="Arial"/>
          <w:b/>
          <w:bCs/>
          <w:sz w:val="22"/>
          <w:szCs w:val="22"/>
        </w:rPr>
      </w:pPr>
      <w:r w:rsidRPr="008F1613">
        <w:rPr>
          <w:rFonts w:ascii="Arial" w:hAnsi="Arial"/>
          <w:b/>
          <w:bCs/>
          <w:sz w:val="22"/>
          <w:szCs w:val="22"/>
        </w:rPr>
        <w:t xml:space="preserve">For the year ended </w:t>
      </w:r>
      <w:r>
        <w:rPr>
          <w:rFonts w:ascii="Arial" w:hAnsi="Arial"/>
          <w:b/>
          <w:bCs/>
          <w:sz w:val="22"/>
          <w:szCs w:val="22"/>
        </w:rPr>
        <w:t xml:space="preserve">31 December </w:t>
      </w:r>
      <w:r w:rsidR="00AF76EE">
        <w:rPr>
          <w:rFonts w:ascii="Arial" w:hAnsi="Arial"/>
          <w:b/>
          <w:bCs/>
          <w:sz w:val="22"/>
          <w:szCs w:val="22"/>
        </w:rPr>
        <w:t>2018</w:t>
      </w:r>
    </w:p>
    <w:p w:rsidR="004F2D30" w:rsidRPr="008F3AA3" w:rsidRDefault="004F2D30" w:rsidP="00DB14E9">
      <w:pPr>
        <w:tabs>
          <w:tab w:val="left" w:pos="900"/>
          <w:tab w:val="left" w:pos="1440"/>
        </w:tabs>
        <w:spacing w:before="240" w:after="120" w:line="380" w:lineRule="exact"/>
        <w:ind w:left="547" w:right="-43" w:hanging="547"/>
        <w:jc w:val="both"/>
        <w:rPr>
          <w:rFonts w:ascii="Arial" w:hAnsi="Arial" w:cs="Arial"/>
          <w:b/>
          <w:bCs/>
          <w:sz w:val="22"/>
          <w:szCs w:val="22"/>
        </w:rPr>
      </w:pPr>
      <w:r w:rsidRPr="008F3AA3">
        <w:rPr>
          <w:rFonts w:ascii="Arial" w:hAnsi="Arial" w:cs="Arial"/>
          <w:b/>
          <w:bCs/>
          <w:sz w:val="22"/>
          <w:szCs w:val="22"/>
        </w:rPr>
        <w:t>1.</w:t>
      </w:r>
      <w:r w:rsidRPr="008F3AA3">
        <w:rPr>
          <w:rFonts w:ascii="Arial" w:hAnsi="Arial" w:cs="Arial"/>
          <w:b/>
          <w:bCs/>
          <w:sz w:val="22"/>
          <w:szCs w:val="22"/>
        </w:rPr>
        <w:tab/>
        <w:t>General informa</w:t>
      </w:r>
      <w:bookmarkStart w:id="0" w:name="_GoBack"/>
      <w:bookmarkEnd w:id="0"/>
      <w:r w:rsidRPr="008F3AA3">
        <w:rPr>
          <w:rFonts w:ascii="Arial" w:hAnsi="Arial" w:cs="Arial"/>
          <w:b/>
          <w:bCs/>
          <w:sz w:val="22"/>
          <w:szCs w:val="22"/>
        </w:rPr>
        <w:t>tion</w:t>
      </w:r>
    </w:p>
    <w:p w:rsidR="0062154F" w:rsidRDefault="00AD65A2" w:rsidP="00C93481">
      <w:pPr>
        <w:spacing w:before="120" w:after="120" w:line="380" w:lineRule="exact"/>
        <w:ind w:left="547" w:right="-43"/>
        <w:jc w:val="thaiDistribute"/>
        <w:rPr>
          <w:rFonts w:ascii="Arial" w:hAnsi="Arial" w:cs="Arial"/>
          <w:sz w:val="22"/>
          <w:szCs w:val="22"/>
        </w:rPr>
      </w:pPr>
      <w:r w:rsidRPr="00AD65A2">
        <w:rPr>
          <w:rFonts w:ascii="Arial" w:hAnsi="Arial"/>
          <w:sz w:val="22"/>
          <w:szCs w:val="22"/>
        </w:rPr>
        <w:t xml:space="preserve">Sherwood Corporation (Thailand) </w:t>
      </w:r>
      <w:r w:rsidR="0062154F" w:rsidRPr="0062154F">
        <w:rPr>
          <w:rFonts w:ascii="Arial" w:hAnsi="Arial"/>
          <w:sz w:val="22"/>
          <w:szCs w:val="22"/>
        </w:rPr>
        <w:t>Public Company Limited</w:t>
      </w:r>
      <w:r w:rsidR="0062154F" w:rsidRPr="008F1613">
        <w:rPr>
          <w:rFonts w:ascii="Arial" w:hAnsi="Arial"/>
          <w:sz w:val="22"/>
          <w:szCs w:val="22"/>
        </w:rPr>
        <w:t xml:space="preserve"> (“the Company”) is a public company incorporated and domiciled in Thailand. </w:t>
      </w:r>
      <w:r w:rsidR="00E6573B" w:rsidRPr="008F1613">
        <w:rPr>
          <w:rFonts w:ascii="Arial" w:hAnsi="Arial"/>
          <w:sz w:val="22"/>
          <w:szCs w:val="22"/>
        </w:rPr>
        <w:t xml:space="preserve">Its </w:t>
      </w:r>
      <w:r w:rsidR="00E6573B">
        <w:rPr>
          <w:rFonts w:ascii="Arial" w:hAnsi="Arial"/>
          <w:sz w:val="22"/>
          <w:szCs w:val="22"/>
        </w:rPr>
        <w:t>major</w:t>
      </w:r>
      <w:r w:rsidR="00E6573B" w:rsidRPr="008F1613">
        <w:rPr>
          <w:rFonts w:ascii="Arial" w:hAnsi="Arial"/>
          <w:sz w:val="22"/>
          <w:szCs w:val="22"/>
        </w:rPr>
        <w:t xml:space="preserve"> </w:t>
      </w:r>
      <w:r w:rsidR="00E6573B">
        <w:rPr>
          <w:rFonts w:ascii="Arial" w:hAnsi="Arial"/>
          <w:sz w:val="22"/>
          <w:szCs w:val="22"/>
        </w:rPr>
        <w:t>shareholder</w:t>
      </w:r>
      <w:r w:rsidR="00E6573B" w:rsidRPr="008F1613">
        <w:rPr>
          <w:rFonts w:ascii="Arial" w:hAnsi="Arial"/>
          <w:sz w:val="22"/>
          <w:szCs w:val="22"/>
        </w:rPr>
        <w:t xml:space="preserve"> is </w:t>
      </w:r>
      <w:r w:rsidR="00E6573B" w:rsidRPr="00E6573B">
        <w:rPr>
          <w:rFonts w:ascii="Arial" w:hAnsi="Arial"/>
          <w:sz w:val="22"/>
          <w:szCs w:val="22"/>
        </w:rPr>
        <w:t>TOA Venture Holding C</w:t>
      </w:r>
      <w:r w:rsidR="00E6573B">
        <w:rPr>
          <w:rFonts w:ascii="Arial" w:hAnsi="Arial"/>
          <w:sz w:val="22"/>
          <w:szCs w:val="22"/>
        </w:rPr>
        <w:t>ompany</w:t>
      </w:r>
      <w:r w:rsidR="00E6573B" w:rsidRPr="00E6573B">
        <w:rPr>
          <w:rFonts w:ascii="Arial" w:hAnsi="Arial"/>
          <w:sz w:val="22"/>
          <w:szCs w:val="22"/>
        </w:rPr>
        <w:t xml:space="preserve"> L</w:t>
      </w:r>
      <w:r w:rsidR="00E6573B">
        <w:rPr>
          <w:rFonts w:ascii="Arial" w:hAnsi="Arial"/>
          <w:sz w:val="22"/>
          <w:szCs w:val="22"/>
        </w:rPr>
        <w:t>imited</w:t>
      </w:r>
      <w:r w:rsidR="00E6573B" w:rsidRPr="008F1613">
        <w:rPr>
          <w:rFonts w:ascii="Arial" w:hAnsi="Arial"/>
          <w:sz w:val="22"/>
          <w:szCs w:val="22"/>
        </w:rPr>
        <w:t xml:space="preserve">, which </w:t>
      </w:r>
      <w:r w:rsidR="005E6986">
        <w:rPr>
          <w:rFonts w:ascii="Arial" w:hAnsi="Arial"/>
          <w:sz w:val="22"/>
          <w:szCs w:val="22"/>
        </w:rPr>
        <w:t>i</w:t>
      </w:r>
      <w:r w:rsidR="00E6573B" w:rsidRPr="008F1613">
        <w:rPr>
          <w:rFonts w:ascii="Arial" w:hAnsi="Arial"/>
          <w:sz w:val="22"/>
          <w:szCs w:val="22"/>
        </w:rPr>
        <w:t xml:space="preserve">s incorporated in </w:t>
      </w:r>
      <w:r w:rsidR="00E6573B">
        <w:rPr>
          <w:rFonts w:ascii="Arial" w:hAnsi="Arial"/>
          <w:sz w:val="22"/>
          <w:szCs w:val="22"/>
        </w:rPr>
        <w:t>Thailand</w:t>
      </w:r>
      <w:r w:rsidR="00E6573B" w:rsidRPr="008F1613">
        <w:rPr>
          <w:rFonts w:ascii="Arial" w:hAnsi="Arial"/>
          <w:sz w:val="22"/>
          <w:szCs w:val="22"/>
        </w:rPr>
        <w:t>.</w:t>
      </w:r>
      <w:r w:rsidR="00E6573B">
        <w:rPr>
          <w:rFonts w:ascii="Arial" w:hAnsi="Arial"/>
          <w:sz w:val="22"/>
          <w:szCs w:val="22"/>
        </w:rPr>
        <w:t xml:space="preserve"> </w:t>
      </w:r>
      <w:r w:rsidR="0062154F" w:rsidRPr="008F1613">
        <w:rPr>
          <w:rFonts w:ascii="Arial" w:hAnsi="Arial"/>
          <w:sz w:val="22"/>
          <w:szCs w:val="22"/>
        </w:rPr>
        <w:t xml:space="preserve">The Company is principally engaged in the manufacture and distribution of </w:t>
      </w:r>
      <w:r w:rsidR="0062154F" w:rsidRPr="0062154F">
        <w:rPr>
          <w:rFonts w:ascii="Arial" w:hAnsi="Arial"/>
          <w:sz w:val="22"/>
          <w:szCs w:val="22"/>
        </w:rPr>
        <w:t>insecticide</w:t>
      </w:r>
      <w:r w:rsidR="0062154F">
        <w:rPr>
          <w:rFonts w:ascii="Arial" w:hAnsi="Arial"/>
          <w:sz w:val="22"/>
          <w:szCs w:val="22"/>
        </w:rPr>
        <w:t>,</w:t>
      </w:r>
      <w:r w:rsidR="0062154F" w:rsidRPr="0062154F">
        <w:rPr>
          <w:rFonts w:ascii="Arial" w:hAnsi="Arial"/>
          <w:sz w:val="22"/>
          <w:szCs w:val="22"/>
        </w:rPr>
        <w:t xml:space="preserve"> </w:t>
      </w:r>
      <w:r w:rsidR="0062154F">
        <w:rPr>
          <w:rFonts w:ascii="Arial" w:hAnsi="Arial"/>
          <w:sz w:val="22"/>
          <w:szCs w:val="22"/>
        </w:rPr>
        <w:t>c</w:t>
      </w:r>
      <w:r w:rsidR="0062154F" w:rsidRPr="0062154F">
        <w:rPr>
          <w:rFonts w:ascii="Arial" w:hAnsi="Arial"/>
          <w:sz w:val="22"/>
          <w:szCs w:val="22"/>
        </w:rPr>
        <w:t xml:space="preserve">leaning </w:t>
      </w:r>
      <w:r w:rsidR="0062154F">
        <w:rPr>
          <w:rFonts w:ascii="Arial" w:hAnsi="Arial"/>
          <w:sz w:val="22"/>
          <w:szCs w:val="22"/>
        </w:rPr>
        <w:t>and w</w:t>
      </w:r>
      <w:r w:rsidR="0062154F" w:rsidRPr="0062154F">
        <w:rPr>
          <w:rFonts w:ascii="Arial" w:hAnsi="Arial"/>
          <w:sz w:val="22"/>
          <w:szCs w:val="22"/>
        </w:rPr>
        <w:t>ood preservative</w:t>
      </w:r>
      <w:r w:rsidR="00641284">
        <w:rPr>
          <w:rFonts w:ascii="Arial" w:hAnsi="Arial"/>
          <w:sz w:val="22"/>
          <w:szCs w:val="22"/>
        </w:rPr>
        <w:t xml:space="preserve"> products</w:t>
      </w:r>
      <w:r w:rsidR="0062154F" w:rsidRPr="008F1613">
        <w:rPr>
          <w:rFonts w:ascii="Arial" w:hAnsi="Arial"/>
          <w:sz w:val="22"/>
          <w:szCs w:val="22"/>
        </w:rPr>
        <w:t xml:space="preserve">. </w:t>
      </w:r>
      <w:r w:rsidR="00641284" w:rsidRPr="004B2513">
        <w:rPr>
          <w:rFonts w:ascii="Arial" w:hAnsi="Arial" w:cs="Arial"/>
          <w:sz w:val="22"/>
          <w:szCs w:val="22"/>
        </w:rPr>
        <w:t>The registered address is as follows:</w:t>
      </w:r>
    </w:p>
    <w:p w:rsidR="00641284" w:rsidRDefault="00641284" w:rsidP="00DB14E9">
      <w:pPr>
        <w:spacing w:before="120" w:after="120" w:line="380" w:lineRule="exact"/>
        <w:ind w:left="1980" w:right="-43" w:hanging="1433"/>
        <w:rPr>
          <w:rFonts w:ascii="Arial" w:hAnsi="Arial" w:cs="Arial"/>
          <w:b/>
          <w:bCs/>
          <w:sz w:val="22"/>
          <w:szCs w:val="22"/>
        </w:rPr>
      </w:pPr>
      <w:r w:rsidRPr="004B2513">
        <w:rPr>
          <w:rFonts w:ascii="Arial" w:hAnsi="Arial" w:cs="Arial"/>
          <w:spacing w:val="-4"/>
          <w:sz w:val="22"/>
          <w:szCs w:val="22"/>
        </w:rPr>
        <w:t>Head Office:</w:t>
      </w:r>
      <w:r w:rsidRPr="004B2513">
        <w:rPr>
          <w:rFonts w:ascii="Arial" w:hAnsi="Arial" w:cs="Arial"/>
          <w:spacing w:val="-4"/>
          <w:sz w:val="22"/>
          <w:szCs w:val="22"/>
        </w:rPr>
        <w:tab/>
      </w:r>
      <w:r w:rsidRPr="00FC0A2A">
        <w:rPr>
          <w:rFonts w:ascii="Arial" w:hAnsi="Arial" w:cs="Arial"/>
          <w:sz w:val="22"/>
          <w:szCs w:val="22"/>
        </w:rPr>
        <w:t>1065</w:t>
      </w:r>
      <w:r w:rsidR="00461ACC">
        <w:rPr>
          <w:rFonts w:ascii="Arial" w:hAnsi="Arial" w:cs="Arial"/>
          <w:sz w:val="22"/>
          <w:szCs w:val="22"/>
        </w:rPr>
        <w:t>,</w:t>
      </w:r>
      <w:r>
        <w:rPr>
          <w:rFonts w:ascii="Arial" w:hAnsi="Arial" w:cs="Arial"/>
          <w:sz w:val="22"/>
          <w:szCs w:val="22"/>
        </w:rPr>
        <w:t xml:space="preserve"> </w:t>
      </w:r>
      <w:proofErr w:type="spellStart"/>
      <w:r>
        <w:rPr>
          <w:rFonts w:ascii="Arial" w:hAnsi="Arial" w:cs="Arial"/>
          <w:sz w:val="22"/>
          <w:szCs w:val="22"/>
        </w:rPr>
        <w:t>Srinakarin</w:t>
      </w:r>
      <w:proofErr w:type="spellEnd"/>
      <w:r>
        <w:rPr>
          <w:rFonts w:ascii="Arial" w:hAnsi="Arial" w:cs="Arial"/>
          <w:sz w:val="22"/>
          <w:szCs w:val="22"/>
        </w:rPr>
        <w:t xml:space="preserve"> Road, </w:t>
      </w:r>
      <w:proofErr w:type="spellStart"/>
      <w:r>
        <w:rPr>
          <w:rFonts w:ascii="Arial" w:hAnsi="Arial" w:cs="Arial"/>
          <w:sz w:val="22"/>
          <w:szCs w:val="22"/>
        </w:rPr>
        <w:t>Suanluang</w:t>
      </w:r>
      <w:proofErr w:type="spellEnd"/>
      <w:r w:rsidRPr="00FC0A2A">
        <w:rPr>
          <w:rFonts w:ascii="Arial" w:hAnsi="Arial" w:cs="Arial"/>
          <w:sz w:val="22"/>
          <w:szCs w:val="22"/>
        </w:rPr>
        <w:t>, Bangkok</w:t>
      </w:r>
    </w:p>
    <w:p w:rsidR="0062154F" w:rsidRPr="00641284" w:rsidRDefault="00641284" w:rsidP="00DB14E9">
      <w:pPr>
        <w:spacing w:before="120" w:after="120" w:line="380" w:lineRule="exact"/>
        <w:ind w:left="1980" w:right="-43" w:hanging="1433"/>
        <w:rPr>
          <w:rFonts w:ascii="Arial" w:hAnsi="Arial" w:cs="Arial"/>
          <w:spacing w:val="-4"/>
          <w:sz w:val="22"/>
          <w:szCs w:val="22"/>
        </w:rPr>
      </w:pPr>
      <w:r>
        <w:rPr>
          <w:rFonts w:ascii="Arial" w:hAnsi="Arial" w:cs="Arial"/>
          <w:spacing w:val="-4"/>
          <w:sz w:val="22"/>
          <w:szCs w:val="22"/>
        </w:rPr>
        <w:t>F</w:t>
      </w:r>
      <w:r w:rsidRPr="00641284">
        <w:rPr>
          <w:rFonts w:ascii="Arial" w:hAnsi="Arial" w:cs="Arial"/>
          <w:spacing w:val="-4"/>
          <w:sz w:val="22"/>
          <w:szCs w:val="22"/>
        </w:rPr>
        <w:t>actor</w:t>
      </w:r>
      <w:r w:rsidR="000C16ED">
        <w:rPr>
          <w:rFonts w:ascii="Arial" w:hAnsi="Arial" w:cs="Arial"/>
          <w:spacing w:val="-4"/>
          <w:sz w:val="22"/>
          <w:szCs w:val="22"/>
        </w:rPr>
        <w:t>ies</w:t>
      </w:r>
      <w:r>
        <w:rPr>
          <w:rFonts w:ascii="Arial" w:hAnsi="Arial" w:cs="Arial"/>
          <w:spacing w:val="-4"/>
          <w:sz w:val="22"/>
          <w:szCs w:val="22"/>
        </w:rPr>
        <w:t>:</w:t>
      </w:r>
      <w:r>
        <w:rPr>
          <w:rFonts w:ascii="Arial" w:hAnsi="Arial" w:cs="Arial"/>
          <w:spacing w:val="-4"/>
          <w:sz w:val="22"/>
          <w:szCs w:val="22"/>
        </w:rPr>
        <w:tab/>
      </w:r>
      <w:r w:rsidRPr="00AF76EE">
        <w:rPr>
          <w:rFonts w:ascii="Arial" w:hAnsi="Arial" w:cs="Arial"/>
          <w:sz w:val="22"/>
          <w:szCs w:val="22"/>
        </w:rPr>
        <w:t xml:space="preserve">90/1 and 109 Moo 9, </w:t>
      </w:r>
      <w:proofErr w:type="spellStart"/>
      <w:r w:rsidRPr="00AF76EE">
        <w:rPr>
          <w:rFonts w:ascii="Arial" w:hAnsi="Arial" w:cs="Arial"/>
          <w:sz w:val="22"/>
          <w:szCs w:val="22"/>
        </w:rPr>
        <w:t>Bangwour</w:t>
      </w:r>
      <w:proofErr w:type="spellEnd"/>
      <w:r w:rsidRPr="00AF76EE">
        <w:rPr>
          <w:rFonts w:ascii="Arial" w:hAnsi="Arial" w:cs="Arial"/>
          <w:sz w:val="22"/>
          <w:szCs w:val="22"/>
        </w:rPr>
        <w:t xml:space="preserve">, </w:t>
      </w:r>
      <w:proofErr w:type="spellStart"/>
      <w:r w:rsidRPr="00AF76EE">
        <w:rPr>
          <w:rFonts w:ascii="Arial" w:hAnsi="Arial" w:cs="Arial"/>
          <w:sz w:val="22"/>
          <w:szCs w:val="22"/>
        </w:rPr>
        <w:t>Bangprakong</w:t>
      </w:r>
      <w:proofErr w:type="spellEnd"/>
      <w:r w:rsidRPr="00AF76EE">
        <w:rPr>
          <w:rFonts w:ascii="Arial" w:hAnsi="Arial" w:cs="Arial"/>
          <w:sz w:val="22"/>
          <w:szCs w:val="22"/>
        </w:rPr>
        <w:t xml:space="preserve">, </w:t>
      </w:r>
      <w:proofErr w:type="spellStart"/>
      <w:r w:rsidRPr="00AF76EE">
        <w:rPr>
          <w:rFonts w:ascii="Arial" w:hAnsi="Arial" w:cs="Arial"/>
          <w:sz w:val="22"/>
          <w:szCs w:val="22"/>
        </w:rPr>
        <w:t>Chacheongsao</w:t>
      </w:r>
      <w:proofErr w:type="spellEnd"/>
    </w:p>
    <w:p w:rsidR="00AD65A2" w:rsidRPr="00AD65A2" w:rsidRDefault="00AD65A2" w:rsidP="00DB14E9">
      <w:pPr>
        <w:tabs>
          <w:tab w:val="left" w:pos="900"/>
          <w:tab w:val="left" w:pos="1440"/>
        </w:tabs>
        <w:spacing w:before="120" w:after="120" w:line="380" w:lineRule="exact"/>
        <w:ind w:left="547" w:right="-43" w:hanging="547"/>
        <w:jc w:val="both"/>
        <w:rPr>
          <w:rFonts w:ascii="Arial" w:hAnsi="Arial"/>
          <w:sz w:val="22"/>
          <w:szCs w:val="22"/>
        </w:rPr>
      </w:pPr>
      <w:r>
        <w:rPr>
          <w:rFonts w:ascii="Arial" w:hAnsi="Arial" w:cs="Arial"/>
          <w:b/>
          <w:bCs/>
          <w:sz w:val="22"/>
          <w:szCs w:val="22"/>
        </w:rPr>
        <w:tab/>
      </w:r>
      <w:r w:rsidRPr="00AD65A2">
        <w:rPr>
          <w:rFonts w:ascii="Arial" w:hAnsi="Arial"/>
          <w:sz w:val="22"/>
          <w:szCs w:val="22"/>
        </w:rPr>
        <w:t>On 23 April 2018, the Annual General Meeting of the Company’s shareholders for the year 2018 passed a resolution approving the change of the Company’s name from “Sherwood Chemicals Public Company Limited” to “Sherwood Corporation (Thailand) Public Company Limited”.  The Company registered the change of its name with the Ministry of Commerce on 20 June 2018</w:t>
      </w:r>
      <w:r>
        <w:rPr>
          <w:rFonts w:ascii="Arial" w:hAnsi="Arial"/>
          <w:sz w:val="22"/>
          <w:szCs w:val="22"/>
        </w:rPr>
        <w:t>.</w:t>
      </w:r>
    </w:p>
    <w:p w:rsidR="00E6573B" w:rsidRPr="00E6573B" w:rsidRDefault="00E6573B" w:rsidP="00DB14E9">
      <w:pPr>
        <w:tabs>
          <w:tab w:val="left" w:pos="900"/>
          <w:tab w:val="left" w:pos="1440"/>
        </w:tabs>
        <w:spacing w:before="120" w:after="120" w:line="380" w:lineRule="exact"/>
        <w:ind w:left="547" w:right="-43" w:hanging="547"/>
        <w:jc w:val="both"/>
        <w:rPr>
          <w:rFonts w:ascii="Arial" w:hAnsi="Arial" w:cs="Arial"/>
          <w:b/>
          <w:bCs/>
          <w:sz w:val="22"/>
          <w:szCs w:val="22"/>
        </w:rPr>
      </w:pPr>
      <w:r w:rsidRPr="00E6573B">
        <w:rPr>
          <w:rFonts w:ascii="Arial" w:hAnsi="Arial" w:cs="Arial"/>
          <w:b/>
          <w:bCs/>
          <w:sz w:val="22"/>
          <w:szCs w:val="22"/>
        </w:rPr>
        <w:t>2.</w:t>
      </w:r>
      <w:r w:rsidRPr="00E6573B">
        <w:rPr>
          <w:rFonts w:ascii="Arial" w:hAnsi="Arial" w:cs="Arial"/>
          <w:b/>
          <w:bCs/>
          <w:sz w:val="22"/>
          <w:szCs w:val="22"/>
        </w:rPr>
        <w:tab/>
        <w:t>Basis of preparation</w:t>
      </w:r>
    </w:p>
    <w:p w:rsidR="00E6573B" w:rsidRPr="008F1613" w:rsidRDefault="00E6573B" w:rsidP="00DB14E9">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2.1</w:t>
      </w:r>
      <w:r w:rsidRPr="008F1613">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607D50">
        <w:rPr>
          <w:rFonts w:ascii="Arial" w:hAnsi="Arial"/>
          <w:sz w:val="22"/>
          <w:szCs w:val="22"/>
        </w:rPr>
        <w:t xml:space="preserve">11 October </w:t>
      </w:r>
      <w:r w:rsidR="00AF76EE">
        <w:rPr>
          <w:rFonts w:ascii="Arial" w:hAnsi="Arial"/>
          <w:sz w:val="22"/>
          <w:szCs w:val="22"/>
        </w:rPr>
        <w:t>201</w:t>
      </w:r>
      <w:r w:rsidR="00AD65A2">
        <w:rPr>
          <w:rFonts w:ascii="Arial" w:hAnsi="Arial"/>
          <w:sz w:val="22"/>
          <w:szCs w:val="22"/>
        </w:rPr>
        <w:t>6</w:t>
      </w:r>
      <w:r w:rsidRPr="008F1613">
        <w:rPr>
          <w:rFonts w:ascii="Arial" w:hAnsi="Arial"/>
          <w:sz w:val="22"/>
          <w:szCs w:val="22"/>
        </w:rPr>
        <w:t>, issued under the Accounting Act B.E. 2543.</w:t>
      </w:r>
    </w:p>
    <w:p w:rsidR="00E6573B" w:rsidRPr="008F1613" w:rsidRDefault="00E6573B" w:rsidP="00DB14E9">
      <w:pPr>
        <w:tabs>
          <w:tab w:val="left" w:pos="360"/>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E6573B" w:rsidRPr="008F1613" w:rsidRDefault="00E6573B" w:rsidP="00DB14E9">
      <w:pPr>
        <w:tabs>
          <w:tab w:val="left" w:pos="360"/>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t>The financial statements have been prepared on a historical cost basis except where otherwise disclosed in the accounting policies.</w:t>
      </w:r>
    </w:p>
    <w:p w:rsidR="00AB1058" w:rsidRDefault="00AB1058">
      <w:pPr>
        <w:overflowPunct/>
        <w:autoSpaceDE/>
        <w:autoSpaceDN/>
        <w:adjustRightInd/>
        <w:textAlignment w:val="auto"/>
        <w:rPr>
          <w:rFonts w:ascii="Arial" w:hAnsi="Arial"/>
          <w:sz w:val="22"/>
          <w:szCs w:val="22"/>
        </w:rPr>
      </w:pPr>
      <w:r>
        <w:rPr>
          <w:rFonts w:ascii="Arial" w:hAnsi="Arial"/>
          <w:sz w:val="22"/>
          <w:szCs w:val="22"/>
        </w:rPr>
        <w:br w:type="page"/>
      </w:r>
    </w:p>
    <w:p w:rsidR="00E6573B" w:rsidRPr="008F1613" w:rsidRDefault="00E6573B" w:rsidP="00DB14E9">
      <w:pPr>
        <w:tabs>
          <w:tab w:val="left" w:pos="360"/>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lastRenderedPageBreak/>
        <w:t>2.2</w:t>
      </w:r>
      <w:r w:rsidRPr="008F1613">
        <w:rPr>
          <w:rFonts w:ascii="Arial" w:hAnsi="Arial"/>
          <w:sz w:val="22"/>
          <w:szCs w:val="22"/>
        </w:rPr>
        <w:tab/>
      </w:r>
      <w:r w:rsidR="00DB14E9">
        <w:rPr>
          <w:rFonts w:ascii="Arial" w:hAnsi="Arial"/>
          <w:sz w:val="22"/>
          <w:szCs w:val="22"/>
        </w:rPr>
        <w:tab/>
      </w:r>
      <w:r w:rsidRPr="008F1613">
        <w:rPr>
          <w:rFonts w:ascii="Arial" w:hAnsi="Arial"/>
          <w:sz w:val="22"/>
          <w:szCs w:val="22"/>
        </w:rPr>
        <w:t>Basis of consolidation</w:t>
      </w:r>
    </w:p>
    <w:p w:rsidR="00AD65A2" w:rsidRDefault="00E6573B" w:rsidP="00103820">
      <w:pPr>
        <w:spacing w:before="120" w:after="120" w:line="380" w:lineRule="exact"/>
        <w:ind w:left="1051" w:hanging="475"/>
        <w:jc w:val="thaiDistribute"/>
        <w:rPr>
          <w:rFonts w:ascii="Arial" w:hAnsi="Arial" w:cs="Arial"/>
          <w:color w:val="000000"/>
          <w:sz w:val="22"/>
          <w:szCs w:val="22"/>
        </w:rPr>
      </w:pPr>
      <w:r w:rsidRPr="008F1613">
        <w:rPr>
          <w:rFonts w:ascii="Arial" w:hAnsi="Arial"/>
          <w:sz w:val="22"/>
          <w:szCs w:val="22"/>
        </w:rPr>
        <w:t>a)</w:t>
      </w:r>
      <w:r w:rsidRPr="008F1613">
        <w:rPr>
          <w:rFonts w:ascii="Arial" w:hAnsi="Arial"/>
          <w:sz w:val="22"/>
          <w:szCs w:val="22"/>
        </w:rPr>
        <w:tab/>
      </w:r>
      <w:r w:rsidR="00601F41" w:rsidRPr="006C1C29">
        <w:rPr>
          <w:rFonts w:ascii="Arial" w:hAnsi="Arial" w:cs="Arial"/>
          <w:color w:val="000000"/>
          <w:sz w:val="22"/>
          <w:szCs w:val="22"/>
        </w:rPr>
        <w:t xml:space="preserve">The consolidated financial statements include the financial statements of Sherwood Chemicals Public Company Limited (“the Company”) </w:t>
      </w:r>
      <w:r w:rsidR="00AD65A2" w:rsidRPr="00AD65A2">
        <w:rPr>
          <w:rFonts w:ascii="Arial" w:hAnsi="Arial" w:cs="Arial"/>
          <w:color w:val="000000"/>
          <w:sz w:val="22"/>
          <w:szCs w:val="22"/>
        </w:rPr>
        <w:t>and the following subsidiary companies (“the subsidiaries”):</w:t>
      </w:r>
    </w:p>
    <w:tbl>
      <w:tblPr>
        <w:tblW w:w="8820" w:type="dxa"/>
        <w:tblInd w:w="1098" w:type="dxa"/>
        <w:tblLayout w:type="fixed"/>
        <w:tblLook w:val="0000" w:firstRow="0" w:lastRow="0" w:firstColumn="0" w:lastColumn="0" w:noHBand="0" w:noVBand="0"/>
      </w:tblPr>
      <w:tblGrid>
        <w:gridCol w:w="2520"/>
        <w:gridCol w:w="2880"/>
        <w:gridCol w:w="1350"/>
        <w:gridCol w:w="1035"/>
        <w:gridCol w:w="1035"/>
      </w:tblGrid>
      <w:tr w:rsidR="00AB1058" w:rsidRPr="00E56A84" w:rsidTr="00AB1058">
        <w:tc>
          <w:tcPr>
            <w:tcW w:w="2520" w:type="dxa"/>
            <w:tcBorders>
              <w:top w:val="nil"/>
              <w:left w:val="nil"/>
              <w:right w:val="nil"/>
            </w:tcBorders>
            <w:vAlign w:val="bottom"/>
          </w:tcPr>
          <w:p w:rsidR="00AB1058" w:rsidRPr="00AB1058" w:rsidRDefault="00AB1058" w:rsidP="00AB1058">
            <w:pPr>
              <w:pBdr>
                <w:bottom w:val="single" w:sz="4" w:space="1" w:color="auto"/>
              </w:pBdr>
              <w:spacing w:line="340" w:lineRule="exact"/>
              <w:jc w:val="center"/>
              <w:rPr>
                <w:rFonts w:ascii="Arial" w:hAnsi="Arial"/>
                <w:sz w:val="18"/>
                <w:szCs w:val="18"/>
              </w:rPr>
            </w:pPr>
            <w:r w:rsidRPr="00AB1058">
              <w:rPr>
                <w:rFonts w:ascii="Arial" w:hAnsi="Arial"/>
                <w:sz w:val="18"/>
                <w:szCs w:val="18"/>
              </w:rPr>
              <w:t>Company’s name</w:t>
            </w:r>
          </w:p>
        </w:tc>
        <w:tc>
          <w:tcPr>
            <w:tcW w:w="2880" w:type="dxa"/>
            <w:tcBorders>
              <w:top w:val="nil"/>
              <w:left w:val="nil"/>
              <w:right w:val="nil"/>
            </w:tcBorders>
            <w:vAlign w:val="bottom"/>
          </w:tcPr>
          <w:p w:rsidR="00AB1058" w:rsidRPr="00AB1058" w:rsidRDefault="00AB1058" w:rsidP="00AB1058">
            <w:pPr>
              <w:pBdr>
                <w:bottom w:val="single" w:sz="4" w:space="1" w:color="auto"/>
              </w:pBdr>
              <w:spacing w:line="340" w:lineRule="exact"/>
              <w:jc w:val="center"/>
              <w:rPr>
                <w:rFonts w:ascii="Arial" w:hAnsi="Arial"/>
                <w:sz w:val="18"/>
                <w:szCs w:val="18"/>
              </w:rPr>
            </w:pPr>
            <w:r w:rsidRPr="00AB1058">
              <w:rPr>
                <w:rFonts w:ascii="Arial" w:hAnsi="Arial"/>
                <w:sz w:val="18"/>
                <w:szCs w:val="18"/>
              </w:rPr>
              <w:t>Nature of business</w:t>
            </w:r>
          </w:p>
        </w:tc>
        <w:tc>
          <w:tcPr>
            <w:tcW w:w="1350" w:type="dxa"/>
            <w:tcBorders>
              <w:top w:val="nil"/>
              <w:left w:val="nil"/>
              <w:right w:val="nil"/>
            </w:tcBorders>
            <w:vAlign w:val="bottom"/>
          </w:tcPr>
          <w:p w:rsidR="00AB1058" w:rsidRPr="00AB1058" w:rsidRDefault="00AB1058" w:rsidP="00AB1058">
            <w:pPr>
              <w:pBdr>
                <w:bottom w:val="single" w:sz="4" w:space="1" w:color="auto"/>
              </w:pBdr>
              <w:spacing w:line="340" w:lineRule="exact"/>
              <w:jc w:val="center"/>
              <w:rPr>
                <w:rFonts w:ascii="Arial" w:hAnsi="Arial"/>
                <w:sz w:val="18"/>
                <w:szCs w:val="18"/>
              </w:rPr>
            </w:pPr>
            <w:r w:rsidRPr="00AB1058">
              <w:rPr>
                <w:rFonts w:ascii="Arial" w:hAnsi="Arial"/>
                <w:sz w:val="18"/>
                <w:szCs w:val="18"/>
              </w:rPr>
              <w:t>Country of incorporation</w:t>
            </w:r>
          </w:p>
        </w:tc>
        <w:tc>
          <w:tcPr>
            <w:tcW w:w="2070" w:type="dxa"/>
            <w:gridSpan w:val="2"/>
            <w:tcBorders>
              <w:top w:val="nil"/>
              <w:left w:val="nil"/>
              <w:right w:val="nil"/>
            </w:tcBorders>
            <w:vAlign w:val="bottom"/>
          </w:tcPr>
          <w:p w:rsidR="00AB1058" w:rsidRPr="00AB1058" w:rsidRDefault="00AB1058" w:rsidP="00AB1058">
            <w:pPr>
              <w:pBdr>
                <w:bottom w:val="single" w:sz="4" w:space="1" w:color="auto"/>
              </w:pBdr>
              <w:spacing w:line="340" w:lineRule="exact"/>
              <w:jc w:val="center"/>
              <w:rPr>
                <w:rFonts w:ascii="Arial" w:hAnsi="Arial"/>
                <w:sz w:val="18"/>
                <w:szCs w:val="18"/>
              </w:rPr>
            </w:pPr>
            <w:r w:rsidRPr="00AB1058">
              <w:rPr>
                <w:rFonts w:ascii="Arial" w:hAnsi="Arial"/>
                <w:sz w:val="18"/>
                <w:szCs w:val="18"/>
              </w:rPr>
              <w:t>Percentage of</w:t>
            </w:r>
          </w:p>
          <w:p w:rsidR="00AB1058" w:rsidRPr="00AB1058" w:rsidRDefault="00AB1058" w:rsidP="00AB1058">
            <w:pPr>
              <w:pBdr>
                <w:bottom w:val="single" w:sz="4" w:space="1" w:color="auto"/>
              </w:pBdr>
              <w:spacing w:line="340" w:lineRule="exact"/>
              <w:jc w:val="center"/>
              <w:rPr>
                <w:rFonts w:ascii="Arial" w:hAnsi="Arial"/>
                <w:sz w:val="18"/>
                <w:szCs w:val="18"/>
              </w:rPr>
            </w:pPr>
            <w:r w:rsidRPr="00AB1058">
              <w:rPr>
                <w:rFonts w:ascii="Arial" w:hAnsi="Arial"/>
                <w:sz w:val="18"/>
                <w:szCs w:val="18"/>
              </w:rPr>
              <w:t>shareholding</w:t>
            </w:r>
          </w:p>
        </w:tc>
      </w:tr>
      <w:tr w:rsidR="00AB1058" w:rsidRPr="008F1613" w:rsidTr="00AB1058">
        <w:tc>
          <w:tcPr>
            <w:tcW w:w="2520" w:type="dxa"/>
            <w:tcBorders>
              <w:left w:val="nil"/>
              <w:bottom w:val="nil"/>
              <w:right w:val="nil"/>
            </w:tcBorders>
          </w:tcPr>
          <w:p w:rsidR="00AB1058" w:rsidRPr="00AB1058" w:rsidRDefault="00AB1058" w:rsidP="00AB1058">
            <w:pPr>
              <w:spacing w:line="340" w:lineRule="exact"/>
              <w:rPr>
                <w:rFonts w:ascii="Arial" w:hAnsi="Arial"/>
                <w:sz w:val="18"/>
                <w:szCs w:val="18"/>
              </w:rPr>
            </w:pPr>
          </w:p>
        </w:tc>
        <w:tc>
          <w:tcPr>
            <w:tcW w:w="2880" w:type="dxa"/>
            <w:tcBorders>
              <w:top w:val="nil"/>
              <w:left w:val="nil"/>
              <w:bottom w:val="nil"/>
              <w:right w:val="nil"/>
            </w:tcBorders>
          </w:tcPr>
          <w:p w:rsidR="00AB1058" w:rsidRPr="00AB1058" w:rsidRDefault="00AB1058" w:rsidP="00AB1058">
            <w:pPr>
              <w:spacing w:line="340" w:lineRule="exact"/>
              <w:jc w:val="center"/>
              <w:rPr>
                <w:rFonts w:ascii="Arial" w:hAnsi="Arial"/>
                <w:sz w:val="18"/>
                <w:szCs w:val="18"/>
                <w:u w:val="single"/>
              </w:rPr>
            </w:pPr>
          </w:p>
        </w:tc>
        <w:tc>
          <w:tcPr>
            <w:tcW w:w="1350" w:type="dxa"/>
            <w:tcBorders>
              <w:top w:val="nil"/>
              <w:left w:val="nil"/>
              <w:bottom w:val="nil"/>
              <w:right w:val="nil"/>
            </w:tcBorders>
          </w:tcPr>
          <w:p w:rsidR="00AB1058" w:rsidRPr="00AB1058" w:rsidRDefault="00AB1058" w:rsidP="00AB1058">
            <w:pPr>
              <w:spacing w:line="340" w:lineRule="exact"/>
              <w:rPr>
                <w:rFonts w:ascii="Arial" w:hAnsi="Arial"/>
                <w:sz w:val="18"/>
                <w:szCs w:val="18"/>
              </w:rPr>
            </w:pPr>
          </w:p>
        </w:tc>
        <w:tc>
          <w:tcPr>
            <w:tcW w:w="1035" w:type="dxa"/>
            <w:tcBorders>
              <w:top w:val="nil"/>
              <w:left w:val="nil"/>
              <w:bottom w:val="nil"/>
              <w:right w:val="nil"/>
            </w:tcBorders>
          </w:tcPr>
          <w:p w:rsidR="00AB1058" w:rsidRPr="00AB1058" w:rsidRDefault="00AB1058" w:rsidP="00AB1058">
            <w:pPr>
              <w:spacing w:line="340" w:lineRule="exact"/>
              <w:jc w:val="center"/>
              <w:rPr>
                <w:rFonts w:ascii="Arial" w:hAnsi="Arial"/>
                <w:sz w:val="18"/>
                <w:szCs w:val="18"/>
                <w:u w:val="single"/>
              </w:rPr>
            </w:pPr>
            <w:r w:rsidRPr="00AB1058">
              <w:rPr>
                <w:rFonts w:ascii="Arial" w:hAnsi="Arial"/>
                <w:sz w:val="18"/>
                <w:szCs w:val="18"/>
                <w:u w:val="single"/>
              </w:rPr>
              <w:t>2018</w:t>
            </w:r>
          </w:p>
        </w:tc>
        <w:tc>
          <w:tcPr>
            <w:tcW w:w="1035" w:type="dxa"/>
            <w:tcBorders>
              <w:top w:val="nil"/>
              <w:left w:val="nil"/>
              <w:bottom w:val="nil"/>
              <w:right w:val="nil"/>
            </w:tcBorders>
          </w:tcPr>
          <w:p w:rsidR="00AB1058" w:rsidRPr="00AB1058" w:rsidRDefault="00AB1058" w:rsidP="00AB1058">
            <w:pPr>
              <w:spacing w:line="340" w:lineRule="exact"/>
              <w:jc w:val="center"/>
              <w:rPr>
                <w:rFonts w:ascii="Arial" w:hAnsi="Arial"/>
                <w:sz w:val="18"/>
                <w:szCs w:val="18"/>
                <w:u w:val="single"/>
              </w:rPr>
            </w:pPr>
            <w:r w:rsidRPr="00AB1058">
              <w:rPr>
                <w:rFonts w:ascii="Arial" w:hAnsi="Arial"/>
                <w:sz w:val="18"/>
                <w:szCs w:val="18"/>
                <w:u w:val="single"/>
              </w:rPr>
              <w:t>2017</w:t>
            </w:r>
          </w:p>
        </w:tc>
      </w:tr>
      <w:tr w:rsidR="00AB1058" w:rsidRPr="008F1613" w:rsidTr="00AB1058">
        <w:tc>
          <w:tcPr>
            <w:tcW w:w="2520" w:type="dxa"/>
            <w:tcBorders>
              <w:top w:val="nil"/>
              <w:left w:val="nil"/>
              <w:bottom w:val="nil"/>
              <w:right w:val="nil"/>
            </w:tcBorders>
          </w:tcPr>
          <w:p w:rsidR="00AB1058" w:rsidRPr="00AB1058" w:rsidRDefault="00AB1058" w:rsidP="00AB1058">
            <w:pPr>
              <w:spacing w:line="340" w:lineRule="exact"/>
              <w:rPr>
                <w:rFonts w:ascii="Arial" w:hAnsi="Arial"/>
                <w:sz w:val="18"/>
                <w:szCs w:val="18"/>
              </w:rPr>
            </w:pPr>
          </w:p>
        </w:tc>
        <w:tc>
          <w:tcPr>
            <w:tcW w:w="2880" w:type="dxa"/>
            <w:tcBorders>
              <w:top w:val="nil"/>
              <w:left w:val="nil"/>
              <w:bottom w:val="nil"/>
              <w:right w:val="nil"/>
            </w:tcBorders>
          </w:tcPr>
          <w:p w:rsidR="00AB1058" w:rsidRPr="00AB1058" w:rsidRDefault="00AB1058" w:rsidP="00AB1058">
            <w:pPr>
              <w:spacing w:line="340" w:lineRule="exact"/>
              <w:jc w:val="center"/>
              <w:rPr>
                <w:rFonts w:ascii="Arial" w:hAnsi="Arial"/>
                <w:sz w:val="18"/>
                <w:szCs w:val="18"/>
              </w:rPr>
            </w:pPr>
          </w:p>
        </w:tc>
        <w:tc>
          <w:tcPr>
            <w:tcW w:w="1350" w:type="dxa"/>
            <w:tcBorders>
              <w:top w:val="nil"/>
              <w:left w:val="nil"/>
              <w:bottom w:val="nil"/>
              <w:right w:val="nil"/>
            </w:tcBorders>
          </w:tcPr>
          <w:p w:rsidR="00AB1058" w:rsidRPr="00AB1058" w:rsidRDefault="00AB1058" w:rsidP="00AB1058">
            <w:pPr>
              <w:spacing w:line="340" w:lineRule="exact"/>
              <w:rPr>
                <w:rFonts w:ascii="Arial" w:hAnsi="Arial"/>
                <w:sz w:val="18"/>
                <w:szCs w:val="18"/>
              </w:rPr>
            </w:pPr>
          </w:p>
        </w:tc>
        <w:tc>
          <w:tcPr>
            <w:tcW w:w="1035" w:type="dxa"/>
            <w:tcBorders>
              <w:top w:val="nil"/>
              <w:left w:val="nil"/>
              <w:bottom w:val="nil"/>
              <w:right w:val="nil"/>
            </w:tcBorders>
          </w:tcPr>
          <w:p w:rsidR="00AB1058" w:rsidRPr="00AB1058" w:rsidRDefault="00AB1058" w:rsidP="00AB1058">
            <w:pPr>
              <w:spacing w:line="340" w:lineRule="exact"/>
              <w:jc w:val="center"/>
              <w:rPr>
                <w:rFonts w:ascii="Arial" w:hAnsi="Arial"/>
                <w:sz w:val="18"/>
                <w:szCs w:val="18"/>
              </w:rPr>
            </w:pPr>
            <w:r w:rsidRPr="00AB1058">
              <w:rPr>
                <w:rFonts w:ascii="Arial" w:hAnsi="Arial"/>
                <w:sz w:val="18"/>
                <w:szCs w:val="18"/>
              </w:rPr>
              <w:t>Percent</w:t>
            </w:r>
          </w:p>
        </w:tc>
        <w:tc>
          <w:tcPr>
            <w:tcW w:w="1035" w:type="dxa"/>
            <w:tcBorders>
              <w:top w:val="nil"/>
              <w:left w:val="nil"/>
              <w:bottom w:val="nil"/>
              <w:right w:val="nil"/>
            </w:tcBorders>
          </w:tcPr>
          <w:p w:rsidR="00AB1058" w:rsidRPr="00AB1058" w:rsidRDefault="00AB1058" w:rsidP="00AB1058">
            <w:pPr>
              <w:spacing w:line="340" w:lineRule="exact"/>
              <w:jc w:val="center"/>
              <w:rPr>
                <w:rFonts w:ascii="Arial" w:hAnsi="Arial"/>
                <w:sz w:val="18"/>
                <w:szCs w:val="18"/>
              </w:rPr>
            </w:pPr>
            <w:r w:rsidRPr="00AB1058">
              <w:rPr>
                <w:rFonts w:ascii="Arial" w:hAnsi="Arial"/>
                <w:sz w:val="18"/>
                <w:szCs w:val="18"/>
              </w:rPr>
              <w:t>Percent</w:t>
            </w:r>
          </w:p>
        </w:tc>
      </w:tr>
      <w:tr w:rsidR="00AB1058" w:rsidRPr="008F1613" w:rsidTr="00AB1058">
        <w:tc>
          <w:tcPr>
            <w:tcW w:w="2520" w:type="dxa"/>
            <w:tcBorders>
              <w:top w:val="nil"/>
              <w:left w:val="nil"/>
              <w:bottom w:val="nil"/>
              <w:right w:val="nil"/>
            </w:tcBorders>
          </w:tcPr>
          <w:p w:rsidR="00AB1058" w:rsidRPr="00AB1058" w:rsidRDefault="00AB1058" w:rsidP="00AB1058">
            <w:pPr>
              <w:spacing w:line="340" w:lineRule="exact"/>
              <w:ind w:left="157" w:right="-111" w:hanging="157"/>
              <w:rPr>
                <w:rFonts w:ascii="Arial" w:hAnsi="Arial"/>
                <w:sz w:val="18"/>
                <w:szCs w:val="18"/>
              </w:rPr>
            </w:pPr>
            <w:r w:rsidRPr="00AB1058">
              <w:rPr>
                <w:rFonts w:ascii="Arial" w:hAnsi="Arial"/>
                <w:sz w:val="18"/>
                <w:szCs w:val="18"/>
              </w:rPr>
              <w:t>Sherwood Chemicals Australasia Pty Ltd.</w:t>
            </w:r>
          </w:p>
        </w:tc>
        <w:tc>
          <w:tcPr>
            <w:tcW w:w="2880" w:type="dxa"/>
            <w:tcBorders>
              <w:top w:val="nil"/>
              <w:left w:val="nil"/>
              <w:bottom w:val="nil"/>
              <w:right w:val="nil"/>
            </w:tcBorders>
          </w:tcPr>
          <w:p w:rsidR="00AB1058" w:rsidRPr="00AB1058" w:rsidRDefault="00AB1058" w:rsidP="00AB1058">
            <w:pPr>
              <w:pStyle w:val="Footer"/>
              <w:tabs>
                <w:tab w:val="left" w:pos="720"/>
              </w:tabs>
              <w:spacing w:line="340" w:lineRule="exact"/>
              <w:ind w:left="162" w:right="-108" w:hanging="162"/>
              <w:rPr>
                <w:rFonts w:ascii="Arial" w:hAnsi="Arial" w:cs="Arial"/>
                <w:sz w:val="18"/>
                <w:szCs w:val="18"/>
                <w:cs/>
              </w:rPr>
            </w:pPr>
            <w:r w:rsidRPr="00AB1058">
              <w:rPr>
                <w:rFonts w:ascii="Arial" w:hAnsi="Arial" w:cs="Arial"/>
                <w:sz w:val="18"/>
                <w:szCs w:val="18"/>
              </w:rPr>
              <w:t>Distribution of insecticide products</w:t>
            </w:r>
          </w:p>
        </w:tc>
        <w:tc>
          <w:tcPr>
            <w:tcW w:w="1350" w:type="dxa"/>
            <w:tcBorders>
              <w:top w:val="nil"/>
              <w:left w:val="nil"/>
              <w:bottom w:val="nil"/>
              <w:right w:val="nil"/>
            </w:tcBorders>
          </w:tcPr>
          <w:p w:rsidR="00AB1058" w:rsidRPr="00AB1058" w:rsidRDefault="00AB1058" w:rsidP="00AB1058">
            <w:pPr>
              <w:pStyle w:val="Footer"/>
              <w:tabs>
                <w:tab w:val="left" w:pos="720"/>
              </w:tabs>
              <w:spacing w:line="340" w:lineRule="exact"/>
              <w:ind w:left="432" w:right="-108" w:hanging="162"/>
              <w:rPr>
                <w:rFonts w:ascii="Arial" w:hAnsi="Arial" w:cs="Arial"/>
                <w:sz w:val="18"/>
                <w:szCs w:val="18"/>
              </w:rPr>
            </w:pPr>
            <w:r w:rsidRPr="00AB1058">
              <w:rPr>
                <w:rFonts w:ascii="Arial" w:hAnsi="Arial" w:cs="Arial"/>
                <w:sz w:val="18"/>
                <w:szCs w:val="18"/>
              </w:rPr>
              <w:t>Australia</w:t>
            </w:r>
          </w:p>
        </w:tc>
        <w:tc>
          <w:tcPr>
            <w:tcW w:w="1035" w:type="dxa"/>
            <w:tcBorders>
              <w:top w:val="nil"/>
              <w:left w:val="nil"/>
              <w:bottom w:val="nil"/>
              <w:right w:val="nil"/>
            </w:tcBorders>
          </w:tcPr>
          <w:p w:rsidR="00AB1058" w:rsidRPr="00AB1058" w:rsidRDefault="00AB1058" w:rsidP="00AE0FFF">
            <w:pPr>
              <w:tabs>
                <w:tab w:val="decimal" w:pos="524"/>
              </w:tabs>
              <w:spacing w:line="340" w:lineRule="exact"/>
              <w:jc w:val="thaiDistribute"/>
              <w:rPr>
                <w:rFonts w:ascii="Arial" w:hAnsi="Arial"/>
                <w:sz w:val="18"/>
                <w:szCs w:val="18"/>
              </w:rPr>
            </w:pPr>
            <w:r w:rsidRPr="00AB1058">
              <w:rPr>
                <w:rFonts w:ascii="Arial" w:hAnsi="Arial"/>
                <w:sz w:val="18"/>
                <w:szCs w:val="18"/>
              </w:rPr>
              <w:t>50</w:t>
            </w:r>
          </w:p>
        </w:tc>
        <w:tc>
          <w:tcPr>
            <w:tcW w:w="1035" w:type="dxa"/>
            <w:tcBorders>
              <w:top w:val="nil"/>
              <w:left w:val="nil"/>
              <w:bottom w:val="nil"/>
              <w:right w:val="nil"/>
            </w:tcBorders>
          </w:tcPr>
          <w:p w:rsidR="00AB1058" w:rsidRPr="00AB1058" w:rsidRDefault="00AB1058" w:rsidP="00AB1058">
            <w:pPr>
              <w:spacing w:line="340" w:lineRule="exact"/>
              <w:jc w:val="center"/>
              <w:rPr>
                <w:rFonts w:ascii="Arial" w:hAnsi="Arial"/>
                <w:sz w:val="18"/>
                <w:szCs w:val="18"/>
              </w:rPr>
            </w:pPr>
            <w:r w:rsidRPr="00AB1058">
              <w:rPr>
                <w:rFonts w:ascii="Arial" w:hAnsi="Arial"/>
                <w:sz w:val="18"/>
                <w:szCs w:val="18"/>
              </w:rPr>
              <w:t>50</w:t>
            </w:r>
          </w:p>
        </w:tc>
      </w:tr>
      <w:tr w:rsidR="00AB1058" w:rsidRPr="008F1613" w:rsidTr="00AB1058">
        <w:tc>
          <w:tcPr>
            <w:tcW w:w="2520" w:type="dxa"/>
            <w:tcBorders>
              <w:top w:val="nil"/>
              <w:left w:val="nil"/>
              <w:bottom w:val="nil"/>
              <w:right w:val="nil"/>
            </w:tcBorders>
          </w:tcPr>
          <w:p w:rsidR="00AB1058" w:rsidRPr="00AB1058" w:rsidRDefault="00AB1058" w:rsidP="00AB1058">
            <w:pPr>
              <w:spacing w:line="340" w:lineRule="exact"/>
              <w:ind w:left="157" w:right="-111" w:hanging="157"/>
              <w:rPr>
                <w:rFonts w:ascii="Arial" w:hAnsi="Arial"/>
                <w:sz w:val="18"/>
                <w:szCs w:val="18"/>
              </w:rPr>
            </w:pPr>
            <w:r w:rsidRPr="00AB1058">
              <w:rPr>
                <w:rFonts w:ascii="Arial" w:hAnsi="Arial"/>
                <w:sz w:val="18"/>
                <w:szCs w:val="18"/>
              </w:rPr>
              <w:t>Hokkaido Food and Beverage Company Limited</w:t>
            </w:r>
          </w:p>
        </w:tc>
        <w:tc>
          <w:tcPr>
            <w:tcW w:w="2880" w:type="dxa"/>
            <w:tcBorders>
              <w:top w:val="nil"/>
              <w:left w:val="nil"/>
              <w:bottom w:val="nil"/>
              <w:right w:val="nil"/>
            </w:tcBorders>
          </w:tcPr>
          <w:p w:rsidR="00AB1058" w:rsidRPr="00AB1058" w:rsidRDefault="00AB1058" w:rsidP="00AB1058">
            <w:pPr>
              <w:pStyle w:val="Footer"/>
              <w:tabs>
                <w:tab w:val="left" w:pos="720"/>
              </w:tabs>
              <w:spacing w:line="340" w:lineRule="exact"/>
              <w:ind w:left="162" w:right="-108" w:hanging="162"/>
              <w:rPr>
                <w:rFonts w:ascii="Arial" w:hAnsi="Arial" w:cs="Arial"/>
                <w:sz w:val="18"/>
                <w:szCs w:val="18"/>
                <w:cs/>
              </w:rPr>
            </w:pPr>
            <w:r w:rsidRPr="00AB1058">
              <w:rPr>
                <w:rFonts w:ascii="Arial" w:hAnsi="Arial" w:cs="Arial"/>
                <w:sz w:val="18"/>
                <w:szCs w:val="18"/>
              </w:rPr>
              <w:t>manufacturing and sell food products such as milk and syrup</w:t>
            </w:r>
          </w:p>
        </w:tc>
        <w:tc>
          <w:tcPr>
            <w:tcW w:w="1350" w:type="dxa"/>
            <w:tcBorders>
              <w:top w:val="nil"/>
              <w:left w:val="nil"/>
              <w:bottom w:val="nil"/>
              <w:right w:val="nil"/>
            </w:tcBorders>
          </w:tcPr>
          <w:p w:rsidR="00AB1058" w:rsidRPr="00AB1058" w:rsidRDefault="00AB1058" w:rsidP="00AB1058">
            <w:pPr>
              <w:pStyle w:val="Footer"/>
              <w:tabs>
                <w:tab w:val="left" w:pos="720"/>
              </w:tabs>
              <w:spacing w:line="340" w:lineRule="exact"/>
              <w:ind w:left="432" w:right="-108" w:hanging="162"/>
              <w:rPr>
                <w:rFonts w:ascii="Arial" w:hAnsi="Arial" w:cs="Arial"/>
                <w:sz w:val="18"/>
                <w:szCs w:val="18"/>
              </w:rPr>
            </w:pPr>
            <w:r w:rsidRPr="00AB1058">
              <w:rPr>
                <w:rFonts w:ascii="Arial" w:hAnsi="Arial" w:cs="Arial"/>
                <w:sz w:val="18"/>
                <w:szCs w:val="18"/>
              </w:rPr>
              <w:t>Thailand</w:t>
            </w:r>
          </w:p>
        </w:tc>
        <w:tc>
          <w:tcPr>
            <w:tcW w:w="1035" w:type="dxa"/>
            <w:tcBorders>
              <w:top w:val="nil"/>
              <w:left w:val="nil"/>
              <w:bottom w:val="nil"/>
              <w:right w:val="nil"/>
            </w:tcBorders>
          </w:tcPr>
          <w:p w:rsidR="00AB1058" w:rsidRPr="00AB1058" w:rsidRDefault="00AB1058" w:rsidP="00AE0FFF">
            <w:pPr>
              <w:tabs>
                <w:tab w:val="decimal" w:pos="524"/>
              </w:tabs>
              <w:spacing w:line="340" w:lineRule="exact"/>
              <w:jc w:val="thaiDistribute"/>
              <w:rPr>
                <w:rFonts w:ascii="Arial" w:hAnsi="Arial"/>
                <w:sz w:val="18"/>
                <w:szCs w:val="18"/>
              </w:rPr>
            </w:pPr>
            <w:r w:rsidRPr="00AB1058">
              <w:rPr>
                <w:rFonts w:ascii="Arial" w:hAnsi="Arial"/>
                <w:sz w:val="18"/>
                <w:szCs w:val="18"/>
              </w:rPr>
              <w:t>99.95</w:t>
            </w:r>
          </w:p>
        </w:tc>
        <w:tc>
          <w:tcPr>
            <w:tcW w:w="1035" w:type="dxa"/>
            <w:tcBorders>
              <w:top w:val="nil"/>
              <w:left w:val="nil"/>
              <w:bottom w:val="nil"/>
              <w:right w:val="nil"/>
            </w:tcBorders>
          </w:tcPr>
          <w:p w:rsidR="00AB1058" w:rsidRPr="00AB1058" w:rsidRDefault="00AB1058" w:rsidP="00AB1058">
            <w:pPr>
              <w:spacing w:line="340" w:lineRule="exact"/>
              <w:jc w:val="center"/>
              <w:rPr>
                <w:rFonts w:ascii="Arial" w:hAnsi="Arial"/>
                <w:sz w:val="18"/>
                <w:szCs w:val="18"/>
              </w:rPr>
            </w:pPr>
            <w:r w:rsidRPr="00AB1058">
              <w:rPr>
                <w:rFonts w:ascii="Arial" w:hAnsi="Arial"/>
                <w:sz w:val="18"/>
                <w:szCs w:val="18"/>
              </w:rPr>
              <w:t>-</w:t>
            </w:r>
          </w:p>
        </w:tc>
      </w:tr>
    </w:tbl>
    <w:p w:rsidR="002B7B2B" w:rsidRDefault="002B7B2B" w:rsidP="00AB1058">
      <w:pPr>
        <w:tabs>
          <w:tab w:val="left" w:pos="1080"/>
        </w:tabs>
        <w:spacing w:before="240" w:after="120" w:line="380" w:lineRule="exact"/>
        <w:ind w:left="1080" w:hanging="446"/>
        <w:jc w:val="thaiDistribute"/>
        <w:rPr>
          <w:rFonts w:ascii="Arial" w:hAnsi="Arial" w:cs="Arial"/>
          <w:sz w:val="22"/>
          <w:szCs w:val="22"/>
        </w:rPr>
      </w:pPr>
      <w:r w:rsidRPr="002B7B2B">
        <w:rPr>
          <w:rFonts w:ascii="Arial" w:hAnsi="Arial"/>
          <w:sz w:val="22"/>
          <w:szCs w:val="22"/>
        </w:rPr>
        <w:t>b)</w:t>
      </w:r>
      <w:r w:rsidRPr="002B7B2B">
        <w:rPr>
          <w:rFonts w:ascii="Arial" w:hAnsi="Arial"/>
          <w:sz w:val="22"/>
          <w:szCs w:val="22"/>
        </w:rPr>
        <w:tab/>
        <w:t xml:space="preserve">The Company </w:t>
      </w:r>
      <w:r w:rsidRPr="002B7B2B">
        <w:rPr>
          <w:rFonts w:ascii="Arial" w:hAnsi="Arial" w:cs="Arial"/>
          <w:sz w:val="22"/>
          <w:szCs w:val="22"/>
        </w:rPr>
        <w:t xml:space="preserve">is deemed to have control over an investee or </w:t>
      </w:r>
      <w:r w:rsidR="00AD65A2">
        <w:rPr>
          <w:rFonts w:ascii="Arial" w:hAnsi="Arial" w:cs="Arial"/>
          <w:sz w:val="22"/>
          <w:szCs w:val="22"/>
        </w:rPr>
        <w:t>subsidiaries</w:t>
      </w:r>
      <w:r w:rsidRPr="002B7B2B">
        <w:rPr>
          <w:rFonts w:ascii="Arial" w:hAnsi="Arial" w:cs="Arial"/>
          <w:sz w:val="22"/>
          <w:szCs w:val="22"/>
        </w:rPr>
        <w:t xml:space="preserve"> if it has rights, or is exposed, to variable returns from its involvement with the investee, and it </w:t>
      </w:r>
      <w:proofErr w:type="gramStart"/>
      <w:r w:rsidRPr="002B7B2B">
        <w:rPr>
          <w:rFonts w:ascii="Arial" w:hAnsi="Arial" w:cs="Arial"/>
          <w:sz w:val="22"/>
          <w:szCs w:val="22"/>
        </w:rPr>
        <w:t>has the ability to</w:t>
      </w:r>
      <w:proofErr w:type="gramEnd"/>
      <w:r w:rsidRPr="002B7B2B">
        <w:rPr>
          <w:rFonts w:ascii="Arial" w:hAnsi="Arial" w:cs="Arial"/>
          <w:sz w:val="22"/>
          <w:szCs w:val="22"/>
        </w:rPr>
        <w:t xml:space="preserve"> direct the activities that affect the amount of its returns.</w:t>
      </w:r>
    </w:p>
    <w:p w:rsidR="002B7B2B" w:rsidRPr="008F1613" w:rsidRDefault="002B7B2B" w:rsidP="00DB14E9">
      <w:pPr>
        <w:tabs>
          <w:tab w:val="left" w:pos="1080"/>
        </w:tabs>
        <w:spacing w:before="120" w:after="120" w:line="380" w:lineRule="exact"/>
        <w:ind w:left="1080" w:hanging="446"/>
        <w:jc w:val="thaiDistribute"/>
        <w:rPr>
          <w:rFonts w:ascii="Arial" w:hAnsi="Arial" w:cs="Arial"/>
          <w:sz w:val="22"/>
          <w:szCs w:val="22"/>
        </w:rPr>
      </w:pPr>
      <w:r>
        <w:rPr>
          <w:rFonts w:ascii="Arial" w:hAnsi="Arial"/>
          <w:sz w:val="22"/>
          <w:szCs w:val="22"/>
        </w:rPr>
        <w:t>c)</w:t>
      </w:r>
      <w:r>
        <w:rPr>
          <w:rFonts w:ascii="Arial" w:hAnsi="Arial"/>
          <w:sz w:val="22"/>
          <w:szCs w:val="22"/>
        </w:rPr>
        <w:tab/>
      </w:r>
      <w:r w:rsidR="005E6986">
        <w:rPr>
          <w:rFonts w:ascii="Arial" w:hAnsi="Arial"/>
          <w:sz w:val="22"/>
          <w:szCs w:val="22"/>
        </w:rPr>
        <w:t>The s</w:t>
      </w:r>
      <w:r w:rsidRPr="008F1613">
        <w:rPr>
          <w:rFonts w:ascii="Arial" w:hAnsi="Arial"/>
          <w:sz w:val="22"/>
          <w:szCs w:val="22"/>
        </w:rPr>
        <w:t>ubsidiar</w:t>
      </w:r>
      <w:r w:rsidR="00AD65A2">
        <w:rPr>
          <w:rFonts w:ascii="Arial" w:hAnsi="Arial"/>
          <w:sz w:val="22"/>
          <w:szCs w:val="22"/>
        </w:rPr>
        <w:t>ies</w:t>
      </w:r>
      <w:r w:rsidRPr="008F1613">
        <w:rPr>
          <w:rFonts w:ascii="Arial" w:hAnsi="Arial"/>
          <w:sz w:val="22"/>
          <w:szCs w:val="22"/>
        </w:rPr>
        <w:t xml:space="preserve"> </w:t>
      </w:r>
      <w:r w:rsidR="00AD65A2">
        <w:rPr>
          <w:rFonts w:ascii="Arial" w:hAnsi="Arial"/>
          <w:sz w:val="22"/>
          <w:szCs w:val="22"/>
        </w:rPr>
        <w:t>are</w:t>
      </w:r>
      <w:r w:rsidRPr="008F1613">
        <w:rPr>
          <w:rFonts w:ascii="Arial" w:hAnsi="Arial"/>
          <w:sz w:val="22"/>
          <w:szCs w:val="22"/>
        </w:rPr>
        <w:t xml:space="preserve"> fully consolidated, being the date on which the Company obtains control, and continue to be consolidated until the date when such control ceases.</w:t>
      </w:r>
    </w:p>
    <w:p w:rsidR="002B7B2B" w:rsidRPr="008F1613" w:rsidRDefault="002B7B2B" w:rsidP="00DB14E9">
      <w:pPr>
        <w:spacing w:before="120" w:after="120" w:line="380" w:lineRule="exact"/>
        <w:ind w:left="1080" w:hanging="480"/>
        <w:jc w:val="thaiDistribute"/>
        <w:rPr>
          <w:rFonts w:ascii="Arial" w:hAnsi="Arial"/>
          <w:sz w:val="22"/>
          <w:szCs w:val="22"/>
        </w:rPr>
      </w:pPr>
      <w:r>
        <w:rPr>
          <w:rFonts w:ascii="Arial" w:hAnsi="Arial"/>
          <w:sz w:val="22"/>
          <w:szCs w:val="22"/>
        </w:rPr>
        <w:t>d</w:t>
      </w:r>
      <w:r w:rsidRPr="008F1613">
        <w:rPr>
          <w:rFonts w:ascii="Arial" w:hAnsi="Arial"/>
          <w:sz w:val="22"/>
          <w:szCs w:val="22"/>
        </w:rPr>
        <w:t>)</w:t>
      </w:r>
      <w:r w:rsidRPr="008F1613">
        <w:rPr>
          <w:rFonts w:ascii="Arial" w:hAnsi="Arial"/>
          <w:sz w:val="22"/>
          <w:szCs w:val="22"/>
        </w:rPr>
        <w:tab/>
        <w:t xml:space="preserve">The financial statements of the </w:t>
      </w:r>
      <w:r w:rsidR="00AD65A2">
        <w:rPr>
          <w:rFonts w:ascii="Arial" w:hAnsi="Arial"/>
          <w:sz w:val="22"/>
          <w:szCs w:val="22"/>
        </w:rPr>
        <w:t>subsidiaries</w:t>
      </w:r>
      <w:r w:rsidRPr="008F1613">
        <w:rPr>
          <w:rFonts w:ascii="Arial" w:hAnsi="Arial"/>
          <w:sz w:val="22"/>
          <w:szCs w:val="22"/>
        </w:rPr>
        <w:t xml:space="preserve"> are prepared using the same significant accounting policies as the Company.</w:t>
      </w:r>
    </w:p>
    <w:p w:rsidR="002B7B2B" w:rsidRPr="008F1613" w:rsidRDefault="002B7B2B" w:rsidP="00DB14E9">
      <w:pPr>
        <w:spacing w:before="120" w:after="120" w:line="380" w:lineRule="exact"/>
        <w:ind w:left="1080" w:hanging="480"/>
        <w:jc w:val="thaiDistribute"/>
        <w:rPr>
          <w:rFonts w:ascii="Arial" w:hAnsi="Arial"/>
          <w:sz w:val="22"/>
          <w:szCs w:val="22"/>
        </w:rPr>
      </w:pPr>
      <w:r>
        <w:rPr>
          <w:rFonts w:ascii="Arial" w:hAnsi="Arial"/>
          <w:sz w:val="22"/>
          <w:szCs w:val="22"/>
        </w:rPr>
        <w:t>e</w:t>
      </w:r>
      <w:r w:rsidRPr="008F1613">
        <w:rPr>
          <w:rFonts w:ascii="Arial" w:hAnsi="Arial"/>
          <w:sz w:val="22"/>
          <w:szCs w:val="22"/>
        </w:rPr>
        <w:t>)</w:t>
      </w:r>
      <w:r w:rsidRPr="008F1613">
        <w:rPr>
          <w:rFonts w:ascii="Arial" w:hAnsi="Arial"/>
          <w:sz w:val="22"/>
          <w:szCs w:val="22"/>
        </w:rPr>
        <w:tab/>
        <w:t>The assets and liabilities in the financial statements of overseas subsidiary compan</w:t>
      </w:r>
      <w:r>
        <w:rPr>
          <w:rFonts w:ascii="Arial" w:hAnsi="Arial"/>
          <w:sz w:val="22"/>
          <w:szCs w:val="22"/>
        </w:rPr>
        <w:t>y</w:t>
      </w:r>
      <w:r w:rsidRPr="008F1613">
        <w:rPr>
          <w:rFonts w:ascii="Arial" w:hAnsi="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8F1613">
        <w:rPr>
          <w:rFonts w:ascii="Arial" w:eastAsia="MS Mincho" w:hAnsi="Arial" w:cs="Arial"/>
          <w:sz w:val="22"/>
          <w:szCs w:val="22"/>
        </w:rPr>
        <w:t xml:space="preserve">the statements of changes in </w:t>
      </w:r>
      <w:r w:rsidRPr="008F1613">
        <w:rPr>
          <w:rFonts w:ascii="Arial" w:hAnsi="Arial"/>
          <w:sz w:val="22"/>
          <w:szCs w:val="22"/>
        </w:rPr>
        <w:t>shareholders’ equity.</w:t>
      </w:r>
    </w:p>
    <w:p w:rsidR="002B7B2B" w:rsidRPr="008F1613" w:rsidRDefault="002B7B2B" w:rsidP="00DB14E9">
      <w:pPr>
        <w:spacing w:before="120" w:after="120" w:line="380" w:lineRule="exact"/>
        <w:ind w:left="1080" w:hanging="480"/>
        <w:jc w:val="thaiDistribute"/>
        <w:rPr>
          <w:rFonts w:ascii="Arial" w:hAnsi="Arial"/>
          <w:sz w:val="22"/>
          <w:szCs w:val="22"/>
        </w:rPr>
      </w:pPr>
      <w:r>
        <w:rPr>
          <w:rFonts w:ascii="Arial" w:hAnsi="Arial"/>
          <w:sz w:val="22"/>
          <w:szCs w:val="22"/>
        </w:rPr>
        <w:t>f</w:t>
      </w:r>
      <w:r w:rsidRPr="008F1613">
        <w:rPr>
          <w:rFonts w:ascii="Arial" w:hAnsi="Arial"/>
          <w:sz w:val="22"/>
          <w:szCs w:val="22"/>
        </w:rPr>
        <w:t>)</w:t>
      </w:r>
      <w:r w:rsidRPr="008F1613">
        <w:rPr>
          <w:rFonts w:ascii="Arial" w:hAnsi="Arial"/>
          <w:sz w:val="22"/>
          <w:szCs w:val="22"/>
        </w:rPr>
        <w:tab/>
        <w:t xml:space="preserve">Material balances and transactions between the Company and its </w:t>
      </w:r>
      <w:r w:rsidR="00AD65A2">
        <w:rPr>
          <w:rFonts w:ascii="Arial" w:hAnsi="Arial"/>
          <w:sz w:val="22"/>
          <w:szCs w:val="22"/>
        </w:rPr>
        <w:t>subsidiaries</w:t>
      </w:r>
      <w:r w:rsidRPr="008F1613">
        <w:rPr>
          <w:rFonts w:ascii="Arial" w:hAnsi="Arial"/>
          <w:sz w:val="22"/>
          <w:szCs w:val="22"/>
        </w:rPr>
        <w:t xml:space="preserve"> compan</w:t>
      </w:r>
      <w:r>
        <w:rPr>
          <w:rFonts w:ascii="Arial" w:hAnsi="Arial"/>
          <w:sz w:val="22"/>
          <w:szCs w:val="22"/>
        </w:rPr>
        <w:t>y</w:t>
      </w:r>
      <w:r w:rsidRPr="008F1613">
        <w:rPr>
          <w:rFonts w:ascii="Arial" w:hAnsi="Arial"/>
          <w:sz w:val="22"/>
          <w:szCs w:val="22"/>
        </w:rPr>
        <w:t xml:space="preserve"> have been eliminated from the consolidated financial statements. </w:t>
      </w:r>
    </w:p>
    <w:p w:rsidR="002B7B2B" w:rsidRPr="008F1613" w:rsidRDefault="002B7B2B" w:rsidP="00DB14E9">
      <w:pPr>
        <w:spacing w:before="120" w:after="120" w:line="380" w:lineRule="exact"/>
        <w:ind w:left="1080" w:hanging="480"/>
        <w:jc w:val="thaiDistribute"/>
        <w:rPr>
          <w:rFonts w:ascii="Arial" w:hAnsi="Arial"/>
          <w:sz w:val="22"/>
          <w:szCs w:val="22"/>
        </w:rPr>
      </w:pPr>
      <w:r>
        <w:rPr>
          <w:rFonts w:ascii="Arial" w:hAnsi="Arial"/>
          <w:sz w:val="22"/>
          <w:szCs w:val="22"/>
        </w:rPr>
        <w:t>g</w:t>
      </w:r>
      <w:r w:rsidRPr="008F1613">
        <w:rPr>
          <w:rFonts w:ascii="Arial" w:hAnsi="Arial"/>
          <w:sz w:val="22"/>
          <w:szCs w:val="22"/>
        </w:rPr>
        <w:t>)</w:t>
      </w:r>
      <w:r w:rsidRPr="008F1613">
        <w:rPr>
          <w:rFonts w:ascii="Arial" w:hAnsi="Arial"/>
          <w:sz w:val="22"/>
          <w:szCs w:val="22"/>
        </w:rPr>
        <w:tab/>
        <w:t xml:space="preserve">Non-controlling interests represent the portion of profit or loss and net assets of the </w:t>
      </w:r>
      <w:r w:rsidR="00AD65A2">
        <w:rPr>
          <w:rFonts w:ascii="Arial" w:hAnsi="Arial"/>
          <w:sz w:val="22"/>
          <w:szCs w:val="22"/>
        </w:rPr>
        <w:t>subsidiaries</w:t>
      </w:r>
      <w:r w:rsidRPr="008F1613">
        <w:rPr>
          <w:rFonts w:ascii="Arial" w:hAnsi="Arial"/>
          <w:sz w:val="22"/>
          <w:szCs w:val="22"/>
        </w:rPr>
        <w:t xml:space="preserve"> that are not held by the Company and are presented separately in the consolidated profit or loss and within equity in the consolidated statement of financial position. </w:t>
      </w:r>
    </w:p>
    <w:p w:rsidR="002B7B2B" w:rsidRDefault="002B7B2B" w:rsidP="00DB14E9">
      <w:pPr>
        <w:tabs>
          <w:tab w:val="left" w:pos="1440"/>
        </w:tabs>
        <w:spacing w:before="120" w:after="120" w:line="380" w:lineRule="exact"/>
        <w:ind w:left="540" w:hanging="540"/>
        <w:jc w:val="thaiDistribute"/>
        <w:outlineLvl w:val="0"/>
        <w:rPr>
          <w:rFonts w:ascii="Arial" w:hAnsi="Arial"/>
          <w:b/>
          <w:bCs/>
          <w:spacing w:val="-4"/>
          <w:sz w:val="22"/>
          <w:szCs w:val="22"/>
        </w:rPr>
      </w:pPr>
      <w:r w:rsidRPr="002B7B2B">
        <w:rPr>
          <w:rFonts w:ascii="Arial" w:hAnsi="Arial"/>
          <w:sz w:val="22"/>
          <w:szCs w:val="22"/>
        </w:rPr>
        <w:t>2.3</w:t>
      </w:r>
      <w:r w:rsidRPr="002B7B2B">
        <w:rPr>
          <w:rFonts w:ascii="Arial" w:hAnsi="Arial"/>
          <w:sz w:val="22"/>
          <w:szCs w:val="22"/>
        </w:rPr>
        <w:tab/>
        <w:t xml:space="preserve">The separate financial statements present investment in </w:t>
      </w:r>
      <w:r w:rsidR="00AD65A2">
        <w:rPr>
          <w:rFonts w:ascii="Arial" w:hAnsi="Arial"/>
          <w:sz w:val="22"/>
          <w:szCs w:val="22"/>
        </w:rPr>
        <w:t>subsidiaries</w:t>
      </w:r>
      <w:r w:rsidRPr="002B7B2B">
        <w:rPr>
          <w:rFonts w:ascii="Arial" w:hAnsi="Arial"/>
          <w:sz w:val="22"/>
          <w:szCs w:val="22"/>
        </w:rPr>
        <w:t xml:space="preserve"> under the cost method.</w:t>
      </w:r>
    </w:p>
    <w:p w:rsidR="00605F71" w:rsidRDefault="00605F71" w:rsidP="00DB14E9">
      <w:pPr>
        <w:spacing w:before="120" w:after="120" w:line="380" w:lineRule="exact"/>
        <w:ind w:left="601" w:hanging="601"/>
        <w:jc w:val="thaiDistribute"/>
        <w:rPr>
          <w:rFonts w:ascii="Arial" w:hAnsi="Arial"/>
          <w:b/>
          <w:bCs/>
          <w:sz w:val="22"/>
          <w:szCs w:val="22"/>
        </w:rPr>
      </w:pPr>
    </w:p>
    <w:p w:rsidR="00605F71" w:rsidRDefault="00605F71" w:rsidP="00DB14E9">
      <w:pPr>
        <w:spacing w:before="120" w:after="120" w:line="380" w:lineRule="exact"/>
        <w:ind w:left="601" w:hanging="601"/>
        <w:jc w:val="thaiDistribute"/>
        <w:rPr>
          <w:rFonts w:ascii="Arial" w:hAnsi="Arial"/>
          <w:b/>
          <w:bCs/>
          <w:sz w:val="22"/>
          <w:szCs w:val="22"/>
        </w:rPr>
      </w:pPr>
    </w:p>
    <w:p w:rsidR="00853C45" w:rsidRDefault="00853C45" w:rsidP="00AB1058">
      <w:pPr>
        <w:spacing w:before="120" w:after="120" w:line="380" w:lineRule="exact"/>
        <w:ind w:left="601" w:hanging="601"/>
        <w:jc w:val="thaiDistribute"/>
        <w:rPr>
          <w:rFonts w:ascii="Arial" w:hAnsi="Arial"/>
          <w:b/>
          <w:bCs/>
          <w:sz w:val="22"/>
          <w:szCs w:val="22"/>
        </w:rPr>
      </w:pPr>
      <w:r>
        <w:rPr>
          <w:rFonts w:ascii="Arial" w:hAnsi="Arial"/>
          <w:b/>
          <w:bCs/>
          <w:sz w:val="22"/>
          <w:szCs w:val="22"/>
        </w:rPr>
        <w:lastRenderedPageBreak/>
        <w:t>3</w:t>
      </w:r>
      <w:r w:rsidR="004006FA">
        <w:rPr>
          <w:rFonts w:ascii="Arial" w:hAnsi="Arial"/>
          <w:b/>
          <w:bCs/>
          <w:sz w:val="22"/>
          <w:szCs w:val="22"/>
        </w:rPr>
        <w:t>.</w:t>
      </w:r>
      <w:r w:rsidRPr="000C4B0C">
        <w:rPr>
          <w:rFonts w:ascii="Arial" w:hAnsi="Arial"/>
          <w:b/>
          <w:bCs/>
          <w:sz w:val="22"/>
          <w:szCs w:val="22"/>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853C45" w:rsidRDefault="009A6834" w:rsidP="00AB1058">
      <w:pPr>
        <w:spacing w:before="120" w:after="120" w:line="380" w:lineRule="exact"/>
        <w:ind w:left="1080" w:hanging="475"/>
        <w:jc w:val="thaiDistribute"/>
        <w:rPr>
          <w:rFonts w:ascii="Arial" w:hAnsi="Arial" w:cs="Arial"/>
          <w:b/>
          <w:bCs/>
          <w:sz w:val="22"/>
          <w:szCs w:val="22"/>
        </w:rPr>
      </w:pPr>
      <w:r>
        <w:rPr>
          <w:rFonts w:ascii="Arial" w:hAnsi="Arial" w:cs="Arial"/>
          <w:b/>
          <w:bCs/>
          <w:sz w:val="22"/>
          <w:szCs w:val="22"/>
        </w:rPr>
        <w:t>(a)</w:t>
      </w:r>
      <w:r w:rsidR="00853C45">
        <w:rPr>
          <w:rFonts w:ascii="Arial" w:hAnsi="Arial" w:cs="Arial"/>
          <w:b/>
          <w:bCs/>
          <w:sz w:val="22"/>
          <w:szCs w:val="22"/>
        </w:rPr>
        <w:tab/>
      </w:r>
      <w:r w:rsidR="00853C45" w:rsidRPr="0064301E">
        <w:rPr>
          <w:rFonts w:ascii="Arial" w:hAnsi="Arial" w:cs="Arial"/>
          <w:b/>
          <w:bCs/>
          <w:sz w:val="22"/>
          <w:szCs w:val="22"/>
        </w:rPr>
        <w:t>Financial reporting standards that became effective in the current year</w:t>
      </w:r>
    </w:p>
    <w:p w:rsidR="00EA18FF" w:rsidRDefault="00853C45" w:rsidP="00AB1058">
      <w:pPr>
        <w:tabs>
          <w:tab w:val="left" w:pos="360"/>
          <w:tab w:val="left" w:pos="1440"/>
        </w:tabs>
        <w:spacing w:before="120" w:after="120" w:line="380" w:lineRule="exact"/>
        <w:ind w:left="1080" w:hanging="475"/>
        <w:jc w:val="thaiDistribute"/>
        <w:outlineLvl w:val="0"/>
        <w:rPr>
          <w:rFonts w:ascii="Arial" w:hAnsi="Arial" w:cs="Arial"/>
          <w:sz w:val="22"/>
          <w:szCs w:val="22"/>
        </w:rPr>
      </w:pPr>
      <w:r>
        <w:rPr>
          <w:rFonts w:ascii="Arial" w:hAnsi="Arial" w:cs="Arial"/>
          <w:sz w:val="22"/>
          <w:szCs w:val="22"/>
        </w:rPr>
        <w:tab/>
      </w:r>
      <w:r w:rsidR="00EA18FF" w:rsidRPr="00605F71">
        <w:rPr>
          <w:rFonts w:ascii="Arial" w:hAnsi="Arial" w:cs="Arial"/>
          <w:sz w:val="22"/>
          <w:szCs w:val="22"/>
        </w:rPr>
        <w:t xml:space="preserve">During the year, the Company and its subsidiaries have adopted the revised financial reporting standards and interpretations (revised 2017) which </w:t>
      </w:r>
      <w:r w:rsidR="00AB1058">
        <w:rPr>
          <w:rFonts w:ascii="Arial" w:hAnsi="Arial" w:cs="Arial"/>
          <w:sz w:val="22"/>
          <w:szCs w:val="22"/>
        </w:rPr>
        <w:t>were</w:t>
      </w:r>
      <w:r w:rsidR="00EA18FF" w:rsidRPr="00605F71">
        <w:rPr>
          <w:rFonts w:ascii="Arial" w:hAnsi="Arial" w:cs="Arial"/>
          <w:sz w:val="22"/>
          <w:szCs w:val="22"/>
        </w:rPr>
        <w:t xml:space="preserve"> effective for fiscal years beginning on or after 1 January 2018. These financial reporting standards were aimed at alignment with the corresponding International Financial Reporting Standards with most of the changes</w:t>
      </w:r>
      <w:r w:rsidR="00EA18FF" w:rsidRPr="00605F71">
        <w:rPr>
          <w:rFonts w:ascii="Arial" w:hAnsi="Arial" w:cs="Arial" w:hint="cs"/>
          <w:sz w:val="22"/>
          <w:szCs w:val="22"/>
          <w:cs/>
        </w:rPr>
        <w:t xml:space="preserve"> </w:t>
      </w:r>
      <w:r w:rsidR="00EA18FF" w:rsidRPr="00605F71">
        <w:rPr>
          <w:rFonts w:ascii="Arial" w:hAnsi="Arial" w:cs="Arial"/>
          <w:sz w:val="22"/>
          <w:szCs w:val="22"/>
        </w:rPr>
        <w:t xml:space="preserve">and clarifications directed towards disclosures in the notes to financial statements. The adoption of these financial reporting standards </w:t>
      </w:r>
      <w:r w:rsidR="00AB1058">
        <w:rPr>
          <w:rFonts w:ascii="Arial" w:hAnsi="Arial" w:cs="Arial"/>
          <w:sz w:val="22"/>
          <w:szCs w:val="22"/>
        </w:rPr>
        <w:t>did</w:t>
      </w:r>
      <w:r w:rsidR="00EA18FF" w:rsidRPr="00605F71">
        <w:rPr>
          <w:rFonts w:ascii="Arial" w:hAnsi="Arial" w:cs="Arial"/>
          <w:sz w:val="22"/>
          <w:szCs w:val="22"/>
        </w:rPr>
        <w:t xml:space="preserve"> not have any significant impact on the Company and its subsidiaries’ financial statements.</w:t>
      </w:r>
    </w:p>
    <w:p w:rsidR="00853C45" w:rsidRPr="00CB5313" w:rsidRDefault="00853C45" w:rsidP="00AB1058">
      <w:pPr>
        <w:spacing w:before="120" w:after="120" w:line="380" w:lineRule="exact"/>
        <w:ind w:left="1080" w:hanging="475"/>
        <w:jc w:val="thaiDistribute"/>
        <w:rPr>
          <w:rFonts w:ascii="Arial" w:hAnsi="Arial" w:cs="Arial"/>
          <w:b/>
          <w:bCs/>
          <w:sz w:val="22"/>
          <w:szCs w:val="22"/>
        </w:rPr>
      </w:pPr>
      <w:r w:rsidRPr="00853C45">
        <w:rPr>
          <w:rFonts w:ascii="Arial" w:hAnsi="Arial" w:cs="Arial"/>
          <w:b/>
          <w:bCs/>
          <w:sz w:val="22"/>
          <w:szCs w:val="22"/>
        </w:rPr>
        <w:t>(b)</w:t>
      </w:r>
      <w:r w:rsidRPr="00853C45">
        <w:rPr>
          <w:rFonts w:ascii="Arial" w:hAnsi="Arial" w:cs="Arial"/>
          <w:b/>
          <w:bCs/>
          <w:sz w:val="22"/>
          <w:szCs w:val="22"/>
        </w:rPr>
        <w:tab/>
      </w:r>
      <w:r w:rsidR="00605F71" w:rsidRPr="00605F71">
        <w:rPr>
          <w:rFonts w:ascii="Arial" w:hAnsi="Arial" w:cs="Arial"/>
          <w:b/>
          <w:bCs/>
          <w:sz w:val="22"/>
          <w:szCs w:val="22"/>
        </w:rPr>
        <w:t>Financial reporting standards that will become effective for fiscal years beginning on or after 1 January 2019</w:t>
      </w:r>
    </w:p>
    <w:p w:rsidR="00605F71" w:rsidRDefault="00853C45" w:rsidP="00AB1058">
      <w:pPr>
        <w:tabs>
          <w:tab w:val="left" w:pos="360"/>
          <w:tab w:val="left" w:pos="1440"/>
        </w:tabs>
        <w:spacing w:before="120" w:after="120" w:line="380" w:lineRule="exact"/>
        <w:ind w:left="1080" w:hanging="475"/>
        <w:jc w:val="thaiDistribute"/>
        <w:outlineLvl w:val="0"/>
        <w:rPr>
          <w:rFonts w:ascii="Arial" w:hAnsi="Arial" w:cs="Arial"/>
          <w:sz w:val="22"/>
          <w:szCs w:val="22"/>
        </w:rPr>
      </w:pPr>
      <w:r w:rsidRPr="00853C45">
        <w:rPr>
          <w:rFonts w:ascii="Arial" w:hAnsi="Arial" w:cs="Arial"/>
          <w:sz w:val="22"/>
          <w:szCs w:val="22"/>
        </w:rPr>
        <w:tab/>
      </w:r>
      <w:r w:rsidR="00401B72">
        <w:rPr>
          <w:rFonts w:ascii="Arial" w:hAnsi="Arial" w:cs="Arial"/>
          <w:sz w:val="22"/>
          <w:szCs w:val="22"/>
        </w:rPr>
        <w:t>T</w:t>
      </w:r>
      <w:r w:rsidR="00605F71" w:rsidRPr="00605F71">
        <w:rPr>
          <w:rFonts w:ascii="Arial" w:hAnsi="Arial" w:cs="Arial"/>
          <w:sz w:val="22"/>
          <w:szCs w:val="22"/>
        </w:rPr>
        <w:t xml:space="preserve">he Federation of Accounting Professions issued </w:t>
      </w:r>
      <w:proofErr w:type="gramStart"/>
      <w:r w:rsidR="00605F71" w:rsidRPr="00605F71">
        <w:rPr>
          <w:rFonts w:ascii="Arial" w:hAnsi="Arial" w:cs="Arial"/>
          <w:sz w:val="22"/>
          <w:szCs w:val="22"/>
        </w:rPr>
        <w:t>a number of</w:t>
      </w:r>
      <w:proofErr w:type="gramEnd"/>
      <w:r w:rsidR="00605F71" w:rsidRPr="00605F71">
        <w:rPr>
          <w:rFonts w:ascii="Arial" w:hAnsi="Arial" w:cs="Arial"/>
          <w:sz w:val="22"/>
          <w:szCs w:val="22"/>
        </w:rPr>
        <w:t xml:space="preserve"> revised and new financial reporting standards and interpretations (revised 2018) which are effective for fiscal years beginning on or after 1 January 2019. These financial reporting standards were aimed at alignment with the corresponding International Financial Reporting Standards</w:t>
      </w:r>
      <w:r w:rsidR="00605F71">
        <w:rPr>
          <w:rFonts w:ascii="Arial" w:hAnsi="Arial" w:cs="Arial"/>
          <w:sz w:val="22"/>
          <w:szCs w:val="22"/>
        </w:rPr>
        <w:t xml:space="preserve"> </w:t>
      </w:r>
      <w:r w:rsidR="00605F71" w:rsidRPr="00605F71">
        <w:rPr>
          <w:rFonts w:ascii="Arial" w:hAnsi="Arial" w:cs="Arial"/>
          <w:sz w:val="22"/>
          <w:szCs w:val="22"/>
        </w:rPr>
        <w:t>with most of the changes</w:t>
      </w:r>
      <w:r w:rsidR="00605F71" w:rsidRPr="00605F71">
        <w:rPr>
          <w:rFonts w:ascii="Arial" w:hAnsi="Arial" w:cs="Arial" w:hint="cs"/>
          <w:sz w:val="22"/>
          <w:szCs w:val="22"/>
          <w:cs/>
        </w:rPr>
        <w:t xml:space="preserve"> </w:t>
      </w:r>
      <w:r w:rsidR="00605F71" w:rsidRPr="00605F71">
        <w:rPr>
          <w:rFonts w:ascii="Arial" w:hAnsi="Arial" w:cs="Arial"/>
          <w:sz w:val="22"/>
          <w:szCs w:val="22"/>
        </w:rPr>
        <w:t>directed towards clarifying accounting treatment and providing accounting guidance for users of the standards.</w:t>
      </w:r>
      <w:r w:rsidR="00605F71" w:rsidRPr="00CB5313">
        <w:rPr>
          <w:rFonts w:ascii="Arial" w:hAnsi="Arial" w:cs="Arial"/>
          <w:sz w:val="22"/>
          <w:szCs w:val="22"/>
        </w:rPr>
        <w:t xml:space="preserve"> </w:t>
      </w:r>
    </w:p>
    <w:p w:rsidR="00605F71" w:rsidRPr="00605F71" w:rsidRDefault="00605F71" w:rsidP="00AB1058">
      <w:pPr>
        <w:tabs>
          <w:tab w:val="left" w:pos="360"/>
          <w:tab w:val="left" w:pos="1440"/>
        </w:tabs>
        <w:spacing w:before="120" w:after="120" w:line="380" w:lineRule="exact"/>
        <w:ind w:left="1080" w:hanging="475"/>
        <w:jc w:val="thaiDistribute"/>
        <w:outlineLvl w:val="0"/>
        <w:rPr>
          <w:rFonts w:ascii="Arial" w:hAnsi="Arial" w:cs="Arial"/>
          <w:sz w:val="22"/>
          <w:szCs w:val="22"/>
        </w:rPr>
      </w:pPr>
      <w:r>
        <w:rPr>
          <w:rFonts w:ascii="Arial" w:hAnsi="Arial" w:cs="Arial"/>
          <w:sz w:val="22"/>
          <w:szCs w:val="22"/>
        </w:rPr>
        <w:tab/>
      </w:r>
      <w:r w:rsidRPr="00605F71">
        <w:rPr>
          <w:rFonts w:ascii="Arial" w:hAnsi="Arial" w:cs="Arial"/>
          <w:sz w:val="22"/>
          <w:szCs w:val="22"/>
        </w:rPr>
        <w:t xml:space="preserve">The management of the Company and its subsidiaries believe that most of the revised financial reporting standards will not have any significant impact on the financial statements when they are initially applied. However, the new standard involves changes to key principles, as </w:t>
      </w:r>
      <w:proofErr w:type="spellStart"/>
      <w:r w:rsidRPr="00605F71">
        <w:rPr>
          <w:rFonts w:ascii="Arial" w:hAnsi="Arial" w:cs="Arial"/>
          <w:sz w:val="22"/>
          <w:szCs w:val="22"/>
        </w:rPr>
        <w:t>summarised</w:t>
      </w:r>
      <w:proofErr w:type="spellEnd"/>
      <w:r w:rsidRPr="00605F71">
        <w:rPr>
          <w:rFonts w:ascii="Arial" w:hAnsi="Arial" w:cs="Arial"/>
          <w:sz w:val="22"/>
          <w:szCs w:val="22"/>
        </w:rPr>
        <w:t xml:space="preserve"> below.</w:t>
      </w:r>
    </w:p>
    <w:p w:rsidR="00605F71" w:rsidRPr="00605F71" w:rsidRDefault="00605F71" w:rsidP="00AB1058">
      <w:pPr>
        <w:tabs>
          <w:tab w:val="left" w:pos="4140"/>
          <w:tab w:val="left" w:pos="6390"/>
        </w:tabs>
        <w:spacing w:before="120" w:after="120" w:line="380" w:lineRule="exact"/>
        <w:ind w:left="1080" w:hanging="7"/>
        <w:jc w:val="thaiDistribute"/>
        <w:rPr>
          <w:rFonts w:ascii="Arial" w:hAnsi="Arial" w:cs="Arial"/>
          <w:b/>
          <w:bCs/>
          <w:sz w:val="22"/>
          <w:szCs w:val="22"/>
        </w:rPr>
      </w:pPr>
      <w:r w:rsidRPr="00605F71">
        <w:rPr>
          <w:rFonts w:ascii="Arial" w:hAnsi="Arial" w:cs="Arial"/>
          <w:b/>
          <w:bCs/>
          <w:sz w:val="22"/>
          <w:szCs w:val="22"/>
        </w:rPr>
        <w:t>TFRS 15 Revenue from Contracts with Customers</w:t>
      </w:r>
    </w:p>
    <w:p w:rsidR="00605F71" w:rsidRPr="00605F71" w:rsidRDefault="00605F71" w:rsidP="00AB1058">
      <w:pPr>
        <w:tabs>
          <w:tab w:val="left" w:pos="360"/>
          <w:tab w:val="left" w:pos="1080"/>
          <w:tab w:val="left" w:pos="6390"/>
        </w:tabs>
        <w:spacing w:before="120" w:after="120" w:line="380" w:lineRule="exact"/>
        <w:ind w:left="1073" w:hanging="547"/>
        <w:jc w:val="thaiDistribute"/>
        <w:rPr>
          <w:rFonts w:ascii="Arial" w:hAnsi="Arial" w:cs="Arial"/>
          <w:sz w:val="22"/>
          <w:szCs w:val="22"/>
        </w:rPr>
      </w:pPr>
      <w:r w:rsidRPr="00605F71">
        <w:rPr>
          <w:rFonts w:ascii="Arial" w:hAnsi="Arial" w:cs="Arial"/>
          <w:sz w:val="22"/>
          <w:szCs w:val="22"/>
        </w:rPr>
        <w:tab/>
      </w:r>
      <w:r w:rsidRPr="00605F71">
        <w:rPr>
          <w:rFonts w:ascii="Arial" w:hAnsi="Arial" w:cs="Arial"/>
          <w:sz w:val="22"/>
          <w:szCs w:val="22"/>
        </w:rPr>
        <w:tab/>
        <w:t xml:space="preserve">TFRS 15 supersedes the following accounting standards together with related Interpretations. </w:t>
      </w:r>
    </w:p>
    <w:tbl>
      <w:tblPr>
        <w:tblW w:w="9045" w:type="dxa"/>
        <w:tblInd w:w="738" w:type="dxa"/>
        <w:tblLayout w:type="fixed"/>
        <w:tblLook w:val="04A0" w:firstRow="1" w:lastRow="0" w:firstColumn="1" w:lastColumn="0" w:noHBand="0" w:noVBand="1"/>
      </w:tblPr>
      <w:tblGrid>
        <w:gridCol w:w="2970"/>
        <w:gridCol w:w="6075"/>
      </w:tblGrid>
      <w:tr w:rsidR="00605F71" w:rsidRPr="00605F71" w:rsidTr="00605F71">
        <w:trPr>
          <w:trHeight w:val="224"/>
        </w:trPr>
        <w:tc>
          <w:tcPr>
            <w:tcW w:w="2970" w:type="dxa"/>
            <w:shd w:val="clear" w:color="auto" w:fill="auto"/>
          </w:tcPr>
          <w:p w:rsidR="00605F71" w:rsidRPr="00605F71" w:rsidRDefault="00605F71" w:rsidP="00AB1058">
            <w:pPr>
              <w:pStyle w:val="ListParagraph"/>
              <w:spacing w:line="380" w:lineRule="exact"/>
              <w:ind w:left="516" w:hanging="216"/>
              <w:jc w:val="thaiDistribute"/>
              <w:rPr>
                <w:rFonts w:ascii="Arial" w:hAnsi="Arial" w:cs="Arial"/>
                <w:sz w:val="22"/>
                <w:szCs w:val="22"/>
              </w:rPr>
            </w:pPr>
            <w:r w:rsidRPr="00605F71">
              <w:rPr>
                <w:rFonts w:ascii="Arial" w:hAnsi="Arial" w:cs="Arial"/>
                <w:sz w:val="22"/>
                <w:szCs w:val="22"/>
              </w:rPr>
              <w:t>TAS 11 (revised 2017)</w:t>
            </w:r>
          </w:p>
        </w:tc>
        <w:tc>
          <w:tcPr>
            <w:tcW w:w="6075" w:type="dxa"/>
            <w:shd w:val="clear" w:color="auto" w:fill="auto"/>
          </w:tcPr>
          <w:p w:rsidR="00605F71" w:rsidRPr="00605F71" w:rsidRDefault="00605F71" w:rsidP="00AB1058">
            <w:pPr>
              <w:pStyle w:val="ListParagraph"/>
              <w:tabs>
                <w:tab w:val="left" w:pos="162"/>
              </w:tabs>
              <w:spacing w:line="380" w:lineRule="exact"/>
              <w:ind w:left="342" w:hanging="180"/>
              <w:jc w:val="thaiDistribute"/>
              <w:rPr>
                <w:rFonts w:ascii="Arial" w:hAnsi="Arial" w:cs="Arial"/>
                <w:sz w:val="22"/>
                <w:szCs w:val="22"/>
              </w:rPr>
            </w:pPr>
            <w:r w:rsidRPr="00605F71">
              <w:rPr>
                <w:rFonts w:ascii="Arial" w:hAnsi="Arial" w:cs="Arial"/>
                <w:sz w:val="22"/>
                <w:szCs w:val="22"/>
              </w:rPr>
              <w:t>Construction contracts</w:t>
            </w:r>
          </w:p>
        </w:tc>
      </w:tr>
      <w:tr w:rsidR="00605F71" w:rsidRPr="00605F71" w:rsidTr="00605F71">
        <w:trPr>
          <w:trHeight w:val="224"/>
        </w:trPr>
        <w:tc>
          <w:tcPr>
            <w:tcW w:w="2970" w:type="dxa"/>
            <w:shd w:val="clear" w:color="auto" w:fill="auto"/>
          </w:tcPr>
          <w:p w:rsidR="00605F71" w:rsidRPr="00605F71" w:rsidRDefault="00605F71" w:rsidP="00AB1058">
            <w:pPr>
              <w:pStyle w:val="ListParagraph"/>
              <w:spacing w:line="380" w:lineRule="exact"/>
              <w:ind w:left="516" w:hanging="216"/>
              <w:jc w:val="thaiDistribute"/>
              <w:rPr>
                <w:rFonts w:ascii="Arial" w:hAnsi="Arial" w:cs="Arial"/>
                <w:sz w:val="22"/>
                <w:szCs w:val="22"/>
              </w:rPr>
            </w:pPr>
            <w:r w:rsidRPr="00605F71">
              <w:rPr>
                <w:rFonts w:ascii="Arial" w:hAnsi="Arial" w:cs="Arial"/>
                <w:sz w:val="22"/>
                <w:szCs w:val="22"/>
              </w:rPr>
              <w:t>TAS 18 (revised 2017)</w:t>
            </w:r>
          </w:p>
        </w:tc>
        <w:tc>
          <w:tcPr>
            <w:tcW w:w="6075" w:type="dxa"/>
            <w:shd w:val="clear" w:color="auto" w:fill="auto"/>
          </w:tcPr>
          <w:p w:rsidR="00605F71" w:rsidRPr="00605F71" w:rsidRDefault="00605F71" w:rsidP="00AB1058">
            <w:pPr>
              <w:pStyle w:val="ListParagraph"/>
              <w:tabs>
                <w:tab w:val="left" w:pos="162"/>
              </w:tabs>
              <w:spacing w:line="380" w:lineRule="exact"/>
              <w:ind w:left="342" w:hanging="180"/>
              <w:jc w:val="thaiDistribute"/>
              <w:rPr>
                <w:rFonts w:ascii="Arial" w:hAnsi="Arial" w:cs="Arial"/>
                <w:sz w:val="22"/>
                <w:szCs w:val="22"/>
              </w:rPr>
            </w:pPr>
            <w:r w:rsidRPr="00605F71">
              <w:rPr>
                <w:rFonts w:ascii="Arial" w:hAnsi="Arial" w:cs="Arial"/>
                <w:sz w:val="22"/>
                <w:szCs w:val="22"/>
              </w:rPr>
              <w:t>Revenue</w:t>
            </w:r>
          </w:p>
        </w:tc>
      </w:tr>
      <w:tr w:rsidR="00605F71" w:rsidRPr="00605F71" w:rsidTr="00605F71">
        <w:trPr>
          <w:trHeight w:val="224"/>
        </w:trPr>
        <w:tc>
          <w:tcPr>
            <w:tcW w:w="2970" w:type="dxa"/>
            <w:shd w:val="clear" w:color="auto" w:fill="auto"/>
          </w:tcPr>
          <w:p w:rsidR="00605F71" w:rsidRPr="00605F71" w:rsidRDefault="00605F71" w:rsidP="00AB1058">
            <w:pPr>
              <w:pStyle w:val="ListParagraph"/>
              <w:spacing w:line="380" w:lineRule="exact"/>
              <w:ind w:left="516" w:hanging="216"/>
              <w:jc w:val="thaiDistribute"/>
              <w:rPr>
                <w:rFonts w:ascii="Arial" w:hAnsi="Arial" w:cs="Arial"/>
                <w:sz w:val="22"/>
                <w:szCs w:val="22"/>
              </w:rPr>
            </w:pPr>
            <w:r w:rsidRPr="00605F71">
              <w:rPr>
                <w:rFonts w:ascii="Arial" w:hAnsi="Arial" w:cs="Arial"/>
                <w:sz w:val="22"/>
                <w:szCs w:val="22"/>
              </w:rPr>
              <w:t>TSIC 31 (revised 2017)</w:t>
            </w:r>
          </w:p>
        </w:tc>
        <w:tc>
          <w:tcPr>
            <w:tcW w:w="6075" w:type="dxa"/>
            <w:shd w:val="clear" w:color="auto" w:fill="auto"/>
          </w:tcPr>
          <w:p w:rsidR="00605F71" w:rsidRPr="00AB1058" w:rsidRDefault="00605F71" w:rsidP="00AB1058">
            <w:pPr>
              <w:pStyle w:val="ListParagraph"/>
              <w:tabs>
                <w:tab w:val="left" w:pos="162"/>
              </w:tabs>
              <w:spacing w:line="380" w:lineRule="exact"/>
              <w:ind w:left="342" w:right="-145" w:hanging="180"/>
              <w:jc w:val="thaiDistribute"/>
              <w:rPr>
                <w:rFonts w:ascii="Arial" w:hAnsi="Arial" w:cs="Arial"/>
                <w:spacing w:val="-4"/>
                <w:sz w:val="22"/>
                <w:szCs w:val="22"/>
              </w:rPr>
            </w:pPr>
            <w:r w:rsidRPr="00AB1058">
              <w:rPr>
                <w:rFonts w:ascii="Arial" w:hAnsi="Arial" w:cs="Arial"/>
                <w:spacing w:val="-4"/>
                <w:sz w:val="22"/>
                <w:szCs w:val="22"/>
              </w:rPr>
              <w:t>Revenue - Barter Transactions Involving Advertising Services</w:t>
            </w:r>
          </w:p>
        </w:tc>
      </w:tr>
      <w:tr w:rsidR="00605F71" w:rsidRPr="00605F71" w:rsidTr="00605F71">
        <w:trPr>
          <w:trHeight w:val="237"/>
        </w:trPr>
        <w:tc>
          <w:tcPr>
            <w:tcW w:w="2970" w:type="dxa"/>
            <w:shd w:val="clear" w:color="auto" w:fill="auto"/>
          </w:tcPr>
          <w:p w:rsidR="00605F71" w:rsidRPr="00605F71" w:rsidRDefault="00605F71" w:rsidP="00AB1058">
            <w:pPr>
              <w:pStyle w:val="ListParagraph"/>
              <w:spacing w:line="380" w:lineRule="exact"/>
              <w:ind w:left="516" w:hanging="216"/>
              <w:jc w:val="thaiDistribute"/>
              <w:rPr>
                <w:rFonts w:ascii="Arial" w:hAnsi="Arial" w:cs="Arial"/>
                <w:sz w:val="22"/>
                <w:szCs w:val="22"/>
              </w:rPr>
            </w:pPr>
            <w:r w:rsidRPr="00605F71">
              <w:rPr>
                <w:rFonts w:ascii="Arial" w:hAnsi="Arial" w:cs="Arial"/>
                <w:sz w:val="22"/>
                <w:szCs w:val="22"/>
              </w:rPr>
              <w:t>TFRIC 13 (revised 2017)</w:t>
            </w:r>
          </w:p>
        </w:tc>
        <w:tc>
          <w:tcPr>
            <w:tcW w:w="6075" w:type="dxa"/>
            <w:shd w:val="clear" w:color="auto" w:fill="auto"/>
          </w:tcPr>
          <w:p w:rsidR="00605F71" w:rsidRPr="00605F71" w:rsidRDefault="00605F71" w:rsidP="00AB1058">
            <w:pPr>
              <w:pStyle w:val="ListParagraph"/>
              <w:tabs>
                <w:tab w:val="left" w:pos="162"/>
              </w:tabs>
              <w:spacing w:line="380" w:lineRule="exact"/>
              <w:ind w:left="342" w:hanging="180"/>
              <w:jc w:val="thaiDistribute"/>
              <w:rPr>
                <w:rFonts w:ascii="Arial" w:hAnsi="Arial" w:cs="Arial"/>
                <w:sz w:val="22"/>
                <w:szCs w:val="22"/>
              </w:rPr>
            </w:pPr>
            <w:r w:rsidRPr="00605F71">
              <w:rPr>
                <w:rFonts w:ascii="Arial" w:hAnsi="Arial" w:cs="Arial"/>
                <w:sz w:val="22"/>
                <w:szCs w:val="22"/>
              </w:rPr>
              <w:t xml:space="preserve">Customer Loyalty </w:t>
            </w:r>
            <w:proofErr w:type="spellStart"/>
            <w:r w:rsidRPr="00605F71">
              <w:rPr>
                <w:rFonts w:ascii="Arial" w:hAnsi="Arial" w:cs="Arial"/>
                <w:sz w:val="22"/>
                <w:szCs w:val="22"/>
              </w:rPr>
              <w:t>Programmes</w:t>
            </w:r>
            <w:proofErr w:type="spellEnd"/>
          </w:p>
        </w:tc>
      </w:tr>
      <w:tr w:rsidR="00605F71" w:rsidRPr="00605F71" w:rsidTr="00605F71">
        <w:trPr>
          <w:trHeight w:val="224"/>
        </w:trPr>
        <w:tc>
          <w:tcPr>
            <w:tcW w:w="2970" w:type="dxa"/>
            <w:shd w:val="clear" w:color="auto" w:fill="auto"/>
          </w:tcPr>
          <w:p w:rsidR="00605F71" w:rsidRPr="00605F71" w:rsidRDefault="00605F71" w:rsidP="00AB1058">
            <w:pPr>
              <w:pStyle w:val="ListParagraph"/>
              <w:spacing w:line="380" w:lineRule="exact"/>
              <w:ind w:left="516" w:hanging="216"/>
              <w:jc w:val="thaiDistribute"/>
              <w:rPr>
                <w:rFonts w:ascii="Arial" w:hAnsi="Arial" w:cs="Arial"/>
                <w:sz w:val="22"/>
                <w:szCs w:val="22"/>
              </w:rPr>
            </w:pPr>
            <w:r w:rsidRPr="00605F71">
              <w:rPr>
                <w:rFonts w:ascii="Arial" w:hAnsi="Arial" w:cs="Arial"/>
                <w:sz w:val="22"/>
                <w:szCs w:val="22"/>
              </w:rPr>
              <w:t>TFRIC 15 (revised 2017)</w:t>
            </w:r>
          </w:p>
        </w:tc>
        <w:tc>
          <w:tcPr>
            <w:tcW w:w="6075" w:type="dxa"/>
            <w:shd w:val="clear" w:color="auto" w:fill="auto"/>
          </w:tcPr>
          <w:p w:rsidR="00605F71" w:rsidRPr="00605F71" w:rsidRDefault="00605F71" w:rsidP="00AB1058">
            <w:pPr>
              <w:pStyle w:val="ListParagraph"/>
              <w:tabs>
                <w:tab w:val="left" w:pos="162"/>
              </w:tabs>
              <w:spacing w:line="380" w:lineRule="exact"/>
              <w:ind w:left="342" w:hanging="180"/>
              <w:jc w:val="thaiDistribute"/>
              <w:rPr>
                <w:rFonts w:ascii="Arial" w:hAnsi="Arial" w:cs="Arial"/>
                <w:sz w:val="22"/>
                <w:szCs w:val="22"/>
              </w:rPr>
            </w:pPr>
            <w:r w:rsidRPr="00605F71">
              <w:rPr>
                <w:rFonts w:ascii="Arial" w:hAnsi="Arial" w:cs="Arial"/>
                <w:sz w:val="22"/>
                <w:szCs w:val="22"/>
              </w:rPr>
              <w:t>Agreements for the Construction of Real Estate</w:t>
            </w:r>
          </w:p>
        </w:tc>
      </w:tr>
      <w:tr w:rsidR="00605F71" w:rsidRPr="008C01B1" w:rsidTr="00605F71">
        <w:trPr>
          <w:trHeight w:val="224"/>
        </w:trPr>
        <w:tc>
          <w:tcPr>
            <w:tcW w:w="2970" w:type="dxa"/>
            <w:shd w:val="clear" w:color="auto" w:fill="auto"/>
          </w:tcPr>
          <w:p w:rsidR="00605F71" w:rsidRPr="00605F71" w:rsidRDefault="00605F71" w:rsidP="00AB1058">
            <w:pPr>
              <w:pStyle w:val="ListParagraph"/>
              <w:spacing w:line="380" w:lineRule="exact"/>
              <w:ind w:left="516" w:hanging="216"/>
              <w:jc w:val="thaiDistribute"/>
              <w:rPr>
                <w:rFonts w:ascii="Arial" w:hAnsi="Arial" w:cs="Arial"/>
                <w:sz w:val="22"/>
                <w:szCs w:val="22"/>
              </w:rPr>
            </w:pPr>
            <w:r w:rsidRPr="00605F71">
              <w:rPr>
                <w:rFonts w:ascii="Arial" w:hAnsi="Arial" w:cs="Arial"/>
                <w:sz w:val="22"/>
                <w:szCs w:val="22"/>
              </w:rPr>
              <w:t>TFRIC 18 (revised 2017)</w:t>
            </w:r>
          </w:p>
        </w:tc>
        <w:tc>
          <w:tcPr>
            <w:tcW w:w="6075" w:type="dxa"/>
            <w:shd w:val="clear" w:color="auto" w:fill="auto"/>
          </w:tcPr>
          <w:p w:rsidR="00605F71" w:rsidRPr="00605F71" w:rsidRDefault="00605F71" w:rsidP="00AB1058">
            <w:pPr>
              <w:pStyle w:val="ListParagraph"/>
              <w:tabs>
                <w:tab w:val="left" w:pos="162"/>
              </w:tabs>
              <w:spacing w:line="380" w:lineRule="exact"/>
              <w:ind w:left="342" w:hanging="180"/>
              <w:jc w:val="thaiDistribute"/>
              <w:rPr>
                <w:rFonts w:ascii="Arial" w:hAnsi="Arial" w:cs="Arial"/>
                <w:sz w:val="22"/>
                <w:szCs w:val="22"/>
              </w:rPr>
            </w:pPr>
            <w:r w:rsidRPr="00605F71">
              <w:rPr>
                <w:rFonts w:ascii="Arial" w:hAnsi="Arial" w:cs="Arial"/>
                <w:sz w:val="22"/>
                <w:szCs w:val="22"/>
              </w:rPr>
              <w:t>Transfers of Assets from Customers</w:t>
            </w:r>
          </w:p>
        </w:tc>
      </w:tr>
    </w:tbl>
    <w:p w:rsidR="00AB1058" w:rsidRDefault="00AB1058" w:rsidP="003D6758">
      <w:pPr>
        <w:tabs>
          <w:tab w:val="left" w:pos="4140"/>
          <w:tab w:val="left" w:pos="6390"/>
        </w:tabs>
        <w:spacing w:before="120" w:after="120" w:line="380" w:lineRule="exact"/>
        <w:ind w:left="1080" w:hanging="7"/>
        <w:jc w:val="thaiDistribute"/>
        <w:rPr>
          <w:rFonts w:ascii="Arial" w:hAnsi="Arial" w:cs="Arial"/>
          <w:sz w:val="22"/>
          <w:szCs w:val="22"/>
        </w:rPr>
      </w:pPr>
    </w:p>
    <w:p w:rsidR="00AB1058" w:rsidRDefault="00AB1058">
      <w:pPr>
        <w:overflowPunct/>
        <w:autoSpaceDE/>
        <w:autoSpaceDN/>
        <w:adjustRightInd/>
        <w:textAlignment w:val="auto"/>
        <w:rPr>
          <w:rFonts w:ascii="Arial" w:hAnsi="Arial" w:cs="Arial"/>
          <w:sz w:val="22"/>
          <w:szCs w:val="22"/>
        </w:rPr>
      </w:pPr>
      <w:r>
        <w:rPr>
          <w:rFonts w:ascii="Arial" w:hAnsi="Arial" w:cs="Arial"/>
          <w:sz w:val="22"/>
          <w:szCs w:val="22"/>
        </w:rPr>
        <w:br w:type="page"/>
      </w:r>
    </w:p>
    <w:p w:rsidR="003D6758" w:rsidRDefault="00605F71" w:rsidP="003D6758">
      <w:pPr>
        <w:tabs>
          <w:tab w:val="left" w:pos="4140"/>
          <w:tab w:val="left" w:pos="6390"/>
        </w:tabs>
        <w:spacing w:before="120" w:after="120" w:line="380" w:lineRule="exact"/>
        <w:ind w:left="1080" w:hanging="7"/>
        <w:jc w:val="thaiDistribute"/>
        <w:rPr>
          <w:rFonts w:ascii="Arial" w:hAnsi="Arial" w:cs="Arial"/>
          <w:sz w:val="22"/>
          <w:szCs w:val="22"/>
        </w:rPr>
      </w:pPr>
      <w:r>
        <w:rPr>
          <w:rFonts w:ascii="Arial" w:hAnsi="Arial" w:cs="Arial"/>
          <w:sz w:val="22"/>
          <w:szCs w:val="22"/>
        </w:rPr>
        <w:lastRenderedPageBreak/>
        <w:tab/>
      </w:r>
      <w:r w:rsidRPr="00605F71">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w:t>
      </w:r>
      <w:proofErr w:type="gramStart"/>
      <w:r w:rsidRPr="00605F71">
        <w:rPr>
          <w:rFonts w:ascii="Arial" w:hAnsi="Arial" w:cs="Arial"/>
          <w:sz w:val="22"/>
          <w:szCs w:val="22"/>
        </w:rPr>
        <w:t>all of</w:t>
      </w:r>
      <w:proofErr w:type="gramEnd"/>
      <w:r w:rsidRPr="00605F71">
        <w:rPr>
          <w:rFonts w:ascii="Arial" w:hAnsi="Arial" w:cs="Arial"/>
          <w:sz w:val="22"/>
          <w:szCs w:val="22"/>
        </w:rPr>
        <w:t xml:space="preserve"> the relevant facts and circumstances when applying each step of the model.</w:t>
      </w:r>
    </w:p>
    <w:p w:rsidR="00605F71" w:rsidRPr="003D6758" w:rsidRDefault="00605F71" w:rsidP="003D6758">
      <w:pPr>
        <w:tabs>
          <w:tab w:val="left" w:pos="4140"/>
          <w:tab w:val="left" w:pos="6390"/>
        </w:tabs>
        <w:spacing w:before="120" w:after="120" w:line="380" w:lineRule="exact"/>
        <w:ind w:left="1080" w:hanging="7"/>
        <w:jc w:val="thaiDistribute"/>
        <w:rPr>
          <w:rFonts w:ascii="Arial" w:hAnsi="Arial" w:cs="Arial"/>
          <w:sz w:val="22"/>
          <w:szCs w:val="22"/>
        </w:rPr>
      </w:pPr>
      <w:r w:rsidRPr="003D6758">
        <w:rPr>
          <w:rFonts w:ascii="Arial" w:hAnsi="Arial" w:cs="Arial"/>
          <w:sz w:val="22"/>
          <w:szCs w:val="22"/>
        </w:rPr>
        <w:t>The management of the Company and its subsidiaries believe that this standard will not have any significant impact on the financial statements when it is initially applied.</w:t>
      </w:r>
      <w:r w:rsidRPr="003D6758">
        <w:rPr>
          <w:rFonts w:ascii="Arial" w:hAnsi="Arial" w:cs="Arial"/>
          <w:sz w:val="22"/>
          <w:szCs w:val="22"/>
        </w:rPr>
        <w:tab/>
      </w:r>
    </w:p>
    <w:p w:rsidR="00605F71" w:rsidRPr="00CB5313" w:rsidRDefault="003D6758" w:rsidP="00605F71">
      <w:pPr>
        <w:spacing w:before="120" w:after="120" w:line="380" w:lineRule="exact"/>
        <w:ind w:left="1080" w:hanging="475"/>
        <w:jc w:val="thaiDistribute"/>
        <w:rPr>
          <w:rFonts w:ascii="Arial" w:hAnsi="Arial" w:cs="Arial"/>
          <w:b/>
          <w:bCs/>
          <w:sz w:val="22"/>
          <w:szCs w:val="22"/>
        </w:rPr>
      </w:pPr>
      <w:r w:rsidRPr="00853C45">
        <w:rPr>
          <w:rFonts w:ascii="Arial" w:hAnsi="Arial" w:cs="Arial"/>
          <w:b/>
          <w:bCs/>
          <w:sz w:val="22"/>
          <w:szCs w:val="22"/>
        </w:rPr>
        <w:t xml:space="preserve"> </w:t>
      </w:r>
      <w:r w:rsidR="00605F71" w:rsidRPr="00853C45">
        <w:rPr>
          <w:rFonts w:ascii="Arial" w:hAnsi="Arial" w:cs="Arial"/>
          <w:b/>
          <w:bCs/>
          <w:sz w:val="22"/>
          <w:szCs w:val="22"/>
        </w:rPr>
        <w:t>(</w:t>
      </w:r>
      <w:r w:rsidR="005A1DBC">
        <w:rPr>
          <w:rFonts w:ascii="Arial" w:hAnsi="Arial" w:cs="Arial"/>
          <w:b/>
          <w:bCs/>
          <w:sz w:val="22"/>
          <w:szCs w:val="22"/>
        </w:rPr>
        <w:t>c</w:t>
      </w:r>
      <w:r w:rsidR="00605F71" w:rsidRPr="00853C45">
        <w:rPr>
          <w:rFonts w:ascii="Arial" w:hAnsi="Arial" w:cs="Arial"/>
          <w:b/>
          <w:bCs/>
          <w:sz w:val="22"/>
          <w:szCs w:val="22"/>
        </w:rPr>
        <w:t>)</w:t>
      </w:r>
      <w:r w:rsidR="00605F71" w:rsidRPr="00853C45">
        <w:rPr>
          <w:rFonts w:ascii="Arial" w:hAnsi="Arial" w:cs="Arial"/>
          <w:b/>
          <w:bCs/>
          <w:sz w:val="22"/>
          <w:szCs w:val="22"/>
        </w:rPr>
        <w:tab/>
      </w:r>
      <w:r w:rsidR="005A1DBC" w:rsidRPr="005A1DBC">
        <w:rPr>
          <w:rFonts w:ascii="Arial" w:hAnsi="Arial" w:cs="Arial"/>
          <w:b/>
          <w:bCs/>
          <w:sz w:val="22"/>
          <w:szCs w:val="22"/>
        </w:rPr>
        <w:t>Financial reporting standards related to financial instruments that will become effective for fiscal years beginning on or after 1 January 2020</w:t>
      </w:r>
    </w:p>
    <w:p w:rsidR="00605F71" w:rsidRPr="005A1DBC" w:rsidRDefault="00605F71" w:rsidP="005A1DBC">
      <w:pPr>
        <w:spacing w:before="120" w:after="120" w:line="380" w:lineRule="exact"/>
        <w:ind w:left="1080"/>
        <w:jc w:val="thaiDistribute"/>
        <w:rPr>
          <w:rFonts w:ascii="Arial" w:hAnsi="Arial" w:cs="Arial"/>
          <w:sz w:val="22"/>
          <w:szCs w:val="22"/>
        </w:rPr>
      </w:pPr>
      <w:r w:rsidRPr="005A1DBC">
        <w:rPr>
          <w:rFonts w:ascii="Arial" w:hAnsi="Arial" w:cs="Arial"/>
          <w:sz w:val="22"/>
          <w:szCs w:val="22"/>
        </w:rPr>
        <w:t>During the current year, the Federation of Accounting Professions issued a set of TFRSs related to financial instruments, which consists of five accounting standards and interpretations, as follows:</w:t>
      </w:r>
    </w:p>
    <w:p w:rsidR="00605F71" w:rsidRPr="005A1DBC" w:rsidRDefault="005A1DBC" w:rsidP="005A1DBC">
      <w:pPr>
        <w:tabs>
          <w:tab w:val="left" w:pos="1080"/>
          <w:tab w:val="left" w:pos="4111"/>
        </w:tabs>
        <w:spacing w:before="120" w:line="380" w:lineRule="exact"/>
        <w:jc w:val="thaiDistribute"/>
        <w:outlineLvl w:val="0"/>
        <w:rPr>
          <w:rFonts w:ascii="Arial" w:hAnsi="Arial" w:cs="Arial"/>
          <w:sz w:val="22"/>
          <w:szCs w:val="22"/>
        </w:rPr>
      </w:pPr>
      <w:r>
        <w:rPr>
          <w:rFonts w:ascii="Arial" w:hAnsi="Arial" w:cs="Arial"/>
          <w:sz w:val="22"/>
          <w:szCs w:val="22"/>
        </w:rPr>
        <w:tab/>
      </w:r>
      <w:r w:rsidR="00605F71" w:rsidRPr="005A1DBC">
        <w:rPr>
          <w:rFonts w:ascii="Arial" w:hAnsi="Arial" w:cs="Arial"/>
          <w:sz w:val="22"/>
          <w:szCs w:val="22"/>
        </w:rPr>
        <w:t>Financial reporting standards:</w:t>
      </w:r>
    </w:p>
    <w:tbl>
      <w:tblPr>
        <w:tblW w:w="8640" w:type="dxa"/>
        <w:tblInd w:w="1008" w:type="dxa"/>
        <w:tblLook w:val="01E0" w:firstRow="1" w:lastRow="1" w:firstColumn="1" w:lastColumn="1" w:noHBand="0" w:noVBand="0"/>
      </w:tblPr>
      <w:tblGrid>
        <w:gridCol w:w="2520"/>
        <w:gridCol w:w="6120"/>
      </w:tblGrid>
      <w:tr w:rsidR="00605F71" w:rsidRPr="005A1DBC" w:rsidTr="005A1DBC">
        <w:tc>
          <w:tcPr>
            <w:tcW w:w="2520" w:type="dxa"/>
          </w:tcPr>
          <w:p w:rsidR="00605F71" w:rsidRPr="005A1DBC" w:rsidRDefault="00605F71" w:rsidP="00D8464A">
            <w:pPr>
              <w:spacing w:line="380" w:lineRule="exact"/>
              <w:ind w:left="175" w:right="-43" w:hanging="85"/>
              <w:rPr>
                <w:rFonts w:ascii="Arial" w:hAnsi="Arial"/>
                <w:sz w:val="22"/>
                <w:szCs w:val="22"/>
              </w:rPr>
            </w:pPr>
            <w:r w:rsidRPr="005A1DBC">
              <w:rPr>
                <w:rFonts w:ascii="Arial" w:hAnsi="Arial"/>
                <w:sz w:val="22"/>
                <w:szCs w:val="22"/>
              </w:rPr>
              <w:t>TFRS 7</w:t>
            </w:r>
          </w:p>
        </w:tc>
        <w:tc>
          <w:tcPr>
            <w:tcW w:w="6120" w:type="dxa"/>
          </w:tcPr>
          <w:p w:rsidR="00605F71" w:rsidRPr="005A1DBC" w:rsidRDefault="00605F71" w:rsidP="00D8464A">
            <w:pPr>
              <w:tabs>
                <w:tab w:val="left" w:pos="72"/>
                <w:tab w:val="left" w:pos="540"/>
              </w:tabs>
              <w:spacing w:line="380" w:lineRule="exact"/>
              <w:ind w:left="175" w:right="-43" w:hanging="193"/>
              <w:rPr>
                <w:rFonts w:ascii="Arial" w:hAnsi="Arial"/>
                <w:sz w:val="22"/>
                <w:szCs w:val="22"/>
              </w:rPr>
            </w:pPr>
            <w:r w:rsidRPr="005A1DBC">
              <w:rPr>
                <w:rFonts w:ascii="Arial" w:hAnsi="Arial"/>
                <w:sz w:val="22"/>
                <w:szCs w:val="22"/>
              </w:rPr>
              <w:t>Financial Instruments: Disclosures</w:t>
            </w:r>
          </w:p>
        </w:tc>
      </w:tr>
      <w:tr w:rsidR="00605F71" w:rsidRPr="00411FC9" w:rsidTr="005A1DBC">
        <w:tc>
          <w:tcPr>
            <w:tcW w:w="2520" w:type="dxa"/>
          </w:tcPr>
          <w:p w:rsidR="00605F71" w:rsidRPr="005A1DBC" w:rsidRDefault="00605F71" w:rsidP="00D8464A">
            <w:pPr>
              <w:spacing w:line="380" w:lineRule="exact"/>
              <w:ind w:left="175" w:right="-43" w:hanging="85"/>
              <w:rPr>
                <w:rFonts w:ascii="Arial" w:hAnsi="Arial"/>
                <w:sz w:val="22"/>
                <w:szCs w:val="22"/>
              </w:rPr>
            </w:pPr>
            <w:r w:rsidRPr="005A1DBC">
              <w:rPr>
                <w:rFonts w:ascii="Arial" w:hAnsi="Arial"/>
                <w:sz w:val="22"/>
                <w:szCs w:val="22"/>
              </w:rPr>
              <w:t xml:space="preserve">TFRS 9 </w:t>
            </w:r>
          </w:p>
        </w:tc>
        <w:tc>
          <w:tcPr>
            <w:tcW w:w="6120" w:type="dxa"/>
          </w:tcPr>
          <w:p w:rsidR="00605F71" w:rsidRPr="005A1DBC" w:rsidRDefault="00605F71" w:rsidP="00D8464A">
            <w:pPr>
              <w:tabs>
                <w:tab w:val="left" w:pos="72"/>
                <w:tab w:val="left" w:pos="540"/>
              </w:tabs>
              <w:spacing w:line="380" w:lineRule="exact"/>
              <w:ind w:left="175" w:right="-43" w:hanging="193"/>
              <w:rPr>
                <w:rFonts w:ascii="Arial" w:hAnsi="Arial"/>
                <w:sz w:val="22"/>
                <w:szCs w:val="22"/>
              </w:rPr>
            </w:pPr>
            <w:r w:rsidRPr="005A1DBC">
              <w:rPr>
                <w:rFonts w:ascii="Arial" w:hAnsi="Arial"/>
                <w:sz w:val="22"/>
                <w:szCs w:val="22"/>
              </w:rPr>
              <w:t>Financial Instruments</w:t>
            </w:r>
          </w:p>
        </w:tc>
      </w:tr>
    </w:tbl>
    <w:p w:rsidR="00605F71" w:rsidRPr="005A1DBC" w:rsidRDefault="00605F71" w:rsidP="005A1DBC">
      <w:pPr>
        <w:tabs>
          <w:tab w:val="left" w:pos="1080"/>
          <w:tab w:val="left" w:pos="4111"/>
        </w:tabs>
        <w:spacing w:before="120" w:line="380" w:lineRule="exact"/>
        <w:jc w:val="thaiDistribute"/>
        <w:outlineLvl w:val="0"/>
        <w:rPr>
          <w:rFonts w:ascii="Arial" w:hAnsi="Arial" w:cs="Arial"/>
          <w:sz w:val="22"/>
          <w:szCs w:val="22"/>
        </w:rPr>
      </w:pPr>
      <w:r w:rsidRPr="005A1DBC">
        <w:rPr>
          <w:rFonts w:ascii="Arial" w:hAnsi="Arial" w:cs="Arial"/>
          <w:sz w:val="22"/>
          <w:szCs w:val="22"/>
        </w:rPr>
        <w:t xml:space="preserve">   </w:t>
      </w:r>
      <w:r w:rsidRPr="005A1DBC">
        <w:rPr>
          <w:rFonts w:ascii="Arial" w:hAnsi="Arial" w:cs="Arial"/>
          <w:sz w:val="22"/>
          <w:szCs w:val="22"/>
        </w:rPr>
        <w:tab/>
        <w:t>Accounting standard:</w:t>
      </w:r>
    </w:p>
    <w:tbl>
      <w:tblPr>
        <w:tblW w:w="8640" w:type="dxa"/>
        <w:tblInd w:w="1008" w:type="dxa"/>
        <w:tblLook w:val="01E0" w:firstRow="1" w:lastRow="1" w:firstColumn="1" w:lastColumn="1" w:noHBand="0" w:noVBand="0"/>
      </w:tblPr>
      <w:tblGrid>
        <w:gridCol w:w="2520"/>
        <w:gridCol w:w="6120"/>
      </w:tblGrid>
      <w:tr w:rsidR="00605F71" w:rsidRPr="005A1DBC" w:rsidTr="005A1DBC">
        <w:tc>
          <w:tcPr>
            <w:tcW w:w="2520" w:type="dxa"/>
          </w:tcPr>
          <w:p w:rsidR="00605F71" w:rsidRPr="005A1DBC" w:rsidRDefault="00605F71" w:rsidP="00D8464A">
            <w:pPr>
              <w:spacing w:line="380" w:lineRule="exact"/>
              <w:ind w:left="175" w:right="-43" w:hanging="85"/>
              <w:rPr>
                <w:rFonts w:ascii="Arial" w:hAnsi="Arial"/>
                <w:sz w:val="22"/>
                <w:szCs w:val="22"/>
              </w:rPr>
            </w:pPr>
            <w:r w:rsidRPr="005A1DBC">
              <w:rPr>
                <w:rFonts w:ascii="Arial" w:hAnsi="Arial"/>
                <w:sz w:val="22"/>
                <w:szCs w:val="22"/>
              </w:rPr>
              <w:t xml:space="preserve">TAS 32 </w:t>
            </w:r>
          </w:p>
        </w:tc>
        <w:tc>
          <w:tcPr>
            <w:tcW w:w="6120" w:type="dxa"/>
          </w:tcPr>
          <w:p w:rsidR="00605F71" w:rsidRPr="005A1DBC" w:rsidRDefault="00605F71" w:rsidP="005A1DBC">
            <w:pPr>
              <w:spacing w:line="380" w:lineRule="exact"/>
              <w:ind w:right="-43"/>
              <w:rPr>
                <w:rFonts w:ascii="Arial" w:hAnsi="Arial"/>
                <w:sz w:val="22"/>
                <w:szCs w:val="22"/>
              </w:rPr>
            </w:pPr>
            <w:r w:rsidRPr="005A1DBC">
              <w:rPr>
                <w:rFonts w:ascii="Arial" w:hAnsi="Arial"/>
                <w:sz w:val="22"/>
                <w:szCs w:val="22"/>
              </w:rPr>
              <w:t>Financial Instruments: Presentation</w:t>
            </w:r>
          </w:p>
        </w:tc>
      </w:tr>
    </w:tbl>
    <w:p w:rsidR="00605F71" w:rsidRPr="005A1DBC" w:rsidRDefault="00605F71" w:rsidP="005A1DBC">
      <w:pPr>
        <w:tabs>
          <w:tab w:val="left" w:pos="1080"/>
          <w:tab w:val="left" w:pos="4111"/>
        </w:tabs>
        <w:spacing w:before="120" w:line="380" w:lineRule="exact"/>
        <w:jc w:val="thaiDistribute"/>
        <w:outlineLvl w:val="0"/>
        <w:rPr>
          <w:rFonts w:ascii="Arial" w:hAnsi="Arial" w:cs="Arial"/>
          <w:sz w:val="22"/>
          <w:szCs w:val="22"/>
        </w:rPr>
      </w:pPr>
      <w:r w:rsidRPr="005A1DBC">
        <w:rPr>
          <w:rFonts w:ascii="Arial" w:hAnsi="Arial" w:cs="Arial"/>
          <w:sz w:val="22"/>
          <w:szCs w:val="22"/>
        </w:rPr>
        <w:t xml:space="preserve">   </w:t>
      </w:r>
      <w:r w:rsidRPr="005A1DBC">
        <w:rPr>
          <w:rFonts w:ascii="Arial" w:hAnsi="Arial" w:cs="Arial"/>
          <w:sz w:val="22"/>
          <w:szCs w:val="22"/>
        </w:rPr>
        <w:tab/>
        <w:t>Financial Reporting Standard Interpretations:</w:t>
      </w:r>
    </w:p>
    <w:tbl>
      <w:tblPr>
        <w:tblW w:w="8640" w:type="dxa"/>
        <w:tblInd w:w="1008" w:type="dxa"/>
        <w:tblLook w:val="01E0" w:firstRow="1" w:lastRow="1" w:firstColumn="1" w:lastColumn="1" w:noHBand="0" w:noVBand="0"/>
      </w:tblPr>
      <w:tblGrid>
        <w:gridCol w:w="2520"/>
        <w:gridCol w:w="6120"/>
      </w:tblGrid>
      <w:tr w:rsidR="00605F71" w:rsidRPr="005A1DBC" w:rsidTr="005A1DBC">
        <w:tc>
          <w:tcPr>
            <w:tcW w:w="2520" w:type="dxa"/>
          </w:tcPr>
          <w:p w:rsidR="00605F71" w:rsidRPr="005A1DBC" w:rsidRDefault="00605F71" w:rsidP="00D8464A">
            <w:pPr>
              <w:spacing w:line="380" w:lineRule="exact"/>
              <w:ind w:left="175" w:right="-43" w:hanging="85"/>
              <w:rPr>
                <w:rFonts w:ascii="Arial" w:hAnsi="Arial"/>
                <w:sz w:val="22"/>
                <w:szCs w:val="22"/>
              </w:rPr>
            </w:pPr>
            <w:r w:rsidRPr="005A1DBC">
              <w:rPr>
                <w:rFonts w:ascii="Arial" w:hAnsi="Arial"/>
                <w:sz w:val="22"/>
                <w:szCs w:val="22"/>
              </w:rPr>
              <w:t xml:space="preserve">TFRIC 16 </w:t>
            </w:r>
          </w:p>
        </w:tc>
        <w:tc>
          <w:tcPr>
            <w:tcW w:w="6120" w:type="dxa"/>
          </w:tcPr>
          <w:p w:rsidR="00605F71" w:rsidRPr="005A1DBC" w:rsidRDefault="00605F71" w:rsidP="005A1DBC">
            <w:pPr>
              <w:spacing w:line="380" w:lineRule="exact"/>
              <w:ind w:right="-43"/>
              <w:rPr>
                <w:rFonts w:ascii="Arial" w:hAnsi="Arial"/>
                <w:sz w:val="22"/>
                <w:szCs w:val="22"/>
              </w:rPr>
            </w:pPr>
            <w:r w:rsidRPr="005A1DBC">
              <w:rPr>
                <w:rFonts w:ascii="Arial" w:hAnsi="Arial"/>
                <w:sz w:val="22"/>
                <w:szCs w:val="22"/>
              </w:rPr>
              <w:t>Hedges of a Net Investment in a Foreign Operation</w:t>
            </w:r>
          </w:p>
        </w:tc>
      </w:tr>
      <w:tr w:rsidR="00605F71" w:rsidRPr="005A1DBC" w:rsidTr="005A1DBC">
        <w:tc>
          <w:tcPr>
            <w:tcW w:w="2520" w:type="dxa"/>
          </w:tcPr>
          <w:p w:rsidR="00605F71" w:rsidRPr="005A1DBC" w:rsidRDefault="00605F71" w:rsidP="00D8464A">
            <w:pPr>
              <w:spacing w:line="380" w:lineRule="exact"/>
              <w:ind w:left="175" w:right="-43" w:hanging="85"/>
              <w:rPr>
                <w:rFonts w:ascii="Arial" w:hAnsi="Arial"/>
                <w:sz w:val="22"/>
                <w:szCs w:val="22"/>
              </w:rPr>
            </w:pPr>
            <w:r w:rsidRPr="005A1DBC">
              <w:rPr>
                <w:rFonts w:ascii="Arial" w:hAnsi="Arial"/>
                <w:sz w:val="22"/>
                <w:szCs w:val="22"/>
              </w:rPr>
              <w:t>TFRIC 19</w:t>
            </w:r>
          </w:p>
        </w:tc>
        <w:tc>
          <w:tcPr>
            <w:tcW w:w="6120" w:type="dxa"/>
          </w:tcPr>
          <w:p w:rsidR="00605F71" w:rsidRPr="0053653D" w:rsidRDefault="00605F71" w:rsidP="005A1DBC">
            <w:pPr>
              <w:spacing w:line="380" w:lineRule="exact"/>
              <w:ind w:right="-43"/>
              <w:rPr>
                <w:rFonts w:ascii="Arial" w:hAnsi="Arial"/>
                <w:sz w:val="22"/>
                <w:szCs w:val="22"/>
              </w:rPr>
            </w:pPr>
            <w:r w:rsidRPr="005A1DBC">
              <w:rPr>
                <w:rFonts w:ascii="Arial" w:hAnsi="Arial"/>
                <w:sz w:val="22"/>
                <w:szCs w:val="22"/>
              </w:rPr>
              <w:t>Extinguishing Financial Liabilities with Equity Instruments</w:t>
            </w:r>
          </w:p>
        </w:tc>
      </w:tr>
    </w:tbl>
    <w:p w:rsidR="00605F71" w:rsidRDefault="00605F71" w:rsidP="00AB1058">
      <w:pPr>
        <w:pStyle w:val="ListParagraph"/>
        <w:tabs>
          <w:tab w:val="left" w:pos="360"/>
          <w:tab w:val="left" w:pos="4140"/>
          <w:tab w:val="left" w:pos="6390"/>
        </w:tabs>
        <w:spacing w:before="240" w:after="120" w:line="380" w:lineRule="exact"/>
        <w:ind w:left="1080"/>
        <w:contextualSpacing w:val="0"/>
        <w:jc w:val="both"/>
        <w:rPr>
          <w:rFonts w:ascii="Arial" w:hAnsi="Arial" w:cs="Arial"/>
          <w:sz w:val="22"/>
          <w:szCs w:val="22"/>
        </w:rPr>
      </w:pPr>
      <w:r w:rsidRPr="005A1DBC">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5A1DBC">
        <w:rPr>
          <w:rFonts w:ascii="Arial" w:hAnsi="Arial" w:cs="Arial"/>
          <w:sz w:val="22"/>
          <w:szCs w:val="22"/>
        </w:rPr>
        <w:t>amortised</w:t>
      </w:r>
      <w:proofErr w:type="spellEnd"/>
      <w:r w:rsidRPr="005A1DBC">
        <w:rPr>
          <w:rFonts w:ascii="Arial" w:hAnsi="Arial" w:cs="Arial"/>
          <w:sz w:val="22"/>
          <w:szCs w:val="22"/>
        </w:rPr>
        <w:t xml:space="preserve"> cost (</w:t>
      </w:r>
      <w:proofErr w:type="gramStart"/>
      <w:r w:rsidRPr="005A1DBC">
        <w:rPr>
          <w:rFonts w:ascii="Arial" w:hAnsi="Arial" w:cs="Arial"/>
          <w:sz w:val="22"/>
          <w:szCs w:val="22"/>
        </w:rPr>
        <w:t>taking into account</w:t>
      </w:r>
      <w:proofErr w:type="gramEnd"/>
      <w:r w:rsidRPr="005A1DBC">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5A1DBC">
        <w:rPr>
          <w:rFonts w:ascii="Arial" w:hAnsi="Arial" w:cs="Arial" w:hint="cs"/>
          <w:sz w:val="22"/>
          <w:szCs w:val="22"/>
          <w:cs/>
        </w:rPr>
        <w:t xml:space="preserve"> </w:t>
      </w:r>
      <w:r w:rsidRPr="005A1DBC">
        <w:rPr>
          <w:rFonts w:ascii="Arial" w:hAnsi="Arial" w:cs="Arial"/>
          <w:sz w:val="22"/>
          <w:szCs w:val="22"/>
        </w:rPr>
        <w:t xml:space="preserve">cancelled.   </w:t>
      </w:r>
    </w:p>
    <w:p w:rsidR="00605F71" w:rsidRPr="005A1DBC" w:rsidRDefault="00605F71" w:rsidP="00AB1058">
      <w:pPr>
        <w:pStyle w:val="ListParagraph"/>
        <w:overflowPunct/>
        <w:autoSpaceDE/>
        <w:autoSpaceDN/>
        <w:adjustRightInd/>
        <w:spacing w:before="120" w:after="120" w:line="380" w:lineRule="exact"/>
        <w:ind w:left="1080"/>
        <w:contextualSpacing w:val="0"/>
        <w:jc w:val="thaiDistribute"/>
        <w:textAlignment w:val="auto"/>
        <w:rPr>
          <w:rFonts w:ascii="Arial" w:hAnsi="Arial" w:cs="Arial"/>
          <w:sz w:val="22"/>
          <w:szCs w:val="22"/>
        </w:rPr>
      </w:pPr>
      <w:r w:rsidRPr="005A1DBC">
        <w:rPr>
          <w:rFonts w:ascii="Arial" w:hAnsi="Arial" w:cs="Arial"/>
          <w:sz w:val="22"/>
          <w:szCs w:val="22"/>
        </w:rPr>
        <w:t>The management of the Company and its subsidiaries is currently evaluating the impact of these standards to the financial statements in the year when they are adopted.</w:t>
      </w:r>
    </w:p>
    <w:p w:rsidR="003D6758" w:rsidRDefault="003D6758" w:rsidP="00DB14E9">
      <w:pPr>
        <w:tabs>
          <w:tab w:val="left" w:pos="1440"/>
          <w:tab w:val="left" w:pos="2160"/>
        </w:tabs>
        <w:spacing w:before="120" w:after="120" w:line="380" w:lineRule="exact"/>
        <w:ind w:left="600" w:hanging="600"/>
        <w:jc w:val="both"/>
        <w:rPr>
          <w:rFonts w:ascii="Arial" w:hAnsi="Arial"/>
          <w:b/>
          <w:bCs/>
          <w:spacing w:val="-4"/>
          <w:sz w:val="22"/>
          <w:szCs w:val="22"/>
        </w:rPr>
      </w:pPr>
      <w:r>
        <w:rPr>
          <w:rFonts w:ascii="Arial" w:hAnsi="Arial"/>
          <w:b/>
          <w:bCs/>
          <w:spacing w:val="-4"/>
          <w:sz w:val="22"/>
          <w:szCs w:val="22"/>
        </w:rPr>
        <w:br w:type="page"/>
      </w:r>
    </w:p>
    <w:p w:rsidR="00062A03" w:rsidRPr="00062A03" w:rsidRDefault="00062A03" w:rsidP="00DB14E9">
      <w:pPr>
        <w:tabs>
          <w:tab w:val="left" w:pos="1440"/>
          <w:tab w:val="left" w:pos="2160"/>
        </w:tabs>
        <w:spacing w:before="120" w:after="120" w:line="380" w:lineRule="exact"/>
        <w:ind w:left="600" w:hanging="600"/>
        <w:jc w:val="both"/>
        <w:rPr>
          <w:rFonts w:ascii="Arial" w:hAnsi="Arial"/>
          <w:b/>
          <w:bCs/>
          <w:spacing w:val="-4"/>
          <w:sz w:val="22"/>
          <w:szCs w:val="22"/>
        </w:rPr>
      </w:pPr>
      <w:r w:rsidRPr="00062A03">
        <w:rPr>
          <w:rFonts w:ascii="Arial" w:hAnsi="Arial"/>
          <w:b/>
          <w:bCs/>
          <w:spacing w:val="-4"/>
          <w:sz w:val="22"/>
          <w:szCs w:val="22"/>
        </w:rPr>
        <w:lastRenderedPageBreak/>
        <w:t>4.</w:t>
      </w:r>
      <w:r w:rsidRPr="00062A03">
        <w:rPr>
          <w:rFonts w:ascii="Arial" w:hAnsi="Arial"/>
          <w:b/>
          <w:bCs/>
          <w:spacing w:val="-4"/>
          <w:sz w:val="22"/>
          <w:szCs w:val="22"/>
        </w:rPr>
        <w:tab/>
        <w:t>Significant accounting policies</w:t>
      </w:r>
    </w:p>
    <w:p w:rsidR="00062A03" w:rsidRPr="00062A03" w:rsidRDefault="00062A03" w:rsidP="00DB14E9">
      <w:pPr>
        <w:tabs>
          <w:tab w:val="left" w:pos="2160"/>
        </w:tabs>
        <w:spacing w:before="120" w:after="120" w:line="380" w:lineRule="exact"/>
        <w:ind w:left="600" w:hanging="600"/>
        <w:jc w:val="both"/>
        <w:rPr>
          <w:rFonts w:ascii="Arial" w:hAnsi="Arial"/>
          <w:b/>
          <w:bCs/>
          <w:spacing w:val="-4"/>
          <w:sz w:val="22"/>
          <w:szCs w:val="22"/>
        </w:rPr>
      </w:pPr>
      <w:r w:rsidRPr="00062A03">
        <w:rPr>
          <w:rFonts w:ascii="Arial" w:hAnsi="Arial"/>
          <w:b/>
          <w:bCs/>
          <w:spacing w:val="-4"/>
          <w:sz w:val="22"/>
          <w:szCs w:val="22"/>
        </w:rPr>
        <w:t>4.1</w:t>
      </w:r>
      <w:r w:rsidRPr="00062A03">
        <w:rPr>
          <w:rFonts w:ascii="Arial" w:hAnsi="Arial"/>
          <w:b/>
          <w:bCs/>
          <w:spacing w:val="-4"/>
          <w:sz w:val="22"/>
          <w:szCs w:val="22"/>
        </w:rPr>
        <w:tab/>
        <w:t>Revenue recognition</w:t>
      </w:r>
    </w:p>
    <w:p w:rsidR="00062A03" w:rsidRPr="00062A03" w:rsidRDefault="00062A03" w:rsidP="00DB14E9">
      <w:pPr>
        <w:tabs>
          <w:tab w:val="left" w:pos="1440"/>
        </w:tabs>
        <w:spacing w:before="120" w:after="120" w:line="380" w:lineRule="exact"/>
        <w:ind w:left="600" w:hanging="600"/>
        <w:jc w:val="thaiDistribute"/>
        <w:outlineLvl w:val="0"/>
        <w:rPr>
          <w:rFonts w:ascii="Arial" w:hAnsi="Arial"/>
          <w:i/>
          <w:iCs/>
          <w:sz w:val="22"/>
          <w:szCs w:val="22"/>
        </w:rPr>
      </w:pPr>
      <w:r w:rsidRPr="00062A03">
        <w:rPr>
          <w:rFonts w:ascii="Arial" w:hAnsi="Arial"/>
          <w:i/>
          <w:iCs/>
          <w:sz w:val="22"/>
          <w:szCs w:val="22"/>
        </w:rPr>
        <w:tab/>
        <w:t>Sales of goods</w:t>
      </w:r>
    </w:p>
    <w:p w:rsidR="00062A03" w:rsidRPr="00062A03" w:rsidRDefault="00062A03" w:rsidP="00DB14E9">
      <w:pPr>
        <w:tabs>
          <w:tab w:val="left" w:pos="1440"/>
        </w:tabs>
        <w:spacing w:before="120" w:after="120" w:line="380" w:lineRule="exact"/>
        <w:ind w:left="600" w:hanging="600"/>
        <w:jc w:val="thaiDistribute"/>
        <w:outlineLvl w:val="0"/>
        <w:rPr>
          <w:rFonts w:ascii="Arial" w:hAnsi="Arial"/>
          <w:sz w:val="22"/>
          <w:szCs w:val="22"/>
        </w:rPr>
      </w:pPr>
      <w:r w:rsidRPr="00062A03">
        <w:rPr>
          <w:rFonts w:ascii="Arial" w:hAnsi="Arial"/>
          <w:i/>
          <w:iCs/>
          <w:sz w:val="22"/>
          <w:szCs w:val="22"/>
        </w:rPr>
        <w:tab/>
      </w:r>
      <w:r w:rsidRPr="00062A03">
        <w:rPr>
          <w:rFonts w:ascii="Arial" w:hAnsi="Arial"/>
          <w:sz w:val="22"/>
          <w:szCs w:val="22"/>
        </w:rPr>
        <w:t xml:space="preserve">Sales of goods are </w:t>
      </w:r>
      <w:proofErr w:type="spellStart"/>
      <w:r w:rsidRPr="00062A03">
        <w:rPr>
          <w:rFonts w:ascii="Arial" w:hAnsi="Arial"/>
          <w:sz w:val="22"/>
          <w:szCs w:val="22"/>
        </w:rPr>
        <w:t>recognised</w:t>
      </w:r>
      <w:proofErr w:type="spellEnd"/>
      <w:r w:rsidRPr="00062A03">
        <w:rPr>
          <w:rFonts w:ascii="Arial" w:hAnsi="Arial"/>
          <w:sz w:val="22"/>
          <w:szCs w:val="22"/>
        </w:rPr>
        <w:t xml:space="preserve"> when the significant risks and rewards of ownership of the goods have passed to the buyer. Sales are the invoiced value, excluding value added tax, of goods supplied after deducting discounts and allowances.</w:t>
      </w:r>
    </w:p>
    <w:p w:rsidR="00062A03" w:rsidRPr="00062A03" w:rsidRDefault="00062A03" w:rsidP="00DB14E9">
      <w:pPr>
        <w:overflowPunct/>
        <w:spacing w:before="120" w:after="120" w:line="380" w:lineRule="exact"/>
        <w:ind w:left="1080" w:hanging="480"/>
        <w:jc w:val="thaiDistribute"/>
        <w:textAlignment w:val="auto"/>
        <w:rPr>
          <w:rFonts w:ascii="Arial" w:hAnsi="Arial"/>
          <w:i/>
          <w:iCs/>
          <w:sz w:val="22"/>
          <w:szCs w:val="22"/>
        </w:rPr>
      </w:pPr>
      <w:r w:rsidRPr="00062A03">
        <w:rPr>
          <w:rFonts w:ascii="Arial" w:hAnsi="Arial"/>
          <w:i/>
          <w:iCs/>
          <w:sz w:val="22"/>
          <w:szCs w:val="22"/>
        </w:rPr>
        <w:t xml:space="preserve">Interest income </w:t>
      </w:r>
    </w:p>
    <w:p w:rsidR="00062A03" w:rsidRPr="00062A03" w:rsidRDefault="00062A03" w:rsidP="00DB14E9">
      <w:pPr>
        <w:overflowPunct/>
        <w:spacing w:before="120" w:after="120" w:line="380" w:lineRule="exact"/>
        <w:ind w:left="600"/>
        <w:jc w:val="thaiDistribute"/>
        <w:textAlignment w:val="auto"/>
        <w:rPr>
          <w:rFonts w:ascii="Arial" w:hAnsi="Arial"/>
          <w:sz w:val="22"/>
          <w:szCs w:val="22"/>
        </w:rPr>
      </w:pPr>
      <w:r w:rsidRPr="00062A03">
        <w:rPr>
          <w:rFonts w:ascii="Arial" w:hAnsi="Arial"/>
          <w:sz w:val="22"/>
          <w:szCs w:val="22"/>
        </w:rPr>
        <w:t xml:space="preserve">Interest income is </w:t>
      </w:r>
      <w:proofErr w:type="spellStart"/>
      <w:r w:rsidRPr="00062A03">
        <w:rPr>
          <w:rFonts w:ascii="Arial" w:hAnsi="Arial"/>
          <w:sz w:val="22"/>
          <w:szCs w:val="22"/>
        </w:rPr>
        <w:t>recognised</w:t>
      </w:r>
      <w:proofErr w:type="spellEnd"/>
      <w:r w:rsidRPr="00062A03">
        <w:rPr>
          <w:rFonts w:ascii="Arial" w:hAnsi="Arial"/>
          <w:sz w:val="22"/>
          <w:szCs w:val="22"/>
        </w:rPr>
        <w:t xml:space="preserve"> on an accrual basis based on the effective interest rate. </w:t>
      </w:r>
    </w:p>
    <w:p w:rsidR="00062A03" w:rsidRPr="00062A03" w:rsidRDefault="00062A03" w:rsidP="00DB14E9">
      <w:pPr>
        <w:tabs>
          <w:tab w:val="left" w:pos="2160"/>
        </w:tabs>
        <w:spacing w:before="120" w:after="120" w:line="380" w:lineRule="exact"/>
        <w:ind w:left="600" w:hanging="600"/>
        <w:jc w:val="both"/>
        <w:rPr>
          <w:rFonts w:ascii="Arial" w:hAnsi="Arial"/>
          <w:b/>
          <w:bCs/>
          <w:spacing w:val="-4"/>
          <w:sz w:val="22"/>
          <w:szCs w:val="22"/>
        </w:rPr>
      </w:pPr>
      <w:r w:rsidRPr="00062A03">
        <w:rPr>
          <w:rFonts w:ascii="Arial" w:hAnsi="Arial"/>
          <w:b/>
          <w:bCs/>
          <w:spacing w:val="-4"/>
          <w:sz w:val="22"/>
          <w:szCs w:val="22"/>
        </w:rPr>
        <w:t>4.2</w:t>
      </w:r>
      <w:r w:rsidRPr="00062A03">
        <w:rPr>
          <w:rFonts w:ascii="Arial" w:hAnsi="Arial"/>
          <w:b/>
          <w:bCs/>
          <w:spacing w:val="-4"/>
          <w:sz w:val="22"/>
          <w:szCs w:val="22"/>
        </w:rPr>
        <w:tab/>
        <w:t>Cash and cash equivalents</w:t>
      </w:r>
    </w:p>
    <w:p w:rsidR="00062A03" w:rsidRPr="00062A03" w:rsidRDefault="00062A03" w:rsidP="00DB14E9">
      <w:pPr>
        <w:overflowPunct/>
        <w:spacing w:before="120" w:after="120" w:line="380" w:lineRule="exact"/>
        <w:ind w:left="600"/>
        <w:jc w:val="thaiDistribute"/>
        <w:textAlignment w:val="auto"/>
        <w:rPr>
          <w:rFonts w:ascii="Arial" w:hAnsi="Arial"/>
          <w:sz w:val="22"/>
          <w:szCs w:val="22"/>
        </w:rPr>
      </w:pPr>
      <w:r w:rsidRPr="00062A03">
        <w:rPr>
          <w:rFonts w:ascii="Arial" w:hAnsi="Arial"/>
          <w:sz w:val="22"/>
          <w:szCs w:val="22"/>
        </w:rPr>
        <w:t>Cash and cash equivalents consist of cash in hand and at banks, and all highly liquid investments with an original maturity of three months or less and not subject to withdrawal restrictions.</w:t>
      </w:r>
    </w:p>
    <w:p w:rsidR="00062A03" w:rsidRPr="00062A03" w:rsidRDefault="00062A03" w:rsidP="00DB14E9">
      <w:pPr>
        <w:tabs>
          <w:tab w:val="left" w:pos="2160"/>
        </w:tabs>
        <w:spacing w:before="120" w:after="120" w:line="380" w:lineRule="exact"/>
        <w:ind w:left="600" w:hanging="600"/>
        <w:jc w:val="both"/>
        <w:rPr>
          <w:rFonts w:ascii="Arial" w:hAnsi="Arial"/>
          <w:b/>
          <w:bCs/>
          <w:spacing w:val="-4"/>
          <w:sz w:val="22"/>
          <w:szCs w:val="22"/>
        </w:rPr>
      </w:pPr>
      <w:r w:rsidRPr="00062A03">
        <w:rPr>
          <w:rFonts w:ascii="Arial" w:hAnsi="Arial"/>
          <w:b/>
          <w:bCs/>
          <w:spacing w:val="-4"/>
          <w:sz w:val="22"/>
          <w:szCs w:val="22"/>
        </w:rPr>
        <w:t>4.3</w:t>
      </w:r>
      <w:r w:rsidRPr="00062A03">
        <w:rPr>
          <w:rFonts w:ascii="Arial" w:hAnsi="Arial"/>
          <w:b/>
          <w:bCs/>
          <w:spacing w:val="-4"/>
          <w:sz w:val="22"/>
          <w:szCs w:val="22"/>
        </w:rPr>
        <w:tab/>
        <w:t xml:space="preserve">Accounts receivable </w:t>
      </w:r>
    </w:p>
    <w:p w:rsidR="00062A03" w:rsidRPr="00062A03" w:rsidRDefault="00062A03" w:rsidP="00DB14E9">
      <w:pPr>
        <w:overflowPunct/>
        <w:spacing w:before="120" w:after="120" w:line="380" w:lineRule="exact"/>
        <w:ind w:left="600"/>
        <w:jc w:val="thaiDistribute"/>
        <w:textAlignment w:val="auto"/>
        <w:rPr>
          <w:rFonts w:ascii="Arial" w:hAnsi="Arial"/>
          <w:sz w:val="22"/>
          <w:szCs w:val="22"/>
        </w:rPr>
      </w:pPr>
      <w:r w:rsidRPr="00062A03">
        <w:rPr>
          <w:rFonts w:ascii="Arial" w:hAnsi="Arial"/>
          <w:sz w:val="22"/>
          <w:szCs w:val="22"/>
        </w:rPr>
        <w:t xml:space="preserve">Accounts receivable are stated at the net </w:t>
      </w:r>
      <w:proofErr w:type="spellStart"/>
      <w:r w:rsidRPr="00062A03">
        <w:rPr>
          <w:rFonts w:ascii="Arial" w:hAnsi="Arial"/>
          <w:sz w:val="22"/>
          <w:szCs w:val="22"/>
        </w:rPr>
        <w:t>realisable</w:t>
      </w:r>
      <w:proofErr w:type="spellEnd"/>
      <w:r w:rsidRPr="00062A03">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w:t>
      </w:r>
    </w:p>
    <w:p w:rsidR="00062A03" w:rsidRPr="00062A03" w:rsidRDefault="00062A03" w:rsidP="00DB14E9">
      <w:pPr>
        <w:tabs>
          <w:tab w:val="left" w:pos="2160"/>
        </w:tabs>
        <w:spacing w:before="120" w:after="120" w:line="380" w:lineRule="exact"/>
        <w:ind w:left="600" w:hanging="600"/>
        <w:jc w:val="both"/>
        <w:rPr>
          <w:rFonts w:ascii="Arial" w:hAnsi="Arial"/>
          <w:b/>
          <w:bCs/>
          <w:spacing w:val="-4"/>
          <w:sz w:val="22"/>
          <w:szCs w:val="22"/>
        </w:rPr>
      </w:pPr>
      <w:r w:rsidRPr="00062A03">
        <w:rPr>
          <w:rFonts w:ascii="Arial" w:hAnsi="Arial"/>
          <w:b/>
          <w:bCs/>
          <w:spacing w:val="-4"/>
          <w:sz w:val="22"/>
          <w:szCs w:val="22"/>
        </w:rPr>
        <w:t>4.</w:t>
      </w:r>
      <w:r w:rsidR="00853C45">
        <w:rPr>
          <w:rFonts w:ascii="Arial" w:hAnsi="Arial"/>
          <w:b/>
          <w:bCs/>
          <w:spacing w:val="-4"/>
          <w:sz w:val="22"/>
          <w:szCs w:val="22"/>
        </w:rPr>
        <w:t>4</w:t>
      </w:r>
      <w:r w:rsidRPr="00062A03">
        <w:rPr>
          <w:rFonts w:ascii="Arial" w:hAnsi="Arial"/>
          <w:b/>
          <w:bCs/>
          <w:spacing w:val="-4"/>
          <w:sz w:val="22"/>
          <w:szCs w:val="22"/>
        </w:rPr>
        <w:tab/>
        <w:t>Inventories</w:t>
      </w:r>
    </w:p>
    <w:p w:rsidR="00062A03" w:rsidRPr="00062A03" w:rsidRDefault="00062A03" w:rsidP="00DB14E9">
      <w:pPr>
        <w:tabs>
          <w:tab w:val="left" w:pos="1440"/>
        </w:tabs>
        <w:spacing w:before="120" w:after="120" w:line="380" w:lineRule="exact"/>
        <w:ind w:left="600" w:hanging="600"/>
        <w:jc w:val="thaiDistribute"/>
        <w:outlineLvl w:val="0"/>
        <w:rPr>
          <w:rFonts w:ascii="Arial" w:hAnsi="Arial"/>
          <w:sz w:val="22"/>
          <w:szCs w:val="22"/>
        </w:rPr>
      </w:pPr>
      <w:r w:rsidRPr="00062A03">
        <w:rPr>
          <w:rFonts w:ascii="Arial" w:hAnsi="Arial"/>
          <w:sz w:val="22"/>
          <w:szCs w:val="22"/>
        </w:rPr>
        <w:tab/>
      </w:r>
      <w:r w:rsidR="00853C45" w:rsidRPr="008F1613">
        <w:rPr>
          <w:rFonts w:ascii="Arial" w:hAnsi="Arial"/>
          <w:sz w:val="22"/>
          <w:szCs w:val="22"/>
        </w:rPr>
        <w:t xml:space="preserve">Finished goods and work in process are valued at the lower of cost (under the </w:t>
      </w:r>
      <w:r w:rsidR="00853C45">
        <w:rPr>
          <w:rFonts w:ascii="Arial" w:hAnsi="Arial"/>
          <w:sz w:val="22"/>
          <w:szCs w:val="22"/>
        </w:rPr>
        <w:t>first-in, first-out</w:t>
      </w:r>
      <w:r w:rsidR="00853C45" w:rsidRPr="008F1613">
        <w:rPr>
          <w:rFonts w:ascii="Arial" w:hAnsi="Arial"/>
          <w:sz w:val="22"/>
          <w:szCs w:val="22"/>
        </w:rPr>
        <w:t xml:space="preserve"> method</w:t>
      </w:r>
      <w:r w:rsidR="00853C45">
        <w:rPr>
          <w:rFonts w:ascii="Arial" w:hAnsi="Arial"/>
          <w:sz w:val="22"/>
          <w:szCs w:val="22"/>
        </w:rPr>
        <w:t>)</w:t>
      </w:r>
      <w:r w:rsidR="00853C45" w:rsidRPr="008F1613">
        <w:rPr>
          <w:rFonts w:ascii="Arial" w:hAnsi="Arial"/>
          <w:sz w:val="22"/>
          <w:szCs w:val="22"/>
        </w:rPr>
        <w:t xml:space="preserve"> and net </w:t>
      </w:r>
      <w:proofErr w:type="spellStart"/>
      <w:r w:rsidR="00853C45" w:rsidRPr="008F1613">
        <w:rPr>
          <w:rFonts w:ascii="Arial" w:hAnsi="Arial"/>
          <w:sz w:val="22"/>
          <w:szCs w:val="22"/>
        </w:rPr>
        <w:t>realisable</w:t>
      </w:r>
      <w:proofErr w:type="spellEnd"/>
      <w:r w:rsidR="00853C45" w:rsidRPr="008F1613">
        <w:rPr>
          <w:rFonts w:ascii="Arial" w:hAnsi="Arial"/>
          <w:sz w:val="22"/>
          <w:szCs w:val="22"/>
        </w:rPr>
        <w:t xml:space="preserve"> value. </w:t>
      </w:r>
      <w:r w:rsidR="00810BB4" w:rsidRPr="008F1613">
        <w:rPr>
          <w:rFonts w:ascii="Arial" w:hAnsi="Arial"/>
          <w:sz w:val="22"/>
          <w:szCs w:val="22"/>
        </w:rPr>
        <w:t>The cost of inventories is measured using the standard cost method, which approximates actual cost and includes all production costs and attributable factory overheads.</w:t>
      </w:r>
      <w:r w:rsidRPr="00062A03">
        <w:rPr>
          <w:rFonts w:ascii="Arial" w:hAnsi="Arial"/>
          <w:sz w:val="22"/>
          <w:szCs w:val="22"/>
        </w:rPr>
        <w:tab/>
      </w:r>
    </w:p>
    <w:p w:rsidR="00062A03" w:rsidRPr="00062A03" w:rsidRDefault="00062A03" w:rsidP="00062A03">
      <w:pPr>
        <w:tabs>
          <w:tab w:val="left" w:pos="1440"/>
        </w:tabs>
        <w:spacing w:before="120" w:after="120" w:line="370" w:lineRule="exact"/>
        <w:ind w:left="600" w:hanging="600"/>
        <w:jc w:val="thaiDistribute"/>
        <w:outlineLvl w:val="0"/>
        <w:rPr>
          <w:rFonts w:ascii="Arial" w:hAnsi="Arial"/>
          <w:sz w:val="22"/>
          <w:szCs w:val="22"/>
        </w:rPr>
      </w:pPr>
      <w:r w:rsidRPr="00062A03">
        <w:rPr>
          <w:rFonts w:ascii="Arial" w:hAnsi="Arial"/>
          <w:sz w:val="22"/>
          <w:szCs w:val="22"/>
        </w:rPr>
        <w:tab/>
        <w:t xml:space="preserve">Raw materials, </w:t>
      </w:r>
      <w:r w:rsidR="00810BB4">
        <w:rPr>
          <w:rFonts w:ascii="Arial" w:hAnsi="Arial"/>
          <w:sz w:val="22"/>
          <w:szCs w:val="22"/>
        </w:rPr>
        <w:t>packing</w:t>
      </w:r>
      <w:r w:rsidR="000C16ED">
        <w:rPr>
          <w:rFonts w:ascii="Arial" w:hAnsi="Arial"/>
          <w:sz w:val="22"/>
          <w:szCs w:val="22"/>
        </w:rPr>
        <w:t xml:space="preserve"> materials</w:t>
      </w:r>
      <w:r w:rsidRPr="00062A03">
        <w:rPr>
          <w:rFonts w:ascii="Arial" w:hAnsi="Arial"/>
          <w:sz w:val="22"/>
          <w:szCs w:val="22"/>
        </w:rPr>
        <w:t xml:space="preserve">, spare parts and factory supplies are valued </w:t>
      </w:r>
      <w:r w:rsidR="00810BB4" w:rsidRPr="008F1613">
        <w:rPr>
          <w:rFonts w:ascii="Arial" w:hAnsi="Arial"/>
          <w:sz w:val="22"/>
          <w:szCs w:val="22"/>
        </w:rPr>
        <w:t xml:space="preserve">at the lower of cost (under the </w:t>
      </w:r>
      <w:r w:rsidR="00810BB4">
        <w:rPr>
          <w:rFonts w:ascii="Arial" w:hAnsi="Arial"/>
          <w:sz w:val="22"/>
          <w:szCs w:val="22"/>
        </w:rPr>
        <w:t>first-in, first-out</w:t>
      </w:r>
      <w:r w:rsidR="00810BB4" w:rsidRPr="008F1613">
        <w:rPr>
          <w:rFonts w:ascii="Arial" w:hAnsi="Arial"/>
          <w:sz w:val="22"/>
          <w:szCs w:val="22"/>
        </w:rPr>
        <w:t xml:space="preserve"> method</w:t>
      </w:r>
      <w:r w:rsidR="00810BB4">
        <w:rPr>
          <w:rFonts w:ascii="Arial" w:hAnsi="Arial"/>
          <w:sz w:val="22"/>
          <w:szCs w:val="22"/>
        </w:rPr>
        <w:t>)</w:t>
      </w:r>
      <w:r w:rsidR="00810BB4" w:rsidRPr="008F1613">
        <w:rPr>
          <w:rFonts w:ascii="Arial" w:hAnsi="Arial"/>
          <w:sz w:val="22"/>
          <w:szCs w:val="22"/>
        </w:rPr>
        <w:t xml:space="preserve"> and net </w:t>
      </w:r>
      <w:proofErr w:type="spellStart"/>
      <w:r w:rsidR="00810BB4" w:rsidRPr="008F1613">
        <w:rPr>
          <w:rFonts w:ascii="Arial" w:hAnsi="Arial"/>
          <w:sz w:val="22"/>
          <w:szCs w:val="22"/>
        </w:rPr>
        <w:t>realisable</w:t>
      </w:r>
      <w:proofErr w:type="spellEnd"/>
      <w:r w:rsidR="00810BB4" w:rsidRPr="008F1613">
        <w:rPr>
          <w:rFonts w:ascii="Arial" w:hAnsi="Arial"/>
          <w:sz w:val="22"/>
          <w:szCs w:val="22"/>
        </w:rPr>
        <w:t xml:space="preserve"> value</w:t>
      </w:r>
      <w:r w:rsidRPr="00062A03">
        <w:rPr>
          <w:rFonts w:ascii="Arial" w:hAnsi="Arial"/>
          <w:sz w:val="22"/>
          <w:szCs w:val="22"/>
        </w:rPr>
        <w:t xml:space="preserve"> and are charged to production costs whenever consumed.</w:t>
      </w:r>
    </w:p>
    <w:p w:rsidR="00062A03" w:rsidRPr="00062A03" w:rsidRDefault="00062A03" w:rsidP="00062A03">
      <w:pPr>
        <w:tabs>
          <w:tab w:val="left" w:pos="1440"/>
        </w:tabs>
        <w:spacing w:before="120" w:after="120" w:line="380" w:lineRule="exact"/>
        <w:ind w:left="600" w:hanging="600"/>
        <w:jc w:val="thaiDistribute"/>
        <w:outlineLvl w:val="0"/>
        <w:rPr>
          <w:rFonts w:ascii="Arial" w:hAnsi="Arial"/>
          <w:b/>
          <w:bCs/>
          <w:sz w:val="22"/>
          <w:szCs w:val="22"/>
        </w:rPr>
      </w:pPr>
      <w:r w:rsidRPr="00062A03">
        <w:rPr>
          <w:rFonts w:ascii="Arial" w:hAnsi="Arial"/>
          <w:b/>
          <w:bCs/>
          <w:sz w:val="22"/>
          <w:szCs w:val="22"/>
        </w:rPr>
        <w:t>4.</w:t>
      </w:r>
      <w:r w:rsidR="00810BB4">
        <w:rPr>
          <w:rFonts w:ascii="Arial" w:hAnsi="Arial"/>
          <w:b/>
          <w:bCs/>
          <w:sz w:val="22"/>
          <w:szCs w:val="22"/>
        </w:rPr>
        <w:t>5</w:t>
      </w:r>
      <w:r w:rsidRPr="00062A03">
        <w:rPr>
          <w:rFonts w:ascii="Arial" w:hAnsi="Arial"/>
          <w:b/>
          <w:bCs/>
          <w:sz w:val="22"/>
          <w:szCs w:val="22"/>
        </w:rPr>
        <w:tab/>
        <w:t xml:space="preserve">Investments </w:t>
      </w:r>
    </w:p>
    <w:p w:rsidR="00062A03" w:rsidRPr="00062A03" w:rsidRDefault="00062A03" w:rsidP="00062A03">
      <w:pPr>
        <w:tabs>
          <w:tab w:val="left" w:pos="1920"/>
        </w:tabs>
        <w:spacing w:before="120" w:after="120" w:line="380" w:lineRule="exact"/>
        <w:ind w:left="1080" w:hanging="480"/>
        <w:jc w:val="both"/>
        <w:rPr>
          <w:rFonts w:ascii="Arial" w:hAnsi="Arial"/>
          <w:sz w:val="22"/>
          <w:szCs w:val="22"/>
        </w:rPr>
      </w:pPr>
      <w:r w:rsidRPr="00062A03">
        <w:rPr>
          <w:rFonts w:ascii="Arial" w:hAnsi="Arial"/>
          <w:sz w:val="22"/>
          <w:szCs w:val="22"/>
        </w:rPr>
        <w:t>a)</w:t>
      </w:r>
      <w:r w:rsidRPr="00062A03">
        <w:rPr>
          <w:rFonts w:ascii="Arial" w:hAnsi="Arial"/>
          <w:sz w:val="22"/>
          <w:szCs w:val="22"/>
        </w:rPr>
        <w:tab/>
      </w:r>
      <w:r w:rsidRPr="00062A03">
        <w:rPr>
          <w:rFonts w:ascii="Arial" w:hAnsi="Arial"/>
          <w:spacing w:val="-4"/>
          <w:sz w:val="22"/>
          <w:szCs w:val="22"/>
        </w:rPr>
        <w:t>Investments in securities held for trading are stated at fair value. Changes in the fair value of these securities are recorded in profit or loss.</w:t>
      </w:r>
    </w:p>
    <w:p w:rsidR="00062A03" w:rsidRPr="00810BB4" w:rsidRDefault="00810BB4" w:rsidP="00062A03">
      <w:pPr>
        <w:tabs>
          <w:tab w:val="left" w:pos="1920"/>
        </w:tabs>
        <w:spacing w:before="120" w:after="120" w:line="380" w:lineRule="exact"/>
        <w:ind w:left="1080" w:hanging="480"/>
        <w:jc w:val="both"/>
        <w:rPr>
          <w:rFonts w:ascii="Arial" w:hAnsi="Arial"/>
          <w:spacing w:val="-4"/>
          <w:sz w:val="22"/>
          <w:szCs w:val="22"/>
        </w:rPr>
      </w:pPr>
      <w:r>
        <w:rPr>
          <w:rFonts w:ascii="Arial" w:hAnsi="Arial"/>
          <w:sz w:val="22"/>
          <w:szCs w:val="22"/>
        </w:rPr>
        <w:t>b</w:t>
      </w:r>
      <w:r w:rsidR="00062A03" w:rsidRPr="00062A03">
        <w:rPr>
          <w:rFonts w:ascii="Arial" w:hAnsi="Arial"/>
          <w:sz w:val="22"/>
          <w:szCs w:val="22"/>
        </w:rPr>
        <w:t>)</w:t>
      </w:r>
      <w:r w:rsidR="00062A03" w:rsidRPr="00062A03">
        <w:rPr>
          <w:rFonts w:ascii="Arial" w:hAnsi="Arial"/>
          <w:sz w:val="22"/>
          <w:szCs w:val="22"/>
        </w:rPr>
        <w:tab/>
      </w:r>
      <w:r w:rsidRPr="008F1613">
        <w:rPr>
          <w:rFonts w:ascii="Arial" w:hAnsi="Arial"/>
          <w:sz w:val="22"/>
          <w:szCs w:val="22"/>
        </w:rPr>
        <w:t>Investment</w:t>
      </w:r>
      <w:r w:rsidR="00AD65A2">
        <w:rPr>
          <w:rFonts w:ascii="Arial" w:hAnsi="Arial"/>
          <w:sz w:val="22"/>
          <w:szCs w:val="22"/>
        </w:rPr>
        <w:t>s</w:t>
      </w:r>
      <w:r w:rsidRPr="008F1613">
        <w:rPr>
          <w:rFonts w:ascii="Arial" w:hAnsi="Arial"/>
          <w:sz w:val="22"/>
          <w:szCs w:val="22"/>
        </w:rPr>
        <w:t xml:space="preserve"> in </w:t>
      </w:r>
      <w:r w:rsidR="00AD65A2">
        <w:rPr>
          <w:rFonts w:ascii="Arial" w:hAnsi="Arial"/>
          <w:sz w:val="22"/>
          <w:szCs w:val="22"/>
        </w:rPr>
        <w:t>subsidiaries</w:t>
      </w:r>
      <w:r w:rsidRPr="008F1613">
        <w:rPr>
          <w:rFonts w:ascii="Arial" w:hAnsi="Arial"/>
          <w:sz w:val="22"/>
          <w:szCs w:val="22"/>
        </w:rPr>
        <w:t xml:space="preserve"> </w:t>
      </w:r>
      <w:r w:rsidR="00AD65A2">
        <w:rPr>
          <w:rFonts w:ascii="Arial" w:hAnsi="Arial"/>
          <w:sz w:val="22"/>
          <w:szCs w:val="22"/>
        </w:rPr>
        <w:t>are</w:t>
      </w:r>
      <w:r w:rsidRPr="008F1613">
        <w:rPr>
          <w:rFonts w:ascii="Arial" w:hAnsi="Arial"/>
          <w:sz w:val="22"/>
          <w:szCs w:val="22"/>
        </w:rPr>
        <w:t xml:space="preserve"> accounted for in the separate financial statements using the cost method</w:t>
      </w:r>
      <w:r w:rsidR="00AB1058">
        <w:rPr>
          <w:rFonts w:ascii="Arial" w:hAnsi="Arial"/>
          <w:sz w:val="22"/>
          <w:szCs w:val="22"/>
        </w:rPr>
        <w:t xml:space="preserve"> net of allowance for impairment loss (if any).</w:t>
      </w:r>
    </w:p>
    <w:p w:rsidR="00062A03" w:rsidRPr="00062A03" w:rsidRDefault="00062A03" w:rsidP="00062A03">
      <w:pPr>
        <w:tabs>
          <w:tab w:val="left" w:pos="1440"/>
        </w:tabs>
        <w:spacing w:before="120" w:after="120" w:line="380" w:lineRule="exact"/>
        <w:ind w:left="600"/>
        <w:jc w:val="thaiDistribute"/>
        <w:outlineLvl w:val="0"/>
        <w:rPr>
          <w:rFonts w:ascii="Arial" w:hAnsi="Arial"/>
          <w:sz w:val="22"/>
          <w:szCs w:val="22"/>
        </w:rPr>
      </w:pPr>
      <w:r w:rsidRPr="00062A03">
        <w:rPr>
          <w:rFonts w:ascii="Arial" w:hAnsi="Arial"/>
          <w:sz w:val="22"/>
          <w:szCs w:val="22"/>
        </w:rPr>
        <w:t xml:space="preserve">The weighted average method is used for computation of the cost of investments. </w:t>
      </w:r>
    </w:p>
    <w:p w:rsidR="003D6758" w:rsidRDefault="003D6758" w:rsidP="00062A03">
      <w:pPr>
        <w:tabs>
          <w:tab w:val="left" w:pos="2160"/>
        </w:tabs>
        <w:spacing w:before="120" w:after="120" w:line="370" w:lineRule="exact"/>
        <w:ind w:left="600" w:hanging="600"/>
        <w:jc w:val="both"/>
        <w:rPr>
          <w:rFonts w:ascii="Arial" w:hAnsi="Arial"/>
          <w:b/>
          <w:bCs/>
          <w:spacing w:val="-4"/>
          <w:sz w:val="22"/>
          <w:szCs w:val="22"/>
        </w:rPr>
      </w:pPr>
    </w:p>
    <w:p w:rsidR="003D6758" w:rsidRDefault="003D6758" w:rsidP="00062A03">
      <w:pPr>
        <w:tabs>
          <w:tab w:val="left" w:pos="2160"/>
        </w:tabs>
        <w:spacing w:before="120" w:after="120" w:line="370" w:lineRule="exact"/>
        <w:ind w:left="600" w:hanging="600"/>
        <w:jc w:val="both"/>
        <w:rPr>
          <w:rFonts w:ascii="Arial" w:hAnsi="Arial"/>
          <w:b/>
          <w:bCs/>
          <w:spacing w:val="-4"/>
          <w:sz w:val="22"/>
          <w:szCs w:val="22"/>
        </w:rPr>
      </w:pPr>
    </w:p>
    <w:p w:rsidR="00062A03" w:rsidRPr="00062A03" w:rsidRDefault="00062A03" w:rsidP="00062A03">
      <w:pPr>
        <w:tabs>
          <w:tab w:val="left" w:pos="2160"/>
        </w:tabs>
        <w:spacing w:before="120" w:after="120" w:line="370" w:lineRule="exact"/>
        <w:ind w:left="600" w:hanging="600"/>
        <w:jc w:val="both"/>
        <w:rPr>
          <w:rFonts w:ascii="Arial" w:hAnsi="Arial"/>
          <w:b/>
          <w:bCs/>
          <w:spacing w:val="-4"/>
          <w:sz w:val="22"/>
          <w:szCs w:val="22"/>
        </w:rPr>
      </w:pPr>
      <w:r w:rsidRPr="00062A03">
        <w:rPr>
          <w:rFonts w:ascii="Arial" w:hAnsi="Arial"/>
          <w:b/>
          <w:bCs/>
          <w:spacing w:val="-4"/>
          <w:sz w:val="22"/>
          <w:szCs w:val="22"/>
        </w:rPr>
        <w:lastRenderedPageBreak/>
        <w:t>4.</w:t>
      </w:r>
      <w:r w:rsidR="00E31C37">
        <w:rPr>
          <w:rFonts w:ascii="Arial" w:hAnsi="Arial"/>
          <w:b/>
          <w:bCs/>
          <w:spacing w:val="-4"/>
          <w:sz w:val="22"/>
          <w:szCs w:val="22"/>
        </w:rPr>
        <w:t>6</w:t>
      </w:r>
      <w:r w:rsidRPr="00062A03">
        <w:rPr>
          <w:rFonts w:ascii="Arial" w:hAnsi="Arial"/>
          <w:b/>
          <w:bCs/>
          <w:spacing w:val="-4"/>
          <w:sz w:val="22"/>
          <w:szCs w:val="22"/>
        </w:rPr>
        <w:tab/>
      </w:r>
      <w:r w:rsidR="00E31C37" w:rsidRPr="008F1613">
        <w:rPr>
          <w:rFonts w:ascii="Arial" w:hAnsi="Arial"/>
          <w:b/>
          <w:bCs/>
          <w:sz w:val="22"/>
          <w:szCs w:val="22"/>
        </w:rPr>
        <w:t>Property, plant and equipment/Depreciation</w:t>
      </w:r>
      <w:r w:rsidRPr="00062A03">
        <w:rPr>
          <w:rFonts w:ascii="Arial" w:hAnsi="Arial"/>
          <w:b/>
          <w:bCs/>
          <w:spacing w:val="-4"/>
          <w:sz w:val="22"/>
          <w:szCs w:val="22"/>
        </w:rPr>
        <w:t xml:space="preserve"> </w:t>
      </w:r>
    </w:p>
    <w:p w:rsidR="00062A03" w:rsidRPr="00062A03" w:rsidRDefault="00062A03" w:rsidP="00062A03">
      <w:pPr>
        <w:tabs>
          <w:tab w:val="left" w:pos="1440"/>
        </w:tabs>
        <w:spacing w:before="120" w:after="120" w:line="370" w:lineRule="exact"/>
        <w:ind w:left="605" w:hanging="605"/>
        <w:jc w:val="thaiDistribute"/>
        <w:outlineLvl w:val="0"/>
        <w:rPr>
          <w:rFonts w:ascii="Arial" w:hAnsi="Arial"/>
          <w:sz w:val="22"/>
          <w:szCs w:val="22"/>
        </w:rPr>
      </w:pPr>
      <w:r w:rsidRPr="00062A03">
        <w:rPr>
          <w:rFonts w:ascii="Arial" w:hAnsi="Arial"/>
          <w:sz w:val="22"/>
          <w:szCs w:val="22"/>
        </w:rPr>
        <w:tab/>
      </w:r>
      <w:r w:rsidR="00E31C37" w:rsidRPr="008F1613">
        <w:rPr>
          <w:rFonts w:ascii="Arial" w:hAnsi="Arial"/>
          <w:sz w:val="22"/>
          <w:szCs w:val="22"/>
        </w:rPr>
        <w:t>Land is stated at cost. Buildings and equipment are stated at cost less accumulated depreciation and allowance for loss on impairment of assets (if any).</w:t>
      </w:r>
    </w:p>
    <w:p w:rsidR="00062A03" w:rsidRPr="00062A03" w:rsidRDefault="00062A03" w:rsidP="00062A03">
      <w:pPr>
        <w:tabs>
          <w:tab w:val="left" w:pos="1440"/>
        </w:tabs>
        <w:spacing w:before="120" w:after="120" w:line="370" w:lineRule="exact"/>
        <w:ind w:left="605" w:hanging="605"/>
        <w:jc w:val="thaiDistribute"/>
        <w:outlineLvl w:val="0"/>
        <w:rPr>
          <w:rFonts w:ascii="Arial" w:hAnsi="Arial"/>
          <w:sz w:val="22"/>
          <w:szCs w:val="22"/>
        </w:rPr>
      </w:pPr>
      <w:r w:rsidRPr="00062A03">
        <w:rPr>
          <w:rFonts w:ascii="Arial" w:hAnsi="Arial"/>
          <w:sz w:val="22"/>
          <w:szCs w:val="22"/>
        </w:rPr>
        <w:tab/>
        <w:t xml:space="preserve">Depreciation of </w:t>
      </w:r>
      <w:r w:rsidR="00E31C37" w:rsidRPr="008F1613">
        <w:rPr>
          <w:rFonts w:ascii="Arial" w:hAnsi="Arial"/>
          <w:sz w:val="22"/>
          <w:szCs w:val="22"/>
        </w:rPr>
        <w:t>plant</w:t>
      </w:r>
      <w:r w:rsidRPr="00062A03">
        <w:rPr>
          <w:rFonts w:ascii="Arial" w:hAnsi="Arial"/>
          <w:sz w:val="22"/>
          <w:szCs w:val="22"/>
        </w:rPr>
        <w:t xml:space="preserve"> and equipment is calculated by reference to their costs on the straight-line basis over the following estimated useful lives:</w:t>
      </w:r>
    </w:p>
    <w:tbl>
      <w:tblPr>
        <w:tblW w:w="7650" w:type="dxa"/>
        <w:tblInd w:w="1008" w:type="dxa"/>
        <w:tblLayout w:type="fixed"/>
        <w:tblLook w:val="0000" w:firstRow="0" w:lastRow="0" w:firstColumn="0" w:lastColumn="0" w:noHBand="0" w:noVBand="0"/>
      </w:tblPr>
      <w:tblGrid>
        <w:gridCol w:w="4320"/>
        <w:gridCol w:w="924"/>
        <w:gridCol w:w="966"/>
        <w:gridCol w:w="1440"/>
      </w:tblGrid>
      <w:tr w:rsidR="00062A03" w:rsidRPr="009A6834" w:rsidTr="001E78B5">
        <w:tc>
          <w:tcPr>
            <w:tcW w:w="4320" w:type="dxa"/>
          </w:tcPr>
          <w:p w:rsidR="00062A03" w:rsidRPr="009A6834" w:rsidRDefault="00062A03" w:rsidP="00E31C37">
            <w:pPr>
              <w:tabs>
                <w:tab w:val="left" w:pos="360"/>
                <w:tab w:val="left" w:pos="1440"/>
                <w:tab w:val="left" w:pos="6120"/>
                <w:tab w:val="right" w:pos="7200"/>
              </w:tabs>
              <w:spacing w:line="370" w:lineRule="exact"/>
              <w:rPr>
                <w:rFonts w:ascii="Arial" w:hAnsi="Arial"/>
                <w:sz w:val="22"/>
                <w:szCs w:val="22"/>
              </w:rPr>
            </w:pPr>
            <w:r w:rsidRPr="009A6834">
              <w:rPr>
                <w:rFonts w:ascii="Arial" w:hAnsi="Arial"/>
                <w:sz w:val="22"/>
                <w:szCs w:val="22"/>
              </w:rPr>
              <w:t xml:space="preserve">Buildings </w:t>
            </w:r>
          </w:p>
        </w:tc>
        <w:tc>
          <w:tcPr>
            <w:tcW w:w="924" w:type="dxa"/>
          </w:tcPr>
          <w:p w:rsidR="00062A03" w:rsidRPr="009A6834" w:rsidRDefault="00062A03" w:rsidP="00062A03">
            <w:pPr>
              <w:tabs>
                <w:tab w:val="left" w:pos="360"/>
                <w:tab w:val="left" w:pos="1440"/>
                <w:tab w:val="left" w:pos="6120"/>
                <w:tab w:val="right" w:pos="7200"/>
              </w:tabs>
              <w:spacing w:line="370" w:lineRule="exact"/>
              <w:jc w:val="center"/>
              <w:rPr>
                <w:rFonts w:ascii="Arial" w:hAnsi="Arial"/>
                <w:sz w:val="22"/>
                <w:szCs w:val="22"/>
              </w:rPr>
            </w:pPr>
            <w:r w:rsidRPr="009A6834">
              <w:rPr>
                <w:rFonts w:ascii="Arial" w:hAnsi="Arial"/>
                <w:sz w:val="22"/>
                <w:szCs w:val="22"/>
              </w:rPr>
              <w:t>-</w:t>
            </w:r>
          </w:p>
        </w:tc>
        <w:tc>
          <w:tcPr>
            <w:tcW w:w="966" w:type="dxa"/>
          </w:tcPr>
          <w:p w:rsidR="00062A03" w:rsidRPr="009A6834" w:rsidRDefault="00E31C37" w:rsidP="00E31C37">
            <w:pPr>
              <w:tabs>
                <w:tab w:val="left" w:pos="360"/>
                <w:tab w:val="left" w:pos="1440"/>
                <w:tab w:val="left" w:pos="6120"/>
                <w:tab w:val="right" w:pos="7200"/>
              </w:tabs>
              <w:spacing w:line="370" w:lineRule="exact"/>
              <w:jc w:val="both"/>
              <w:rPr>
                <w:rFonts w:ascii="Arial" w:hAnsi="Arial"/>
                <w:sz w:val="22"/>
                <w:szCs w:val="22"/>
              </w:rPr>
            </w:pPr>
            <w:r w:rsidRPr="009A6834">
              <w:rPr>
                <w:rFonts w:ascii="Arial" w:hAnsi="Arial"/>
                <w:sz w:val="22"/>
                <w:szCs w:val="22"/>
              </w:rPr>
              <w:t>7</w:t>
            </w:r>
            <w:r w:rsidR="00062A03" w:rsidRPr="009A6834">
              <w:rPr>
                <w:rFonts w:ascii="Arial" w:hAnsi="Arial"/>
                <w:sz w:val="22"/>
                <w:szCs w:val="22"/>
              </w:rPr>
              <w:t xml:space="preserve"> - </w:t>
            </w:r>
            <w:r w:rsidRPr="009A6834">
              <w:rPr>
                <w:rFonts w:ascii="Arial" w:hAnsi="Arial"/>
                <w:sz w:val="22"/>
                <w:szCs w:val="22"/>
              </w:rPr>
              <w:t>3</w:t>
            </w:r>
            <w:r w:rsidR="00062A03" w:rsidRPr="009A6834">
              <w:rPr>
                <w:rFonts w:ascii="Arial" w:hAnsi="Arial"/>
                <w:sz w:val="22"/>
                <w:szCs w:val="22"/>
              </w:rPr>
              <w:t xml:space="preserve">0 </w:t>
            </w:r>
          </w:p>
        </w:tc>
        <w:tc>
          <w:tcPr>
            <w:tcW w:w="1440" w:type="dxa"/>
          </w:tcPr>
          <w:p w:rsidR="00062A03" w:rsidRPr="009A6834" w:rsidRDefault="00062A03" w:rsidP="00062A03">
            <w:pPr>
              <w:tabs>
                <w:tab w:val="left" w:pos="360"/>
                <w:tab w:val="left" w:pos="1440"/>
                <w:tab w:val="left" w:pos="6120"/>
                <w:tab w:val="right" w:pos="7200"/>
              </w:tabs>
              <w:spacing w:line="370" w:lineRule="exact"/>
              <w:jc w:val="both"/>
              <w:rPr>
                <w:rFonts w:ascii="Arial" w:hAnsi="Arial"/>
                <w:sz w:val="22"/>
                <w:szCs w:val="22"/>
              </w:rPr>
            </w:pPr>
            <w:r w:rsidRPr="009A6834">
              <w:rPr>
                <w:rFonts w:ascii="Arial" w:hAnsi="Arial"/>
                <w:sz w:val="22"/>
                <w:szCs w:val="22"/>
              </w:rPr>
              <w:t>years</w:t>
            </w:r>
          </w:p>
        </w:tc>
      </w:tr>
      <w:tr w:rsidR="00062A03" w:rsidRPr="009A6834" w:rsidTr="001E78B5">
        <w:tc>
          <w:tcPr>
            <w:tcW w:w="4320" w:type="dxa"/>
          </w:tcPr>
          <w:p w:rsidR="00062A03" w:rsidRPr="009A6834" w:rsidRDefault="00062A03" w:rsidP="00062A03">
            <w:pPr>
              <w:tabs>
                <w:tab w:val="left" w:pos="360"/>
                <w:tab w:val="left" w:pos="1440"/>
                <w:tab w:val="left" w:pos="6120"/>
                <w:tab w:val="right" w:pos="7200"/>
              </w:tabs>
              <w:spacing w:line="370" w:lineRule="exact"/>
              <w:jc w:val="both"/>
              <w:rPr>
                <w:rFonts w:ascii="Arial" w:hAnsi="Arial"/>
                <w:sz w:val="22"/>
                <w:szCs w:val="22"/>
              </w:rPr>
            </w:pPr>
            <w:r w:rsidRPr="009A6834">
              <w:rPr>
                <w:rFonts w:ascii="Arial" w:hAnsi="Arial"/>
                <w:sz w:val="22"/>
                <w:szCs w:val="22"/>
              </w:rPr>
              <w:t>Machinery and equipment</w:t>
            </w:r>
          </w:p>
        </w:tc>
        <w:tc>
          <w:tcPr>
            <w:tcW w:w="924" w:type="dxa"/>
          </w:tcPr>
          <w:p w:rsidR="00062A03" w:rsidRPr="009A6834" w:rsidRDefault="00062A03" w:rsidP="00062A03">
            <w:pPr>
              <w:tabs>
                <w:tab w:val="left" w:pos="360"/>
                <w:tab w:val="left" w:pos="1440"/>
                <w:tab w:val="left" w:pos="6120"/>
                <w:tab w:val="right" w:pos="7200"/>
              </w:tabs>
              <w:spacing w:line="370" w:lineRule="exact"/>
              <w:jc w:val="center"/>
              <w:rPr>
                <w:rFonts w:ascii="Arial" w:hAnsi="Arial"/>
                <w:sz w:val="22"/>
                <w:szCs w:val="22"/>
              </w:rPr>
            </w:pPr>
            <w:r w:rsidRPr="009A6834">
              <w:rPr>
                <w:rFonts w:ascii="Arial" w:hAnsi="Arial"/>
                <w:sz w:val="22"/>
                <w:szCs w:val="22"/>
              </w:rPr>
              <w:t>-</w:t>
            </w:r>
          </w:p>
        </w:tc>
        <w:tc>
          <w:tcPr>
            <w:tcW w:w="966" w:type="dxa"/>
          </w:tcPr>
          <w:p w:rsidR="00062A03" w:rsidRPr="009A6834" w:rsidRDefault="00062A03" w:rsidP="00E31C37">
            <w:pPr>
              <w:tabs>
                <w:tab w:val="left" w:pos="360"/>
                <w:tab w:val="left" w:pos="1440"/>
                <w:tab w:val="left" w:pos="6120"/>
                <w:tab w:val="right" w:pos="7200"/>
              </w:tabs>
              <w:spacing w:line="370" w:lineRule="exact"/>
              <w:jc w:val="both"/>
              <w:rPr>
                <w:rFonts w:ascii="Arial" w:hAnsi="Arial"/>
                <w:sz w:val="22"/>
                <w:szCs w:val="22"/>
              </w:rPr>
            </w:pPr>
            <w:r w:rsidRPr="009A6834">
              <w:rPr>
                <w:rFonts w:ascii="Arial" w:hAnsi="Arial"/>
                <w:sz w:val="22"/>
                <w:szCs w:val="22"/>
              </w:rPr>
              <w:t xml:space="preserve">5 - </w:t>
            </w:r>
            <w:r w:rsidR="00E31C37" w:rsidRPr="009A6834">
              <w:rPr>
                <w:rFonts w:ascii="Arial" w:hAnsi="Arial"/>
                <w:sz w:val="22"/>
                <w:szCs w:val="22"/>
              </w:rPr>
              <w:t>15</w:t>
            </w:r>
            <w:r w:rsidRPr="009A6834">
              <w:rPr>
                <w:rFonts w:ascii="Arial" w:hAnsi="Arial"/>
                <w:sz w:val="22"/>
                <w:szCs w:val="22"/>
              </w:rPr>
              <w:t xml:space="preserve"> </w:t>
            </w:r>
          </w:p>
        </w:tc>
        <w:tc>
          <w:tcPr>
            <w:tcW w:w="1440" w:type="dxa"/>
          </w:tcPr>
          <w:p w:rsidR="00062A03" w:rsidRPr="009A6834" w:rsidRDefault="00062A03" w:rsidP="00062A03">
            <w:pPr>
              <w:tabs>
                <w:tab w:val="left" w:pos="360"/>
                <w:tab w:val="left" w:pos="1440"/>
                <w:tab w:val="left" w:pos="6120"/>
                <w:tab w:val="right" w:pos="7200"/>
              </w:tabs>
              <w:spacing w:line="370" w:lineRule="exact"/>
              <w:jc w:val="both"/>
              <w:rPr>
                <w:rFonts w:ascii="Arial" w:hAnsi="Arial"/>
                <w:sz w:val="22"/>
                <w:szCs w:val="22"/>
              </w:rPr>
            </w:pPr>
            <w:r w:rsidRPr="009A6834">
              <w:rPr>
                <w:rFonts w:ascii="Arial" w:hAnsi="Arial"/>
                <w:sz w:val="22"/>
                <w:szCs w:val="22"/>
              </w:rPr>
              <w:t>years</w:t>
            </w:r>
          </w:p>
        </w:tc>
      </w:tr>
      <w:tr w:rsidR="00062A03" w:rsidRPr="009A6834" w:rsidTr="001E78B5">
        <w:tc>
          <w:tcPr>
            <w:tcW w:w="4320" w:type="dxa"/>
          </w:tcPr>
          <w:p w:rsidR="00062A03" w:rsidRPr="009A6834" w:rsidRDefault="00062A03" w:rsidP="00062A03">
            <w:pPr>
              <w:tabs>
                <w:tab w:val="left" w:pos="360"/>
                <w:tab w:val="left" w:pos="1440"/>
                <w:tab w:val="left" w:pos="6120"/>
                <w:tab w:val="right" w:pos="7200"/>
              </w:tabs>
              <w:spacing w:line="370" w:lineRule="exact"/>
              <w:jc w:val="both"/>
              <w:rPr>
                <w:rFonts w:ascii="Arial" w:hAnsi="Arial"/>
                <w:sz w:val="22"/>
                <w:szCs w:val="22"/>
              </w:rPr>
            </w:pPr>
            <w:r w:rsidRPr="009A6834">
              <w:rPr>
                <w:rFonts w:ascii="Arial" w:hAnsi="Arial"/>
                <w:sz w:val="22"/>
                <w:szCs w:val="22"/>
              </w:rPr>
              <w:t>Furniture, fixtures and office equipment</w:t>
            </w:r>
          </w:p>
        </w:tc>
        <w:tc>
          <w:tcPr>
            <w:tcW w:w="924" w:type="dxa"/>
          </w:tcPr>
          <w:p w:rsidR="00062A03" w:rsidRPr="009A6834" w:rsidRDefault="00062A03" w:rsidP="00062A03">
            <w:pPr>
              <w:tabs>
                <w:tab w:val="left" w:pos="360"/>
                <w:tab w:val="left" w:pos="1440"/>
                <w:tab w:val="left" w:pos="6120"/>
                <w:tab w:val="right" w:pos="7200"/>
              </w:tabs>
              <w:spacing w:line="370" w:lineRule="exact"/>
              <w:jc w:val="center"/>
              <w:rPr>
                <w:rFonts w:ascii="Arial" w:hAnsi="Arial"/>
                <w:sz w:val="22"/>
                <w:szCs w:val="22"/>
              </w:rPr>
            </w:pPr>
            <w:r w:rsidRPr="009A6834">
              <w:rPr>
                <w:rFonts w:ascii="Arial" w:hAnsi="Arial"/>
                <w:sz w:val="22"/>
                <w:szCs w:val="22"/>
              </w:rPr>
              <w:t>-</w:t>
            </w:r>
          </w:p>
        </w:tc>
        <w:tc>
          <w:tcPr>
            <w:tcW w:w="966" w:type="dxa"/>
          </w:tcPr>
          <w:p w:rsidR="00062A03" w:rsidRPr="009A6834" w:rsidRDefault="00062A03" w:rsidP="00062A03">
            <w:pPr>
              <w:tabs>
                <w:tab w:val="left" w:pos="360"/>
                <w:tab w:val="left" w:pos="1440"/>
                <w:tab w:val="left" w:pos="6120"/>
                <w:tab w:val="right" w:pos="7200"/>
              </w:tabs>
              <w:spacing w:line="370" w:lineRule="exact"/>
              <w:jc w:val="both"/>
              <w:rPr>
                <w:rFonts w:ascii="Arial" w:hAnsi="Arial"/>
                <w:sz w:val="22"/>
                <w:szCs w:val="22"/>
              </w:rPr>
            </w:pPr>
            <w:r w:rsidRPr="009A6834">
              <w:rPr>
                <w:rFonts w:ascii="Arial" w:hAnsi="Arial"/>
                <w:sz w:val="22"/>
                <w:szCs w:val="22"/>
              </w:rPr>
              <w:t xml:space="preserve">5 </w:t>
            </w:r>
          </w:p>
        </w:tc>
        <w:tc>
          <w:tcPr>
            <w:tcW w:w="1440" w:type="dxa"/>
          </w:tcPr>
          <w:p w:rsidR="00062A03" w:rsidRPr="009A6834" w:rsidRDefault="00062A03" w:rsidP="00062A03">
            <w:pPr>
              <w:tabs>
                <w:tab w:val="left" w:pos="360"/>
                <w:tab w:val="left" w:pos="1440"/>
                <w:tab w:val="left" w:pos="6120"/>
                <w:tab w:val="right" w:pos="7200"/>
              </w:tabs>
              <w:spacing w:line="370" w:lineRule="exact"/>
              <w:jc w:val="both"/>
              <w:rPr>
                <w:rFonts w:ascii="Arial" w:hAnsi="Arial"/>
                <w:sz w:val="22"/>
                <w:szCs w:val="22"/>
              </w:rPr>
            </w:pPr>
            <w:r w:rsidRPr="009A6834">
              <w:rPr>
                <w:rFonts w:ascii="Arial" w:hAnsi="Arial"/>
                <w:sz w:val="22"/>
                <w:szCs w:val="22"/>
              </w:rPr>
              <w:t>years</w:t>
            </w:r>
          </w:p>
        </w:tc>
      </w:tr>
      <w:tr w:rsidR="00062A03" w:rsidRPr="009A6834" w:rsidTr="001E78B5">
        <w:tc>
          <w:tcPr>
            <w:tcW w:w="4320" w:type="dxa"/>
          </w:tcPr>
          <w:p w:rsidR="00062A03" w:rsidRPr="009A6834" w:rsidRDefault="00062A03" w:rsidP="00062A03">
            <w:pPr>
              <w:tabs>
                <w:tab w:val="left" w:pos="360"/>
                <w:tab w:val="left" w:pos="1440"/>
                <w:tab w:val="left" w:pos="6120"/>
                <w:tab w:val="right" w:pos="7200"/>
              </w:tabs>
              <w:spacing w:line="370" w:lineRule="exact"/>
              <w:jc w:val="both"/>
              <w:rPr>
                <w:rFonts w:ascii="Arial" w:hAnsi="Arial"/>
                <w:sz w:val="22"/>
                <w:szCs w:val="22"/>
              </w:rPr>
            </w:pPr>
            <w:r w:rsidRPr="009A6834">
              <w:rPr>
                <w:rFonts w:ascii="Arial" w:hAnsi="Arial"/>
                <w:sz w:val="22"/>
                <w:szCs w:val="22"/>
              </w:rPr>
              <w:t>Motor vehicles</w:t>
            </w:r>
          </w:p>
        </w:tc>
        <w:tc>
          <w:tcPr>
            <w:tcW w:w="924" w:type="dxa"/>
          </w:tcPr>
          <w:p w:rsidR="00062A03" w:rsidRPr="009A6834" w:rsidRDefault="00062A03" w:rsidP="00062A03">
            <w:pPr>
              <w:tabs>
                <w:tab w:val="left" w:pos="360"/>
                <w:tab w:val="left" w:pos="1440"/>
                <w:tab w:val="left" w:pos="6120"/>
                <w:tab w:val="right" w:pos="7200"/>
              </w:tabs>
              <w:spacing w:line="370" w:lineRule="exact"/>
              <w:jc w:val="center"/>
              <w:rPr>
                <w:rFonts w:ascii="Arial" w:hAnsi="Arial"/>
                <w:sz w:val="22"/>
                <w:szCs w:val="22"/>
              </w:rPr>
            </w:pPr>
            <w:r w:rsidRPr="009A6834">
              <w:rPr>
                <w:rFonts w:ascii="Arial" w:hAnsi="Arial"/>
                <w:sz w:val="22"/>
                <w:szCs w:val="22"/>
              </w:rPr>
              <w:t>-</w:t>
            </w:r>
          </w:p>
        </w:tc>
        <w:tc>
          <w:tcPr>
            <w:tcW w:w="966" w:type="dxa"/>
          </w:tcPr>
          <w:p w:rsidR="00062A03" w:rsidRPr="009A6834" w:rsidRDefault="00062A03" w:rsidP="00062A03">
            <w:pPr>
              <w:tabs>
                <w:tab w:val="left" w:pos="360"/>
                <w:tab w:val="left" w:pos="1440"/>
                <w:tab w:val="left" w:pos="6120"/>
                <w:tab w:val="right" w:pos="7200"/>
              </w:tabs>
              <w:spacing w:line="370" w:lineRule="exact"/>
              <w:jc w:val="both"/>
              <w:rPr>
                <w:rFonts w:ascii="Arial" w:hAnsi="Arial"/>
                <w:sz w:val="22"/>
                <w:szCs w:val="22"/>
              </w:rPr>
            </w:pPr>
            <w:r w:rsidRPr="009A6834">
              <w:rPr>
                <w:rFonts w:ascii="Arial" w:hAnsi="Arial"/>
                <w:sz w:val="22"/>
                <w:szCs w:val="22"/>
              </w:rPr>
              <w:t xml:space="preserve">5 </w:t>
            </w:r>
          </w:p>
        </w:tc>
        <w:tc>
          <w:tcPr>
            <w:tcW w:w="1440" w:type="dxa"/>
          </w:tcPr>
          <w:p w:rsidR="00062A03" w:rsidRPr="009A6834" w:rsidRDefault="00062A03" w:rsidP="00062A03">
            <w:pPr>
              <w:tabs>
                <w:tab w:val="left" w:pos="360"/>
                <w:tab w:val="left" w:pos="1440"/>
                <w:tab w:val="left" w:pos="6120"/>
                <w:tab w:val="right" w:pos="7200"/>
              </w:tabs>
              <w:spacing w:line="370" w:lineRule="exact"/>
              <w:jc w:val="both"/>
              <w:rPr>
                <w:rFonts w:ascii="Arial" w:hAnsi="Arial"/>
                <w:sz w:val="22"/>
                <w:szCs w:val="22"/>
              </w:rPr>
            </w:pPr>
            <w:r w:rsidRPr="009A6834">
              <w:rPr>
                <w:rFonts w:ascii="Arial" w:hAnsi="Arial"/>
                <w:sz w:val="22"/>
                <w:szCs w:val="22"/>
              </w:rPr>
              <w:t>years</w:t>
            </w:r>
          </w:p>
        </w:tc>
      </w:tr>
    </w:tbl>
    <w:p w:rsidR="00E31C37" w:rsidRPr="008F1613" w:rsidRDefault="00E31C37" w:rsidP="00E31C37">
      <w:pPr>
        <w:tabs>
          <w:tab w:val="left" w:pos="360"/>
          <w:tab w:val="left" w:pos="1440"/>
        </w:tabs>
        <w:spacing w:before="120" w:after="120" w:line="380" w:lineRule="exact"/>
        <w:ind w:left="605"/>
        <w:jc w:val="thaiDistribute"/>
        <w:outlineLvl w:val="0"/>
        <w:rPr>
          <w:rFonts w:ascii="Arial" w:hAnsi="Arial"/>
          <w:sz w:val="22"/>
          <w:szCs w:val="22"/>
        </w:rPr>
      </w:pPr>
      <w:r w:rsidRPr="008F1613">
        <w:rPr>
          <w:rFonts w:ascii="Arial" w:hAnsi="Arial"/>
          <w:sz w:val="22"/>
          <w:szCs w:val="22"/>
        </w:rPr>
        <w:t xml:space="preserve">Depreciation is included in </w:t>
      </w:r>
      <w:r w:rsidR="000C16ED" w:rsidRPr="00062A03">
        <w:rPr>
          <w:rFonts w:ascii="Arial" w:hAnsi="Arial"/>
          <w:sz w:val="22"/>
          <w:szCs w:val="22"/>
        </w:rPr>
        <w:t>profit or loss</w:t>
      </w:r>
      <w:r w:rsidRPr="008F1613">
        <w:rPr>
          <w:rFonts w:ascii="Arial" w:hAnsi="Arial"/>
          <w:sz w:val="22"/>
          <w:szCs w:val="22"/>
        </w:rPr>
        <w:t>.</w:t>
      </w:r>
    </w:p>
    <w:p w:rsidR="00062A03" w:rsidRPr="00062A03" w:rsidRDefault="00E31C37" w:rsidP="00E31C37">
      <w:pPr>
        <w:spacing w:before="120" w:after="120" w:line="370" w:lineRule="exact"/>
        <w:ind w:left="600"/>
        <w:jc w:val="both"/>
        <w:rPr>
          <w:rFonts w:ascii="Arial" w:hAnsi="Arial"/>
          <w:sz w:val="22"/>
          <w:szCs w:val="22"/>
        </w:rPr>
      </w:pPr>
      <w:r w:rsidRPr="008F1613">
        <w:rPr>
          <w:rFonts w:ascii="Arial" w:hAnsi="Arial"/>
          <w:sz w:val="22"/>
          <w:szCs w:val="22"/>
        </w:rPr>
        <w:t>No depreciation is provided on land and assets under installation.</w:t>
      </w:r>
    </w:p>
    <w:p w:rsidR="00062A03" w:rsidRPr="00062A03" w:rsidRDefault="00062A03" w:rsidP="00062A03">
      <w:pPr>
        <w:tabs>
          <w:tab w:val="left" w:pos="1440"/>
        </w:tabs>
        <w:spacing w:before="120" w:after="120" w:line="370" w:lineRule="exact"/>
        <w:ind w:left="600" w:hanging="600"/>
        <w:jc w:val="thaiDistribute"/>
        <w:outlineLvl w:val="0"/>
        <w:rPr>
          <w:rFonts w:ascii="Arial" w:hAnsi="Arial"/>
          <w:b/>
          <w:bCs/>
          <w:sz w:val="22"/>
          <w:szCs w:val="22"/>
        </w:rPr>
      </w:pPr>
      <w:r w:rsidRPr="00062A03">
        <w:rPr>
          <w:rFonts w:ascii="Arial" w:hAnsi="Arial"/>
          <w:b/>
          <w:bCs/>
          <w:sz w:val="22"/>
          <w:szCs w:val="22"/>
        </w:rPr>
        <w:t>4.</w:t>
      </w:r>
      <w:r w:rsidR="00E31C37">
        <w:rPr>
          <w:rFonts w:ascii="Arial" w:hAnsi="Arial"/>
          <w:b/>
          <w:bCs/>
          <w:sz w:val="22"/>
          <w:szCs w:val="22"/>
        </w:rPr>
        <w:t>7</w:t>
      </w:r>
      <w:r w:rsidRPr="00062A03">
        <w:rPr>
          <w:rFonts w:ascii="Arial" w:hAnsi="Arial"/>
          <w:b/>
          <w:bCs/>
          <w:sz w:val="22"/>
          <w:szCs w:val="22"/>
        </w:rPr>
        <w:tab/>
      </w:r>
      <w:r w:rsidR="005E6986">
        <w:rPr>
          <w:rFonts w:ascii="Arial" w:hAnsi="Arial"/>
          <w:b/>
          <w:bCs/>
          <w:sz w:val="22"/>
          <w:szCs w:val="22"/>
        </w:rPr>
        <w:t>Intangible asset</w:t>
      </w:r>
    </w:p>
    <w:p w:rsidR="00062A03" w:rsidRPr="00062A03" w:rsidRDefault="005E6986" w:rsidP="00062A03">
      <w:pPr>
        <w:tabs>
          <w:tab w:val="left" w:pos="360"/>
          <w:tab w:val="left" w:pos="1440"/>
        </w:tabs>
        <w:spacing w:before="120" w:after="120" w:line="370" w:lineRule="exact"/>
        <w:ind w:left="605"/>
        <w:jc w:val="thaiDistribute"/>
        <w:outlineLvl w:val="0"/>
        <w:rPr>
          <w:rFonts w:ascii="Arial" w:hAnsi="Arial"/>
          <w:sz w:val="22"/>
          <w:szCs w:val="22"/>
        </w:rPr>
      </w:pPr>
      <w:r>
        <w:rPr>
          <w:rFonts w:ascii="Arial" w:hAnsi="Arial"/>
          <w:sz w:val="22"/>
          <w:szCs w:val="22"/>
        </w:rPr>
        <w:t>Intangible asset</w:t>
      </w:r>
      <w:r w:rsidR="00E31C37" w:rsidRPr="00062A03">
        <w:rPr>
          <w:rFonts w:ascii="Arial" w:hAnsi="Arial"/>
          <w:sz w:val="22"/>
          <w:szCs w:val="22"/>
        </w:rPr>
        <w:t xml:space="preserve"> </w:t>
      </w:r>
      <w:r w:rsidR="00E31C37">
        <w:rPr>
          <w:rFonts w:ascii="Arial" w:hAnsi="Arial"/>
          <w:sz w:val="22"/>
          <w:szCs w:val="22"/>
        </w:rPr>
        <w:t>(c</w:t>
      </w:r>
      <w:r w:rsidR="00062A03" w:rsidRPr="00062A03">
        <w:rPr>
          <w:rFonts w:ascii="Arial" w:hAnsi="Arial"/>
          <w:sz w:val="22"/>
          <w:szCs w:val="22"/>
        </w:rPr>
        <w:t>omputer software</w:t>
      </w:r>
      <w:r w:rsidR="00E31C37">
        <w:rPr>
          <w:rFonts w:ascii="Arial" w:hAnsi="Arial"/>
          <w:sz w:val="22"/>
          <w:szCs w:val="22"/>
        </w:rPr>
        <w:t>)</w:t>
      </w:r>
      <w:r w:rsidR="00062A03" w:rsidRPr="00062A03">
        <w:rPr>
          <w:rFonts w:ascii="Arial" w:hAnsi="Arial"/>
          <w:sz w:val="22"/>
          <w:szCs w:val="22"/>
        </w:rPr>
        <w:t xml:space="preserve"> is stated at cost less accumulated </w:t>
      </w:r>
      <w:proofErr w:type="spellStart"/>
      <w:r w:rsidR="00062A03" w:rsidRPr="00062A03">
        <w:rPr>
          <w:rFonts w:ascii="Arial" w:hAnsi="Arial"/>
          <w:sz w:val="22"/>
          <w:szCs w:val="22"/>
        </w:rPr>
        <w:t>amortisation</w:t>
      </w:r>
      <w:proofErr w:type="spellEnd"/>
      <w:r w:rsidR="00062A03" w:rsidRPr="00062A03">
        <w:rPr>
          <w:rFonts w:ascii="Arial" w:hAnsi="Arial"/>
          <w:sz w:val="22"/>
          <w:szCs w:val="22"/>
        </w:rPr>
        <w:t xml:space="preserve"> and allowance for loss on impairment (if any).</w:t>
      </w:r>
    </w:p>
    <w:p w:rsidR="00062A03" w:rsidRPr="00062A03" w:rsidRDefault="00062A03" w:rsidP="00062A03">
      <w:pPr>
        <w:tabs>
          <w:tab w:val="left" w:pos="360"/>
          <w:tab w:val="left" w:pos="1440"/>
        </w:tabs>
        <w:spacing w:before="120" w:after="120" w:line="370" w:lineRule="exact"/>
        <w:ind w:left="605"/>
        <w:jc w:val="thaiDistribute"/>
        <w:outlineLvl w:val="0"/>
        <w:rPr>
          <w:rFonts w:ascii="Arial" w:hAnsi="Arial"/>
          <w:sz w:val="22"/>
          <w:szCs w:val="22"/>
        </w:rPr>
      </w:pPr>
      <w:r w:rsidRPr="00062A03">
        <w:rPr>
          <w:rFonts w:ascii="Arial" w:hAnsi="Arial"/>
          <w:sz w:val="22"/>
          <w:szCs w:val="22"/>
        </w:rPr>
        <w:t xml:space="preserve">Computer software is </w:t>
      </w:r>
      <w:proofErr w:type="spellStart"/>
      <w:r w:rsidRPr="00062A03">
        <w:rPr>
          <w:rFonts w:ascii="Arial" w:hAnsi="Arial"/>
          <w:sz w:val="22"/>
          <w:szCs w:val="22"/>
        </w:rPr>
        <w:t>amortised</w:t>
      </w:r>
      <w:proofErr w:type="spellEnd"/>
      <w:r w:rsidRPr="00062A03">
        <w:rPr>
          <w:rFonts w:ascii="Arial" w:hAnsi="Arial"/>
          <w:sz w:val="22"/>
          <w:szCs w:val="22"/>
        </w:rPr>
        <w:t xml:space="preserve"> on a systematic basis over the economic useful life of </w:t>
      </w:r>
      <w:r w:rsidR="000C16ED">
        <w:rPr>
          <w:rFonts w:ascii="Arial" w:hAnsi="Arial"/>
          <w:sz w:val="22"/>
          <w:szCs w:val="22"/>
        </w:rPr>
        <w:t>10</w:t>
      </w:r>
      <w:r w:rsidRPr="00062A03">
        <w:rPr>
          <w:rFonts w:ascii="Arial" w:hAnsi="Arial"/>
          <w:sz w:val="22"/>
          <w:szCs w:val="22"/>
        </w:rPr>
        <w:t xml:space="preserve"> years. The </w:t>
      </w:r>
      <w:proofErr w:type="spellStart"/>
      <w:r w:rsidRPr="00062A03">
        <w:rPr>
          <w:rFonts w:ascii="Arial" w:hAnsi="Arial"/>
          <w:sz w:val="22"/>
          <w:szCs w:val="22"/>
        </w:rPr>
        <w:t>amortisation</w:t>
      </w:r>
      <w:proofErr w:type="spellEnd"/>
      <w:r w:rsidRPr="00062A03">
        <w:rPr>
          <w:rFonts w:ascii="Arial" w:hAnsi="Arial"/>
          <w:sz w:val="22"/>
          <w:szCs w:val="22"/>
        </w:rPr>
        <w:t xml:space="preserve"> expense is charged to profit or loss.</w:t>
      </w:r>
    </w:p>
    <w:p w:rsidR="00062A03" w:rsidRPr="00062A03" w:rsidRDefault="00062A03" w:rsidP="00062A03">
      <w:pPr>
        <w:tabs>
          <w:tab w:val="left" w:pos="2160"/>
        </w:tabs>
        <w:spacing w:before="120" w:after="120" w:line="370" w:lineRule="exact"/>
        <w:ind w:left="605" w:hanging="605"/>
        <w:jc w:val="both"/>
        <w:rPr>
          <w:rFonts w:ascii="Arial" w:hAnsi="Arial"/>
          <w:b/>
          <w:bCs/>
          <w:spacing w:val="-4"/>
          <w:sz w:val="22"/>
          <w:szCs w:val="22"/>
        </w:rPr>
      </w:pPr>
      <w:r w:rsidRPr="00062A03">
        <w:rPr>
          <w:rFonts w:ascii="Arial" w:hAnsi="Arial"/>
          <w:b/>
          <w:bCs/>
          <w:spacing w:val="-4"/>
          <w:sz w:val="22"/>
          <w:szCs w:val="22"/>
        </w:rPr>
        <w:t>4.</w:t>
      </w:r>
      <w:r w:rsidR="00E31C37">
        <w:rPr>
          <w:rFonts w:ascii="Arial" w:hAnsi="Arial"/>
          <w:b/>
          <w:bCs/>
          <w:spacing w:val="-4"/>
          <w:sz w:val="22"/>
          <w:szCs w:val="22"/>
        </w:rPr>
        <w:t>8</w:t>
      </w:r>
      <w:r w:rsidRPr="00062A03">
        <w:rPr>
          <w:rFonts w:ascii="Arial" w:hAnsi="Arial"/>
          <w:b/>
          <w:bCs/>
          <w:spacing w:val="-4"/>
          <w:sz w:val="22"/>
          <w:szCs w:val="22"/>
        </w:rPr>
        <w:tab/>
        <w:t>Related party transactions</w:t>
      </w:r>
    </w:p>
    <w:p w:rsidR="00062A03" w:rsidRPr="00062A03" w:rsidRDefault="00062A03" w:rsidP="00062A03">
      <w:pPr>
        <w:spacing w:before="120" w:after="120" w:line="370" w:lineRule="exact"/>
        <w:ind w:left="605"/>
        <w:jc w:val="both"/>
        <w:rPr>
          <w:rFonts w:ascii="Arial" w:hAnsi="Arial"/>
          <w:sz w:val="22"/>
          <w:szCs w:val="22"/>
        </w:rPr>
      </w:pPr>
      <w:r w:rsidRPr="00062A03">
        <w:rPr>
          <w:rFonts w:ascii="Arial" w:hAnsi="Arial"/>
          <w:sz w:val="22"/>
          <w:szCs w:val="22"/>
        </w:rPr>
        <w:t>Related parties comprise enterprises and individuals that control, or are controlled by, the Company</w:t>
      </w:r>
      <w:r w:rsidR="00B73060">
        <w:rPr>
          <w:rFonts w:ascii="Arial" w:hAnsi="Arial"/>
          <w:sz w:val="22"/>
          <w:szCs w:val="22"/>
        </w:rPr>
        <w:t xml:space="preserve"> and its </w:t>
      </w:r>
      <w:r w:rsidR="00AD65A2">
        <w:rPr>
          <w:rFonts w:ascii="Arial" w:hAnsi="Arial"/>
          <w:sz w:val="22"/>
          <w:szCs w:val="22"/>
        </w:rPr>
        <w:t>subsidiaries</w:t>
      </w:r>
      <w:r w:rsidRPr="00062A03">
        <w:rPr>
          <w:rFonts w:ascii="Arial" w:hAnsi="Arial"/>
          <w:sz w:val="22"/>
          <w:szCs w:val="22"/>
        </w:rPr>
        <w:t>, whether directly or indirectly, or which are under common control with the Company</w:t>
      </w:r>
      <w:r w:rsidR="00B73060" w:rsidRPr="00B73060">
        <w:rPr>
          <w:rFonts w:ascii="Arial" w:hAnsi="Arial"/>
          <w:sz w:val="22"/>
          <w:szCs w:val="22"/>
        </w:rPr>
        <w:t xml:space="preserve"> </w:t>
      </w:r>
      <w:r w:rsidR="00B73060">
        <w:rPr>
          <w:rFonts w:ascii="Arial" w:hAnsi="Arial"/>
          <w:sz w:val="22"/>
          <w:szCs w:val="22"/>
        </w:rPr>
        <w:t xml:space="preserve">and its </w:t>
      </w:r>
      <w:r w:rsidR="00AD65A2">
        <w:rPr>
          <w:rFonts w:ascii="Arial" w:hAnsi="Arial"/>
          <w:sz w:val="22"/>
          <w:szCs w:val="22"/>
        </w:rPr>
        <w:t>subsidiaries</w:t>
      </w:r>
      <w:r w:rsidRPr="00062A03">
        <w:rPr>
          <w:rFonts w:ascii="Arial" w:hAnsi="Arial"/>
          <w:sz w:val="22"/>
          <w:szCs w:val="22"/>
        </w:rPr>
        <w:t>.</w:t>
      </w:r>
    </w:p>
    <w:p w:rsidR="00062A03" w:rsidRPr="00062A03" w:rsidRDefault="00062A03" w:rsidP="00062A03">
      <w:pPr>
        <w:spacing w:before="120" w:after="120" w:line="370" w:lineRule="exact"/>
        <w:ind w:left="605"/>
        <w:jc w:val="both"/>
        <w:rPr>
          <w:rFonts w:ascii="Arial" w:hAnsi="Arial"/>
          <w:b/>
          <w:bCs/>
          <w:spacing w:val="-4"/>
          <w:sz w:val="22"/>
          <w:szCs w:val="22"/>
        </w:rPr>
      </w:pPr>
      <w:r w:rsidRPr="00062A03">
        <w:rPr>
          <w:rFonts w:ascii="Arial" w:hAnsi="Arial"/>
          <w:sz w:val="22"/>
          <w:szCs w:val="22"/>
        </w:rPr>
        <w:t xml:space="preserve">They also include associated companies and individuals which directly or indirectly own a voting interest in the Company </w:t>
      </w:r>
      <w:r w:rsidR="00B73060">
        <w:rPr>
          <w:rFonts w:ascii="Arial" w:hAnsi="Arial"/>
          <w:sz w:val="22"/>
          <w:szCs w:val="22"/>
        </w:rPr>
        <w:t xml:space="preserve">and its </w:t>
      </w:r>
      <w:r w:rsidR="00AD65A2">
        <w:rPr>
          <w:rFonts w:ascii="Arial" w:hAnsi="Arial"/>
          <w:sz w:val="22"/>
          <w:szCs w:val="22"/>
        </w:rPr>
        <w:t>subsidiaries</w:t>
      </w:r>
      <w:r w:rsidR="00B73060" w:rsidRPr="00062A03">
        <w:rPr>
          <w:rFonts w:ascii="Arial" w:hAnsi="Arial"/>
          <w:sz w:val="22"/>
          <w:szCs w:val="22"/>
        </w:rPr>
        <w:t xml:space="preserve"> </w:t>
      </w:r>
      <w:r w:rsidRPr="00062A03">
        <w:rPr>
          <w:rFonts w:ascii="Arial" w:hAnsi="Arial"/>
          <w:sz w:val="22"/>
          <w:szCs w:val="22"/>
        </w:rPr>
        <w:t>that gives them significant influence over the Company</w:t>
      </w:r>
      <w:r w:rsidR="00B73060" w:rsidRPr="00B73060">
        <w:rPr>
          <w:rFonts w:ascii="Arial" w:hAnsi="Arial"/>
          <w:sz w:val="22"/>
          <w:szCs w:val="22"/>
        </w:rPr>
        <w:t xml:space="preserve"> </w:t>
      </w:r>
      <w:r w:rsidR="00B73060">
        <w:rPr>
          <w:rFonts w:ascii="Arial" w:hAnsi="Arial"/>
          <w:sz w:val="22"/>
          <w:szCs w:val="22"/>
        </w:rPr>
        <w:t xml:space="preserve">and its </w:t>
      </w:r>
      <w:r w:rsidR="00AD65A2">
        <w:rPr>
          <w:rFonts w:ascii="Arial" w:hAnsi="Arial"/>
          <w:sz w:val="22"/>
          <w:szCs w:val="22"/>
        </w:rPr>
        <w:t>subsidiaries</w:t>
      </w:r>
      <w:r w:rsidRPr="00062A03">
        <w:rPr>
          <w:rFonts w:ascii="Arial" w:hAnsi="Arial"/>
          <w:sz w:val="22"/>
          <w:szCs w:val="22"/>
        </w:rPr>
        <w:t>, key management personnel, directors and officers with authority in the planning and direction of the operations of the Company</w:t>
      </w:r>
      <w:r w:rsidR="00B73060" w:rsidRPr="00B73060">
        <w:rPr>
          <w:rFonts w:ascii="Arial" w:hAnsi="Arial"/>
          <w:sz w:val="22"/>
          <w:szCs w:val="22"/>
        </w:rPr>
        <w:t xml:space="preserve"> </w:t>
      </w:r>
      <w:r w:rsidR="00B73060">
        <w:rPr>
          <w:rFonts w:ascii="Arial" w:hAnsi="Arial"/>
          <w:sz w:val="22"/>
          <w:szCs w:val="22"/>
        </w:rPr>
        <w:t xml:space="preserve">and its </w:t>
      </w:r>
      <w:r w:rsidR="00AD65A2">
        <w:rPr>
          <w:rFonts w:ascii="Arial" w:hAnsi="Arial"/>
          <w:sz w:val="22"/>
          <w:szCs w:val="22"/>
        </w:rPr>
        <w:t>subsidiaries</w:t>
      </w:r>
      <w:r w:rsidRPr="00062A03">
        <w:rPr>
          <w:rFonts w:ascii="Arial" w:hAnsi="Arial"/>
          <w:sz w:val="22"/>
          <w:szCs w:val="22"/>
        </w:rPr>
        <w:t>.</w:t>
      </w:r>
    </w:p>
    <w:p w:rsidR="00062A03" w:rsidRPr="00062A03" w:rsidRDefault="00062A03" w:rsidP="009A6834">
      <w:pPr>
        <w:tabs>
          <w:tab w:val="left" w:pos="2160"/>
        </w:tabs>
        <w:spacing w:before="120" w:after="120" w:line="380" w:lineRule="exact"/>
        <w:ind w:left="600" w:hanging="600"/>
        <w:jc w:val="both"/>
        <w:rPr>
          <w:rFonts w:ascii="Arial" w:hAnsi="Arial"/>
          <w:b/>
          <w:bCs/>
          <w:spacing w:val="-4"/>
          <w:sz w:val="22"/>
          <w:szCs w:val="22"/>
        </w:rPr>
      </w:pPr>
      <w:r w:rsidRPr="00062A03">
        <w:rPr>
          <w:rFonts w:ascii="Arial" w:hAnsi="Arial"/>
          <w:b/>
          <w:bCs/>
          <w:spacing w:val="-4"/>
          <w:sz w:val="22"/>
          <w:szCs w:val="22"/>
        </w:rPr>
        <w:t>4.</w:t>
      </w:r>
      <w:r w:rsidR="00E31C37">
        <w:rPr>
          <w:rFonts w:ascii="Arial" w:hAnsi="Arial"/>
          <w:b/>
          <w:bCs/>
          <w:spacing w:val="-4"/>
          <w:sz w:val="22"/>
          <w:szCs w:val="22"/>
        </w:rPr>
        <w:t>9</w:t>
      </w:r>
      <w:r w:rsidR="009A6834">
        <w:rPr>
          <w:rFonts w:ascii="Arial" w:hAnsi="Arial"/>
          <w:b/>
          <w:bCs/>
          <w:spacing w:val="-4"/>
          <w:sz w:val="22"/>
          <w:szCs w:val="22"/>
        </w:rPr>
        <w:tab/>
        <w:t>Long-term leases</w:t>
      </w:r>
    </w:p>
    <w:p w:rsidR="00062A03" w:rsidRPr="00062A03" w:rsidRDefault="00062A03" w:rsidP="009A6834">
      <w:pPr>
        <w:spacing w:before="120" w:after="120" w:line="380" w:lineRule="exact"/>
        <w:ind w:left="605"/>
        <w:jc w:val="both"/>
        <w:rPr>
          <w:rFonts w:ascii="Arial" w:eastAsia="Calibri" w:hAnsi="Arial" w:cs="Arial"/>
          <w:sz w:val="22"/>
          <w:szCs w:val="22"/>
        </w:rPr>
      </w:pPr>
      <w:r w:rsidRPr="00062A03">
        <w:rPr>
          <w:rFonts w:ascii="Arial" w:eastAsia="Calibri"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062A03">
        <w:rPr>
          <w:rFonts w:ascii="Arial" w:eastAsia="Calibri" w:hAnsi="Arial" w:cs="Arial"/>
          <w:sz w:val="22"/>
          <w:szCs w:val="22"/>
        </w:rPr>
        <w:t>recognised</w:t>
      </w:r>
      <w:proofErr w:type="spellEnd"/>
      <w:r w:rsidRPr="00062A03">
        <w:rPr>
          <w:rFonts w:ascii="Arial" w:eastAsia="Calibri" w:hAnsi="Arial" w:cs="Arial"/>
          <w:sz w:val="22"/>
          <w:szCs w:val="22"/>
        </w:rPr>
        <w:t xml:space="preserve"> as an expense in profit or loss on a </w:t>
      </w:r>
      <w:proofErr w:type="gramStart"/>
      <w:r w:rsidRPr="00062A03">
        <w:rPr>
          <w:rFonts w:ascii="Arial" w:eastAsia="Calibri" w:hAnsi="Arial" w:cs="Arial"/>
          <w:sz w:val="22"/>
          <w:szCs w:val="22"/>
        </w:rPr>
        <w:t>straight line</w:t>
      </w:r>
      <w:proofErr w:type="gramEnd"/>
      <w:r w:rsidRPr="00062A03">
        <w:rPr>
          <w:rFonts w:ascii="Arial" w:eastAsia="Calibri" w:hAnsi="Arial" w:cs="Arial"/>
          <w:sz w:val="22"/>
          <w:szCs w:val="22"/>
        </w:rPr>
        <w:t xml:space="preserve"> basis over the lease term.</w:t>
      </w:r>
    </w:p>
    <w:p w:rsidR="00D43A5D" w:rsidRDefault="00D43A5D" w:rsidP="009A6834">
      <w:pPr>
        <w:tabs>
          <w:tab w:val="left" w:pos="2160"/>
        </w:tabs>
        <w:spacing w:before="120" w:after="120" w:line="380" w:lineRule="exact"/>
        <w:ind w:left="600" w:hanging="600"/>
        <w:jc w:val="both"/>
        <w:rPr>
          <w:rFonts w:ascii="Arial" w:hAnsi="Arial"/>
          <w:b/>
          <w:bCs/>
          <w:spacing w:val="-4"/>
          <w:sz w:val="22"/>
          <w:szCs w:val="22"/>
        </w:rPr>
      </w:pPr>
      <w:r>
        <w:rPr>
          <w:rFonts w:ascii="Arial" w:hAnsi="Arial"/>
          <w:b/>
          <w:bCs/>
          <w:spacing w:val="-4"/>
          <w:sz w:val="22"/>
          <w:szCs w:val="22"/>
        </w:rPr>
        <w:br w:type="page"/>
      </w:r>
    </w:p>
    <w:p w:rsidR="00062A03" w:rsidRPr="00062A03" w:rsidRDefault="00062A03" w:rsidP="009A6834">
      <w:pPr>
        <w:tabs>
          <w:tab w:val="left" w:pos="2160"/>
        </w:tabs>
        <w:spacing w:before="120" w:after="120" w:line="380" w:lineRule="exact"/>
        <w:ind w:left="600" w:hanging="600"/>
        <w:jc w:val="both"/>
        <w:rPr>
          <w:rFonts w:ascii="Arial" w:hAnsi="Arial"/>
          <w:b/>
          <w:bCs/>
          <w:spacing w:val="-4"/>
          <w:sz w:val="22"/>
          <w:szCs w:val="22"/>
        </w:rPr>
      </w:pPr>
      <w:r w:rsidRPr="00062A03">
        <w:rPr>
          <w:rFonts w:ascii="Arial" w:hAnsi="Arial"/>
          <w:b/>
          <w:bCs/>
          <w:spacing w:val="-4"/>
          <w:sz w:val="22"/>
          <w:szCs w:val="22"/>
        </w:rPr>
        <w:lastRenderedPageBreak/>
        <w:t>4.1</w:t>
      </w:r>
      <w:r w:rsidR="00104DC5">
        <w:rPr>
          <w:rFonts w:ascii="Arial" w:hAnsi="Arial"/>
          <w:b/>
          <w:bCs/>
          <w:spacing w:val="-4"/>
          <w:sz w:val="22"/>
          <w:szCs w:val="22"/>
        </w:rPr>
        <w:t>0</w:t>
      </w:r>
      <w:r w:rsidRPr="00062A03">
        <w:rPr>
          <w:rFonts w:ascii="Arial" w:hAnsi="Arial"/>
          <w:b/>
          <w:bCs/>
          <w:spacing w:val="-4"/>
          <w:sz w:val="22"/>
          <w:szCs w:val="22"/>
        </w:rPr>
        <w:tab/>
        <w:t>Foreign currency</w:t>
      </w:r>
    </w:p>
    <w:p w:rsidR="00104DC5" w:rsidRPr="008F1613" w:rsidRDefault="00104DC5" w:rsidP="009A6834">
      <w:pPr>
        <w:tabs>
          <w:tab w:val="left" w:pos="360"/>
          <w:tab w:val="left" w:pos="1440"/>
        </w:tabs>
        <w:spacing w:before="120" w:after="120" w:line="380" w:lineRule="exact"/>
        <w:ind w:left="600"/>
        <w:jc w:val="thaiDistribute"/>
        <w:outlineLvl w:val="0"/>
        <w:rPr>
          <w:rFonts w:ascii="Arial" w:hAnsi="Arial" w:cs="Arial"/>
          <w:sz w:val="22"/>
          <w:szCs w:val="22"/>
        </w:rPr>
      </w:pPr>
      <w:r w:rsidRPr="008F1613">
        <w:rPr>
          <w:rFonts w:ascii="Arial" w:hAnsi="Arial" w:cs="Arial"/>
          <w:sz w:val="22"/>
          <w:szCs w:val="22"/>
        </w:rPr>
        <w:t>The consolidated and separate financial statements are presented in Baht, which is also the C</w:t>
      </w:r>
      <w:r>
        <w:rPr>
          <w:rFonts w:ascii="Arial" w:hAnsi="Arial" w:cs="Arial"/>
          <w:sz w:val="22"/>
          <w:szCs w:val="22"/>
        </w:rPr>
        <w:t xml:space="preserve">ompany’s functional currency. </w:t>
      </w:r>
      <w:r w:rsidRPr="008F1613">
        <w:rPr>
          <w:rFonts w:ascii="Arial" w:hAnsi="Arial" w:cs="Arial"/>
          <w:sz w:val="22"/>
          <w:szCs w:val="22"/>
        </w:rPr>
        <w:t>Items of each entity included in the consolidated financial statements are measured using the functional currency of that entity</w:t>
      </w:r>
      <w:r>
        <w:rPr>
          <w:rFonts w:ascii="Arial" w:hAnsi="Arial" w:cs="Arial"/>
          <w:sz w:val="22"/>
          <w:szCs w:val="22"/>
        </w:rPr>
        <w:t>.</w:t>
      </w:r>
    </w:p>
    <w:p w:rsidR="00104DC5" w:rsidRPr="008F1613" w:rsidRDefault="00104DC5" w:rsidP="009A6834">
      <w:pPr>
        <w:tabs>
          <w:tab w:val="left" w:pos="360"/>
          <w:tab w:val="left" w:pos="1440"/>
        </w:tabs>
        <w:spacing w:before="120" w:after="120" w:line="380" w:lineRule="exact"/>
        <w:ind w:left="600"/>
        <w:jc w:val="thaiDistribute"/>
        <w:outlineLvl w:val="0"/>
        <w:rPr>
          <w:rFonts w:ascii="Arial" w:hAnsi="Arial"/>
          <w:b/>
          <w:bCs/>
          <w:i/>
          <w:iCs/>
          <w:sz w:val="18"/>
          <w:szCs w:val="18"/>
        </w:rPr>
      </w:pPr>
      <w:r w:rsidRPr="008F1613">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8F1613">
        <w:rPr>
          <w:rFonts w:ascii="Arial" w:hAnsi="Arial"/>
          <w:b/>
          <w:bCs/>
          <w:i/>
          <w:iCs/>
          <w:sz w:val="18"/>
          <w:szCs w:val="18"/>
        </w:rPr>
        <w:t>.</w:t>
      </w:r>
    </w:p>
    <w:p w:rsidR="00062A03" w:rsidRPr="00062A03" w:rsidRDefault="00104DC5" w:rsidP="009A6834">
      <w:pPr>
        <w:spacing w:before="120" w:after="120" w:line="380" w:lineRule="exact"/>
        <w:ind w:left="605"/>
        <w:jc w:val="both"/>
        <w:rPr>
          <w:rFonts w:ascii="Arial" w:eastAsia="Calibri" w:hAnsi="Arial" w:cs="Arial"/>
          <w:sz w:val="22"/>
          <w:szCs w:val="22"/>
        </w:rPr>
      </w:pPr>
      <w:r w:rsidRPr="008F1613">
        <w:rPr>
          <w:rFonts w:ascii="Arial" w:hAnsi="Arial" w:cs="Arial"/>
          <w:sz w:val="22"/>
          <w:szCs w:val="22"/>
        </w:rPr>
        <w:t xml:space="preserve">Gains and losses on exchange are included in </w:t>
      </w:r>
      <w:r w:rsidR="000C16ED" w:rsidRPr="00062A03">
        <w:rPr>
          <w:rFonts w:ascii="Arial" w:hAnsi="Arial"/>
          <w:sz w:val="22"/>
          <w:szCs w:val="22"/>
        </w:rPr>
        <w:t>profit or loss</w:t>
      </w:r>
      <w:r w:rsidRPr="008F1613">
        <w:rPr>
          <w:rFonts w:ascii="Arial" w:hAnsi="Arial" w:cs="Arial"/>
          <w:sz w:val="22"/>
          <w:szCs w:val="22"/>
        </w:rPr>
        <w:t>.</w:t>
      </w:r>
    </w:p>
    <w:p w:rsidR="00062A03" w:rsidRPr="00062A03" w:rsidRDefault="00062A03" w:rsidP="009A6834">
      <w:pPr>
        <w:tabs>
          <w:tab w:val="left" w:pos="2160"/>
        </w:tabs>
        <w:spacing w:before="120" w:after="120" w:line="380" w:lineRule="exact"/>
        <w:ind w:left="605" w:hanging="600"/>
        <w:jc w:val="both"/>
        <w:rPr>
          <w:rFonts w:ascii="Arial" w:hAnsi="Arial"/>
          <w:b/>
          <w:bCs/>
          <w:spacing w:val="-4"/>
          <w:sz w:val="22"/>
          <w:szCs w:val="22"/>
        </w:rPr>
      </w:pPr>
      <w:r w:rsidRPr="00062A03">
        <w:rPr>
          <w:rFonts w:ascii="Arial" w:hAnsi="Arial"/>
          <w:b/>
          <w:bCs/>
          <w:spacing w:val="-4"/>
          <w:sz w:val="22"/>
          <w:szCs w:val="22"/>
        </w:rPr>
        <w:t>4.1</w:t>
      </w:r>
      <w:r w:rsidR="00104DC5">
        <w:rPr>
          <w:rFonts w:ascii="Arial" w:hAnsi="Arial"/>
          <w:b/>
          <w:bCs/>
          <w:spacing w:val="-4"/>
          <w:sz w:val="22"/>
          <w:szCs w:val="22"/>
        </w:rPr>
        <w:t>1</w:t>
      </w:r>
      <w:r w:rsidRPr="00062A03">
        <w:rPr>
          <w:rFonts w:ascii="Arial" w:hAnsi="Arial"/>
          <w:b/>
          <w:bCs/>
          <w:spacing w:val="-4"/>
          <w:sz w:val="22"/>
          <w:szCs w:val="22"/>
        </w:rPr>
        <w:tab/>
        <w:t>Impairment of assets</w:t>
      </w:r>
    </w:p>
    <w:p w:rsidR="00062A03" w:rsidRPr="00062A03" w:rsidRDefault="00062A03" w:rsidP="009A6834">
      <w:pPr>
        <w:tabs>
          <w:tab w:val="left" w:pos="360"/>
          <w:tab w:val="left" w:pos="1440"/>
        </w:tabs>
        <w:spacing w:before="120" w:after="120" w:line="380" w:lineRule="exact"/>
        <w:ind w:left="605"/>
        <w:jc w:val="thaiDistribute"/>
        <w:outlineLvl w:val="0"/>
        <w:rPr>
          <w:rFonts w:ascii="Arial" w:hAnsi="Arial"/>
          <w:sz w:val="22"/>
          <w:szCs w:val="22"/>
        </w:rPr>
      </w:pPr>
      <w:r w:rsidRPr="00062A03">
        <w:rPr>
          <w:rFonts w:ascii="Arial" w:hAnsi="Arial"/>
          <w:sz w:val="22"/>
          <w:szCs w:val="22"/>
        </w:rPr>
        <w:t xml:space="preserve">At the end of each reporting period, the Company </w:t>
      </w:r>
      <w:r w:rsidR="0050582C">
        <w:rPr>
          <w:rFonts w:ascii="Arial" w:hAnsi="Arial"/>
          <w:sz w:val="22"/>
          <w:szCs w:val="22"/>
        </w:rPr>
        <w:t xml:space="preserve">and its </w:t>
      </w:r>
      <w:r w:rsidR="00AD65A2">
        <w:rPr>
          <w:rFonts w:ascii="Arial" w:hAnsi="Arial"/>
          <w:sz w:val="22"/>
          <w:szCs w:val="22"/>
        </w:rPr>
        <w:t>subsidiaries</w:t>
      </w:r>
      <w:r w:rsidR="0050582C">
        <w:rPr>
          <w:rFonts w:ascii="Arial" w:hAnsi="Arial"/>
          <w:sz w:val="22"/>
          <w:szCs w:val="22"/>
        </w:rPr>
        <w:t xml:space="preserve"> perform</w:t>
      </w:r>
      <w:r w:rsidRPr="00062A03">
        <w:rPr>
          <w:rFonts w:ascii="Arial" w:hAnsi="Arial"/>
          <w:sz w:val="22"/>
          <w:szCs w:val="22"/>
        </w:rPr>
        <w:t xml:space="preserve"> impairment reviews in respect of the </w:t>
      </w:r>
      <w:r w:rsidR="00104DC5">
        <w:rPr>
          <w:rFonts w:ascii="Arial" w:hAnsi="Arial"/>
          <w:sz w:val="22"/>
          <w:szCs w:val="22"/>
        </w:rPr>
        <w:t xml:space="preserve">property, </w:t>
      </w:r>
      <w:r w:rsidRPr="00062A03">
        <w:rPr>
          <w:rFonts w:ascii="Arial" w:hAnsi="Arial"/>
          <w:sz w:val="22"/>
          <w:szCs w:val="22"/>
        </w:rPr>
        <w:t xml:space="preserve">plant and equipment and computer software whenever events or changes in circumstances indicate that an asset may be impaired. An impairment loss is </w:t>
      </w:r>
      <w:proofErr w:type="spellStart"/>
      <w:r w:rsidRPr="00062A03">
        <w:rPr>
          <w:rFonts w:ascii="Arial" w:hAnsi="Arial"/>
          <w:sz w:val="22"/>
          <w:szCs w:val="22"/>
        </w:rPr>
        <w:t>recognised</w:t>
      </w:r>
      <w:proofErr w:type="spellEnd"/>
      <w:r w:rsidRPr="00062A03">
        <w:rPr>
          <w:rFonts w:ascii="Arial" w:hAnsi="Arial"/>
          <w:sz w:val="22"/>
          <w:szCs w:val="22"/>
        </w:rPr>
        <w:t xml:space="preserve"> when the recoverable amount of an asset, which is the higher of the asset’s fair value less costs to sell and its value in use, is less than the carrying amount. </w:t>
      </w:r>
    </w:p>
    <w:p w:rsidR="00062A03" w:rsidRPr="00062A03" w:rsidRDefault="00062A03" w:rsidP="009A6834">
      <w:pPr>
        <w:tabs>
          <w:tab w:val="left" w:pos="360"/>
          <w:tab w:val="left" w:pos="1440"/>
        </w:tabs>
        <w:spacing w:before="120" w:after="120" w:line="380" w:lineRule="exact"/>
        <w:ind w:left="605"/>
        <w:jc w:val="thaiDistribute"/>
        <w:outlineLvl w:val="0"/>
        <w:rPr>
          <w:rFonts w:ascii="Arial" w:hAnsi="Arial"/>
          <w:sz w:val="22"/>
          <w:szCs w:val="22"/>
        </w:rPr>
      </w:pPr>
      <w:r w:rsidRPr="00062A03">
        <w:rPr>
          <w:rFonts w:ascii="Arial" w:hAnsi="Arial"/>
          <w:sz w:val="22"/>
          <w:szCs w:val="22"/>
        </w:rPr>
        <w:t xml:space="preserve">An impairment loss is </w:t>
      </w:r>
      <w:proofErr w:type="spellStart"/>
      <w:r w:rsidRPr="00062A03">
        <w:rPr>
          <w:rFonts w:ascii="Arial" w:hAnsi="Arial"/>
          <w:sz w:val="22"/>
          <w:szCs w:val="22"/>
        </w:rPr>
        <w:t>recognised</w:t>
      </w:r>
      <w:proofErr w:type="spellEnd"/>
      <w:r w:rsidRPr="00062A03">
        <w:rPr>
          <w:rFonts w:ascii="Arial" w:hAnsi="Arial"/>
          <w:sz w:val="22"/>
          <w:szCs w:val="22"/>
        </w:rPr>
        <w:t xml:space="preserve"> in profit or loss.</w:t>
      </w:r>
    </w:p>
    <w:p w:rsidR="00062A03" w:rsidRPr="00062A03" w:rsidRDefault="00062A03" w:rsidP="009A6834">
      <w:pPr>
        <w:tabs>
          <w:tab w:val="left" w:pos="2160"/>
        </w:tabs>
        <w:spacing w:before="120" w:after="120" w:line="380" w:lineRule="exact"/>
        <w:ind w:left="605" w:hanging="600"/>
        <w:jc w:val="both"/>
        <w:rPr>
          <w:rFonts w:ascii="Arial" w:hAnsi="Arial"/>
          <w:b/>
          <w:bCs/>
          <w:spacing w:val="-4"/>
          <w:sz w:val="22"/>
          <w:szCs w:val="22"/>
        </w:rPr>
      </w:pPr>
      <w:r w:rsidRPr="00062A03">
        <w:rPr>
          <w:rFonts w:ascii="Arial" w:hAnsi="Arial"/>
          <w:b/>
          <w:bCs/>
          <w:spacing w:val="-4"/>
          <w:sz w:val="22"/>
          <w:szCs w:val="22"/>
        </w:rPr>
        <w:t>4.1</w:t>
      </w:r>
      <w:r w:rsidR="00104DC5">
        <w:rPr>
          <w:rFonts w:ascii="Arial" w:hAnsi="Arial"/>
          <w:b/>
          <w:bCs/>
          <w:spacing w:val="-4"/>
          <w:sz w:val="22"/>
          <w:szCs w:val="22"/>
        </w:rPr>
        <w:t>2</w:t>
      </w:r>
      <w:r w:rsidRPr="00062A03">
        <w:rPr>
          <w:rFonts w:ascii="Arial" w:hAnsi="Arial"/>
          <w:b/>
          <w:bCs/>
          <w:spacing w:val="-4"/>
          <w:sz w:val="22"/>
          <w:szCs w:val="22"/>
          <w:cs/>
        </w:rPr>
        <w:tab/>
      </w:r>
      <w:r w:rsidRPr="00062A03">
        <w:rPr>
          <w:rFonts w:ascii="Arial" w:hAnsi="Arial"/>
          <w:b/>
          <w:bCs/>
          <w:spacing w:val="-4"/>
          <w:sz w:val="22"/>
          <w:szCs w:val="22"/>
        </w:rPr>
        <w:t>Employee benefits</w:t>
      </w:r>
    </w:p>
    <w:p w:rsidR="00062A03" w:rsidRPr="004006FA" w:rsidRDefault="00062A03" w:rsidP="009A6834">
      <w:pPr>
        <w:tabs>
          <w:tab w:val="left" w:pos="1440"/>
        </w:tabs>
        <w:spacing w:before="120" w:after="120" w:line="380" w:lineRule="exact"/>
        <w:ind w:left="605" w:hanging="600"/>
        <w:jc w:val="thaiDistribute"/>
        <w:outlineLvl w:val="0"/>
        <w:rPr>
          <w:rFonts w:ascii="Arial" w:hAnsi="Arial"/>
          <w:i/>
          <w:iCs/>
          <w:sz w:val="22"/>
          <w:szCs w:val="22"/>
        </w:rPr>
      </w:pPr>
      <w:r w:rsidRPr="00062A03">
        <w:rPr>
          <w:rFonts w:ascii="Arial" w:hAnsi="Arial"/>
          <w:b/>
          <w:bCs/>
          <w:spacing w:val="-3"/>
          <w:sz w:val="22"/>
          <w:szCs w:val="22"/>
        </w:rPr>
        <w:tab/>
      </w:r>
      <w:r w:rsidRPr="004006FA">
        <w:rPr>
          <w:rFonts w:ascii="Arial" w:hAnsi="Arial"/>
          <w:i/>
          <w:iCs/>
          <w:spacing w:val="-3"/>
          <w:sz w:val="22"/>
          <w:szCs w:val="22"/>
        </w:rPr>
        <w:t>Short-term employee benefits</w:t>
      </w:r>
    </w:p>
    <w:p w:rsidR="00062A03" w:rsidRPr="00062A03" w:rsidRDefault="00062A03" w:rsidP="009A6834">
      <w:pPr>
        <w:tabs>
          <w:tab w:val="left" w:pos="360"/>
          <w:tab w:val="left" w:pos="1440"/>
        </w:tabs>
        <w:spacing w:before="120" w:after="120" w:line="380" w:lineRule="exact"/>
        <w:ind w:left="605"/>
        <w:jc w:val="thaiDistribute"/>
        <w:outlineLvl w:val="0"/>
        <w:rPr>
          <w:rFonts w:ascii="Arial" w:hAnsi="Arial"/>
          <w:sz w:val="22"/>
          <w:szCs w:val="22"/>
        </w:rPr>
      </w:pPr>
      <w:r w:rsidRPr="00062A03">
        <w:rPr>
          <w:rFonts w:ascii="Arial" w:hAnsi="Arial"/>
          <w:sz w:val="22"/>
          <w:szCs w:val="22"/>
        </w:rPr>
        <w:t xml:space="preserve">Salaries, wages, bonuses and contributions to the social security fund are </w:t>
      </w:r>
      <w:proofErr w:type="spellStart"/>
      <w:r w:rsidRPr="00062A03">
        <w:rPr>
          <w:rFonts w:ascii="Arial" w:hAnsi="Arial"/>
          <w:sz w:val="22"/>
          <w:szCs w:val="22"/>
        </w:rPr>
        <w:t>recognised</w:t>
      </w:r>
      <w:proofErr w:type="spellEnd"/>
      <w:r w:rsidRPr="00062A03">
        <w:rPr>
          <w:rFonts w:ascii="Arial" w:hAnsi="Arial"/>
          <w:sz w:val="22"/>
          <w:szCs w:val="22"/>
        </w:rPr>
        <w:t xml:space="preserve"> as expenses when incurred.</w:t>
      </w:r>
    </w:p>
    <w:p w:rsidR="00062A03" w:rsidRPr="004006FA" w:rsidRDefault="00062A03" w:rsidP="009A6834">
      <w:pPr>
        <w:tabs>
          <w:tab w:val="left" w:pos="360"/>
          <w:tab w:val="left" w:pos="1440"/>
        </w:tabs>
        <w:spacing w:before="120" w:after="120" w:line="380" w:lineRule="exact"/>
        <w:ind w:left="605"/>
        <w:jc w:val="thaiDistribute"/>
        <w:outlineLvl w:val="0"/>
        <w:rPr>
          <w:rFonts w:ascii="Arial" w:hAnsi="Arial"/>
          <w:i/>
          <w:iCs/>
          <w:spacing w:val="-3"/>
          <w:sz w:val="22"/>
          <w:szCs w:val="22"/>
        </w:rPr>
      </w:pPr>
      <w:r w:rsidRPr="004006FA">
        <w:rPr>
          <w:rFonts w:ascii="Arial" w:hAnsi="Arial"/>
          <w:i/>
          <w:iCs/>
          <w:spacing w:val="-3"/>
          <w:sz w:val="22"/>
          <w:szCs w:val="22"/>
        </w:rPr>
        <w:t>Post-employment benefits</w:t>
      </w:r>
      <w:r w:rsidRPr="004006FA">
        <w:rPr>
          <w:rFonts w:ascii="Arial" w:hAnsi="Arial" w:hint="cs"/>
          <w:i/>
          <w:iCs/>
          <w:spacing w:val="-3"/>
          <w:sz w:val="22"/>
          <w:szCs w:val="22"/>
          <w:cs/>
        </w:rPr>
        <w:t xml:space="preserve"> </w:t>
      </w:r>
      <w:r w:rsidRPr="004006FA">
        <w:rPr>
          <w:rFonts w:ascii="Arial" w:hAnsi="Arial"/>
          <w:i/>
          <w:iCs/>
          <w:spacing w:val="-3"/>
          <w:sz w:val="22"/>
          <w:szCs w:val="22"/>
        </w:rPr>
        <w:t>and other long-term employee benefits</w:t>
      </w:r>
    </w:p>
    <w:p w:rsidR="00062A03" w:rsidRPr="004006FA" w:rsidRDefault="00062A03" w:rsidP="009A6834">
      <w:pPr>
        <w:tabs>
          <w:tab w:val="left" w:pos="360"/>
          <w:tab w:val="left" w:pos="1440"/>
        </w:tabs>
        <w:spacing w:before="120" w:after="120" w:line="380" w:lineRule="exact"/>
        <w:ind w:left="605"/>
        <w:jc w:val="thaiDistribute"/>
        <w:outlineLvl w:val="0"/>
        <w:rPr>
          <w:rFonts w:ascii="Arial" w:hAnsi="Arial"/>
          <w:sz w:val="22"/>
          <w:szCs w:val="22"/>
          <w:u w:val="single"/>
        </w:rPr>
      </w:pPr>
      <w:r w:rsidRPr="004006FA">
        <w:rPr>
          <w:rFonts w:ascii="Arial" w:hAnsi="Arial"/>
          <w:spacing w:val="-3"/>
          <w:sz w:val="22"/>
          <w:szCs w:val="22"/>
          <w:u w:val="single"/>
        </w:rPr>
        <w:t>Defined contribution plans</w:t>
      </w:r>
    </w:p>
    <w:p w:rsidR="00062A03" w:rsidRPr="00062A03" w:rsidRDefault="000C16ED" w:rsidP="009A6834">
      <w:pPr>
        <w:tabs>
          <w:tab w:val="left" w:pos="360"/>
          <w:tab w:val="left" w:pos="1440"/>
        </w:tabs>
        <w:spacing w:before="120" w:after="120" w:line="380" w:lineRule="exact"/>
        <w:ind w:left="605"/>
        <w:jc w:val="thaiDistribute"/>
        <w:outlineLvl w:val="0"/>
        <w:rPr>
          <w:rFonts w:ascii="Arial" w:hAnsi="Arial"/>
          <w:spacing w:val="-3"/>
          <w:sz w:val="22"/>
          <w:szCs w:val="22"/>
        </w:rPr>
      </w:pPr>
      <w:r>
        <w:rPr>
          <w:rFonts w:ascii="Arial" w:hAnsi="Arial"/>
          <w:spacing w:val="-3"/>
          <w:sz w:val="22"/>
          <w:szCs w:val="22"/>
        </w:rPr>
        <w:t xml:space="preserve">The Company, its </w:t>
      </w:r>
      <w:r w:rsidR="00AD65A2">
        <w:rPr>
          <w:rFonts w:ascii="Arial" w:hAnsi="Arial"/>
          <w:spacing w:val="-3"/>
          <w:sz w:val="22"/>
          <w:szCs w:val="22"/>
        </w:rPr>
        <w:t>subsidiaries</w:t>
      </w:r>
      <w:r>
        <w:rPr>
          <w:rFonts w:ascii="Arial" w:hAnsi="Arial"/>
          <w:spacing w:val="-3"/>
          <w:sz w:val="22"/>
          <w:szCs w:val="22"/>
        </w:rPr>
        <w:t xml:space="preserve"> </w:t>
      </w:r>
      <w:r w:rsidR="00062A03" w:rsidRPr="00062A03">
        <w:rPr>
          <w:rFonts w:ascii="Arial" w:hAnsi="Arial"/>
          <w:spacing w:val="-3"/>
          <w:sz w:val="22"/>
          <w:szCs w:val="22"/>
        </w:rPr>
        <w:t>and its employees have jointly established a provident fund. The fund is monthly contributed by employees and by the Company</w:t>
      </w:r>
      <w:r w:rsidRPr="000C16ED">
        <w:rPr>
          <w:rFonts w:ascii="Arial" w:hAnsi="Arial"/>
          <w:spacing w:val="-3"/>
          <w:sz w:val="22"/>
          <w:szCs w:val="22"/>
        </w:rPr>
        <w:t xml:space="preserve"> </w:t>
      </w:r>
      <w:r>
        <w:rPr>
          <w:rFonts w:ascii="Arial" w:hAnsi="Arial"/>
          <w:spacing w:val="-3"/>
          <w:sz w:val="22"/>
          <w:szCs w:val="22"/>
        </w:rPr>
        <w:t xml:space="preserve">and its </w:t>
      </w:r>
      <w:r w:rsidR="00AD65A2">
        <w:rPr>
          <w:rFonts w:ascii="Arial" w:hAnsi="Arial"/>
          <w:spacing w:val="-3"/>
          <w:sz w:val="22"/>
          <w:szCs w:val="22"/>
        </w:rPr>
        <w:t>subsidiaries</w:t>
      </w:r>
      <w:r w:rsidR="00062A03" w:rsidRPr="00062A03">
        <w:rPr>
          <w:rFonts w:ascii="Arial" w:hAnsi="Arial"/>
          <w:spacing w:val="-3"/>
          <w:sz w:val="22"/>
          <w:szCs w:val="22"/>
        </w:rPr>
        <w:t xml:space="preserve">. The fund’s assets are held in a separate trust fund and the contributions of the Company </w:t>
      </w:r>
      <w:r>
        <w:rPr>
          <w:rFonts w:ascii="Arial" w:hAnsi="Arial"/>
          <w:spacing w:val="-3"/>
          <w:sz w:val="22"/>
          <w:szCs w:val="22"/>
        </w:rPr>
        <w:t xml:space="preserve">and its </w:t>
      </w:r>
      <w:r w:rsidR="00AD65A2">
        <w:rPr>
          <w:rFonts w:ascii="Arial" w:hAnsi="Arial"/>
          <w:spacing w:val="-3"/>
          <w:sz w:val="22"/>
          <w:szCs w:val="22"/>
        </w:rPr>
        <w:t>subsidiaries</w:t>
      </w:r>
      <w:r>
        <w:rPr>
          <w:rFonts w:ascii="Arial" w:hAnsi="Arial"/>
          <w:spacing w:val="-3"/>
          <w:sz w:val="22"/>
          <w:szCs w:val="22"/>
        </w:rPr>
        <w:t xml:space="preserve"> </w:t>
      </w:r>
      <w:r w:rsidR="00062A03" w:rsidRPr="00062A03">
        <w:rPr>
          <w:rFonts w:ascii="Arial" w:hAnsi="Arial"/>
          <w:spacing w:val="-3"/>
          <w:sz w:val="22"/>
          <w:szCs w:val="22"/>
        </w:rPr>
        <w:t xml:space="preserve">are </w:t>
      </w:r>
      <w:proofErr w:type="spellStart"/>
      <w:r w:rsidR="00062A03" w:rsidRPr="00062A03">
        <w:rPr>
          <w:rFonts w:ascii="Arial" w:hAnsi="Arial"/>
          <w:spacing w:val="-3"/>
          <w:sz w:val="22"/>
          <w:szCs w:val="22"/>
        </w:rPr>
        <w:t>recognised</w:t>
      </w:r>
      <w:proofErr w:type="spellEnd"/>
      <w:r w:rsidR="00062A03" w:rsidRPr="00062A03">
        <w:rPr>
          <w:rFonts w:ascii="Arial" w:hAnsi="Arial"/>
          <w:spacing w:val="-3"/>
          <w:sz w:val="22"/>
          <w:szCs w:val="22"/>
        </w:rPr>
        <w:t xml:space="preserve"> as expenses when incurred.</w:t>
      </w:r>
    </w:p>
    <w:p w:rsidR="0036560B" w:rsidRDefault="0036560B" w:rsidP="00062A03">
      <w:pPr>
        <w:tabs>
          <w:tab w:val="left" w:pos="360"/>
          <w:tab w:val="left" w:pos="1440"/>
        </w:tabs>
        <w:spacing w:before="120" w:after="120" w:line="380" w:lineRule="exact"/>
        <w:ind w:left="605"/>
        <w:jc w:val="thaiDistribute"/>
        <w:outlineLvl w:val="0"/>
        <w:rPr>
          <w:rFonts w:ascii="Arial" w:hAnsi="Arial"/>
          <w:spacing w:val="-3"/>
          <w:sz w:val="22"/>
          <w:szCs w:val="22"/>
          <w:u w:val="single"/>
        </w:rPr>
      </w:pPr>
      <w:r>
        <w:rPr>
          <w:rFonts w:ascii="Arial" w:hAnsi="Arial"/>
          <w:spacing w:val="-3"/>
          <w:sz w:val="22"/>
          <w:szCs w:val="22"/>
          <w:u w:val="single"/>
        </w:rPr>
        <w:br w:type="page"/>
      </w:r>
    </w:p>
    <w:p w:rsidR="00062A03" w:rsidRPr="004006FA" w:rsidRDefault="00062A03" w:rsidP="00062A03">
      <w:pPr>
        <w:tabs>
          <w:tab w:val="left" w:pos="360"/>
          <w:tab w:val="left" w:pos="1440"/>
        </w:tabs>
        <w:spacing w:before="120" w:after="120" w:line="380" w:lineRule="exact"/>
        <w:ind w:left="605"/>
        <w:jc w:val="thaiDistribute"/>
        <w:outlineLvl w:val="0"/>
        <w:rPr>
          <w:rFonts w:ascii="Arial" w:hAnsi="Arial"/>
          <w:spacing w:val="-3"/>
          <w:sz w:val="22"/>
          <w:szCs w:val="22"/>
          <w:u w:val="single"/>
        </w:rPr>
      </w:pPr>
      <w:r w:rsidRPr="004006FA">
        <w:rPr>
          <w:rFonts w:ascii="Arial" w:hAnsi="Arial"/>
          <w:spacing w:val="-3"/>
          <w:sz w:val="22"/>
          <w:szCs w:val="22"/>
          <w:u w:val="single"/>
        </w:rPr>
        <w:lastRenderedPageBreak/>
        <w:t>Defined benefit plans and other long-term employee benefits</w:t>
      </w:r>
    </w:p>
    <w:p w:rsidR="00062A03" w:rsidRPr="00062A03" w:rsidRDefault="00062A03" w:rsidP="00062A03">
      <w:pPr>
        <w:tabs>
          <w:tab w:val="left" w:pos="360"/>
          <w:tab w:val="left" w:pos="1440"/>
        </w:tabs>
        <w:spacing w:before="120" w:after="120" w:line="380" w:lineRule="exact"/>
        <w:ind w:left="600"/>
        <w:jc w:val="thaiDistribute"/>
        <w:outlineLvl w:val="0"/>
        <w:rPr>
          <w:rFonts w:ascii="Arial" w:hAnsi="Arial"/>
          <w:sz w:val="22"/>
          <w:szCs w:val="22"/>
        </w:rPr>
      </w:pPr>
      <w:r w:rsidRPr="00062A03">
        <w:rPr>
          <w:rFonts w:ascii="Arial" w:hAnsi="Arial"/>
          <w:sz w:val="22"/>
          <w:szCs w:val="22"/>
        </w:rPr>
        <w:t>The Company has obligations in respect of the severance payments it must make to employees upon retirement under labor law and other employee benefit plans. The Company treats these severance payment obligations as a defined benefit plan.</w:t>
      </w:r>
      <w:r w:rsidRPr="00062A03">
        <w:rPr>
          <w:rFonts w:ascii="Arial" w:hAnsi="Arial" w:hint="cs"/>
          <w:sz w:val="22"/>
          <w:szCs w:val="22"/>
          <w:cs/>
        </w:rPr>
        <w:t xml:space="preserve"> </w:t>
      </w:r>
      <w:r w:rsidRPr="00062A03">
        <w:rPr>
          <w:rFonts w:ascii="Arial" w:hAnsi="Arial"/>
          <w:sz w:val="22"/>
          <w:szCs w:val="22"/>
        </w:rPr>
        <w:t>In addition, the Company provides other long-term employee benefit plan, namely long service awards.</w:t>
      </w:r>
    </w:p>
    <w:p w:rsidR="00062A03" w:rsidRPr="00062A03" w:rsidRDefault="00062A03" w:rsidP="00062A03">
      <w:pPr>
        <w:tabs>
          <w:tab w:val="left" w:pos="360"/>
          <w:tab w:val="left" w:pos="1440"/>
        </w:tabs>
        <w:spacing w:before="120" w:after="120" w:line="380" w:lineRule="exact"/>
        <w:ind w:left="605"/>
        <w:jc w:val="thaiDistribute"/>
        <w:outlineLvl w:val="0"/>
        <w:rPr>
          <w:rFonts w:ascii="Arial" w:hAnsi="Arial"/>
          <w:spacing w:val="-3"/>
          <w:sz w:val="22"/>
          <w:szCs w:val="22"/>
        </w:rPr>
      </w:pPr>
      <w:r w:rsidRPr="00062A03">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rsidR="00062A03" w:rsidRPr="00062A03" w:rsidRDefault="00062A03" w:rsidP="00062A03">
      <w:pPr>
        <w:tabs>
          <w:tab w:val="left" w:pos="360"/>
          <w:tab w:val="left" w:pos="1440"/>
        </w:tabs>
        <w:spacing w:before="120" w:after="120" w:line="380" w:lineRule="exact"/>
        <w:ind w:left="605"/>
        <w:jc w:val="thaiDistribute"/>
        <w:outlineLvl w:val="0"/>
        <w:rPr>
          <w:rFonts w:ascii="Arial" w:hAnsi="Arial"/>
          <w:spacing w:val="-3"/>
          <w:sz w:val="22"/>
          <w:szCs w:val="22"/>
        </w:rPr>
      </w:pPr>
      <w:r w:rsidRPr="00062A03">
        <w:rPr>
          <w:rFonts w:ascii="Arial" w:hAnsi="Arial"/>
          <w:spacing w:val="-3"/>
          <w:sz w:val="22"/>
          <w:szCs w:val="22"/>
        </w:rPr>
        <w:t xml:space="preserve">Actuarial gains and losses arising from </w:t>
      </w:r>
      <w:r w:rsidR="004006FA">
        <w:rPr>
          <w:rFonts w:ascii="Arial" w:hAnsi="Arial"/>
          <w:spacing w:val="-3"/>
          <w:sz w:val="22"/>
          <w:szCs w:val="22"/>
        </w:rPr>
        <w:t>defined benefit plan</w:t>
      </w:r>
      <w:r w:rsidRPr="00062A03">
        <w:rPr>
          <w:rFonts w:ascii="Arial" w:hAnsi="Arial"/>
          <w:spacing w:val="-3"/>
          <w:sz w:val="22"/>
          <w:szCs w:val="22"/>
        </w:rPr>
        <w:t xml:space="preserve"> are </w:t>
      </w:r>
      <w:proofErr w:type="spellStart"/>
      <w:r w:rsidRPr="00062A03">
        <w:rPr>
          <w:rFonts w:ascii="Arial" w:hAnsi="Arial"/>
          <w:spacing w:val="-3"/>
          <w:sz w:val="22"/>
          <w:szCs w:val="22"/>
        </w:rPr>
        <w:t>recognised</w:t>
      </w:r>
      <w:proofErr w:type="spellEnd"/>
      <w:r w:rsidRPr="00062A03">
        <w:rPr>
          <w:rFonts w:ascii="Arial" w:hAnsi="Arial"/>
          <w:spacing w:val="-3"/>
          <w:sz w:val="22"/>
          <w:szCs w:val="22"/>
        </w:rPr>
        <w:t xml:space="preserve"> immediately in other comprehensive income.</w:t>
      </w:r>
    </w:p>
    <w:p w:rsidR="00062A03" w:rsidRPr="00062A03" w:rsidRDefault="00062A03" w:rsidP="00062A03">
      <w:pPr>
        <w:tabs>
          <w:tab w:val="left" w:pos="360"/>
          <w:tab w:val="left" w:pos="1440"/>
        </w:tabs>
        <w:spacing w:before="120" w:after="120" w:line="380" w:lineRule="exact"/>
        <w:ind w:left="605"/>
        <w:jc w:val="thaiDistribute"/>
        <w:outlineLvl w:val="0"/>
        <w:rPr>
          <w:rFonts w:ascii="Arial" w:hAnsi="Arial"/>
          <w:spacing w:val="-3"/>
          <w:sz w:val="22"/>
          <w:szCs w:val="22"/>
        </w:rPr>
      </w:pPr>
      <w:r w:rsidRPr="00062A03">
        <w:rPr>
          <w:rFonts w:ascii="Arial" w:hAnsi="Arial"/>
          <w:spacing w:val="-3"/>
          <w:sz w:val="22"/>
          <w:szCs w:val="22"/>
        </w:rPr>
        <w:t xml:space="preserve">Actuarial gains and losses arising from other long-term employee benefits are </w:t>
      </w:r>
      <w:proofErr w:type="spellStart"/>
      <w:r w:rsidRPr="00062A03">
        <w:rPr>
          <w:rFonts w:ascii="Arial" w:hAnsi="Arial"/>
          <w:spacing w:val="-3"/>
          <w:sz w:val="22"/>
          <w:szCs w:val="22"/>
        </w:rPr>
        <w:t>recognised</w:t>
      </w:r>
      <w:proofErr w:type="spellEnd"/>
      <w:r w:rsidRPr="00062A03">
        <w:rPr>
          <w:rFonts w:ascii="Arial" w:hAnsi="Arial"/>
          <w:spacing w:val="-3"/>
          <w:sz w:val="22"/>
          <w:szCs w:val="22"/>
        </w:rPr>
        <w:t xml:space="preserve"> immediately in profit or loss.</w:t>
      </w:r>
    </w:p>
    <w:p w:rsidR="00062A03" w:rsidRPr="00062A03" w:rsidRDefault="00062A03" w:rsidP="00062A03">
      <w:pPr>
        <w:tabs>
          <w:tab w:val="left" w:pos="1440"/>
        </w:tabs>
        <w:spacing w:before="120" w:after="120" w:line="380" w:lineRule="exact"/>
        <w:ind w:left="600" w:hanging="600"/>
        <w:jc w:val="thaiDistribute"/>
        <w:outlineLvl w:val="0"/>
        <w:rPr>
          <w:rFonts w:ascii="Arial" w:hAnsi="Arial"/>
          <w:b/>
          <w:bCs/>
          <w:sz w:val="22"/>
          <w:szCs w:val="22"/>
        </w:rPr>
      </w:pPr>
      <w:r w:rsidRPr="00062A03">
        <w:rPr>
          <w:rFonts w:ascii="Arial" w:hAnsi="Arial"/>
          <w:b/>
          <w:bCs/>
          <w:sz w:val="22"/>
          <w:szCs w:val="22"/>
        </w:rPr>
        <w:t>4.1</w:t>
      </w:r>
      <w:r w:rsidR="00104DC5">
        <w:rPr>
          <w:rFonts w:ascii="Arial" w:hAnsi="Arial"/>
          <w:b/>
          <w:bCs/>
          <w:sz w:val="22"/>
          <w:szCs w:val="22"/>
        </w:rPr>
        <w:t>3</w:t>
      </w:r>
      <w:r w:rsidRPr="00062A03">
        <w:rPr>
          <w:rFonts w:ascii="Arial" w:hAnsi="Arial"/>
          <w:b/>
          <w:bCs/>
          <w:sz w:val="22"/>
          <w:szCs w:val="22"/>
        </w:rPr>
        <w:tab/>
        <w:t>Provisions</w:t>
      </w:r>
    </w:p>
    <w:p w:rsidR="00062A03" w:rsidRPr="00062A03" w:rsidRDefault="00062A03" w:rsidP="00062A03">
      <w:pPr>
        <w:tabs>
          <w:tab w:val="left" w:pos="360"/>
          <w:tab w:val="left" w:pos="1440"/>
        </w:tabs>
        <w:spacing w:before="120" w:after="120" w:line="380" w:lineRule="exact"/>
        <w:ind w:left="600"/>
        <w:jc w:val="thaiDistribute"/>
        <w:outlineLvl w:val="0"/>
        <w:rPr>
          <w:rFonts w:ascii="Arial" w:hAnsi="Arial"/>
          <w:sz w:val="22"/>
          <w:szCs w:val="22"/>
        </w:rPr>
      </w:pPr>
      <w:r w:rsidRPr="00062A03">
        <w:rPr>
          <w:rFonts w:ascii="Arial" w:eastAsia="Calibri" w:hAnsi="Arial" w:cs="Arial"/>
          <w:sz w:val="22"/>
          <w:szCs w:val="22"/>
        </w:rPr>
        <w:t xml:space="preserve">Provisions are </w:t>
      </w:r>
      <w:proofErr w:type="spellStart"/>
      <w:r w:rsidRPr="00062A03">
        <w:rPr>
          <w:rFonts w:ascii="Arial" w:eastAsia="Calibri" w:hAnsi="Arial" w:cs="Arial"/>
          <w:sz w:val="22"/>
          <w:szCs w:val="22"/>
        </w:rPr>
        <w:t>recognised</w:t>
      </w:r>
      <w:proofErr w:type="spellEnd"/>
      <w:r w:rsidRPr="00062A03">
        <w:rPr>
          <w:rFonts w:ascii="Arial" w:eastAsia="Calibri" w:hAnsi="Arial" w:cs="Arial"/>
          <w:sz w:val="22"/>
          <w:szCs w:val="22"/>
        </w:rPr>
        <w:t xml:space="preserve"> when the Company </w:t>
      </w:r>
      <w:r w:rsidR="0050582C">
        <w:rPr>
          <w:rFonts w:ascii="Arial" w:hAnsi="Arial"/>
          <w:sz w:val="22"/>
          <w:szCs w:val="22"/>
        </w:rPr>
        <w:t xml:space="preserve">and its </w:t>
      </w:r>
      <w:r w:rsidR="00AD65A2">
        <w:rPr>
          <w:rFonts w:ascii="Arial" w:hAnsi="Arial"/>
          <w:sz w:val="22"/>
          <w:szCs w:val="22"/>
        </w:rPr>
        <w:t>subsidiaries</w:t>
      </w:r>
      <w:r w:rsidR="0050582C" w:rsidRPr="00062A03">
        <w:rPr>
          <w:rFonts w:ascii="Arial" w:eastAsia="Calibri" w:hAnsi="Arial" w:cs="Arial"/>
          <w:sz w:val="22"/>
          <w:szCs w:val="22"/>
        </w:rPr>
        <w:t xml:space="preserve"> </w:t>
      </w:r>
      <w:r w:rsidR="0050582C">
        <w:rPr>
          <w:rFonts w:ascii="Arial" w:eastAsia="Calibri" w:hAnsi="Arial" w:cs="Browallia New"/>
          <w:sz w:val="22"/>
          <w:szCs w:val="28"/>
        </w:rPr>
        <w:t>have</w:t>
      </w:r>
      <w:r w:rsidRPr="00062A03">
        <w:rPr>
          <w:rFonts w:ascii="Arial" w:eastAsia="Calibri" w:hAnsi="Arial" w:cs="Arial"/>
          <w:sz w:val="22"/>
          <w:szCs w:val="22"/>
        </w:rPr>
        <w:t xml:space="preserve"> a present obligation </w:t>
      </w:r>
      <w:proofErr w:type="gramStart"/>
      <w:r w:rsidRPr="00062A03">
        <w:rPr>
          <w:rFonts w:ascii="Arial" w:eastAsia="Calibri" w:hAnsi="Arial" w:cs="Arial"/>
          <w:sz w:val="22"/>
          <w:szCs w:val="22"/>
        </w:rPr>
        <w:t>as a result of</w:t>
      </w:r>
      <w:proofErr w:type="gramEnd"/>
      <w:r w:rsidRPr="00062A03">
        <w:rPr>
          <w:rFonts w:ascii="Arial" w:eastAsia="Calibri" w:hAnsi="Arial" w:cs="Arial"/>
          <w:sz w:val="22"/>
          <w:szCs w:val="22"/>
        </w:rPr>
        <w:t xml:space="preserve"> a past event, it is probable that an outflow of resources embodying economic benefits will be required to settle the obligation, and a reliable estimate can be made of the amount of the obligation.</w:t>
      </w:r>
      <w:r w:rsidRPr="00062A03">
        <w:rPr>
          <w:rFonts w:ascii="Arial" w:hAnsi="Arial"/>
          <w:sz w:val="22"/>
          <w:szCs w:val="22"/>
        </w:rPr>
        <w:t xml:space="preserve"> </w:t>
      </w:r>
    </w:p>
    <w:p w:rsidR="00062A03" w:rsidRPr="00062A03" w:rsidRDefault="00062A03" w:rsidP="00062A03">
      <w:pPr>
        <w:tabs>
          <w:tab w:val="left" w:pos="2160"/>
        </w:tabs>
        <w:spacing w:before="120" w:after="120" w:line="380" w:lineRule="exact"/>
        <w:ind w:left="600" w:hanging="600"/>
        <w:jc w:val="both"/>
        <w:rPr>
          <w:rFonts w:ascii="Arial" w:hAnsi="Arial"/>
          <w:b/>
          <w:bCs/>
          <w:spacing w:val="-4"/>
          <w:sz w:val="22"/>
          <w:szCs w:val="22"/>
        </w:rPr>
      </w:pPr>
      <w:r w:rsidRPr="00062A03">
        <w:rPr>
          <w:rFonts w:ascii="Arial" w:hAnsi="Arial"/>
          <w:b/>
          <w:bCs/>
          <w:spacing w:val="-4"/>
          <w:sz w:val="22"/>
          <w:szCs w:val="22"/>
        </w:rPr>
        <w:t>4.1</w:t>
      </w:r>
      <w:r w:rsidR="00104DC5">
        <w:rPr>
          <w:rFonts w:ascii="Arial" w:hAnsi="Arial"/>
          <w:b/>
          <w:bCs/>
          <w:spacing w:val="-4"/>
          <w:sz w:val="22"/>
          <w:szCs w:val="22"/>
        </w:rPr>
        <w:t>4</w:t>
      </w:r>
      <w:r w:rsidRPr="00062A03">
        <w:rPr>
          <w:rFonts w:ascii="Arial" w:hAnsi="Arial"/>
          <w:b/>
          <w:bCs/>
          <w:spacing w:val="-4"/>
          <w:sz w:val="22"/>
          <w:szCs w:val="22"/>
        </w:rPr>
        <w:tab/>
        <w:t>Income tax</w:t>
      </w:r>
    </w:p>
    <w:p w:rsidR="00062A03" w:rsidRPr="00062A03" w:rsidRDefault="00062A03" w:rsidP="00062A03">
      <w:pPr>
        <w:tabs>
          <w:tab w:val="left" w:pos="360"/>
          <w:tab w:val="left" w:pos="1440"/>
        </w:tabs>
        <w:spacing w:before="120" w:after="120" w:line="380" w:lineRule="exact"/>
        <w:ind w:left="600"/>
        <w:jc w:val="thaiDistribute"/>
        <w:outlineLvl w:val="0"/>
        <w:rPr>
          <w:rFonts w:ascii="Arial" w:hAnsi="Arial"/>
          <w:sz w:val="22"/>
          <w:szCs w:val="22"/>
        </w:rPr>
      </w:pPr>
      <w:r w:rsidRPr="00062A03">
        <w:rPr>
          <w:rFonts w:ascii="Arial" w:hAnsi="Arial"/>
          <w:sz w:val="22"/>
          <w:szCs w:val="22"/>
        </w:rPr>
        <w:t>Income tax expense represents the sum of corporate income tax currently payable and deferred tax.</w:t>
      </w:r>
    </w:p>
    <w:p w:rsidR="00062A03" w:rsidRPr="00062A03" w:rsidRDefault="00062A03" w:rsidP="00062A03">
      <w:pPr>
        <w:tabs>
          <w:tab w:val="left" w:pos="2160"/>
        </w:tabs>
        <w:spacing w:before="120" w:after="120" w:line="380" w:lineRule="exact"/>
        <w:ind w:left="600" w:hanging="600"/>
        <w:jc w:val="both"/>
        <w:rPr>
          <w:rFonts w:ascii="Arial" w:hAnsi="Arial"/>
          <w:b/>
          <w:bCs/>
          <w:spacing w:val="-4"/>
          <w:sz w:val="22"/>
          <w:szCs w:val="22"/>
        </w:rPr>
      </w:pPr>
      <w:r w:rsidRPr="00062A03">
        <w:rPr>
          <w:rFonts w:ascii="Arial" w:hAnsi="Arial"/>
          <w:b/>
          <w:bCs/>
          <w:spacing w:val="-4"/>
          <w:sz w:val="22"/>
          <w:szCs w:val="22"/>
        </w:rPr>
        <w:tab/>
        <w:t>Current tax</w:t>
      </w:r>
    </w:p>
    <w:p w:rsidR="00062A03" w:rsidRPr="00062A03" w:rsidRDefault="00062A03" w:rsidP="00062A03">
      <w:pPr>
        <w:tabs>
          <w:tab w:val="left" w:pos="360"/>
          <w:tab w:val="left" w:pos="1440"/>
        </w:tabs>
        <w:spacing w:before="120" w:after="120" w:line="380" w:lineRule="exact"/>
        <w:ind w:left="600"/>
        <w:jc w:val="thaiDistribute"/>
        <w:outlineLvl w:val="0"/>
        <w:rPr>
          <w:rFonts w:ascii="Arial" w:hAnsi="Arial"/>
          <w:sz w:val="22"/>
          <w:szCs w:val="22"/>
        </w:rPr>
      </w:pPr>
      <w:r w:rsidRPr="00062A03">
        <w:rPr>
          <w:rFonts w:ascii="Arial" w:hAnsi="Arial"/>
          <w:sz w:val="22"/>
          <w:szCs w:val="22"/>
        </w:rPr>
        <w:t>Current income tax is provided in the accounts at the amount expected to be paid to the taxation authorities, based on taxable profits determined in accordance with tax legislation.</w:t>
      </w:r>
    </w:p>
    <w:p w:rsidR="00062A03" w:rsidRPr="00062A03" w:rsidRDefault="00062A03" w:rsidP="00062A03">
      <w:pPr>
        <w:tabs>
          <w:tab w:val="left" w:pos="2160"/>
        </w:tabs>
        <w:spacing w:before="120" w:after="120" w:line="380" w:lineRule="exact"/>
        <w:ind w:left="600" w:hanging="600"/>
        <w:jc w:val="both"/>
        <w:rPr>
          <w:rFonts w:ascii="Arial" w:hAnsi="Arial"/>
          <w:b/>
          <w:bCs/>
          <w:spacing w:val="-4"/>
          <w:sz w:val="22"/>
          <w:szCs w:val="22"/>
        </w:rPr>
      </w:pPr>
      <w:r w:rsidRPr="00062A03">
        <w:rPr>
          <w:rFonts w:ascii="Arial" w:hAnsi="Arial"/>
          <w:b/>
          <w:bCs/>
          <w:spacing w:val="-4"/>
          <w:sz w:val="22"/>
          <w:szCs w:val="22"/>
        </w:rPr>
        <w:tab/>
        <w:t>Deferred tax</w:t>
      </w:r>
    </w:p>
    <w:p w:rsidR="00062A03" w:rsidRPr="00062A03" w:rsidRDefault="00062A03" w:rsidP="00062A03">
      <w:pPr>
        <w:tabs>
          <w:tab w:val="left" w:pos="360"/>
          <w:tab w:val="left" w:pos="1440"/>
        </w:tabs>
        <w:spacing w:before="120" w:after="120" w:line="380" w:lineRule="exact"/>
        <w:ind w:left="600"/>
        <w:jc w:val="thaiDistribute"/>
        <w:outlineLvl w:val="0"/>
        <w:rPr>
          <w:rFonts w:ascii="Arial" w:hAnsi="Arial"/>
          <w:sz w:val="22"/>
          <w:szCs w:val="22"/>
        </w:rPr>
      </w:pPr>
      <w:r w:rsidRPr="00062A03">
        <w:rPr>
          <w:rFonts w:ascii="Arial" w:hAnsi="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rsidR="00062A03" w:rsidRPr="00062A03" w:rsidRDefault="00062A03" w:rsidP="00062A03">
      <w:pPr>
        <w:tabs>
          <w:tab w:val="left" w:pos="360"/>
          <w:tab w:val="left" w:pos="1440"/>
        </w:tabs>
        <w:spacing w:before="120" w:after="120" w:line="380" w:lineRule="exact"/>
        <w:ind w:left="600"/>
        <w:jc w:val="thaiDistribute"/>
        <w:outlineLvl w:val="0"/>
        <w:rPr>
          <w:rFonts w:ascii="Arial" w:hAnsi="Arial"/>
          <w:sz w:val="22"/>
          <w:szCs w:val="22"/>
        </w:rPr>
      </w:pPr>
      <w:r w:rsidRPr="00062A03">
        <w:rPr>
          <w:rFonts w:ascii="Arial" w:hAnsi="Arial"/>
          <w:sz w:val="22"/>
          <w:szCs w:val="22"/>
        </w:rPr>
        <w:t xml:space="preserve">The Company </w:t>
      </w:r>
      <w:r w:rsidR="0050582C">
        <w:rPr>
          <w:rFonts w:ascii="Arial" w:hAnsi="Arial"/>
          <w:sz w:val="22"/>
          <w:szCs w:val="22"/>
        </w:rPr>
        <w:t xml:space="preserve">and its </w:t>
      </w:r>
      <w:r w:rsidR="00AD65A2">
        <w:rPr>
          <w:rFonts w:ascii="Arial" w:hAnsi="Arial"/>
          <w:sz w:val="22"/>
          <w:szCs w:val="22"/>
        </w:rPr>
        <w:t>subsidiaries</w:t>
      </w:r>
      <w:r w:rsidR="0050582C">
        <w:rPr>
          <w:rFonts w:ascii="Arial" w:hAnsi="Arial"/>
          <w:sz w:val="22"/>
          <w:szCs w:val="22"/>
        </w:rPr>
        <w:t xml:space="preserve"> </w:t>
      </w:r>
      <w:proofErr w:type="spellStart"/>
      <w:r w:rsidR="0050582C">
        <w:rPr>
          <w:rFonts w:ascii="Arial" w:hAnsi="Arial"/>
          <w:sz w:val="22"/>
          <w:szCs w:val="22"/>
        </w:rPr>
        <w:t>recognise</w:t>
      </w:r>
      <w:proofErr w:type="spellEnd"/>
      <w:r w:rsidRPr="00062A03">
        <w:rPr>
          <w:rFonts w:ascii="Arial" w:hAnsi="Arial"/>
          <w:sz w:val="22"/>
          <w:szCs w:val="22"/>
        </w:rPr>
        <w:t xml:space="preserve"> deferred tax liabilities for all taxable temporary differences while </w:t>
      </w:r>
      <w:proofErr w:type="spellStart"/>
      <w:r w:rsidRPr="00062A03">
        <w:rPr>
          <w:rFonts w:ascii="Arial" w:hAnsi="Arial"/>
          <w:sz w:val="22"/>
          <w:szCs w:val="22"/>
        </w:rPr>
        <w:t>recognises</w:t>
      </w:r>
      <w:proofErr w:type="spellEnd"/>
      <w:r w:rsidRPr="00062A0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62A03">
        <w:rPr>
          <w:rFonts w:ascii="Arial" w:hAnsi="Arial"/>
          <w:sz w:val="22"/>
          <w:szCs w:val="22"/>
        </w:rPr>
        <w:t>utilised</w:t>
      </w:r>
      <w:proofErr w:type="spellEnd"/>
      <w:r w:rsidRPr="00062A03">
        <w:rPr>
          <w:rFonts w:ascii="Arial" w:hAnsi="Arial"/>
          <w:sz w:val="22"/>
          <w:szCs w:val="22"/>
        </w:rPr>
        <w:t>.</w:t>
      </w:r>
    </w:p>
    <w:p w:rsidR="00062A03" w:rsidRPr="00062A03" w:rsidRDefault="00062A03" w:rsidP="00062A03">
      <w:pPr>
        <w:tabs>
          <w:tab w:val="left" w:pos="360"/>
          <w:tab w:val="left" w:pos="1440"/>
        </w:tabs>
        <w:spacing w:before="120" w:after="120" w:line="380" w:lineRule="exact"/>
        <w:ind w:left="600"/>
        <w:jc w:val="thaiDistribute"/>
        <w:outlineLvl w:val="0"/>
        <w:rPr>
          <w:rFonts w:ascii="Arial" w:hAnsi="Arial"/>
          <w:sz w:val="22"/>
          <w:szCs w:val="22"/>
        </w:rPr>
      </w:pPr>
      <w:r w:rsidRPr="00062A03">
        <w:rPr>
          <w:rFonts w:ascii="Arial" w:hAnsi="Arial"/>
          <w:sz w:val="22"/>
          <w:szCs w:val="22"/>
        </w:rPr>
        <w:lastRenderedPageBreak/>
        <w:t xml:space="preserve">At each reporting date, the Company </w:t>
      </w:r>
      <w:r w:rsidR="00EE621E">
        <w:rPr>
          <w:rFonts w:ascii="Arial" w:hAnsi="Arial"/>
          <w:sz w:val="22"/>
          <w:szCs w:val="22"/>
        </w:rPr>
        <w:t xml:space="preserve">and its </w:t>
      </w:r>
      <w:r w:rsidR="00AD65A2">
        <w:rPr>
          <w:rFonts w:ascii="Arial" w:hAnsi="Arial"/>
          <w:sz w:val="22"/>
          <w:szCs w:val="22"/>
        </w:rPr>
        <w:t>subsidiaries</w:t>
      </w:r>
      <w:r w:rsidR="00EE621E" w:rsidRPr="00062A03">
        <w:rPr>
          <w:rFonts w:ascii="Arial" w:hAnsi="Arial"/>
          <w:sz w:val="22"/>
          <w:szCs w:val="22"/>
        </w:rPr>
        <w:t xml:space="preserve"> </w:t>
      </w:r>
      <w:r w:rsidR="00EE621E">
        <w:rPr>
          <w:rFonts w:ascii="Arial" w:hAnsi="Arial"/>
          <w:sz w:val="22"/>
          <w:szCs w:val="22"/>
        </w:rPr>
        <w:t>review</w:t>
      </w:r>
      <w:r w:rsidRPr="00062A03">
        <w:rPr>
          <w:rFonts w:ascii="Arial" w:hAnsi="Arial"/>
          <w:sz w:val="22"/>
          <w:szCs w:val="22"/>
        </w:rPr>
        <w:t xml:space="preserve"> and reduces the carrying amount of deferred tax assets to the extent that it is no longer probable that sufficient taxable profit will be available to allow all or part of the deferred tax asset to be </w:t>
      </w:r>
      <w:proofErr w:type="spellStart"/>
      <w:r w:rsidRPr="00062A03">
        <w:rPr>
          <w:rFonts w:ascii="Arial" w:hAnsi="Arial"/>
          <w:sz w:val="22"/>
          <w:szCs w:val="22"/>
        </w:rPr>
        <w:t>utilised</w:t>
      </w:r>
      <w:proofErr w:type="spellEnd"/>
      <w:r w:rsidRPr="00062A03">
        <w:rPr>
          <w:rFonts w:ascii="Arial" w:hAnsi="Arial"/>
          <w:sz w:val="22"/>
          <w:szCs w:val="22"/>
        </w:rPr>
        <w:t>.</w:t>
      </w:r>
    </w:p>
    <w:p w:rsidR="00062A03" w:rsidRPr="00062A03" w:rsidRDefault="00062A03" w:rsidP="00062A03">
      <w:pPr>
        <w:tabs>
          <w:tab w:val="left" w:pos="360"/>
          <w:tab w:val="left" w:pos="1440"/>
        </w:tabs>
        <w:spacing w:before="120" w:after="120" w:line="380" w:lineRule="exact"/>
        <w:ind w:left="600"/>
        <w:jc w:val="thaiDistribute"/>
        <w:outlineLvl w:val="0"/>
        <w:rPr>
          <w:rFonts w:ascii="Arial" w:hAnsi="Arial"/>
          <w:sz w:val="22"/>
          <w:szCs w:val="22"/>
        </w:rPr>
      </w:pPr>
      <w:r w:rsidRPr="00062A03">
        <w:rPr>
          <w:rFonts w:ascii="Arial" w:hAnsi="Arial"/>
          <w:sz w:val="22"/>
          <w:szCs w:val="22"/>
        </w:rPr>
        <w:t xml:space="preserve">The Company </w:t>
      </w:r>
      <w:r w:rsidR="00EE621E">
        <w:rPr>
          <w:rFonts w:ascii="Arial" w:hAnsi="Arial"/>
          <w:sz w:val="22"/>
          <w:szCs w:val="22"/>
        </w:rPr>
        <w:t xml:space="preserve">and its </w:t>
      </w:r>
      <w:r w:rsidR="00AD65A2">
        <w:rPr>
          <w:rFonts w:ascii="Arial" w:hAnsi="Arial"/>
          <w:sz w:val="22"/>
          <w:szCs w:val="22"/>
        </w:rPr>
        <w:t>subsidiaries</w:t>
      </w:r>
      <w:r w:rsidR="00EE621E" w:rsidRPr="00062A03">
        <w:rPr>
          <w:rFonts w:ascii="Arial" w:hAnsi="Arial"/>
          <w:sz w:val="22"/>
          <w:szCs w:val="22"/>
        </w:rPr>
        <w:t xml:space="preserve"> </w:t>
      </w:r>
      <w:r w:rsidR="00EE621E">
        <w:rPr>
          <w:rFonts w:ascii="Arial" w:hAnsi="Arial"/>
          <w:sz w:val="22"/>
          <w:szCs w:val="22"/>
        </w:rPr>
        <w:t>record</w:t>
      </w:r>
      <w:r w:rsidRPr="00062A03">
        <w:rPr>
          <w:rFonts w:ascii="Arial" w:hAnsi="Arial"/>
          <w:sz w:val="22"/>
          <w:szCs w:val="22"/>
        </w:rPr>
        <w:t xml:space="preserve"> deferred tax directly to shareholders' equity if the tax relates to items that are recorded directly to shareholders' equity.</w:t>
      </w:r>
    </w:p>
    <w:p w:rsidR="00062A03" w:rsidRPr="00062A03" w:rsidRDefault="00062A03" w:rsidP="00062A03">
      <w:pPr>
        <w:tabs>
          <w:tab w:val="left" w:pos="2160"/>
        </w:tabs>
        <w:spacing w:before="120" w:after="120" w:line="380" w:lineRule="exact"/>
        <w:ind w:left="600" w:hanging="600"/>
        <w:jc w:val="both"/>
        <w:rPr>
          <w:rFonts w:ascii="Arial" w:hAnsi="Arial"/>
          <w:b/>
          <w:bCs/>
          <w:spacing w:val="-4"/>
          <w:sz w:val="22"/>
          <w:szCs w:val="22"/>
        </w:rPr>
      </w:pPr>
      <w:r w:rsidRPr="00062A03">
        <w:rPr>
          <w:rFonts w:ascii="Arial" w:hAnsi="Arial"/>
          <w:b/>
          <w:bCs/>
          <w:spacing w:val="-4"/>
          <w:sz w:val="22"/>
          <w:szCs w:val="22"/>
        </w:rPr>
        <w:t>4.1</w:t>
      </w:r>
      <w:r w:rsidR="00EE621E">
        <w:rPr>
          <w:rFonts w:ascii="Arial" w:hAnsi="Arial"/>
          <w:b/>
          <w:bCs/>
          <w:spacing w:val="-4"/>
          <w:sz w:val="22"/>
          <w:szCs w:val="22"/>
        </w:rPr>
        <w:t>5</w:t>
      </w:r>
      <w:r w:rsidRPr="00062A03">
        <w:rPr>
          <w:rFonts w:ascii="Arial" w:hAnsi="Arial"/>
          <w:b/>
          <w:bCs/>
          <w:spacing w:val="-4"/>
          <w:sz w:val="22"/>
          <w:szCs w:val="22"/>
        </w:rPr>
        <w:tab/>
      </w:r>
      <w:r w:rsidRPr="00062A03">
        <w:rPr>
          <w:rFonts w:ascii="Arial" w:eastAsiaTheme="minorHAnsi" w:hAnsi="Arial" w:cs="Arial"/>
          <w:b/>
          <w:bCs/>
          <w:sz w:val="22"/>
          <w:szCs w:val="22"/>
        </w:rPr>
        <w:t>Fair value measurement</w:t>
      </w:r>
    </w:p>
    <w:p w:rsidR="00062A03" w:rsidRPr="00062A03" w:rsidRDefault="00062A03" w:rsidP="00062A03">
      <w:pPr>
        <w:tabs>
          <w:tab w:val="left" w:pos="360"/>
          <w:tab w:val="left" w:pos="1440"/>
        </w:tabs>
        <w:spacing w:before="120" w:after="120" w:line="380" w:lineRule="exact"/>
        <w:ind w:left="600"/>
        <w:jc w:val="thaiDistribute"/>
        <w:outlineLvl w:val="0"/>
        <w:rPr>
          <w:rFonts w:ascii="Arial" w:hAnsi="Arial"/>
          <w:sz w:val="22"/>
          <w:szCs w:val="22"/>
        </w:rPr>
      </w:pPr>
      <w:r w:rsidRPr="00062A03">
        <w:rPr>
          <w:rFonts w:ascii="Arial" w:hAnsi="Arial"/>
          <w:sz w:val="22"/>
          <w:szCs w:val="22"/>
        </w:rPr>
        <w:t xml:space="preserve">Fair value is the price that would be received to sell an asset or paid to transfer a liability in an orderly transaction between buyer and seller (market participants) at the measurement date. The Company </w:t>
      </w:r>
      <w:r w:rsidR="00EE621E">
        <w:rPr>
          <w:rFonts w:ascii="Arial" w:hAnsi="Arial"/>
          <w:sz w:val="22"/>
          <w:szCs w:val="22"/>
        </w:rPr>
        <w:t xml:space="preserve">and its </w:t>
      </w:r>
      <w:r w:rsidR="00AD65A2">
        <w:rPr>
          <w:rFonts w:ascii="Arial" w:hAnsi="Arial"/>
          <w:sz w:val="22"/>
          <w:szCs w:val="22"/>
        </w:rPr>
        <w:t>subsidiaries</w:t>
      </w:r>
      <w:r w:rsidR="00EE621E" w:rsidRPr="00062A03">
        <w:rPr>
          <w:rFonts w:ascii="Arial" w:hAnsi="Arial"/>
          <w:sz w:val="22"/>
          <w:szCs w:val="22"/>
        </w:rPr>
        <w:t xml:space="preserve"> </w:t>
      </w:r>
      <w:r w:rsidR="00EE621E">
        <w:rPr>
          <w:rFonts w:ascii="Arial" w:hAnsi="Arial"/>
          <w:sz w:val="22"/>
          <w:szCs w:val="22"/>
        </w:rPr>
        <w:t>apply</w:t>
      </w:r>
      <w:r w:rsidRPr="00062A03">
        <w:rPr>
          <w:rFonts w:ascii="Arial" w:hAnsi="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w:t>
      </w:r>
      <w:r w:rsidR="00EE621E">
        <w:rPr>
          <w:rFonts w:ascii="Arial" w:hAnsi="Arial"/>
          <w:sz w:val="22"/>
          <w:szCs w:val="22"/>
        </w:rPr>
        <w:t xml:space="preserve">and its </w:t>
      </w:r>
      <w:r w:rsidR="00AD65A2">
        <w:rPr>
          <w:rFonts w:ascii="Arial" w:hAnsi="Arial"/>
          <w:sz w:val="22"/>
          <w:szCs w:val="22"/>
        </w:rPr>
        <w:t>subsidiaries</w:t>
      </w:r>
      <w:r w:rsidR="00EE621E" w:rsidRPr="00062A03">
        <w:rPr>
          <w:rFonts w:ascii="Arial" w:hAnsi="Arial"/>
          <w:sz w:val="22"/>
          <w:szCs w:val="22"/>
        </w:rPr>
        <w:t xml:space="preserve"> </w:t>
      </w:r>
      <w:r w:rsidR="00EE621E">
        <w:rPr>
          <w:rFonts w:ascii="Arial" w:hAnsi="Arial"/>
          <w:sz w:val="22"/>
          <w:szCs w:val="22"/>
        </w:rPr>
        <w:t>measure</w:t>
      </w:r>
      <w:r w:rsidRPr="00062A03">
        <w:rPr>
          <w:rFonts w:ascii="Arial" w:hAnsi="Arial"/>
          <w:sz w:val="22"/>
          <w:szCs w:val="22"/>
        </w:rPr>
        <w:t xml:space="preserve"> fair value using valuation technique that are appropriate in the circumstances and </w:t>
      </w:r>
      <w:proofErr w:type="spellStart"/>
      <w:r w:rsidRPr="00062A03">
        <w:rPr>
          <w:rFonts w:ascii="Arial" w:hAnsi="Arial"/>
          <w:sz w:val="22"/>
          <w:szCs w:val="22"/>
        </w:rPr>
        <w:t>maximises</w:t>
      </w:r>
      <w:proofErr w:type="spellEnd"/>
      <w:r w:rsidRPr="00062A03">
        <w:rPr>
          <w:rFonts w:ascii="Arial" w:hAnsi="Arial"/>
          <w:sz w:val="22"/>
          <w:szCs w:val="22"/>
        </w:rPr>
        <w:t xml:space="preserve"> the use of relevant observable inputs related to assets and liabilities that are required to be measured at fair value.</w:t>
      </w:r>
    </w:p>
    <w:p w:rsidR="00062A03" w:rsidRPr="00062A03" w:rsidRDefault="00062A03" w:rsidP="00062A03">
      <w:pPr>
        <w:tabs>
          <w:tab w:val="left" w:pos="360"/>
          <w:tab w:val="left" w:pos="1440"/>
        </w:tabs>
        <w:spacing w:before="120" w:after="120" w:line="380" w:lineRule="exact"/>
        <w:ind w:left="600"/>
        <w:jc w:val="thaiDistribute"/>
        <w:outlineLvl w:val="0"/>
        <w:rPr>
          <w:rFonts w:ascii="Arial" w:hAnsi="Arial"/>
          <w:sz w:val="22"/>
          <w:szCs w:val="22"/>
        </w:rPr>
      </w:pPr>
      <w:r w:rsidRPr="00062A03">
        <w:rPr>
          <w:rFonts w:ascii="Arial" w:hAnsi="Arial"/>
          <w:sz w:val="22"/>
          <w:szCs w:val="22"/>
        </w:rPr>
        <w:t xml:space="preserve">All assets and liabilities for which fair value is measured or disclosed in the financial statements are </w:t>
      </w:r>
      <w:proofErr w:type="spellStart"/>
      <w:r w:rsidRPr="00062A03">
        <w:rPr>
          <w:rFonts w:ascii="Arial" w:hAnsi="Arial"/>
          <w:sz w:val="22"/>
          <w:szCs w:val="22"/>
        </w:rPr>
        <w:t>categorised</w:t>
      </w:r>
      <w:proofErr w:type="spellEnd"/>
      <w:r w:rsidRPr="00062A03">
        <w:rPr>
          <w:rFonts w:ascii="Arial" w:hAnsi="Arial"/>
          <w:sz w:val="22"/>
          <w:szCs w:val="22"/>
        </w:rPr>
        <w:t xml:space="preserve"> within the fair value hierarchy into three levels based on </w:t>
      </w:r>
      <w:proofErr w:type="spellStart"/>
      <w:r w:rsidRPr="00062A03">
        <w:rPr>
          <w:rFonts w:ascii="Arial" w:hAnsi="Arial"/>
          <w:sz w:val="22"/>
          <w:szCs w:val="22"/>
        </w:rPr>
        <w:t>categorise</w:t>
      </w:r>
      <w:proofErr w:type="spellEnd"/>
      <w:r w:rsidRPr="00062A03">
        <w:rPr>
          <w:rFonts w:ascii="Arial" w:hAnsi="Arial"/>
          <w:sz w:val="22"/>
          <w:szCs w:val="22"/>
        </w:rPr>
        <w:t xml:space="preserve"> of input to be used in fair value measurement as follows:</w:t>
      </w:r>
    </w:p>
    <w:p w:rsidR="00062A03" w:rsidRPr="00062A03" w:rsidRDefault="00062A03" w:rsidP="00062A03">
      <w:pPr>
        <w:tabs>
          <w:tab w:val="left" w:pos="360"/>
          <w:tab w:val="left" w:pos="1440"/>
        </w:tabs>
        <w:spacing w:before="120" w:after="120" w:line="380" w:lineRule="exact"/>
        <w:ind w:left="1620" w:hanging="990"/>
        <w:jc w:val="thaiDistribute"/>
        <w:outlineLvl w:val="0"/>
        <w:rPr>
          <w:rFonts w:ascii="Arial" w:hAnsi="Arial"/>
          <w:sz w:val="22"/>
          <w:szCs w:val="22"/>
        </w:rPr>
      </w:pPr>
      <w:r w:rsidRPr="00062A03">
        <w:rPr>
          <w:rFonts w:ascii="Arial" w:hAnsi="Arial"/>
          <w:sz w:val="22"/>
          <w:szCs w:val="22"/>
        </w:rPr>
        <w:t xml:space="preserve">Level </w:t>
      </w:r>
      <w:r w:rsidR="000C16ED">
        <w:rPr>
          <w:rFonts w:ascii="Arial" w:hAnsi="Arial"/>
          <w:sz w:val="22"/>
          <w:szCs w:val="22"/>
        </w:rPr>
        <w:t xml:space="preserve">1 </w:t>
      </w:r>
      <w:r w:rsidRPr="00062A03">
        <w:rPr>
          <w:rFonts w:ascii="Arial" w:hAnsi="Arial"/>
          <w:sz w:val="22"/>
          <w:szCs w:val="22"/>
        </w:rPr>
        <w:t>-</w:t>
      </w:r>
      <w:r w:rsidR="000C16ED">
        <w:rPr>
          <w:rFonts w:ascii="Arial" w:hAnsi="Arial"/>
          <w:sz w:val="22"/>
          <w:szCs w:val="22"/>
        </w:rPr>
        <w:t xml:space="preserve"> </w:t>
      </w:r>
      <w:r w:rsidRPr="00062A03">
        <w:rPr>
          <w:rFonts w:ascii="Arial" w:hAnsi="Arial"/>
          <w:sz w:val="22"/>
          <w:szCs w:val="22"/>
        </w:rPr>
        <w:t>Use of quoted market prices in an observable active market for such assets or    liabilities</w:t>
      </w:r>
    </w:p>
    <w:p w:rsidR="00062A03" w:rsidRPr="00062A03" w:rsidRDefault="000C16ED" w:rsidP="00062A03">
      <w:pPr>
        <w:tabs>
          <w:tab w:val="left" w:pos="360"/>
          <w:tab w:val="left" w:pos="1440"/>
        </w:tabs>
        <w:spacing w:before="120" w:after="120" w:line="380" w:lineRule="exact"/>
        <w:ind w:left="1620" w:hanging="990"/>
        <w:jc w:val="thaiDistribute"/>
        <w:outlineLvl w:val="0"/>
        <w:rPr>
          <w:rFonts w:ascii="Arial" w:hAnsi="Arial"/>
          <w:sz w:val="22"/>
          <w:szCs w:val="22"/>
        </w:rPr>
      </w:pPr>
      <w:r>
        <w:rPr>
          <w:rFonts w:ascii="Arial" w:hAnsi="Arial"/>
          <w:sz w:val="22"/>
          <w:szCs w:val="22"/>
        </w:rPr>
        <w:t>Level 2 -</w:t>
      </w:r>
      <w:r>
        <w:rPr>
          <w:rFonts w:ascii="Arial" w:hAnsi="Arial"/>
          <w:sz w:val="22"/>
          <w:szCs w:val="22"/>
        </w:rPr>
        <w:tab/>
      </w:r>
      <w:r w:rsidR="00062A03" w:rsidRPr="00062A03">
        <w:rPr>
          <w:rFonts w:ascii="Arial" w:hAnsi="Arial"/>
          <w:sz w:val="22"/>
          <w:szCs w:val="22"/>
        </w:rPr>
        <w:t>Use of other observable inputs for such assets or liabilities, whether directly or indirectly</w:t>
      </w:r>
    </w:p>
    <w:p w:rsidR="00062A03" w:rsidRPr="00062A03" w:rsidRDefault="000C16ED" w:rsidP="000C16ED">
      <w:pPr>
        <w:tabs>
          <w:tab w:val="left" w:pos="360"/>
          <w:tab w:val="left" w:pos="1440"/>
        </w:tabs>
        <w:spacing w:before="120" w:after="120" w:line="380" w:lineRule="exact"/>
        <w:ind w:left="1620" w:hanging="990"/>
        <w:jc w:val="thaiDistribute"/>
        <w:outlineLvl w:val="0"/>
        <w:rPr>
          <w:rFonts w:ascii="Arial" w:hAnsi="Arial"/>
          <w:sz w:val="22"/>
          <w:szCs w:val="22"/>
        </w:rPr>
      </w:pPr>
      <w:r>
        <w:rPr>
          <w:rFonts w:ascii="Arial" w:hAnsi="Arial"/>
          <w:sz w:val="22"/>
          <w:szCs w:val="22"/>
        </w:rPr>
        <w:t>Level 3 -</w:t>
      </w:r>
      <w:r>
        <w:rPr>
          <w:rFonts w:ascii="Arial" w:hAnsi="Arial"/>
          <w:sz w:val="22"/>
          <w:szCs w:val="22"/>
        </w:rPr>
        <w:tab/>
      </w:r>
      <w:r w:rsidR="00062A03" w:rsidRPr="00062A03">
        <w:rPr>
          <w:rFonts w:ascii="Arial" w:hAnsi="Arial"/>
          <w:sz w:val="22"/>
          <w:szCs w:val="22"/>
        </w:rPr>
        <w:t>Use of unobservable inputs such as estimates of future cash flows</w:t>
      </w:r>
    </w:p>
    <w:p w:rsidR="00062A03" w:rsidRDefault="00062A03" w:rsidP="00062A03">
      <w:pPr>
        <w:tabs>
          <w:tab w:val="left" w:pos="360"/>
          <w:tab w:val="left" w:pos="1440"/>
        </w:tabs>
        <w:spacing w:before="120" w:after="120" w:line="380" w:lineRule="exact"/>
        <w:ind w:left="600"/>
        <w:jc w:val="thaiDistribute"/>
        <w:outlineLvl w:val="0"/>
        <w:rPr>
          <w:rFonts w:ascii="Arial" w:hAnsi="Arial"/>
          <w:sz w:val="22"/>
          <w:szCs w:val="22"/>
        </w:rPr>
      </w:pPr>
      <w:r w:rsidRPr="00062A03">
        <w:rPr>
          <w:rFonts w:ascii="Arial" w:hAnsi="Arial"/>
          <w:sz w:val="22"/>
          <w:szCs w:val="22"/>
        </w:rPr>
        <w:t xml:space="preserve">At the end of each reporting period, the Company </w:t>
      </w:r>
      <w:r w:rsidR="00EE621E">
        <w:rPr>
          <w:rFonts w:ascii="Arial" w:hAnsi="Arial"/>
          <w:sz w:val="22"/>
          <w:szCs w:val="22"/>
        </w:rPr>
        <w:t xml:space="preserve">and its </w:t>
      </w:r>
      <w:r w:rsidR="00AD65A2">
        <w:rPr>
          <w:rFonts w:ascii="Arial" w:hAnsi="Arial"/>
          <w:sz w:val="22"/>
          <w:szCs w:val="22"/>
        </w:rPr>
        <w:t>subsidiaries</w:t>
      </w:r>
      <w:r w:rsidR="00EE621E" w:rsidRPr="00062A03">
        <w:rPr>
          <w:rFonts w:ascii="Arial" w:hAnsi="Arial"/>
          <w:sz w:val="22"/>
          <w:szCs w:val="22"/>
        </w:rPr>
        <w:t xml:space="preserve"> </w:t>
      </w:r>
      <w:r w:rsidR="00EE621E">
        <w:rPr>
          <w:rFonts w:ascii="Arial" w:hAnsi="Arial"/>
          <w:sz w:val="22"/>
          <w:szCs w:val="22"/>
        </w:rPr>
        <w:t>determine</w:t>
      </w:r>
      <w:r w:rsidRPr="00062A03">
        <w:rPr>
          <w:rFonts w:ascii="Arial" w:hAnsi="Arial"/>
          <w:sz w:val="22"/>
          <w:szCs w:val="22"/>
        </w:rPr>
        <w:t xml:space="preserve"> whether transfers have occurred between levels within the fair value hierarchy for assets and liabilities held at the end of the reporting period that are measured at fair value on a recurring basis.</w:t>
      </w:r>
    </w:p>
    <w:p w:rsidR="0036560B" w:rsidRDefault="0036560B" w:rsidP="009A6834">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br w:type="page"/>
      </w:r>
    </w:p>
    <w:p w:rsidR="00EE621E" w:rsidRPr="008F1613" w:rsidRDefault="009371F6" w:rsidP="009A6834">
      <w:pPr>
        <w:tabs>
          <w:tab w:val="left" w:pos="1440"/>
        </w:tabs>
        <w:spacing w:before="120" w:after="120" w:line="380" w:lineRule="exact"/>
        <w:ind w:left="600" w:hanging="600"/>
        <w:jc w:val="thaiDistribute"/>
        <w:outlineLvl w:val="0"/>
        <w:rPr>
          <w:rFonts w:ascii="Arial" w:hAnsi="Arial"/>
          <w:b/>
          <w:bCs/>
          <w:sz w:val="22"/>
          <w:szCs w:val="22"/>
        </w:rPr>
      </w:pPr>
      <w:r w:rsidRPr="009371F6">
        <w:rPr>
          <w:rFonts w:ascii="Arial" w:hAnsi="Arial"/>
          <w:b/>
          <w:bCs/>
          <w:sz w:val="22"/>
          <w:szCs w:val="22"/>
        </w:rPr>
        <w:lastRenderedPageBreak/>
        <w:t>5.</w:t>
      </w:r>
      <w:r w:rsidRPr="009371F6">
        <w:rPr>
          <w:rFonts w:ascii="Arial" w:hAnsi="Arial"/>
          <w:b/>
          <w:bCs/>
          <w:sz w:val="22"/>
          <w:szCs w:val="22"/>
        </w:rPr>
        <w:tab/>
      </w:r>
      <w:r w:rsidR="00EE621E" w:rsidRPr="008F1613">
        <w:rPr>
          <w:rFonts w:ascii="Arial" w:hAnsi="Arial"/>
          <w:b/>
          <w:bCs/>
          <w:sz w:val="22"/>
          <w:szCs w:val="22"/>
        </w:rPr>
        <w:t>Use of accounting estimates</w:t>
      </w:r>
    </w:p>
    <w:p w:rsidR="00B73060" w:rsidRPr="00B73060" w:rsidRDefault="00B73060" w:rsidP="009A6834">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 xml:space="preserve">The preparation of financial statements in conformity with </w:t>
      </w:r>
      <w:r w:rsidRPr="00B73060">
        <w:rPr>
          <w:rFonts w:ascii="Arial" w:hAnsi="Arial"/>
          <w:sz w:val="22"/>
          <w:szCs w:val="22"/>
        </w:rPr>
        <w:t xml:space="preserve">financial reporting standards </w:t>
      </w:r>
      <w:r w:rsidRPr="008F1613">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B73060">
        <w:rPr>
          <w:rFonts w:ascii="Arial" w:hAnsi="Arial"/>
          <w:sz w:val="22"/>
          <w:szCs w:val="22"/>
        </w:rPr>
        <w:t xml:space="preserve"> from these estimates. </w:t>
      </w:r>
      <w:r w:rsidRPr="008F1613">
        <w:rPr>
          <w:rFonts w:ascii="Arial" w:hAnsi="Arial"/>
          <w:sz w:val="22"/>
          <w:szCs w:val="22"/>
        </w:rPr>
        <w:t>Significant judgements and estimates are as follows:</w:t>
      </w:r>
    </w:p>
    <w:p w:rsidR="00A60E34" w:rsidRPr="008620FD" w:rsidRDefault="004006FA" w:rsidP="009A6834">
      <w:pPr>
        <w:tabs>
          <w:tab w:val="left" w:pos="1440"/>
        </w:tabs>
        <w:spacing w:before="120" w:after="120" w:line="380" w:lineRule="exact"/>
        <w:ind w:left="601"/>
        <w:jc w:val="thaiDistribute"/>
        <w:outlineLvl w:val="0"/>
        <w:rPr>
          <w:rFonts w:ascii="Arial" w:hAnsi="Arial"/>
          <w:b/>
          <w:bCs/>
          <w:sz w:val="22"/>
          <w:szCs w:val="22"/>
        </w:rPr>
      </w:pPr>
      <w:r>
        <w:rPr>
          <w:rFonts w:ascii="Arial" w:hAnsi="Arial"/>
          <w:b/>
          <w:bCs/>
          <w:sz w:val="22"/>
          <w:szCs w:val="22"/>
        </w:rPr>
        <w:t>Consolidation of subsidiary</w:t>
      </w:r>
      <w:r w:rsidR="00A60E34" w:rsidRPr="008620FD">
        <w:rPr>
          <w:rFonts w:ascii="Arial" w:hAnsi="Arial"/>
          <w:b/>
          <w:bCs/>
          <w:sz w:val="22"/>
          <w:szCs w:val="22"/>
        </w:rPr>
        <w:t xml:space="preserve"> that the Company holds half of shares</w:t>
      </w:r>
    </w:p>
    <w:p w:rsidR="00A60E34" w:rsidRPr="00A60E34" w:rsidRDefault="00A60E34" w:rsidP="009A6834">
      <w:pPr>
        <w:tabs>
          <w:tab w:val="left" w:pos="360"/>
          <w:tab w:val="left" w:pos="1440"/>
        </w:tabs>
        <w:spacing w:before="120" w:after="120" w:line="380" w:lineRule="exact"/>
        <w:ind w:left="600"/>
        <w:jc w:val="thaiDistribute"/>
        <w:outlineLvl w:val="0"/>
        <w:rPr>
          <w:rFonts w:ascii="Arial" w:hAnsi="Arial"/>
          <w:sz w:val="22"/>
          <w:szCs w:val="22"/>
        </w:rPr>
      </w:pPr>
      <w:r w:rsidRPr="008620FD">
        <w:rPr>
          <w:rFonts w:ascii="Arial" w:hAnsi="Arial"/>
          <w:sz w:val="22"/>
          <w:szCs w:val="22"/>
        </w:rPr>
        <w:t xml:space="preserve">The management of the Company determined that the Company has control over </w:t>
      </w:r>
      <w:r w:rsidRPr="00A60E34">
        <w:rPr>
          <w:rFonts w:ascii="Arial" w:hAnsi="Arial"/>
          <w:sz w:val="22"/>
          <w:szCs w:val="22"/>
        </w:rPr>
        <w:t>Sherwood Chemicals Australasia Pty Ltd.</w:t>
      </w:r>
      <w:r w:rsidRPr="008620FD">
        <w:rPr>
          <w:rFonts w:ascii="Arial" w:hAnsi="Arial"/>
          <w:sz w:val="22"/>
          <w:szCs w:val="22"/>
        </w:rPr>
        <w:t xml:space="preserve">, even though the Company holds </w:t>
      </w:r>
      <w:r>
        <w:rPr>
          <w:rFonts w:ascii="Arial" w:hAnsi="Arial"/>
          <w:sz w:val="22"/>
          <w:szCs w:val="22"/>
        </w:rPr>
        <w:t xml:space="preserve">50% of shares and voting rights. </w:t>
      </w:r>
      <w:r w:rsidRPr="008620FD">
        <w:rPr>
          <w:rFonts w:ascii="Arial" w:hAnsi="Arial"/>
          <w:sz w:val="22"/>
          <w:szCs w:val="22"/>
        </w:rPr>
        <w:t xml:space="preserve">This is because the Company </w:t>
      </w:r>
      <w:proofErr w:type="gramStart"/>
      <w:r w:rsidRPr="008620FD">
        <w:rPr>
          <w:rFonts w:ascii="Arial" w:hAnsi="Arial"/>
          <w:sz w:val="22"/>
          <w:szCs w:val="22"/>
        </w:rPr>
        <w:t>has the ability to</w:t>
      </w:r>
      <w:proofErr w:type="gramEnd"/>
      <w:r w:rsidRPr="008620FD">
        <w:rPr>
          <w:rFonts w:ascii="Arial" w:hAnsi="Arial"/>
          <w:sz w:val="22"/>
          <w:szCs w:val="22"/>
        </w:rPr>
        <w:t xml:space="preserve"> di</w:t>
      </w:r>
      <w:r>
        <w:rPr>
          <w:rFonts w:ascii="Arial" w:hAnsi="Arial"/>
          <w:sz w:val="22"/>
          <w:szCs w:val="22"/>
        </w:rPr>
        <w:t>rect the significant activities.</w:t>
      </w:r>
      <w:r w:rsidRPr="008620FD">
        <w:rPr>
          <w:rFonts w:ascii="Arial" w:hAnsi="Arial"/>
          <w:sz w:val="22"/>
          <w:szCs w:val="22"/>
        </w:rPr>
        <w:t xml:space="preserve"> As a result, </w:t>
      </w:r>
      <w:r w:rsidRPr="00A60E34">
        <w:rPr>
          <w:rFonts w:ascii="Arial" w:hAnsi="Arial"/>
          <w:sz w:val="22"/>
          <w:szCs w:val="22"/>
        </w:rPr>
        <w:t>Sherwood Chemicals Australasia Pty Ltd.</w:t>
      </w:r>
      <w:r>
        <w:rPr>
          <w:rFonts w:ascii="Arial" w:hAnsi="Arial"/>
          <w:sz w:val="22"/>
          <w:szCs w:val="22"/>
        </w:rPr>
        <w:t xml:space="preserve"> </w:t>
      </w:r>
      <w:r w:rsidRPr="008620FD">
        <w:rPr>
          <w:rFonts w:ascii="Arial" w:hAnsi="Arial"/>
          <w:sz w:val="22"/>
          <w:szCs w:val="22"/>
        </w:rPr>
        <w:t xml:space="preserve">is deemed to be a subsidiary of the Company and </w:t>
      </w:r>
      <w:proofErr w:type="gramStart"/>
      <w:r w:rsidRPr="008620FD">
        <w:rPr>
          <w:rFonts w:ascii="Arial" w:hAnsi="Arial"/>
          <w:sz w:val="22"/>
          <w:szCs w:val="22"/>
        </w:rPr>
        <w:t>has to</w:t>
      </w:r>
      <w:proofErr w:type="gramEnd"/>
      <w:r w:rsidRPr="008620FD">
        <w:rPr>
          <w:rFonts w:ascii="Arial" w:hAnsi="Arial"/>
          <w:sz w:val="22"/>
          <w:szCs w:val="22"/>
        </w:rPr>
        <w:t xml:space="preserve"> be included in the consolidated financial statements from the date on which the Company assumed control.</w:t>
      </w:r>
    </w:p>
    <w:p w:rsidR="00AB1058" w:rsidRPr="00AB1058" w:rsidRDefault="00AB1058" w:rsidP="00AB1058">
      <w:pPr>
        <w:tabs>
          <w:tab w:val="left" w:pos="360"/>
          <w:tab w:val="left" w:pos="1440"/>
        </w:tabs>
        <w:spacing w:before="120" w:after="120" w:line="380" w:lineRule="exact"/>
        <w:ind w:left="600"/>
        <w:jc w:val="thaiDistribute"/>
        <w:outlineLvl w:val="0"/>
        <w:rPr>
          <w:rFonts w:ascii="Arial" w:hAnsi="Arial"/>
          <w:b/>
          <w:bCs/>
          <w:sz w:val="22"/>
          <w:szCs w:val="22"/>
        </w:rPr>
      </w:pPr>
      <w:r w:rsidRPr="00AB1058">
        <w:rPr>
          <w:rFonts w:ascii="Arial" w:hAnsi="Arial"/>
          <w:b/>
          <w:bCs/>
          <w:sz w:val="22"/>
          <w:szCs w:val="22"/>
        </w:rPr>
        <w:t>Property plant and equipment/Depreciation</w:t>
      </w:r>
    </w:p>
    <w:p w:rsidR="00AB1058" w:rsidRDefault="00AB1058" w:rsidP="00AB1058">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AB1058" w:rsidRPr="00A24DCE" w:rsidRDefault="00AB1058" w:rsidP="00AB1058">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8F1613">
        <w:rPr>
          <w:rFonts w:ascii="Arial" w:hAnsi="Arial"/>
          <w:sz w:val="22"/>
          <w:szCs w:val="22"/>
          <w:cs/>
        </w:rPr>
        <w:t xml:space="preserve"> </w:t>
      </w:r>
      <w:r w:rsidRPr="008F1613">
        <w:rPr>
          <w:rFonts w:ascii="Arial" w:hAnsi="Arial"/>
          <w:sz w:val="22"/>
          <w:szCs w:val="22"/>
        </w:rPr>
        <w:t>expenses relating to the assets subject to the review.</w:t>
      </w:r>
    </w:p>
    <w:p w:rsidR="00F90751" w:rsidRPr="00F90751" w:rsidRDefault="00F90751" w:rsidP="009A6834">
      <w:pPr>
        <w:tabs>
          <w:tab w:val="left" w:pos="2160"/>
        </w:tabs>
        <w:spacing w:before="120" w:after="120" w:line="380" w:lineRule="exact"/>
        <w:ind w:left="605" w:hanging="600"/>
        <w:jc w:val="both"/>
        <w:rPr>
          <w:rFonts w:ascii="Arial" w:hAnsi="Arial"/>
          <w:b/>
          <w:bCs/>
          <w:spacing w:val="-4"/>
          <w:sz w:val="22"/>
          <w:szCs w:val="22"/>
        </w:rPr>
      </w:pPr>
      <w:r w:rsidRPr="00F90751">
        <w:rPr>
          <w:rFonts w:ascii="Arial" w:hAnsi="Arial"/>
          <w:b/>
          <w:bCs/>
          <w:spacing w:val="-4"/>
          <w:sz w:val="22"/>
          <w:szCs w:val="22"/>
        </w:rPr>
        <w:t>6.</w:t>
      </w:r>
      <w:r w:rsidRPr="00F90751">
        <w:rPr>
          <w:rFonts w:ascii="Arial" w:hAnsi="Arial"/>
          <w:b/>
          <w:bCs/>
          <w:spacing w:val="-4"/>
          <w:sz w:val="22"/>
          <w:szCs w:val="22"/>
        </w:rPr>
        <w:tab/>
        <w:t>Related party transactions</w:t>
      </w:r>
    </w:p>
    <w:p w:rsidR="00F90751" w:rsidRPr="00F90751" w:rsidRDefault="00F90751" w:rsidP="009A6834">
      <w:pPr>
        <w:tabs>
          <w:tab w:val="left" w:pos="900"/>
          <w:tab w:val="left" w:pos="1440"/>
        </w:tabs>
        <w:spacing w:before="120" w:after="120" w:line="380" w:lineRule="exact"/>
        <w:ind w:left="605"/>
        <w:jc w:val="both"/>
        <w:rPr>
          <w:rFonts w:ascii="Arial" w:hAnsi="Arial"/>
          <w:sz w:val="22"/>
          <w:szCs w:val="22"/>
        </w:rPr>
      </w:pPr>
      <w:r w:rsidRPr="00F90751">
        <w:rPr>
          <w:rFonts w:ascii="Arial" w:hAnsi="Arial" w:cs="Arial"/>
          <w:sz w:val="22"/>
          <w:szCs w:val="22"/>
        </w:rPr>
        <w:t xml:space="preserve">During the years, the Company </w:t>
      </w:r>
      <w:r w:rsidR="00EE621E">
        <w:rPr>
          <w:rFonts w:ascii="Arial" w:hAnsi="Arial" w:cs="Arial"/>
          <w:sz w:val="22"/>
          <w:szCs w:val="22"/>
        </w:rPr>
        <w:t xml:space="preserve">and its </w:t>
      </w:r>
      <w:r w:rsidR="00AD65A2">
        <w:rPr>
          <w:rFonts w:ascii="Arial" w:hAnsi="Arial" w:cs="Arial"/>
          <w:sz w:val="22"/>
          <w:szCs w:val="22"/>
        </w:rPr>
        <w:t>subsidiaries</w:t>
      </w:r>
      <w:r w:rsidR="00EE621E">
        <w:rPr>
          <w:rFonts w:ascii="Arial" w:hAnsi="Arial" w:cs="Arial"/>
          <w:sz w:val="22"/>
          <w:szCs w:val="22"/>
        </w:rPr>
        <w:t xml:space="preserve"> </w:t>
      </w:r>
      <w:r w:rsidRPr="00F90751">
        <w:rPr>
          <w:rFonts w:ascii="Arial" w:hAnsi="Arial" w:cs="Arial"/>
          <w:sz w:val="22"/>
          <w:szCs w:val="22"/>
        </w:rPr>
        <w:t xml:space="preserve">had significant business transactions with related parties. Such transactions, which are </w:t>
      </w:r>
      <w:proofErr w:type="spellStart"/>
      <w:r w:rsidRPr="00F90751">
        <w:rPr>
          <w:rFonts w:ascii="Arial" w:hAnsi="Arial" w:cs="Arial"/>
          <w:sz w:val="22"/>
          <w:szCs w:val="22"/>
        </w:rPr>
        <w:t>summarised</w:t>
      </w:r>
      <w:proofErr w:type="spellEnd"/>
      <w:r w:rsidRPr="00F90751">
        <w:rPr>
          <w:rFonts w:ascii="Arial" w:hAnsi="Arial" w:cs="Arial"/>
          <w:sz w:val="22"/>
          <w:szCs w:val="22"/>
        </w:rPr>
        <w:t xml:space="preserve"> below, arose in the ordinary course of business and were concluded on commercial terms and bases agreed upon among the Company</w:t>
      </w:r>
      <w:r w:rsidR="00EE621E">
        <w:rPr>
          <w:rFonts w:ascii="Arial" w:hAnsi="Arial" w:cs="Browallia New"/>
          <w:sz w:val="22"/>
          <w:szCs w:val="28"/>
        </w:rPr>
        <w:t>,</w:t>
      </w:r>
      <w:r w:rsidR="00EE621E">
        <w:rPr>
          <w:rFonts w:ascii="Arial" w:hAnsi="Arial" w:cs="Browallia New" w:hint="cs"/>
          <w:sz w:val="22"/>
          <w:szCs w:val="28"/>
          <w:cs/>
        </w:rPr>
        <w:t xml:space="preserve"> </w:t>
      </w:r>
      <w:r w:rsidR="00EE621E">
        <w:rPr>
          <w:rFonts w:ascii="Arial" w:hAnsi="Arial" w:cs="Arial"/>
          <w:sz w:val="22"/>
          <w:szCs w:val="22"/>
        </w:rPr>
        <w:t xml:space="preserve">its </w:t>
      </w:r>
      <w:r w:rsidR="00AD65A2">
        <w:rPr>
          <w:rFonts w:ascii="Arial" w:hAnsi="Arial" w:cs="Arial"/>
          <w:sz w:val="22"/>
          <w:szCs w:val="22"/>
        </w:rPr>
        <w:t>subsidiaries</w:t>
      </w:r>
      <w:r w:rsidRPr="00F90751">
        <w:rPr>
          <w:rFonts w:ascii="Arial" w:hAnsi="Arial" w:cs="Arial"/>
          <w:sz w:val="22"/>
          <w:szCs w:val="22"/>
        </w:rPr>
        <w:t xml:space="preserve"> and those related parties.</w:t>
      </w:r>
    </w:p>
    <w:p w:rsidR="00AB1058" w:rsidRDefault="00AB1058">
      <w:r>
        <w:br w:type="page"/>
      </w:r>
    </w:p>
    <w:tbl>
      <w:tblPr>
        <w:tblW w:w="9450" w:type="dxa"/>
        <w:tblInd w:w="558" w:type="dxa"/>
        <w:tblLayout w:type="fixed"/>
        <w:tblLook w:val="0000" w:firstRow="0" w:lastRow="0" w:firstColumn="0" w:lastColumn="0" w:noHBand="0" w:noVBand="0"/>
      </w:tblPr>
      <w:tblGrid>
        <w:gridCol w:w="3330"/>
        <w:gridCol w:w="832"/>
        <w:gridCol w:w="833"/>
        <w:gridCol w:w="832"/>
        <w:gridCol w:w="833"/>
        <w:gridCol w:w="2790"/>
      </w:tblGrid>
      <w:tr w:rsidR="00EE621E" w:rsidRPr="008F3AA3" w:rsidTr="00FF1958">
        <w:trPr>
          <w:cantSplit/>
          <w:tblHeader/>
        </w:trPr>
        <w:tc>
          <w:tcPr>
            <w:tcW w:w="3330" w:type="dxa"/>
          </w:tcPr>
          <w:p w:rsidR="00EE621E" w:rsidRPr="008F3AA3" w:rsidRDefault="00EE621E" w:rsidP="001411A8">
            <w:pPr>
              <w:spacing w:line="380" w:lineRule="exact"/>
              <w:ind w:left="-19" w:right="-36"/>
              <w:jc w:val="center"/>
              <w:rPr>
                <w:rFonts w:ascii="Arial" w:hAnsi="Arial" w:cs="Arial"/>
                <w:sz w:val="16"/>
                <w:szCs w:val="16"/>
              </w:rPr>
            </w:pPr>
          </w:p>
        </w:tc>
        <w:tc>
          <w:tcPr>
            <w:tcW w:w="6120" w:type="dxa"/>
            <w:gridSpan w:val="5"/>
          </w:tcPr>
          <w:p w:rsidR="00EE621E" w:rsidRPr="008F3AA3" w:rsidRDefault="00EE621E" w:rsidP="001411A8">
            <w:pPr>
              <w:spacing w:line="380" w:lineRule="exact"/>
              <w:ind w:left="-19" w:right="-36"/>
              <w:jc w:val="right"/>
              <w:rPr>
                <w:rFonts w:ascii="Arial" w:hAnsi="Arial" w:cs="Arial"/>
                <w:sz w:val="16"/>
                <w:szCs w:val="16"/>
              </w:rPr>
            </w:pPr>
            <w:r w:rsidRPr="008F3AA3">
              <w:rPr>
                <w:rFonts w:ascii="Arial" w:hAnsi="Arial" w:cs="Arial"/>
                <w:sz w:val="16"/>
                <w:szCs w:val="16"/>
              </w:rPr>
              <w:t>(Unit: Million Baht)</w:t>
            </w:r>
          </w:p>
        </w:tc>
      </w:tr>
      <w:tr w:rsidR="00EE621E" w:rsidRPr="008F3AA3" w:rsidTr="00FF1958">
        <w:trPr>
          <w:cantSplit/>
          <w:tblHeader/>
        </w:trPr>
        <w:tc>
          <w:tcPr>
            <w:tcW w:w="3330" w:type="dxa"/>
          </w:tcPr>
          <w:p w:rsidR="00EE621E" w:rsidRPr="007C6F84" w:rsidRDefault="00EE621E" w:rsidP="001411A8">
            <w:pPr>
              <w:spacing w:line="380" w:lineRule="exact"/>
              <w:ind w:left="-19" w:right="-36"/>
              <w:jc w:val="center"/>
              <w:rPr>
                <w:rFonts w:ascii="Arial" w:hAnsi="Arial" w:cs="Arial"/>
                <w:sz w:val="16"/>
                <w:szCs w:val="16"/>
              </w:rPr>
            </w:pPr>
          </w:p>
        </w:tc>
        <w:tc>
          <w:tcPr>
            <w:tcW w:w="1665" w:type="dxa"/>
            <w:gridSpan w:val="2"/>
            <w:vAlign w:val="bottom"/>
          </w:tcPr>
          <w:p w:rsidR="00EE621E" w:rsidRPr="007C6F84" w:rsidRDefault="00EE621E" w:rsidP="001411A8">
            <w:pPr>
              <w:pBdr>
                <w:bottom w:val="single" w:sz="4" w:space="1" w:color="auto"/>
              </w:pBdr>
              <w:spacing w:line="380" w:lineRule="exact"/>
              <w:ind w:left="-108" w:right="-168"/>
              <w:jc w:val="center"/>
              <w:rPr>
                <w:rFonts w:ascii="Arial" w:hAnsi="Arial" w:cs="Arial"/>
                <w:sz w:val="16"/>
                <w:szCs w:val="16"/>
              </w:rPr>
            </w:pPr>
            <w:r w:rsidRPr="007C6F84">
              <w:rPr>
                <w:rFonts w:ascii="Arial" w:hAnsi="Arial" w:cs="Arial"/>
                <w:sz w:val="16"/>
                <w:szCs w:val="16"/>
              </w:rPr>
              <w:t xml:space="preserve">Consolidated </w:t>
            </w:r>
          </w:p>
          <w:p w:rsidR="00EE621E" w:rsidRPr="007C6F84" w:rsidRDefault="00EE621E" w:rsidP="001411A8">
            <w:pPr>
              <w:pBdr>
                <w:bottom w:val="single" w:sz="4" w:space="1" w:color="auto"/>
              </w:pBdr>
              <w:spacing w:line="380" w:lineRule="exact"/>
              <w:ind w:left="-108" w:right="-168"/>
              <w:jc w:val="center"/>
              <w:rPr>
                <w:rFonts w:ascii="Arial" w:hAnsi="Arial" w:cs="Arial"/>
                <w:sz w:val="16"/>
                <w:szCs w:val="16"/>
              </w:rPr>
            </w:pPr>
            <w:r w:rsidRPr="007C6F84">
              <w:rPr>
                <w:rFonts w:ascii="Arial" w:hAnsi="Arial" w:cs="Arial"/>
                <w:sz w:val="16"/>
                <w:szCs w:val="16"/>
              </w:rPr>
              <w:t>financial statements</w:t>
            </w:r>
          </w:p>
        </w:tc>
        <w:tc>
          <w:tcPr>
            <w:tcW w:w="1665" w:type="dxa"/>
            <w:gridSpan w:val="2"/>
            <w:vAlign w:val="bottom"/>
          </w:tcPr>
          <w:p w:rsidR="00EE621E" w:rsidRPr="007C6F84" w:rsidRDefault="00EE621E" w:rsidP="001411A8">
            <w:pPr>
              <w:pBdr>
                <w:bottom w:val="single" w:sz="4" w:space="1" w:color="auto"/>
              </w:pBdr>
              <w:spacing w:line="380" w:lineRule="exact"/>
              <w:ind w:left="-19" w:right="-36"/>
              <w:jc w:val="center"/>
              <w:rPr>
                <w:rFonts w:ascii="Arial" w:hAnsi="Arial" w:cs="Arial"/>
                <w:sz w:val="16"/>
                <w:szCs w:val="16"/>
              </w:rPr>
            </w:pPr>
            <w:r w:rsidRPr="007C6F84">
              <w:rPr>
                <w:rFonts w:ascii="Arial" w:hAnsi="Arial" w:cs="Arial"/>
                <w:sz w:val="16"/>
                <w:szCs w:val="16"/>
              </w:rPr>
              <w:t xml:space="preserve">Separate </w:t>
            </w:r>
          </w:p>
          <w:p w:rsidR="00EE621E" w:rsidRPr="007C6F84" w:rsidRDefault="00EE621E" w:rsidP="001411A8">
            <w:pPr>
              <w:pBdr>
                <w:bottom w:val="single" w:sz="4" w:space="1" w:color="auto"/>
              </w:pBdr>
              <w:spacing w:line="380" w:lineRule="exact"/>
              <w:ind w:left="-19" w:right="-36"/>
              <w:jc w:val="center"/>
              <w:rPr>
                <w:rFonts w:ascii="Arial" w:hAnsi="Arial" w:cs="Arial"/>
                <w:sz w:val="16"/>
                <w:szCs w:val="16"/>
              </w:rPr>
            </w:pPr>
            <w:r w:rsidRPr="007C6F84">
              <w:rPr>
                <w:rFonts w:ascii="Arial" w:hAnsi="Arial" w:cs="Arial"/>
                <w:sz w:val="16"/>
                <w:szCs w:val="16"/>
              </w:rPr>
              <w:t>financial statements</w:t>
            </w:r>
          </w:p>
        </w:tc>
        <w:tc>
          <w:tcPr>
            <w:tcW w:w="2790" w:type="dxa"/>
            <w:vAlign w:val="bottom"/>
          </w:tcPr>
          <w:p w:rsidR="00EE621E" w:rsidRPr="007C6F84" w:rsidRDefault="00EE621E" w:rsidP="001411A8">
            <w:pPr>
              <w:pBdr>
                <w:bottom w:val="single" w:sz="4" w:space="1" w:color="auto"/>
              </w:pBdr>
              <w:spacing w:line="380" w:lineRule="exact"/>
              <w:ind w:left="-19" w:right="-36"/>
              <w:jc w:val="center"/>
              <w:rPr>
                <w:rFonts w:ascii="Arial" w:hAnsi="Arial" w:cs="Arial"/>
                <w:sz w:val="16"/>
                <w:szCs w:val="16"/>
                <w:cs/>
              </w:rPr>
            </w:pPr>
            <w:r w:rsidRPr="007C6F84">
              <w:rPr>
                <w:rFonts w:ascii="Arial" w:hAnsi="Arial" w:cs="Arial"/>
                <w:sz w:val="16"/>
                <w:szCs w:val="16"/>
              </w:rPr>
              <w:t>Transfer pricing policy</w:t>
            </w:r>
          </w:p>
        </w:tc>
      </w:tr>
      <w:tr w:rsidR="00EE621E" w:rsidRPr="008F3AA3" w:rsidTr="00FF1958">
        <w:trPr>
          <w:cantSplit/>
          <w:tblHeader/>
        </w:trPr>
        <w:tc>
          <w:tcPr>
            <w:tcW w:w="3330" w:type="dxa"/>
          </w:tcPr>
          <w:p w:rsidR="00EE621E" w:rsidRPr="007C6F84" w:rsidRDefault="00EE621E" w:rsidP="001411A8">
            <w:pPr>
              <w:spacing w:line="380" w:lineRule="exact"/>
              <w:ind w:left="-19" w:right="-36"/>
              <w:jc w:val="center"/>
              <w:rPr>
                <w:rFonts w:ascii="Arial" w:hAnsi="Arial" w:cs="Arial"/>
                <w:sz w:val="16"/>
                <w:szCs w:val="16"/>
              </w:rPr>
            </w:pPr>
          </w:p>
        </w:tc>
        <w:tc>
          <w:tcPr>
            <w:tcW w:w="832" w:type="dxa"/>
          </w:tcPr>
          <w:p w:rsidR="00EE621E" w:rsidRPr="009B0879" w:rsidRDefault="00AF76EE" w:rsidP="001411A8">
            <w:pPr>
              <w:spacing w:line="380" w:lineRule="exact"/>
              <w:ind w:left="-19" w:right="-36"/>
              <w:jc w:val="center"/>
              <w:rPr>
                <w:rFonts w:ascii="Arial" w:hAnsi="Arial" w:cs="Arial"/>
                <w:sz w:val="16"/>
                <w:szCs w:val="16"/>
                <w:u w:val="single"/>
              </w:rPr>
            </w:pPr>
            <w:r>
              <w:rPr>
                <w:rFonts w:ascii="Arial" w:hAnsi="Arial" w:cs="Arial"/>
                <w:sz w:val="16"/>
                <w:szCs w:val="16"/>
                <w:u w:val="single"/>
              </w:rPr>
              <w:t>2018</w:t>
            </w:r>
          </w:p>
        </w:tc>
        <w:tc>
          <w:tcPr>
            <w:tcW w:w="833" w:type="dxa"/>
          </w:tcPr>
          <w:p w:rsidR="00EE621E" w:rsidRPr="009B0879" w:rsidRDefault="00AF76EE" w:rsidP="001411A8">
            <w:pPr>
              <w:spacing w:line="380" w:lineRule="exact"/>
              <w:ind w:left="-19" w:right="-36"/>
              <w:jc w:val="center"/>
              <w:rPr>
                <w:rFonts w:ascii="Arial" w:hAnsi="Arial" w:cs="Arial"/>
                <w:sz w:val="16"/>
                <w:szCs w:val="16"/>
                <w:u w:val="single"/>
              </w:rPr>
            </w:pPr>
            <w:r>
              <w:rPr>
                <w:rFonts w:ascii="Arial" w:hAnsi="Arial" w:cs="Arial"/>
                <w:sz w:val="16"/>
                <w:szCs w:val="16"/>
                <w:u w:val="single"/>
              </w:rPr>
              <w:t>2017</w:t>
            </w:r>
          </w:p>
        </w:tc>
        <w:tc>
          <w:tcPr>
            <w:tcW w:w="832" w:type="dxa"/>
          </w:tcPr>
          <w:p w:rsidR="00EE621E" w:rsidRPr="009B0879" w:rsidRDefault="00AF76EE" w:rsidP="001411A8">
            <w:pPr>
              <w:spacing w:line="380" w:lineRule="exact"/>
              <w:ind w:left="-19" w:right="-36"/>
              <w:jc w:val="center"/>
              <w:rPr>
                <w:rFonts w:ascii="Arial" w:hAnsi="Arial" w:cs="Arial"/>
                <w:sz w:val="16"/>
                <w:szCs w:val="16"/>
                <w:u w:val="single"/>
              </w:rPr>
            </w:pPr>
            <w:r>
              <w:rPr>
                <w:rFonts w:ascii="Arial" w:hAnsi="Arial" w:cs="Arial"/>
                <w:sz w:val="16"/>
                <w:szCs w:val="16"/>
                <w:u w:val="single"/>
              </w:rPr>
              <w:t>2018</w:t>
            </w:r>
          </w:p>
        </w:tc>
        <w:tc>
          <w:tcPr>
            <w:tcW w:w="833" w:type="dxa"/>
          </w:tcPr>
          <w:p w:rsidR="00EE621E" w:rsidRPr="009B0879" w:rsidRDefault="00AF76EE" w:rsidP="001411A8">
            <w:pPr>
              <w:spacing w:line="380" w:lineRule="exact"/>
              <w:ind w:left="-19" w:right="-36"/>
              <w:jc w:val="center"/>
              <w:rPr>
                <w:rFonts w:ascii="Arial" w:hAnsi="Arial" w:cs="Arial"/>
                <w:sz w:val="16"/>
                <w:szCs w:val="16"/>
                <w:u w:val="single"/>
              </w:rPr>
            </w:pPr>
            <w:r>
              <w:rPr>
                <w:rFonts w:ascii="Arial" w:hAnsi="Arial" w:cs="Arial"/>
                <w:sz w:val="16"/>
                <w:szCs w:val="16"/>
                <w:u w:val="single"/>
              </w:rPr>
              <w:t>2017</w:t>
            </w:r>
          </w:p>
        </w:tc>
        <w:tc>
          <w:tcPr>
            <w:tcW w:w="2790" w:type="dxa"/>
          </w:tcPr>
          <w:p w:rsidR="00EE621E" w:rsidRPr="007C6F84" w:rsidRDefault="00EE621E" w:rsidP="001411A8">
            <w:pPr>
              <w:spacing w:line="380" w:lineRule="exact"/>
              <w:ind w:left="-19" w:right="-108"/>
              <w:jc w:val="center"/>
              <w:rPr>
                <w:rFonts w:ascii="Arial" w:hAnsi="Arial" w:cs="Arial"/>
                <w:sz w:val="16"/>
                <w:szCs w:val="16"/>
                <w:u w:val="single"/>
              </w:rPr>
            </w:pPr>
          </w:p>
        </w:tc>
      </w:tr>
      <w:tr w:rsidR="00EE621E" w:rsidRPr="00B50BB1" w:rsidTr="00FF1958">
        <w:trPr>
          <w:cantSplit/>
        </w:trPr>
        <w:tc>
          <w:tcPr>
            <w:tcW w:w="3330" w:type="dxa"/>
            <w:tcBorders>
              <w:top w:val="nil"/>
              <w:left w:val="nil"/>
              <w:bottom w:val="nil"/>
              <w:right w:val="nil"/>
            </w:tcBorders>
          </w:tcPr>
          <w:p w:rsidR="00EE621E" w:rsidRPr="007C6F84" w:rsidRDefault="00EE621E" w:rsidP="001411A8">
            <w:pPr>
              <w:spacing w:line="380" w:lineRule="exact"/>
              <w:ind w:left="-19" w:right="-36"/>
              <w:jc w:val="both"/>
              <w:rPr>
                <w:rFonts w:ascii="Arial" w:hAnsi="Arial" w:cs="Arial"/>
                <w:b/>
                <w:bCs/>
                <w:sz w:val="16"/>
                <w:szCs w:val="16"/>
                <w:u w:val="single"/>
              </w:rPr>
            </w:pPr>
            <w:r w:rsidRPr="007C6F84">
              <w:rPr>
                <w:rFonts w:ascii="Arial" w:hAnsi="Arial" w:cs="Arial"/>
                <w:b/>
                <w:bCs/>
                <w:sz w:val="16"/>
                <w:szCs w:val="16"/>
                <w:u w:val="single"/>
              </w:rPr>
              <w:t>Transactions with subsidiary</w:t>
            </w:r>
            <w:r w:rsidRPr="007C6F84">
              <w:rPr>
                <w:rFonts w:ascii="Arial" w:hAnsi="Arial" w:cs="Arial"/>
                <w:b/>
                <w:bCs/>
                <w:sz w:val="16"/>
                <w:szCs w:val="16"/>
                <w:u w:val="single"/>
                <w:cs/>
              </w:rPr>
              <w:t xml:space="preserve"> </w:t>
            </w:r>
            <w:r w:rsidRPr="007C6F84">
              <w:rPr>
                <w:rFonts w:ascii="Arial" w:hAnsi="Arial" w:cs="Arial"/>
                <w:b/>
                <w:bCs/>
                <w:sz w:val="16"/>
                <w:szCs w:val="16"/>
                <w:u w:val="single"/>
              </w:rPr>
              <w:t>compan</w:t>
            </w:r>
            <w:r>
              <w:rPr>
                <w:rFonts w:ascii="Arial" w:hAnsi="Arial" w:cs="Arial"/>
                <w:b/>
                <w:bCs/>
                <w:sz w:val="16"/>
                <w:szCs w:val="16"/>
                <w:u w:val="single"/>
              </w:rPr>
              <w:t>y</w:t>
            </w:r>
          </w:p>
        </w:tc>
        <w:tc>
          <w:tcPr>
            <w:tcW w:w="832" w:type="dxa"/>
            <w:tcBorders>
              <w:top w:val="nil"/>
              <w:left w:val="nil"/>
              <w:bottom w:val="nil"/>
              <w:right w:val="nil"/>
            </w:tcBorders>
          </w:tcPr>
          <w:p w:rsidR="00EE621E" w:rsidRPr="007C6F84" w:rsidRDefault="00EE621E" w:rsidP="001411A8">
            <w:pPr>
              <w:spacing w:line="380" w:lineRule="exact"/>
              <w:ind w:left="-19" w:right="-36"/>
              <w:jc w:val="center"/>
              <w:rPr>
                <w:rFonts w:ascii="Arial" w:hAnsi="Arial" w:cs="Arial"/>
                <w:sz w:val="16"/>
                <w:szCs w:val="16"/>
              </w:rPr>
            </w:pPr>
          </w:p>
        </w:tc>
        <w:tc>
          <w:tcPr>
            <w:tcW w:w="833" w:type="dxa"/>
            <w:tcBorders>
              <w:top w:val="nil"/>
              <w:left w:val="nil"/>
              <w:bottom w:val="nil"/>
              <w:right w:val="nil"/>
            </w:tcBorders>
          </w:tcPr>
          <w:p w:rsidR="00EE621E" w:rsidRPr="007C6F84" w:rsidRDefault="00EE621E" w:rsidP="001411A8">
            <w:pPr>
              <w:spacing w:line="380" w:lineRule="exact"/>
              <w:ind w:left="-19" w:right="-36"/>
              <w:jc w:val="center"/>
              <w:rPr>
                <w:rFonts w:ascii="Arial" w:hAnsi="Arial" w:cs="Arial"/>
                <w:sz w:val="16"/>
                <w:szCs w:val="16"/>
              </w:rPr>
            </w:pPr>
          </w:p>
        </w:tc>
        <w:tc>
          <w:tcPr>
            <w:tcW w:w="832" w:type="dxa"/>
            <w:tcBorders>
              <w:top w:val="nil"/>
              <w:left w:val="nil"/>
              <w:bottom w:val="nil"/>
              <w:right w:val="nil"/>
            </w:tcBorders>
          </w:tcPr>
          <w:p w:rsidR="00EE621E" w:rsidRPr="007C6F84" w:rsidRDefault="00EE621E" w:rsidP="001411A8">
            <w:pPr>
              <w:spacing w:line="380" w:lineRule="exact"/>
              <w:ind w:left="-19" w:right="-36"/>
              <w:jc w:val="center"/>
              <w:rPr>
                <w:rFonts w:ascii="Arial" w:hAnsi="Arial" w:cs="Arial"/>
                <w:sz w:val="16"/>
                <w:szCs w:val="16"/>
              </w:rPr>
            </w:pPr>
          </w:p>
        </w:tc>
        <w:tc>
          <w:tcPr>
            <w:tcW w:w="833" w:type="dxa"/>
          </w:tcPr>
          <w:p w:rsidR="00EE621E" w:rsidRPr="007C6F84" w:rsidRDefault="00EE621E" w:rsidP="001411A8">
            <w:pPr>
              <w:spacing w:line="380" w:lineRule="exact"/>
              <w:ind w:left="-19" w:right="-36"/>
              <w:jc w:val="center"/>
              <w:rPr>
                <w:rFonts w:ascii="Arial" w:hAnsi="Arial" w:cs="Arial"/>
                <w:sz w:val="16"/>
                <w:szCs w:val="16"/>
              </w:rPr>
            </w:pPr>
          </w:p>
        </w:tc>
        <w:tc>
          <w:tcPr>
            <w:tcW w:w="2790" w:type="dxa"/>
          </w:tcPr>
          <w:p w:rsidR="00EE621E" w:rsidRPr="007C6F84" w:rsidRDefault="00EE621E" w:rsidP="001411A8">
            <w:pPr>
              <w:spacing w:line="380" w:lineRule="exact"/>
              <w:ind w:left="-19" w:right="-108"/>
              <w:jc w:val="center"/>
              <w:rPr>
                <w:rFonts w:ascii="Arial" w:hAnsi="Arial" w:cs="Arial"/>
                <w:sz w:val="16"/>
                <w:szCs w:val="16"/>
              </w:rPr>
            </w:pPr>
          </w:p>
        </w:tc>
      </w:tr>
      <w:tr w:rsidR="00EE621E" w:rsidRPr="00B50BB1" w:rsidTr="00FF1958">
        <w:trPr>
          <w:cantSplit/>
        </w:trPr>
        <w:tc>
          <w:tcPr>
            <w:tcW w:w="3330" w:type="dxa"/>
            <w:tcBorders>
              <w:top w:val="nil"/>
              <w:left w:val="nil"/>
              <w:bottom w:val="nil"/>
              <w:right w:val="nil"/>
            </w:tcBorders>
          </w:tcPr>
          <w:p w:rsidR="00EE621E" w:rsidRPr="007C6F84" w:rsidRDefault="00EE621E" w:rsidP="001411A8">
            <w:pPr>
              <w:spacing w:line="380" w:lineRule="exact"/>
              <w:ind w:left="72" w:right="-108" w:hanging="91"/>
              <w:rPr>
                <w:rFonts w:ascii="Arial" w:hAnsi="Arial" w:cs="Arial"/>
                <w:sz w:val="16"/>
                <w:szCs w:val="16"/>
                <w:cs/>
              </w:rPr>
            </w:pPr>
            <w:r w:rsidRPr="007C6F84">
              <w:rPr>
                <w:rFonts w:ascii="Arial" w:hAnsi="Arial" w:cs="Arial"/>
                <w:sz w:val="16"/>
                <w:szCs w:val="16"/>
              </w:rPr>
              <w:t>(eliminated from the consolidated financial statements)</w:t>
            </w:r>
          </w:p>
        </w:tc>
        <w:tc>
          <w:tcPr>
            <w:tcW w:w="832" w:type="dxa"/>
            <w:tcBorders>
              <w:top w:val="nil"/>
              <w:left w:val="nil"/>
              <w:bottom w:val="nil"/>
              <w:right w:val="nil"/>
            </w:tcBorders>
          </w:tcPr>
          <w:p w:rsidR="00EE621E" w:rsidRPr="007C6F84" w:rsidRDefault="00EE621E" w:rsidP="001411A8">
            <w:pPr>
              <w:spacing w:line="380" w:lineRule="exact"/>
              <w:ind w:left="-19" w:right="-36"/>
              <w:jc w:val="center"/>
              <w:rPr>
                <w:rFonts w:ascii="Arial" w:hAnsi="Arial" w:cs="Arial"/>
                <w:sz w:val="16"/>
                <w:szCs w:val="16"/>
              </w:rPr>
            </w:pPr>
          </w:p>
        </w:tc>
        <w:tc>
          <w:tcPr>
            <w:tcW w:w="833" w:type="dxa"/>
            <w:tcBorders>
              <w:top w:val="nil"/>
              <w:left w:val="nil"/>
              <w:bottom w:val="nil"/>
              <w:right w:val="nil"/>
            </w:tcBorders>
          </w:tcPr>
          <w:p w:rsidR="00EE621E" w:rsidRPr="007C6F84" w:rsidRDefault="00EE621E" w:rsidP="001411A8">
            <w:pPr>
              <w:spacing w:line="380" w:lineRule="exact"/>
              <w:ind w:left="-19" w:right="-36"/>
              <w:jc w:val="center"/>
              <w:rPr>
                <w:rFonts w:ascii="Arial" w:hAnsi="Arial" w:cs="Arial"/>
                <w:sz w:val="16"/>
                <w:szCs w:val="16"/>
              </w:rPr>
            </w:pPr>
          </w:p>
        </w:tc>
        <w:tc>
          <w:tcPr>
            <w:tcW w:w="832" w:type="dxa"/>
            <w:tcBorders>
              <w:top w:val="nil"/>
              <w:left w:val="nil"/>
              <w:bottom w:val="nil"/>
              <w:right w:val="nil"/>
            </w:tcBorders>
          </w:tcPr>
          <w:p w:rsidR="00EE621E" w:rsidRPr="007C6F84" w:rsidRDefault="00EE621E" w:rsidP="001411A8">
            <w:pPr>
              <w:spacing w:line="380" w:lineRule="exact"/>
              <w:ind w:left="-19" w:right="-36"/>
              <w:jc w:val="center"/>
              <w:rPr>
                <w:rFonts w:ascii="Arial" w:hAnsi="Arial" w:cs="Arial"/>
                <w:sz w:val="16"/>
                <w:szCs w:val="16"/>
              </w:rPr>
            </w:pPr>
          </w:p>
        </w:tc>
        <w:tc>
          <w:tcPr>
            <w:tcW w:w="833" w:type="dxa"/>
          </w:tcPr>
          <w:p w:rsidR="00EE621E" w:rsidRPr="007C6F84" w:rsidRDefault="00EE621E" w:rsidP="001411A8">
            <w:pPr>
              <w:spacing w:line="380" w:lineRule="exact"/>
              <w:ind w:left="-19" w:right="-36"/>
              <w:jc w:val="center"/>
              <w:rPr>
                <w:rFonts w:ascii="Arial" w:hAnsi="Arial" w:cs="Arial"/>
                <w:sz w:val="16"/>
                <w:szCs w:val="16"/>
              </w:rPr>
            </w:pPr>
          </w:p>
        </w:tc>
        <w:tc>
          <w:tcPr>
            <w:tcW w:w="2790" w:type="dxa"/>
          </w:tcPr>
          <w:p w:rsidR="00EE621E" w:rsidRPr="007C6F84" w:rsidRDefault="00EE621E" w:rsidP="001411A8">
            <w:pPr>
              <w:spacing w:line="380" w:lineRule="exact"/>
              <w:ind w:left="-19" w:right="-108"/>
              <w:jc w:val="center"/>
              <w:rPr>
                <w:rFonts w:ascii="Arial" w:hAnsi="Arial" w:cs="Arial"/>
                <w:sz w:val="16"/>
                <w:szCs w:val="16"/>
              </w:rPr>
            </w:pPr>
          </w:p>
        </w:tc>
      </w:tr>
      <w:tr w:rsidR="00D8464A" w:rsidRPr="00B50BB1" w:rsidTr="00FF1958">
        <w:trPr>
          <w:cantSplit/>
        </w:trPr>
        <w:tc>
          <w:tcPr>
            <w:tcW w:w="3330" w:type="dxa"/>
            <w:tcBorders>
              <w:top w:val="nil"/>
              <w:left w:val="nil"/>
              <w:bottom w:val="nil"/>
              <w:right w:val="nil"/>
            </w:tcBorders>
          </w:tcPr>
          <w:p w:rsidR="00D8464A" w:rsidRPr="007C6F84" w:rsidRDefault="00D8464A" w:rsidP="00D8464A">
            <w:pPr>
              <w:spacing w:line="380" w:lineRule="exact"/>
              <w:ind w:left="-19" w:right="-36"/>
              <w:jc w:val="both"/>
              <w:rPr>
                <w:rFonts w:ascii="Arial" w:eastAsia="Angsana New" w:hAnsi="Arial" w:cs="Arial"/>
                <w:sz w:val="16"/>
                <w:szCs w:val="16"/>
              </w:rPr>
            </w:pPr>
            <w:r w:rsidRPr="007C6F84">
              <w:rPr>
                <w:rFonts w:ascii="Arial" w:eastAsia="Angsana New" w:hAnsi="Arial" w:cs="Arial"/>
                <w:sz w:val="16"/>
                <w:szCs w:val="16"/>
              </w:rPr>
              <w:t xml:space="preserve">Sales </w:t>
            </w:r>
            <w:r>
              <w:rPr>
                <w:rFonts w:ascii="Arial" w:eastAsia="Angsana New" w:hAnsi="Arial" w:cs="Arial"/>
                <w:sz w:val="16"/>
                <w:szCs w:val="16"/>
              </w:rPr>
              <w:t>of goods</w:t>
            </w:r>
          </w:p>
        </w:tc>
        <w:tc>
          <w:tcPr>
            <w:tcW w:w="832" w:type="dxa"/>
            <w:tcBorders>
              <w:top w:val="nil"/>
              <w:left w:val="nil"/>
              <w:bottom w:val="nil"/>
              <w:right w:val="nil"/>
            </w:tcBorders>
          </w:tcPr>
          <w:p w:rsidR="00D8464A" w:rsidRPr="00D8464A" w:rsidRDefault="00D8464A" w:rsidP="00D8464A">
            <w:pPr>
              <w:tabs>
                <w:tab w:val="decimal" w:pos="522"/>
              </w:tabs>
              <w:spacing w:line="380" w:lineRule="exact"/>
              <w:ind w:left="-19" w:right="72"/>
              <w:rPr>
                <w:rFonts w:ascii="Arial" w:hAnsi="Arial" w:cs="Arial"/>
                <w:sz w:val="16"/>
                <w:szCs w:val="16"/>
              </w:rPr>
            </w:pPr>
            <w:r w:rsidRPr="00D8464A">
              <w:rPr>
                <w:rFonts w:ascii="Arial" w:hAnsi="Arial" w:cs="Arial"/>
                <w:sz w:val="16"/>
                <w:szCs w:val="16"/>
              </w:rPr>
              <w:t>-</w:t>
            </w:r>
          </w:p>
        </w:tc>
        <w:tc>
          <w:tcPr>
            <w:tcW w:w="833" w:type="dxa"/>
          </w:tcPr>
          <w:p w:rsidR="00D8464A" w:rsidRPr="00B73060" w:rsidRDefault="00D8464A" w:rsidP="00D8464A">
            <w:pPr>
              <w:tabs>
                <w:tab w:val="decimal" w:pos="522"/>
              </w:tabs>
              <w:spacing w:line="380" w:lineRule="exact"/>
              <w:ind w:left="-19" w:right="72"/>
              <w:rPr>
                <w:rFonts w:ascii="Arial" w:hAnsi="Arial" w:cs="Arial"/>
                <w:sz w:val="16"/>
                <w:szCs w:val="16"/>
              </w:rPr>
            </w:pPr>
            <w:r>
              <w:rPr>
                <w:rFonts w:ascii="Arial" w:hAnsi="Arial" w:cs="Arial"/>
                <w:sz w:val="16"/>
                <w:szCs w:val="16"/>
              </w:rPr>
              <w:t>-</w:t>
            </w:r>
          </w:p>
        </w:tc>
        <w:tc>
          <w:tcPr>
            <w:tcW w:w="832" w:type="dxa"/>
          </w:tcPr>
          <w:p w:rsidR="00D8464A" w:rsidRPr="00B73060" w:rsidRDefault="00D8464A" w:rsidP="00D8464A">
            <w:pPr>
              <w:tabs>
                <w:tab w:val="decimal" w:pos="522"/>
              </w:tabs>
              <w:spacing w:line="380" w:lineRule="exact"/>
              <w:ind w:left="-19" w:right="72"/>
              <w:rPr>
                <w:rFonts w:ascii="Arial" w:hAnsi="Arial" w:cs="Arial"/>
                <w:sz w:val="16"/>
                <w:szCs w:val="16"/>
              </w:rPr>
            </w:pPr>
            <w:r>
              <w:rPr>
                <w:rFonts w:ascii="Arial" w:hAnsi="Arial" w:cs="Arial"/>
                <w:sz w:val="16"/>
                <w:szCs w:val="16"/>
              </w:rPr>
              <w:t>44</w:t>
            </w:r>
          </w:p>
        </w:tc>
        <w:tc>
          <w:tcPr>
            <w:tcW w:w="833" w:type="dxa"/>
          </w:tcPr>
          <w:p w:rsidR="00D8464A" w:rsidRPr="00B73060" w:rsidRDefault="00D8464A" w:rsidP="00D8464A">
            <w:pPr>
              <w:tabs>
                <w:tab w:val="decimal" w:pos="522"/>
              </w:tabs>
              <w:spacing w:line="380" w:lineRule="exact"/>
              <w:ind w:left="-19" w:right="72"/>
              <w:rPr>
                <w:rFonts w:ascii="Arial" w:hAnsi="Arial" w:cs="Arial"/>
                <w:sz w:val="16"/>
                <w:szCs w:val="16"/>
              </w:rPr>
            </w:pPr>
            <w:r>
              <w:rPr>
                <w:rFonts w:ascii="Arial" w:hAnsi="Arial" w:cs="Arial"/>
                <w:sz w:val="16"/>
                <w:szCs w:val="16"/>
              </w:rPr>
              <w:t>-</w:t>
            </w:r>
          </w:p>
        </w:tc>
        <w:tc>
          <w:tcPr>
            <w:tcW w:w="2790" w:type="dxa"/>
          </w:tcPr>
          <w:p w:rsidR="00D8464A" w:rsidRPr="009B0879" w:rsidRDefault="00D8464A" w:rsidP="00D8464A">
            <w:pPr>
              <w:spacing w:line="380" w:lineRule="exact"/>
              <w:ind w:left="-19" w:right="-36"/>
              <w:jc w:val="both"/>
              <w:rPr>
                <w:rFonts w:ascii="Arial" w:eastAsia="Angsana New" w:hAnsi="Arial" w:cs="Arial"/>
                <w:sz w:val="16"/>
                <w:szCs w:val="16"/>
              </w:rPr>
            </w:pPr>
            <w:r w:rsidRPr="009B0879">
              <w:rPr>
                <w:rFonts w:ascii="Arial" w:eastAsia="Angsana New" w:hAnsi="Arial" w:cs="Arial"/>
                <w:sz w:val="16"/>
                <w:szCs w:val="16"/>
              </w:rPr>
              <w:t>Cost plus margin as mutually agreed</w:t>
            </w:r>
          </w:p>
        </w:tc>
      </w:tr>
      <w:tr w:rsidR="00D8464A" w:rsidRPr="00B50BB1" w:rsidTr="00FF1958">
        <w:trPr>
          <w:cantSplit/>
        </w:trPr>
        <w:tc>
          <w:tcPr>
            <w:tcW w:w="3330" w:type="dxa"/>
            <w:tcBorders>
              <w:top w:val="nil"/>
              <w:left w:val="nil"/>
              <w:bottom w:val="nil"/>
              <w:right w:val="nil"/>
            </w:tcBorders>
          </w:tcPr>
          <w:p w:rsidR="00D8464A" w:rsidRPr="007C6F84" w:rsidRDefault="00D8464A" w:rsidP="00D8464A">
            <w:pPr>
              <w:spacing w:line="380" w:lineRule="exact"/>
              <w:ind w:left="-19" w:right="-36"/>
              <w:jc w:val="both"/>
              <w:rPr>
                <w:rFonts w:ascii="Arial" w:eastAsia="Angsana New" w:hAnsi="Arial" w:cs="Arial"/>
                <w:sz w:val="16"/>
                <w:szCs w:val="16"/>
              </w:rPr>
            </w:pPr>
            <w:r>
              <w:rPr>
                <w:rFonts w:ascii="Arial" w:eastAsia="Angsana New" w:hAnsi="Arial" w:cs="Arial"/>
                <w:sz w:val="16"/>
                <w:szCs w:val="16"/>
              </w:rPr>
              <w:t>Other income</w:t>
            </w:r>
          </w:p>
        </w:tc>
        <w:tc>
          <w:tcPr>
            <w:tcW w:w="832" w:type="dxa"/>
            <w:tcBorders>
              <w:top w:val="nil"/>
              <w:left w:val="nil"/>
              <w:bottom w:val="nil"/>
              <w:right w:val="nil"/>
            </w:tcBorders>
          </w:tcPr>
          <w:p w:rsidR="00D8464A" w:rsidRPr="00D8464A" w:rsidRDefault="00D8464A" w:rsidP="00D8464A">
            <w:pPr>
              <w:tabs>
                <w:tab w:val="decimal" w:pos="522"/>
              </w:tabs>
              <w:spacing w:line="380" w:lineRule="exact"/>
              <w:ind w:left="-19" w:right="72"/>
              <w:rPr>
                <w:rFonts w:ascii="Arial" w:hAnsi="Arial" w:cs="Arial"/>
                <w:sz w:val="16"/>
                <w:szCs w:val="16"/>
              </w:rPr>
            </w:pPr>
            <w:r w:rsidRPr="00D8464A">
              <w:rPr>
                <w:rFonts w:ascii="Arial" w:hAnsi="Arial" w:cs="Arial"/>
                <w:sz w:val="16"/>
                <w:szCs w:val="16"/>
              </w:rPr>
              <w:t>-</w:t>
            </w:r>
          </w:p>
        </w:tc>
        <w:tc>
          <w:tcPr>
            <w:tcW w:w="833" w:type="dxa"/>
          </w:tcPr>
          <w:p w:rsidR="00D8464A" w:rsidRPr="00B73060" w:rsidRDefault="00D8464A" w:rsidP="00D8464A">
            <w:pPr>
              <w:tabs>
                <w:tab w:val="decimal" w:pos="522"/>
              </w:tabs>
              <w:spacing w:line="380" w:lineRule="exact"/>
              <w:ind w:left="-19" w:right="72"/>
              <w:rPr>
                <w:rFonts w:ascii="Arial" w:hAnsi="Arial" w:cs="Arial"/>
                <w:sz w:val="16"/>
                <w:szCs w:val="16"/>
              </w:rPr>
            </w:pPr>
            <w:r>
              <w:rPr>
                <w:rFonts w:ascii="Arial" w:hAnsi="Arial" w:cs="Arial"/>
                <w:sz w:val="16"/>
                <w:szCs w:val="16"/>
              </w:rPr>
              <w:t>-</w:t>
            </w:r>
          </w:p>
        </w:tc>
        <w:tc>
          <w:tcPr>
            <w:tcW w:w="832" w:type="dxa"/>
          </w:tcPr>
          <w:p w:rsidR="00D8464A" w:rsidRPr="00B73060" w:rsidRDefault="00D8464A" w:rsidP="00D8464A">
            <w:pPr>
              <w:tabs>
                <w:tab w:val="decimal" w:pos="522"/>
              </w:tabs>
              <w:spacing w:line="380" w:lineRule="exact"/>
              <w:ind w:left="-19" w:right="72"/>
              <w:rPr>
                <w:rFonts w:ascii="Arial" w:hAnsi="Arial" w:cs="Arial"/>
                <w:sz w:val="16"/>
                <w:szCs w:val="16"/>
              </w:rPr>
            </w:pPr>
            <w:r>
              <w:rPr>
                <w:rFonts w:ascii="Arial" w:hAnsi="Arial" w:cs="Arial"/>
                <w:sz w:val="16"/>
                <w:szCs w:val="16"/>
              </w:rPr>
              <w:t>2</w:t>
            </w:r>
          </w:p>
        </w:tc>
        <w:tc>
          <w:tcPr>
            <w:tcW w:w="833" w:type="dxa"/>
          </w:tcPr>
          <w:p w:rsidR="00D8464A" w:rsidRPr="00B73060" w:rsidRDefault="00D8464A" w:rsidP="00D8464A">
            <w:pPr>
              <w:tabs>
                <w:tab w:val="decimal" w:pos="522"/>
              </w:tabs>
              <w:spacing w:line="380" w:lineRule="exact"/>
              <w:ind w:left="-19" w:right="72"/>
              <w:rPr>
                <w:rFonts w:ascii="Arial" w:hAnsi="Arial" w:cs="Arial"/>
                <w:sz w:val="16"/>
                <w:szCs w:val="16"/>
              </w:rPr>
            </w:pPr>
            <w:r>
              <w:rPr>
                <w:rFonts w:ascii="Arial" w:hAnsi="Arial" w:cs="Arial"/>
                <w:sz w:val="16"/>
                <w:szCs w:val="16"/>
              </w:rPr>
              <w:t>-</w:t>
            </w:r>
          </w:p>
        </w:tc>
        <w:tc>
          <w:tcPr>
            <w:tcW w:w="2790" w:type="dxa"/>
          </w:tcPr>
          <w:p w:rsidR="00D8464A" w:rsidRPr="009B0879" w:rsidRDefault="00D8464A" w:rsidP="00D8464A">
            <w:pPr>
              <w:spacing w:line="380" w:lineRule="exact"/>
              <w:ind w:left="-19" w:right="-36"/>
              <w:jc w:val="both"/>
              <w:rPr>
                <w:rFonts w:ascii="Arial" w:eastAsia="Angsana New" w:hAnsi="Arial" w:cs="Arial"/>
                <w:sz w:val="16"/>
                <w:szCs w:val="16"/>
              </w:rPr>
            </w:pPr>
            <w:r>
              <w:rPr>
                <w:rFonts w:ascii="Arial" w:eastAsia="Angsana New" w:hAnsi="Arial" w:cs="Arial"/>
                <w:sz w:val="16"/>
                <w:szCs w:val="16"/>
              </w:rPr>
              <w:t>Mutually agreed prices</w:t>
            </w:r>
          </w:p>
        </w:tc>
      </w:tr>
      <w:tr w:rsidR="00D8464A" w:rsidRPr="00B50BB1" w:rsidTr="00FF1958">
        <w:trPr>
          <w:cantSplit/>
        </w:trPr>
        <w:tc>
          <w:tcPr>
            <w:tcW w:w="3330" w:type="dxa"/>
            <w:tcBorders>
              <w:top w:val="nil"/>
              <w:left w:val="nil"/>
              <w:bottom w:val="nil"/>
              <w:right w:val="nil"/>
            </w:tcBorders>
          </w:tcPr>
          <w:p w:rsidR="00D8464A" w:rsidRPr="007C6F84" w:rsidRDefault="00D8464A" w:rsidP="00D8464A">
            <w:pPr>
              <w:spacing w:line="380" w:lineRule="exact"/>
              <w:ind w:left="-19" w:right="-108"/>
              <w:jc w:val="both"/>
              <w:rPr>
                <w:rFonts w:ascii="Arial" w:hAnsi="Arial" w:cs="Arial"/>
                <w:b/>
                <w:bCs/>
                <w:sz w:val="16"/>
                <w:szCs w:val="16"/>
                <w:u w:val="single"/>
                <w:cs/>
              </w:rPr>
            </w:pPr>
            <w:r w:rsidRPr="007C6F84">
              <w:rPr>
                <w:rFonts w:ascii="Arial" w:hAnsi="Arial" w:cs="Arial"/>
                <w:b/>
                <w:bCs/>
                <w:sz w:val="16"/>
                <w:szCs w:val="16"/>
                <w:u w:val="single"/>
              </w:rPr>
              <w:t xml:space="preserve">Transactions with </w:t>
            </w:r>
            <w:r>
              <w:rPr>
                <w:rFonts w:ascii="Arial" w:hAnsi="Arial" w:cs="Arial"/>
                <w:b/>
                <w:bCs/>
                <w:sz w:val="16"/>
                <w:szCs w:val="16"/>
                <w:u w:val="single"/>
              </w:rPr>
              <w:t>rela</w:t>
            </w:r>
            <w:r w:rsidRPr="007C6F84">
              <w:rPr>
                <w:rFonts w:ascii="Arial" w:hAnsi="Arial" w:cs="Arial"/>
                <w:b/>
                <w:bCs/>
                <w:sz w:val="16"/>
                <w:szCs w:val="16"/>
                <w:u w:val="single"/>
              </w:rPr>
              <w:t>ted compan</w:t>
            </w:r>
            <w:r>
              <w:rPr>
                <w:rFonts w:ascii="Arial" w:hAnsi="Arial" w:cs="Arial"/>
                <w:b/>
                <w:bCs/>
                <w:sz w:val="16"/>
                <w:szCs w:val="16"/>
                <w:u w:val="single"/>
              </w:rPr>
              <w:t>y</w:t>
            </w:r>
          </w:p>
        </w:tc>
        <w:tc>
          <w:tcPr>
            <w:tcW w:w="832" w:type="dxa"/>
            <w:tcBorders>
              <w:top w:val="nil"/>
              <w:left w:val="nil"/>
              <w:bottom w:val="nil"/>
              <w:right w:val="nil"/>
            </w:tcBorders>
          </w:tcPr>
          <w:p w:rsidR="00D8464A" w:rsidRPr="00D8464A" w:rsidRDefault="00D8464A" w:rsidP="00D8464A">
            <w:pPr>
              <w:tabs>
                <w:tab w:val="decimal" w:pos="522"/>
              </w:tabs>
              <w:spacing w:line="380" w:lineRule="exact"/>
              <w:ind w:left="-19" w:right="72"/>
              <w:rPr>
                <w:rFonts w:ascii="Arial" w:hAnsi="Arial" w:cs="Arial"/>
                <w:sz w:val="16"/>
                <w:szCs w:val="16"/>
                <w:cs/>
              </w:rPr>
            </w:pPr>
          </w:p>
        </w:tc>
        <w:tc>
          <w:tcPr>
            <w:tcW w:w="833" w:type="dxa"/>
          </w:tcPr>
          <w:p w:rsidR="00D8464A" w:rsidRPr="007C6F84" w:rsidRDefault="00D8464A" w:rsidP="00D8464A">
            <w:pPr>
              <w:tabs>
                <w:tab w:val="decimal" w:pos="522"/>
              </w:tabs>
              <w:spacing w:line="380" w:lineRule="exact"/>
              <w:ind w:left="-19" w:right="72"/>
              <w:rPr>
                <w:rFonts w:ascii="Arial" w:hAnsi="Arial" w:cs="Arial"/>
                <w:sz w:val="16"/>
                <w:szCs w:val="16"/>
              </w:rPr>
            </w:pPr>
          </w:p>
        </w:tc>
        <w:tc>
          <w:tcPr>
            <w:tcW w:w="832" w:type="dxa"/>
          </w:tcPr>
          <w:p w:rsidR="00D8464A" w:rsidRPr="007C6F84" w:rsidRDefault="00D8464A" w:rsidP="00D8464A">
            <w:pPr>
              <w:tabs>
                <w:tab w:val="decimal" w:pos="522"/>
              </w:tabs>
              <w:spacing w:line="380" w:lineRule="exact"/>
              <w:ind w:left="-19" w:right="72"/>
              <w:rPr>
                <w:rFonts w:ascii="Arial" w:hAnsi="Arial" w:cs="Arial"/>
                <w:sz w:val="16"/>
                <w:szCs w:val="16"/>
                <w:cs/>
              </w:rPr>
            </w:pPr>
          </w:p>
        </w:tc>
        <w:tc>
          <w:tcPr>
            <w:tcW w:w="833" w:type="dxa"/>
          </w:tcPr>
          <w:p w:rsidR="00D8464A" w:rsidRPr="007C6F84" w:rsidRDefault="00D8464A" w:rsidP="00D8464A">
            <w:pPr>
              <w:tabs>
                <w:tab w:val="decimal" w:pos="522"/>
              </w:tabs>
              <w:spacing w:line="380" w:lineRule="exact"/>
              <w:ind w:left="-19" w:right="72"/>
              <w:rPr>
                <w:rFonts w:ascii="Arial" w:hAnsi="Arial" w:cs="Arial"/>
                <w:sz w:val="16"/>
                <w:szCs w:val="16"/>
                <w:cs/>
              </w:rPr>
            </w:pPr>
          </w:p>
        </w:tc>
        <w:tc>
          <w:tcPr>
            <w:tcW w:w="2790" w:type="dxa"/>
          </w:tcPr>
          <w:p w:rsidR="00D8464A" w:rsidRPr="007C6F84" w:rsidRDefault="00D8464A" w:rsidP="00D8464A">
            <w:pPr>
              <w:tabs>
                <w:tab w:val="decimal" w:pos="581"/>
              </w:tabs>
              <w:spacing w:line="380" w:lineRule="exact"/>
              <w:ind w:left="-19" w:right="-108"/>
              <w:jc w:val="right"/>
              <w:rPr>
                <w:rFonts w:ascii="Arial" w:hAnsi="Arial" w:cs="Arial"/>
                <w:sz w:val="16"/>
                <w:szCs w:val="16"/>
              </w:rPr>
            </w:pPr>
          </w:p>
        </w:tc>
      </w:tr>
      <w:tr w:rsidR="00D8464A" w:rsidRPr="00B50BB1" w:rsidTr="00FF1958">
        <w:trPr>
          <w:cantSplit/>
        </w:trPr>
        <w:tc>
          <w:tcPr>
            <w:tcW w:w="3330" w:type="dxa"/>
            <w:tcBorders>
              <w:top w:val="nil"/>
              <w:left w:val="nil"/>
              <w:bottom w:val="nil"/>
              <w:right w:val="nil"/>
            </w:tcBorders>
          </w:tcPr>
          <w:p w:rsidR="00D8464A" w:rsidRPr="007C6F84" w:rsidRDefault="00D8464A" w:rsidP="00D8464A">
            <w:pPr>
              <w:spacing w:line="380" w:lineRule="exact"/>
              <w:ind w:left="-19" w:right="-36"/>
              <w:jc w:val="both"/>
              <w:rPr>
                <w:rFonts w:ascii="Arial" w:hAnsi="Arial" w:cs="Arial"/>
                <w:sz w:val="16"/>
                <w:szCs w:val="16"/>
              </w:rPr>
            </w:pPr>
            <w:r w:rsidRPr="007C6F84">
              <w:rPr>
                <w:rFonts w:ascii="Arial" w:eastAsia="Angsana New" w:hAnsi="Arial" w:cs="Arial"/>
                <w:sz w:val="16"/>
                <w:szCs w:val="16"/>
              </w:rPr>
              <w:t xml:space="preserve">Sales </w:t>
            </w:r>
            <w:r>
              <w:rPr>
                <w:rFonts w:ascii="Arial" w:eastAsia="Angsana New" w:hAnsi="Arial" w:cs="Arial"/>
                <w:sz w:val="16"/>
                <w:szCs w:val="16"/>
              </w:rPr>
              <w:t>of goods</w:t>
            </w:r>
          </w:p>
        </w:tc>
        <w:tc>
          <w:tcPr>
            <w:tcW w:w="832" w:type="dxa"/>
            <w:tcBorders>
              <w:top w:val="nil"/>
              <w:left w:val="nil"/>
              <w:bottom w:val="nil"/>
              <w:right w:val="nil"/>
            </w:tcBorders>
          </w:tcPr>
          <w:p w:rsidR="00D8464A" w:rsidRPr="00D8464A" w:rsidRDefault="00D8464A" w:rsidP="00D8464A">
            <w:pPr>
              <w:tabs>
                <w:tab w:val="decimal" w:pos="522"/>
              </w:tabs>
              <w:spacing w:line="380" w:lineRule="exact"/>
              <w:ind w:left="-19" w:right="72"/>
              <w:rPr>
                <w:rFonts w:ascii="Arial" w:hAnsi="Arial" w:cs="Arial"/>
                <w:sz w:val="16"/>
                <w:szCs w:val="16"/>
              </w:rPr>
            </w:pPr>
            <w:r w:rsidRPr="00D8464A">
              <w:rPr>
                <w:rFonts w:ascii="Arial" w:hAnsi="Arial" w:cs="Arial"/>
                <w:sz w:val="16"/>
                <w:szCs w:val="16"/>
              </w:rPr>
              <w:t>396</w:t>
            </w:r>
          </w:p>
        </w:tc>
        <w:tc>
          <w:tcPr>
            <w:tcW w:w="833" w:type="dxa"/>
          </w:tcPr>
          <w:p w:rsidR="00D8464A" w:rsidRPr="00B73060" w:rsidRDefault="00D8464A" w:rsidP="00D8464A">
            <w:pPr>
              <w:tabs>
                <w:tab w:val="decimal" w:pos="522"/>
              </w:tabs>
              <w:spacing w:line="380" w:lineRule="exact"/>
              <w:ind w:left="-19" w:right="72"/>
              <w:rPr>
                <w:rFonts w:ascii="Arial" w:hAnsi="Arial" w:cs="Arial"/>
                <w:sz w:val="16"/>
                <w:szCs w:val="16"/>
              </w:rPr>
            </w:pPr>
            <w:r>
              <w:rPr>
                <w:rFonts w:ascii="Arial" w:hAnsi="Arial" w:cs="Arial"/>
                <w:sz w:val="16"/>
                <w:szCs w:val="16"/>
              </w:rPr>
              <w:t>444</w:t>
            </w:r>
          </w:p>
        </w:tc>
        <w:tc>
          <w:tcPr>
            <w:tcW w:w="832" w:type="dxa"/>
          </w:tcPr>
          <w:p w:rsidR="00D8464A" w:rsidRPr="00B73060" w:rsidRDefault="00D8464A" w:rsidP="00D8464A">
            <w:pPr>
              <w:tabs>
                <w:tab w:val="decimal" w:pos="522"/>
              </w:tabs>
              <w:spacing w:line="380" w:lineRule="exact"/>
              <w:ind w:left="-19" w:right="72"/>
              <w:rPr>
                <w:rFonts w:ascii="Arial" w:hAnsi="Arial" w:cs="Arial"/>
                <w:sz w:val="16"/>
                <w:szCs w:val="16"/>
              </w:rPr>
            </w:pPr>
            <w:r>
              <w:rPr>
                <w:rFonts w:ascii="Arial" w:hAnsi="Arial" w:cs="Arial"/>
                <w:sz w:val="16"/>
                <w:szCs w:val="16"/>
              </w:rPr>
              <w:t>396</w:t>
            </w:r>
          </w:p>
        </w:tc>
        <w:tc>
          <w:tcPr>
            <w:tcW w:w="833" w:type="dxa"/>
          </w:tcPr>
          <w:p w:rsidR="00D8464A" w:rsidRPr="00B73060" w:rsidRDefault="00D8464A" w:rsidP="00D8464A">
            <w:pPr>
              <w:tabs>
                <w:tab w:val="decimal" w:pos="522"/>
              </w:tabs>
              <w:spacing w:line="380" w:lineRule="exact"/>
              <w:ind w:left="-19" w:right="72"/>
              <w:rPr>
                <w:rFonts w:ascii="Arial" w:hAnsi="Arial" w:cs="Arial"/>
                <w:sz w:val="16"/>
                <w:szCs w:val="16"/>
              </w:rPr>
            </w:pPr>
            <w:r>
              <w:rPr>
                <w:rFonts w:ascii="Arial" w:hAnsi="Arial" w:cs="Arial"/>
                <w:sz w:val="16"/>
                <w:szCs w:val="16"/>
              </w:rPr>
              <w:t>444</w:t>
            </w:r>
          </w:p>
        </w:tc>
        <w:tc>
          <w:tcPr>
            <w:tcW w:w="2790" w:type="dxa"/>
          </w:tcPr>
          <w:p w:rsidR="00D8464A" w:rsidRPr="007C6F84" w:rsidRDefault="00D8464A" w:rsidP="00D8464A">
            <w:pPr>
              <w:spacing w:line="380" w:lineRule="exact"/>
              <w:ind w:left="-19" w:right="-108"/>
              <w:rPr>
                <w:rFonts w:ascii="Arial" w:hAnsi="Arial" w:cs="Arial"/>
                <w:sz w:val="16"/>
                <w:szCs w:val="16"/>
              </w:rPr>
            </w:pPr>
            <w:r w:rsidRPr="007C6F84">
              <w:rPr>
                <w:rFonts w:ascii="Arial" w:hAnsi="Arial" w:cs="Arial"/>
                <w:sz w:val="16"/>
                <w:szCs w:val="16"/>
              </w:rPr>
              <w:t>Market price</w:t>
            </w:r>
          </w:p>
        </w:tc>
      </w:tr>
    </w:tbl>
    <w:p w:rsidR="00F90751" w:rsidRDefault="00EE621E" w:rsidP="00F90751">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cs="Arial"/>
          <w:b/>
          <w:bCs/>
          <w:sz w:val="22"/>
          <w:szCs w:val="22"/>
        </w:rPr>
      </w:pPr>
      <w:r>
        <w:rPr>
          <w:rFonts w:ascii="Arial" w:hAnsi="Arial" w:cs="Arial"/>
          <w:sz w:val="22"/>
          <w:szCs w:val="22"/>
        </w:rPr>
        <w:tab/>
      </w:r>
      <w:r w:rsidRPr="006211B1">
        <w:rPr>
          <w:rFonts w:ascii="Arial" w:hAnsi="Arial" w:cs="Arial"/>
          <w:sz w:val="22"/>
          <w:szCs w:val="22"/>
        </w:rPr>
        <w:t xml:space="preserve">The balances of the accounts as at 31 December </w:t>
      </w:r>
      <w:r w:rsidR="00AF76EE">
        <w:rPr>
          <w:rFonts w:ascii="Arial" w:hAnsi="Arial" w:cs="Arial"/>
          <w:sz w:val="22"/>
          <w:szCs w:val="22"/>
        </w:rPr>
        <w:t>2018</w:t>
      </w:r>
      <w:r w:rsidRPr="006211B1">
        <w:rPr>
          <w:rFonts w:ascii="Arial" w:hAnsi="Arial" w:cs="Arial"/>
          <w:sz w:val="22"/>
          <w:szCs w:val="22"/>
        </w:rPr>
        <w:t xml:space="preserve"> and </w:t>
      </w:r>
      <w:r w:rsidR="00AF76EE">
        <w:rPr>
          <w:rFonts w:ascii="Arial" w:hAnsi="Arial" w:cs="Arial"/>
          <w:sz w:val="22"/>
          <w:szCs w:val="22"/>
        </w:rPr>
        <w:t>2017</w:t>
      </w:r>
      <w:r>
        <w:rPr>
          <w:rFonts w:ascii="Arial" w:hAnsi="Arial" w:cs="Arial"/>
          <w:sz w:val="22"/>
          <w:szCs w:val="22"/>
        </w:rPr>
        <w:t xml:space="preserve"> between the Company, its </w:t>
      </w:r>
      <w:r w:rsidR="00AD65A2">
        <w:rPr>
          <w:rFonts w:ascii="Arial" w:hAnsi="Arial" w:cs="Arial"/>
          <w:sz w:val="22"/>
          <w:szCs w:val="22"/>
        </w:rPr>
        <w:t>subsidiaries</w:t>
      </w:r>
      <w:r>
        <w:rPr>
          <w:rFonts w:ascii="Arial" w:hAnsi="Arial" w:cs="Arial"/>
          <w:sz w:val="22"/>
          <w:szCs w:val="22"/>
        </w:rPr>
        <w:t xml:space="preserve"> </w:t>
      </w:r>
      <w:r w:rsidRPr="006211B1">
        <w:rPr>
          <w:rFonts w:ascii="Arial" w:hAnsi="Arial" w:cs="Arial"/>
          <w:sz w:val="22"/>
          <w:szCs w:val="22"/>
        </w:rPr>
        <w:t>and those related companies are as follows:</w:t>
      </w:r>
    </w:p>
    <w:tbl>
      <w:tblPr>
        <w:tblW w:w="9270" w:type="dxa"/>
        <w:tblInd w:w="648" w:type="dxa"/>
        <w:tblLayout w:type="fixed"/>
        <w:tblLook w:val="04A0" w:firstRow="1" w:lastRow="0" w:firstColumn="1" w:lastColumn="0" w:noHBand="0" w:noVBand="1"/>
      </w:tblPr>
      <w:tblGrid>
        <w:gridCol w:w="4050"/>
        <w:gridCol w:w="1305"/>
        <w:gridCol w:w="1305"/>
        <w:gridCol w:w="1305"/>
        <w:gridCol w:w="1305"/>
      </w:tblGrid>
      <w:tr w:rsidR="00EE621E" w:rsidRPr="008F1479" w:rsidTr="001411A8">
        <w:trPr>
          <w:cantSplit/>
          <w:tblHeader/>
        </w:trPr>
        <w:tc>
          <w:tcPr>
            <w:tcW w:w="4050" w:type="dxa"/>
          </w:tcPr>
          <w:p w:rsidR="00EE621E" w:rsidRPr="008F1479" w:rsidRDefault="00EE621E" w:rsidP="00FF1958">
            <w:pPr>
              <w:spacing w:line="360" w:lineRule="exact"/>
              <w:ind w:right="-14"/>
              <w:rPr>
                <w:rFonts w:ascii="Arial" w:hAnsi="Arial" w:cs="Arial"/>
                <w:sz w:val="18"/>
                <w:szCs w:val="18"/>
                <w:u w:val="single"/>
              </w:rPr>
            </w:pPr>
          </w:p>
        </w:tc>
        <w:tc>
          <w:tcPr>
            <w:tcW w:w="5220" w:type="dxa"/>
            <w:gridSpan w:val="4"/>
            <w:hideMark/>
          </w:tcPr>
          <w:p w:rsidR="00EE621E" w:rsidRPr="008F1479" w:rsidRDefault="00EE621E" w:rsidP="00FF1958">
            <w:pPr>
              <w:spacing w:line="360" w:lineRule="exact"/>
              <w:jc w:val="right"/>
              <w:rPr>
                <w:rFonts w:ascii="Arial" w:hAnsi="Arial" w:cs="Arial"/>
                <w:sz w:val="18"/>
                <w:szCs w:val="18"/>
              </w:rPr>
            </w:pPr>
            <w:r w:rsidRPr="008F1479">
              <w:rPr>
                <w:rFonts w:ascii="Arial" w:hAnsi="Arial" w:cs="Arial"/>
                <w:sz w:val="18"/>
                <w:szCs w:val="18"/>
              </w:rPr>
              <w:t xml:space="preserve">      (Unit: Thousand Baht)</w:t>
            </w:r>
          </w:p>
        </w:tc>
      </w:tr>
      <w:tr w:rsidR="00EE621E" w:rsidRPr="00942F0A" w:rsidTr="001411A8">
        <w:trPr>
          <w:cantSplit/>
          <w:tblHeader/>
        </w:trPr>
        <w:tc>
          <w:tcPr>
            <w:tcW w:w="4050" w:type="dxa"/>
          </w:tcPr>
          <w:p w:rsidR="00EE621E" w:rsidRPr="00942F0A" w:rsidRDefault="00EE621E" w:rsidP="00FF1958">
            <w:pPr>
              <w:spacing w:line="360" w:lineRule="exact"/>
              <w:ind w:right="-14"/>
              <w:rPr>
                <w:rFonts w:ascii="Arial" w:hAnsi="Arial" w:cs="Arial"/>
                <w:sz w:val="18"/>
                <w:szCs w:val="18"/>
                <w:u w:val="single"/>
              </w:rPr>
            </w:pPr>
          </w:p>
        </w:tc>
        <w:tc>
          <w:tcPr>
            <w:tcW w:w="2610" w:type="dxa"/>
            <w:gridSpan w:val="2"/>
            <w:hideMark/>
          </w:tcPr>
          <w:p w:rsidR="00EE621E" w:rsidRPr="00942F0A" w:rsidRDefault="00EE621E" w:rsidP="001411A8">
            <w:pPr>
              <w:pBdr>
                <w:bottom w:val="single" w:sz="4" w:space="1" w:color="auto"/>
              </w:pBdr>
              <w:spacing w:line="360" w:lineRule="exact"/>
              <w:ind w:right="27"/>
              <w:jc w:val="center"/>
              <w:rPr>
                <w:rFonts w:ascii="Arial" w:eastAsia="Angsana New" w:hAnsi="Arial" w:cs="Arial"/>
                <w:sz w:val="18"/>
                <w:szCs w:val="18"/>
              </w:rPr>
            </w:pPr>
            <w:r w:rsidRPr="00942F0A">
              <w:rPr>
                <w:rFonts w:ascii="Arial" w:eastAsia="Angsana New" w:hAnsi="Arial" w:cs="Arial"/>
                <w:sz w:val="18"/>
                <w:szCs w:val="18"/>
              </w:rPr>
              <w:t>Consolidated               financial statements</w:t>
            </w:r>
          </w:p>
        </w:tc>
        <w:tc>
          <w:tcPr>
            <w:tcW w:w="2610" w:type="dxa"/>
            <w:gridSpan w:val="2"/>
            <w:hideMark/>
          </w:tcPr>
          <w:p w:rsidR="00EE621E" w:rsidRPr="00942F0A" w:rsidRDefault="00EE621E" w:rsidP="001411A8">
            <w:pPr>
              <w:pBdr>
                <w:bottom w:val="single" w:sz="4" w:space="1" w:color="auto"/>
              </w:pBdr>
              <w:spacing w:line="360" w:lineRule="exact"/>
              <w:ind w:right="27"/>
              <w:jc w:val="center"/>
              <w:rPr>
                <w:rFonts w:ascii="Arial" w:eastAsia="Angsana New" w:hAnsi="Arial" w:cs="Arial"/>
                <w:sz w:val="18"/>
                <w:szCs w:val="18"/>
              </w:rPr>
            </w:pPr>
            <w:r w:rsidRPr="00942F0A">
              <w:rPr>
                <w:rFonts w:ascii="Arial" w:eastAsia="Angsana New" w:hAnsi="Arial" w:cs="Arial"/>
                <w:sz w:val="18"/>
                <w:szCs w:val="18"/>
              </w:rPr>
              <w:t xml:space="preserve">Separate                 financial statements         </w:t>
            </w:r>
          </w:p>
        </w:tc>
      </w:tr>
      <w:tr w:rsidR="00EE621E" w:rsidRPr="00942F0A" w:rsidTr="001411A8">
        <w:trPr>
          <w:tblHeader/>
        </w:trPr>
        <w:tc>
          <w:tcPr>
            <w:tcW w:w="4050" w:type="dxa"/>
          </w:tcPr>
          <w:p w:rsidR="00EE621E" w:rsidRPr="00942F0A" w:rsidRDefault="00EE621E" w:rsidP="00EE621E">
            <w:pPr>
              <w:spacing w:line="360" w:lineRule="exact"/>
              <w:ind w:right="-14"/>
              <w:jc w:val="both"/>
              <w:rPr>
                <w:rFonts w:ascii="Arial" w:hAnsi="Arial" w:cs="Arial"/>
                <w:sz w:val="18"/>
                <w:szCs w:val="18"/>
              </w:rPr>
            </w:pPr>
          </w:p>
        </w:tc>
        <w:tc>
          <w:tcPr>
            <w:tcW w:w="1305" w:type="dxa"/>
            <w:hideMark/>
          </w:tcPr>
          <w:p w:rsidR="00EE621E" w:rsidRPr="00EE621E" w:rsidRDefault="00AF76EE" w:rsidP="001411A8">
            <w:pPr>
              <w:spacing w:line="360" w:lineRule="exact"/>
              <w:ind w:right="27"/>
              <w:jc w:val="center"/>
              <w:rPr>
                <w:rFonts w:ascii="Arial" w:hAnsi="Arial" w:cs="Arial"/>
                <w:sz w:val="18"/>
                <w:szCs w:val="18"/>
                <w:u w:val="single"/>
              </w:rPr>
            </w:pPr>
            <w:r>
              <w:rPr>
                <w:rFonts w:ascii="Arial" w:hAnsi="Arial" w:cs="Arial"/>
                <w:sz w:val="18"/>
                <w:szCs w:val="18"/>
                <w:u w:val="single"/>
              </w:rPr>
              <w:t>2018</w:t>
            </w:r>
          </w:p>
        </w:tc>
        <w:tc>
          <w:tcPr>
            <w:tcW w:w="1305" w:type="dxa"/>
            <w:hideMark/>
          </w:tcPr>
          <w:p w:rsidR="00EE621E" w:rsidRPr="00EE621E" w:rsidRDefault="00AF76EE" w:rsidP="001411A8">
            <w:pPr>
              <w:spacing w:line="360" w:lineRule="exact"/>
              <w:ind w:right="27"/>
              <w:jc w:val="center"/>
              <w:rPr>
                <w:rFonts w:ascii="Arial" w:hAnsi="Arial" w:cs="Arial"/>
                <w:sz w:val="18"/>
                <w:szCs w:val="18"/>
                <w:u w:val="single"/>
              </w:rPr>
            </w:pPr>
            <w:r>
              <w:rPr>
                <w:rFonts w:ascii="Arial" w:hAnsi="Arial" w:cs="Arial"/>
                <w:sz w:val="18"/>
                <w:szCs w:val="18"/>
                <w:u w:val="single"/>
              </w:rPr>
              <w:t>2017</w:t>
            </w:r>
          </w:p>
        </w:tc>
        <w:tc>
          <w:tcPr>
            <w:tcW w:w="1305" w:type="dxa"/>
            <w:hideMark/>
          </w:tcPr>
          <w:p w:rsidR="00EE621E" w:rsidRPr="00EE621E" w:rsidRDefault="00AF76EE" w:rsidP="001411A8">
            <w:pPr>
              <w:spacing w:line="360" w:lineRule="exact"/>
              <w:ind w:right="27"/>
              <w:jc w:val="center"/>
              <w:rPr>
                <w:rFonts w:ascii="Arial" w:hAnsi="Arial" w:cs="Arial"/>
                <w:sz w:val="18"/>
                <w:szCs w:val="18"/>
                <w:u w:val="single"/>
              </w:rPr>
            </w:pPr>
            <w:r>
              <w:rPr>
                <w:rFonts w:ascii="Arial" w:hAnsi="Arial" w:cs="Arial"/>
                <w:sz w:val="18"/>
                <w:szCs w:val="18"/>
                <w:u w:val="single"/>
              </w:rPr>
              <w:t>2018</w:t>
            </w:r>
          </w:p>
        </w:tc>
        <w:tc>
          <w:tcPr>
            <w:tcW w:w="1305" w:type="dxa"/>
            <w:hideMark/>
          </w:tcPr>
          <w:p w:rsidR="00EE621E" w:rsidRPr="00EE621E" w:rsidRDefault="00AF76EE" w:rsidP="001411A8">
            <w:pPr>
              <w:spacing w:line="360" w:lineRule="exact"/>
              <w:ind w:right="27"/>
              <w:jc w:val="center"/>
              <w:rPr>
                <w:rFonts w:ascii="Arial" w:hAnsi="Arial" w:cs="Arial"/>
                <w:sz w:val="18"/>
                <w:szCs w:val="18"/>
                <w:u w:val="single"/>
              </w:rPr>
            </w:pPr>
            <w:r>
              <w:rPr>
                <w:rFonts w:ascii="Arial" w:hAnsi="Arial" w:cs="Arial"/>
                <w:sz w:val="18"/>
                <w:szCs w:val="18"/>
                <w:u w:val="single"/>
              </w:rPr>
              <w:t>2017</w:t>
            </w:r>
          </w:p>
        </w:tc>
      </w:tr>
      <w:tr w:rsidR="00EE621E" w:rsidRPr="00942F0A" w:rsidTr="001411A8">
        <w:tc>
          <w:tcPr>
            <w:tcW w:w="4050" w:type="dxa"/>
            <w:hideMark/>
          </w:tcPr>
          <w:p w:rsidR="00EE621E" w:rsidRPr="00942F0A" w:rsidRDefault="00EE621E" w:rsidP="00EE621E">
            <w:pPr>
              <w:spacing w:line="360" w:lineRule="exact"/>
              <w:ind w:right="-14"/>
              <w:jc w:val="both"/>
              <w:rPr>
                <w:rFonts w:ascii="Arial" w:hAnsi="Arial" w:cs="Arial"/>
                <w:b/>
                <w:bCs/>
                <w:sz w:val="18"/>
                <w:szCs w:val="18"/>
                <w:highlight w:val="yellow"/>
                <w:cs/>
              </w:rPr>
            </w:pPr>
            <w:r w:rsidRPr="00942F0A">
              <w:rPr>
                <w:rFonts w:ascii="Arial" w:hAnsi="Arial" w:cs="Arial"/>
                <w:b/>
                <w:bCs/>
                <w:sz w:val="18"/>
                <w:szCs w:val="18"/>
                <w:u w:val="single"/>
              </w:rPr>
              <w:t>Trade receivables - related parties</w:t>
            </w:r>
            <w:r w:rsidRPr="009A6834">
              <w:rPr>
                <w:rFonts w:ascii="Arial" w:hAnsi="Arial" w:cs="Arial"/>
                <w:b/>
                <w:bCs/>
                <w:sz w:val="18"/>
                <w:szCs w:val="18"/>
              </w:rPr>
              <w:t xml:space="preserve"> (Note </w:t>
            </w:r>
            <w:r w:rsidR="00D93CD8" w:rsidRPr="009A6834">
              <w:rPr>
                <w:rFonts w:ascii="Arial" w:hAnsi="Arial" w:cs="Arial"/>
                <w:b/>
                <w:bCs/>
                <w:sz w:val="18"/>
                <w:szCs w:val="18"/>
              </w:rPr>
              <w:t>7</w:t>
            </w:r>
            <w:r w:rsidRPr="009A6834">
              <w:rPr>
                <w:rFonts w:ascii="Arial" w:hAnsi="Arial" w:cs="Arial"/>
                <w:b/>
                <w:bCs/>
                <w:sz w:val="18"/>
                <w:szCs w:val="18"/>
                <w:cs/>
              </w:rPr>
              <w:t>)</w:t>
            </w:r>
          </w:p>
        </w:tc>
        <w:tc>
          <w:tcPr>
            <w:tcW w:w="1305" w:type="dxa"/>
          </w:tcPr>
          <w:p w:rsidR="00EE621E" w:rsidRPr="00942F0A" w:rsidRDefault="00EE621E" w:rsidP="001411A8">
            <w:pPr>
              <w:tabs>
                <w:tab w:val="decimal" w:pos="744"/>
              </w:tabs>
              <w:spacing w:line="360" w:lineRule="exact"/>
              <w:ind w:right="27"/>
              <w:jc w:val="thaiDistribute"/>
              <w:rPr>
                <w:rFonts w:ascii="Arial" w:hAnsi="Arial" w:cs="Arial"/>
                <w:sz w:val="18"/>
                <w:szCs w:val="18"/>
              </w:rPr>
            </w:pPr>
          </w:p>
        </w:tc>
        <w:tc>
          <w:tcPr>
            <w:tcW w:w="1305" w:type="dxa"/>
          </w:tcPr>
          <w:p w:rsidR="00EE621E" w:rsidRPr="00942F0A" w:rsidRDefault="00EE621E" w:rsidP="001411A8">
            <w:pPr>
              <w:tabs>
                <w:tab w:val="decimal" w:pos="744"/>
              </w:tabs>
              <w:spacing w:line="360" w:lineRule="exact"/>
              <w:ind w:right="27"/>
              <w:jc w:val="thaiDistribute"/>
              <w:rPr>
                <w:rFonts w:ascii="Arial" w:hAnsi="Arial" w:cs="Arial"/>
                <w:sz w:val="18"/>
                <w:szCs w:val="18"/>
                <w:cs/>
              </w:rPr>
            </w:pPr>
          </w:p>
        </w:tc>
        <w:tc>
          <w:tcPr>
            <w:tcW w:w="1305" w:type="dxa"/>
          </w:tcPr>
          <w:p w:rsidR="00EE621E" w:rsidRPr="00942F0A" w:rsidRDefault="00EE621E" w:rsidP="001411A8">
            <w:pPr>
              <w:spacing w:line="360" w:lineRule="exact"/>
              <w:ind w:right="27"/>
              <w:jc w:val="center"/>
              <w:rPr>
                <w:rFonts w:ascii="Arial" w:hAnsi="Arial" w:cs="Arial"/>
                <w:sz w:val="18"/>
                <w:szCs w:val="18"/>
                <w:cs/>
              </w:rPr>
            </w:pPr>
          </w:p>
        </w:tc>
        <w:tc>
          <w:tcPr>
            <w:tcW w:w="1305" w:type="dxa"/>
          </w:tcPr>
          <w:p w:rsidR="00EE621E" w:rsidRPr="00942F0A" w:rsidRDefault="00EE621E" w:rsidP="001411A8">
            <w:pPr>
              <w:spacing w:line="360" w:lineRule="exact"/>
              <w:ind w:right="27"/>
              <w:jc w:val="center"/>
              <w:rPr>
                <w:rFonts w:ascii="Arial" w:hAnsi="Arial" w:cs="Arial"/>
                <w:sz w:val="18"/>
                <w:szCs w:val="18"/>
              </w:rPr>
            </w:pPr>
          </w:p>
        </w:tc>
      </w:tr>
      <w:tr w:rsidR="00D8464A" w:rsidRPr="00942F0A" w:rsidTr="001411A8">
        <w:trPr>
          <w:trHeight w:val="171"/>
        </w:trPr>
        <w:tc>
          <w:tcPr>
            <w:tcW w:w="4050" w:type="dxa"/>
            <w:vAlign w:val="bottom"/>
            <w:hideMark/>
          </w:tcPr>
          <w:p w:rsidR="00D8464A" w:rsidRPr="00942F0A" w:rsidRDefault="00D8464A" w:rsidP="00D8464A">
            <w:pPr>
              <w:spacing w:line="360" w:lineRule="exact"/>
              <w:ind w:right="-198"/>
              <w:rPr>
                <w:rFonts w:ascii="Arial" w:hAnsi="Arial" w:cs="Arial"/>
                <w:spacing w:val="-4"/>
                <w:sz w:val="18"/>
                <w:szCs w:val="18"/>
              </w:rPr>
            </w:pPr>
            <w:r w:rsidRPr="00942F0A">
              <w:rPr>
                <w:rFonts w:ascii="Arial" w:hAnsi="Arial" w:cs="Arial"/>
                <w:spacing w:val="-4"/>
                <w:sz w:val="18"/>
                <w:szCs w:val="18"/>
              </w:rPr>
              <w:t>Subsidiar</w:t>
            </w:r>
            <w:r>
              <w:rPr>
                <w:rFonts w:ascii="Arial" w:hAnsi="Arial" w:cs="Arial"/>
                <w:spacing w:val="-4"/>
                <w:sz w:val="18"/>
                <w:szCs w:val="18"/>
              </w:rPr>
              <w:t>y</w:t>
            </w:r>
          </w:p>
        </w:tc>
        <w:tc>
          <w:tcPr>
            <w:tcW w:w="1305" w:type="dxa"/>
          </w:tcPr>
          <w:p w:rsidR="00D8464A" w:rsidRPr="00D8464A" w:rsidRDefault="00D8464A" w:rsidP="00D8464A">
            <w:pPr>
              <w:tabs>
                <w:tab w:val="decimal" w:pos="896"/>
              </w:tabs>
              <w:spacing w:line="360" w:lineRule="exact"/>
              <w:ind w:right="27"/>
              <w:rPr>
                <w:rFonts w:ascii="Arial" w:hAnsi="Arial" w:cs="Arial"/>
                <w:sz w:val="18"/>
                <w:szCs w:val="18"/>
                <w:cs/>
              </w:rPr>
            </w:pPr>
            <w:r w:rsidRPr="00D8464A">
              <w:rPr>
                <w:rFonts w:ascii="Arial" w:hAnsi="Arial" w:cs="Arial"/>
                <w:sz w:val="18"/>
                <w:szCs w:val="18"/>
              </w:rPr>
              <w:t>-</w:t>
            </w:r>
          </w:p>
        </w:tc>
        <w:tc>
          <w:tcPr>
            <w:tcW w:w="1305" w:type="dxa"/>
            <w:hideMark/>
          </w:tcPr>
          <w:p w:rsidR="00D8464A" w:rsidRPr="00B73060" w:rsidRDefault="00D8464A" w:rsidP="00D8464A">
            <w:pPr>
              <w:tabs>
                <w:tab w:val="decimal" w:pos="896"/>
              </w:tabs>
              <w:spacing w:line="360" w:lineRule="exact"/>
              <w:ind w:right="27"/>
              <w:rPr>
                <w:rFonts w:ascii="Arial" w:hAnsi="Arial" w:cs="Arial"/>
                <w:sz w:val="18"/>
                <w:szCs w:val="18"/>
                <w:cs/>
              </w:rPr>
            </w:pPr>
            <w:r>
              <w:rPr>
                <w:rFonts w:ascii="Arial" w:hAnsi="Arial" w:cs="Arial"/>
                <w:sz w:val="18"/>
                <w:szCs w:val="18"/>
              </w:rPr>
              <w:t>-</w:t>
            </w:r>
          </w:p>
        </w:tc>
        <w:tc>
          <w:tcPr>
            <w:tcW w:w="1305" w:type="dxa"/>
          </w:tcPr>
          <w:p w:rsidR="00D8464A" w:rsidRPr="00D8464A" w:rsidRDefault="00D8464A" w:rsidP="00D8464A">
            <w:pPr>
              <w:tabs>
                <w:tab w:val="decimal" w:pos="896"/>
              </w:tabs>
              <w:spacing w:line="360" w:lineRule="exact"/>
              <w:ind w:right="27"/>
              <w:rPr>
                <w:rFonts w:ascii="Arial" w:hAnsi="Arial" w:cs="Arial"/>
                <w:sz w:val="18"/>
                <w:szCs w:val="18"/>
              </w:rPr>
            </w:pPr>
            <w:r w:rsidRPr="00D8464A">
              <w:rPr>
                <w:rFonts w:ascii="Arial" w:hAnsi="Arial" w:cs="Arial"/>
                <w:sz w:val="18"/>
                <w:szCs w:val="18"/>
              </w:rPr>
              <w:t>20,250</w:t>
            </w:r>
          </w:p>
        </w:tc>
        <w:tc>
          <w:tcPr>
            <w:tcW w:w="1305" w:type="dxa"/>
            <w:hideMark/>
          </w:tcPr>
          <w:p w:rsidR="00D8464A" w:rsidRPr="00B73060" w:rsidRDefault="00D8464A" w:rsidP="00D8464A">
            <w:pPr>
              <w:tabs>
                <w:tab w:val="decimal" w:pos="896"/>
              </w:tabs>
              <w:spacing w:line="360" w:lineRule="exact"/>
              <w:ind w:right="27"/>
              <w:rPr>
                <w:rFonts w:ascii="Arial" w:hAnsi="Arial" w:cs="Arial"/>
                <w:sz w:val="18"/>
                <w:szCs w:val="18"/>
              </w:rPr>
            </w:pPr>
            <w:r>
              <w:rPr>
                <w:rFonts w:ascii="Arial" w:hAnsi="Arial" w:cs="Arial"/>
                <w:sz w:val="18"/>
                <w:szCs w:val="18"/>
              </w:rPr>
              <w:t>21,200</w:t>
            </w:r>
          </w:p>
        </w:tc>
      </w:tr>
      <w:tr w:rsidR="00D8464A" w:rsidRPr="00942F0A" w:rsidTr="001411A8">
        <w:tc>
          <w:tcPr>
            <w:tcW w:w="4050" w:type="dxa"/>
            <w:vAlign w:val="bottom"/>
            <w:hideMark/>
          </w:tcPr>
          <w:p w:rsidR="00D8464A" w:rsidRPr="00942F0A" w:rsidRDefault="00D8464A" w:rsidP="00D8464A">
            <w:pPr>
              <w:spacing w:line="360" w:lineRule="exact"/>
              <w:ind w:right="-198"/>
              <w:rPr>
                <w:rFonts w:ascii="Arial" w:hAnsi="Arial" w:cs="Arial"/>
                <w:spacing w:val="-4"/>
                <w:sz w:val="18"/>
                <w:szCs w:val="18"/>
              </w:rPr>
            </w:pPr>
            <w:r>
              <w:rPr>
                <w:rFonts w:ascii="Arial" w:hAnsi="Arial" w:cs="Arial"/>
                <w:spacing w:val="-4"/>
                <w:sz w:val="18"/>
                <w:szCs w:val="18"/>
              </w:rPr>
              <w:t>Related company</w:t>
            </w:r>
            <w:r w:rsidRPr="00942F0A">
              <w:rPr>
                <w:rFonts w:ascii="Arial" w:hAnsi="Arial" w:cs="Arial"/>
                <w:spacing w:val="-4"/>
                <w:sz w:val="18"/>
                <w:szCs w:val="18"/>
              </w:rPr>
              <w:t xml:space="preserve"> </w:t>
            </w:r>
            <w:r w:rsidRPr="005A737E">
              <w:rPr>
                <w:rFonts w:ascii="Arial" w:hAnsi="Arial" w:cs="Arial"/>
                <w:sz w:val="18"/>
                <w:szCs w:val="18"/>
              </w:rPr>
              <w:t>(Common director)</w:t>
            </w:r>
          </w:p>
        </w:tc>
        <w:tc>
          <w:tcPr>
            <w:tcW w:w="1305" w:type="dxa"/>
          </w:tcPr>
          <w:p w:rsidR="00D8464A" w:rsidRPr="00D8464A" w:rsidRDefault="00D8464A" w:rsidP="00D8464A">
            <w:pPr>
              <w:pBdr>
                <w:bottom w:val="single" w:sz="4" w:space="1" w:color="auto"/>
              </w:pBdr>
              <w:tabs>
                <w:tab w:val="decimal" w:pos="896"/>
              </w:tabs>
              <w:spacing w:line="360" w:lineRule="exact"/>
              <w:ind w:right="27"/>
              <w:rPr>
                <w:rFonts w:ascii="Arial" w:hAnsi="Arial" w:cs="Arial"/>
                <w:sz w:val="18"/>
                <w:szCs w:val="18"/>
                <w:cs/>
              </w:rPr>
            </w:pPr>
            <w:r w:rsidRPr="00D8464A">
              <w:rPr>
                <w:rFonts w:ascii="Arial" w:hAnsi="Arial" w:cs="Arial"/>
                <w:sz w:val="18"/>
                <w:szCs w:val="18"/>
              </w:rPr>
              <w:t>58,858</w:t>
            </w:r>
          </w:p>
        </w:tc>
        <w:tc>
          <w:tcPr>
            <w:tcW w:w="1305" w:type="dxa"/>
            <w:hideMark/>
          </w:tcPr>
          <w:p w:rsidR="00D8464A" w:rsidRPr="00B73060" w:rsidRDefault="00D8464A" w:rsidP="00D8464A">
            <w:pPr>
              <w:pBdr>
                <w:bottom w:val="single" w:sz="4" w:space="1" w:color="auto"/>
              </w:pBdr>
              <w:tabs>
                <w:tab w:val="decimal" w:pos="896"/>
              </w:tabs>
              <w:spacing w:line="360" w:lineRule="exact"/>
              <w:ind w:right="27"/>
              <w:rPr>
                <w:rFonts w:ascii="Arial" w:hAnsi="Arial" w:cs="Arial"/>
                <w:sz w:val="18"/>
                <w:szCs w:val="18"/>
                <w:cs/>
              </w:rPr>
            </w:pPr>
            <w:r>
              <w:rPr>
                <w:rFonts w:ascii="Arial" w:hAnsi="Arial" w:cs="Arial"/>
                <w:sz w:val="18"/>
                <w:szCs w:val="18"/>
              </w:rPr>
              <w:t>96,737</w:t>
            </w:r>
          </w:p>
        </w:tc>
        <w:tc>
          <w:tcPr>
            <w:tcW w:w="1305" w:type="dxa"/>
          </w:tcPr>
          <w:p w:rsidR="00D8464A" w:rsidRPr="00D8464A" w:rsidRDefault="00D8464A" w:rsidP="00D8464A">
            <w:pPr>
              <w:pBdr>
                <w:bottom w:val="single" w:sz="4" w:space="1" w:color="auto"/>
              </w:pBdr>
              <w:tabs>
                <w:tab w:val="decimal" w:pos="896"/>
              </w:tabs>
              <w:spacing w:line="360" w:lineRule="exact"/>
              <w:ind w:right="27"/>
              <w:rPr>
                <w:rFonts w:ascii="Arial" w:hAnsi="Arial" w:cs="Arial"/>
                <w:sz w:val="18"/>
                <w:szCs w:val="18"/>
              </w:rPr>
            </w:pPr>
            <w:r w:rsidRPr="00D8464A">
              <w:rPr>
                <w:rFonts w:ascii="Arial" w:hAnsi="Arial" w:cs="Arial"/>
                <w:sz w:val="18"/>
                <w:szCs w:val="18"/>
              </w:rPr>
              <w:t>58,858</w:t>
            </w:r>
          </w:p>
        </w:tc>
        <w:tc>
          <w:tcPr>
            <w:tcW w:w="1305" w:type="dxa"/>
            <w:hideMark/>
          </w:tcPr>
          <w:p w:rsidR="00D8464A" w:rsidRPr="00B73060" w:rsidRDefault="00D8464A" w:rsidP="00D8464A">
            <w:pPr>
              <w:pBdr>
                <w:bottom w:val="single" w:sz="4" w:space="1" w:color="auto"/>
              </w:pBdr>
              <w:tabs>
                <w:tab w:val="decimal" w:pos="896"/>
              </w:tabs>
              <w:spacing w:line="360" w:lineRule="exact"/>
              <w:ind w:right="27"/>
              <w:rPr>
                <w:rFonts w:ascii="Arial" w:hAnsi="Arial" w:cs="Arial"/>
                <w:sz w:val="18"/>
                <w:szCs w:val="18"/>
              </w:rPr>
            </w:pPr>
          </w:p>
        </w:tc>
      </w:tr>
      <w:tr w:rsidR="00D8464A" w:rsidRPr="00942F0A" w:rsidTr="001411A8">
        <w:tc>
          <w:tcPr>
            <w:tcW w:w="4050" w:type="dxa"/>
            <w:vAlign w:val="bottom"/>
            <w:hideMark/>
          </w:tcPr>
          <w:p w:rsidR="00D8464A" w:rsidRPr="00942F0A" w:rsidRDefault="00D8464A" w:rsidP="00D8464A">
            <w:pPr>
              <w:spacing w:line="360" w:lineRule="exact"/>
              <w:ind w:left="162" w:right="-198" w:hanging="162"/>
              <w:rPr>
                <w:rFonts w:ascii="Arial" w:hAnsi="Arial" w:cs="Arial"/>
                <w:spacing w:val="-4"/>
                <w:sz w:val="18"/>
                <w:szCs w:val="18"/>
              </w:rPr>
            </w:pPr>
            <w:r w:rsidRPr="00942F0A">
              <w:rPr>
                <w:rFonts w:ascii="Arial" w:eastAsia="Angsana New" w:hAnsi="Arial" w:cs="Arial"/>
                <w:sz w:val="18"/>
                <w:szCs w:val="18"/>
              </w:rPr>
              <w:t>Total</w:t>
            </w:r>
          </w:p>
        </w:tc>
        <w:tc>
          <w:tcPr>
            <w:tcW w:w="1305" w:type="dxa"/>
          </w:tcPr>
          <w:p w:rsidR="00D8464A" w:rsidRPr="00D8464A" w:rsidRDefault="00D8464A" w:rsidP="00D8464A">
            <w:pPr>
              <w:tabs>
                <w:tab w:val="decimal" w:pos="896"/>
              </w:tabs>
              <w:spacing w:line="360" w:lineRule="exact"/>
              <w:ind w:right="27"/>
              <w:rPr>
                <w:rFonts w:ascii="Arial" w:hAnsi="Arial" w:cs="Arial"/>
                <w:sz w:val="18"/>
                <w:szCs w:val="18"/>
                <w:cs/>
              </w:rPr>
            </w:pPr>
            <w:r w:rsidRPr="00D8464A">
              <w:rPr>
                <w:rFonts w:ascii="Arial" w:hAnsi="Arial" w:cs="Arial"/>
                <w:sz w:val="18"/>
                <w:szCs w:val="18"/>
              </w:rPr>
              <w:t>58,858</w:t>
            </w:r>
          </w:p>
        </w:tc>
        <w:tc>
          <w:tcPr>
            <w:tcW w:w="1305" w:type="dxa"/>
            <w:hideMark/>
          </w:tcPr>
          <w:p w:rsidR="00D8464A" w:rsidRPr="00B73060" w:rsidRDefault="00D8464A" w:rsidP="00D8464A">
            <w:pPr>
              <w:tabs>
                <w:tab w:val="decimal" w:pos="896"/>
              </w:tabs>
              <w:spacing w:line="360" w:lineRule="exact"/>
              <w:ind w:right="27"/>
              <w:rPr>
                <w:rFonts w:ascii="Arial" w:hAnsi="Arial" w:cs="Arial"/>
                <w:sz w:val="18"/>
                <w:szCs w:val="18"/>
                <w:cs/>
              </w:rPr>
            </w:pPr>
            <w:r>
              <w:rPr>
                <w:rFonts w:ascii="Arial" w:hAnsi="Arial" w:cs="Arial"/>
                <w:sz w:val="18"/>
                <w:szCs w:val="18"/>
              </w:rPr>
              <w:t>96,737</w:t>
            </w:r>
          </w:p>
        </w:tc>
        <w:tc>
          <w:tcPr>
            <w:tcW w:w="1305" w:type="dxa"/>
          </w:tcPr>
          <w:p w:rsidR="00D8464A" w:rsidRPr="00D8464A" w:rsidRDefault="00D8464A" w:rsidP="00D8464A">
            <w:pPr>
              <w:tabs>
                <w:tab w:val="decimal" w:pos="896"/>
              </w:tabs>
              <w:spacing w:line="360" w:lineRule="exact"/>
              <w:ind w:right="27"/>
              <w:rPr>
                <w:rFonts w:ascii="Arial" w:hAnsi="Arial" w:cs="Arial"/>
                <w:sz w:val="18"/>
                <w:szCs w:val="18"/>
              </w:rPr>
            </w:pPr>
            <w:r w:rsidRPr="00D8464A">
              <w:rPr>
                <w:rFonts w:ascii="Arial" w:hAnsi="Arial" w:cs="Arial"/>
                <w:sz w:val="18"/>
                <w:szCs w:val="18"/>
              </w:rPr>
              <w:t>79,108</w:t>
            </w:r>
          </w:p>
        </w:tc>
        <w:tc>
          <w:tcPr>
            <w:tcW w:w="1305" w:type="dxa"/>
            <w:hideMark/>
          </w:tcPr>
          <w:p w:rsidR="00D8464A" w:rsidRPr="00B73060" w:rsidRDefault="00D8464A" w:rsidP="00D8464A">
            <w:pPr>
              <w:tabs>
                <w:tab w:val="decimal" w:pos="896"/>
              </w:tabs>
              <w:spacing w:line="360" w:lineRule="exact"/>
              <w:ind w:right="27"/>
              <w:rPr>
                <w:rFonts w:ascii="Arial" w:hAnsi="Arial" w:cs="Arial"/>
                <w:sz w:val="18"/>
                <w:szCs w:val="18"/>
              </w:rPr>
            </w:pPr>
            <w:r>
              <w:rPr>
                <w:rFonts w:ascii="Arial" w:hAnsi="Arial" w:cs="Arial"/>
                <w:sz w:val="18"/>
                <w:szCs w:val="18"/>
              </w:rPr>
              <w:t>117,937</w:t>
            </w:r>
          </w:p>
        </w:tc>
      </w:tr>
      <w:tr w:rsidR="00D8464A" w:rsidRPr="00942F0A" w:rsidTr="001411A8">
        <w:tc>
          <w:tcPr>
            <w:tcW w:w="4050" w:type="dxa"/>
            <w:vAlign w:val="bottom"/>
            <w:hideMark/>
          </w:tcPr>
          <w:p w:rsidR="00D8464A" w:rsidRPr="00942F0A" w:rsidRDefault="00D8464A" w:rsidP="00D8464A">
            <w:pPr>
              <w:spacing w:line="360" w:lineRule="exact"/>
              <w:ind w:left="162" w:right="-198" w:hanging="162"/>
              <w:rPr>
                <w:rFonts w:ascii="Arial" w:hAnsi="Arial" w:cs="Arial"/>
                <w:spacing w:val="-4"/>
                <w:sz w:val="18"/>
                <w:szCs w:val="18"/>
              </w:rPr>
            </w:pPr>
            <w:r w:rsidRPr="00942F0A">
              <w:rPr>
                <w:rFonts w:ascii="Arial" w:hAnsi="Arial" w:cs="Arial"/>
                <w:sz w:val="18"/>
                <w:szCs w:val="18"/>
              </w:rPr>
              <w:t>Less: Allowance for doubtful debts</w:t>
            </w:r>
          </w:p>
        </w:tc>
        <w:tc>
          <w:tcPr>
            <w:tcW w:w="1305" w:type="dxa"/>
          </w:tcPr>
          <w:p w:rsidR="00D8464A" w:rsidRPr="00D8464A" w:rsidRDefault="00D8464A" w:rsidP="00D8464A">
            <w:pPr>
              <w:pBdr>
                <w:bottom w:val="single" w:sz="4" w:space="1" w:color="auto"/>
              </w:pBdr>
              <w:tabs>
                <w:tab w:val="decimal" w:pos="896"/>
              </w:tabs>
              <w:spacing w:line="360" w:lineRule="exact"/>
              <w:ind w:right="27"/>
              <w:rPr>
                <w:rFonts w:ascii="Arial" w:hAnsi="Arial" w:cs="Arial"/>
                <w:sz w:val="18"/>
                <w:szCs w:val="18"/>
                <w:cs/>
              </w:rPr>
            </w:pPr>
            <w:r w:rsidRPr="00D8464A">
              <w:rPr>
                <w:rFonts w:ascii="Arial" w:hAnsi="Arial" w:cs="Arial"/>
                <w:sz w:val="18"/>
                <w:szCs w:val="18"/>
              </w:rPr>
              <w:t>-</w:t>
            </w:r>
          </w:p>
        </w:tc>
        <w:tc>
          <w:tcPr>
            <w:tcW w:w="1305" w:type="dxa"/>
            <w:hideMark/>
          </w:tcPr>
          <w:p w:rsidR="00D8464A" w:rsidRPr="00B73060" w:rsidRDefault="00D8464A" w:rsidP="00D8464A">
            <w:pPr>
              <w:pBdr>
                <w:bottom w:val="single" w:sz="4" w:space="1" w:color="auto"/>
              </w:pBdr>
              <w:tabs>
                <w:tab w:val="decimal" w:pos="896"/>
              </w:tabs>
              <w:spacing w:line="360" w:lineRule="exact"/>
              <w:ind w:right="27"/>
              <w:rPr>
                <w:rFonts w:ascii="Arial" w:hAnsi="Arial" w:cs="Arial"/>
                <w:sz w:val="18"/>
                <w:szCs w:val="18"/>
                <w:cs/>
              </w:rPr>
            </w:pPr>
            <w:r>
              <w:rPr>
                <w:rFonts w:ascii="Arial" w:hAnsi="Arial" w:cs="Arial"/>
                <w:sz w:val="18"/>
                <w:szCs w:val="18"/>
              </w:rPr>
              <w:t>(10)</w:t>
            </w:r>
          </w:p>
        </w:tc>
        <w:tc>
          <w:tcPr>
            <w:tcW w:w="1305" w:type="dxa"/>
          </w:tcPr>
          <w:p w:rsidR="00D8464A" w:rsidRPr="00D8464A" w:rsidRDefault="00D8464A" w:rsidP="00D8464A">
            <w:pPr>
              <w:pBdr>
                <w:bottom w:val="single" w:sz="4" w:space="1" w:color="auto"/>
              </w:pBdr>
              <w:tabs>
                <w:tab w:val="decimal" w:pos="896"/>
              </w:tabs>
              <w:spacing w:line="360" w:lineRule="exact"/>
              <w:ind w:right="27"/>
              <w:rPr>
                <w:rFonts w:ascii="Arial" w:hAnsi="Arial" w:cs="Arial"/>
                <w:sz w:val="18"/>
                <w:szCs w:val="18"/>
              </w:rPr>
            </w:pPr>
            <w:r w:rsidRPr="00D8464A">
              <w:rPr>
                <w:rFonts w:ascii="Arial" w:hAnsi="Arial" w:cs="Arial"/>
                <w:sz w:val="18"/>
                <w:szCs w:val="18"/>
              </w:rPr>
              <w:t>(208)</w:t>
            </w:r>
          </w:p>
        </w:tc>
        <w:tc>
          <w:tcPr>
            <w:tcW w:w="1305" w:type="dxa"/>
            <w:hideMark/>
          </w:tcPr>
          <w:p w:rsidR="00D8464A" w:rsidRPr="00B73060" w:rsidRDefault="00D8464A" w:rsidP="00D8464A">
            <w:pPr>
              <w:pBdr>
                <w:bottom w:val="single" w:sz="4" w:space="1" w:color="auto"/>
              </w:pBdr>
              <w:tabs>
                <w:tab w:val="decimal" w:pos="896"/>
              </w:tabs>
              <w:spacing w:line="360" w:lineRule="exact"/>
              <w:ind w:right="27"/>
              <w:rPr>
                <w:rFonts w:ascii="Arial" w:hAnsi="Arial" w:cs="Arial"/>
                <w:sz w:val="18"/>
                <w:szCs w:val="18"/>
              </w:rPr>
            </w:pPr>
            <w:r>
              <w:rPr>
                <w:rFonts w:ascii="Arial" w:hAnsi="Arial" w:cs="Arial"/>
                <w:sz w:val="18"/>
                <w:szCs w:val="18"/>
              </w:rPr>
              <w:t>(240)</w:t>
            </w:r>
          </w:p>
        </w:tc>
      </w:tr>
      <w:tr w:rsidR="00D8464A" w:rsidRPr="00942F0A" w:rsidTr="001411A8">
        <w:tc>
          <w:tcPr>
            <w:tcW w:w="4050" w:type="dxa"/>
            <w:vAlign w:val="bottom"/>
            <w:hideMark/>
          </w:tcPr>
          <w:p w:rsidR="00D8464A" w:rsidRPr="00942F0A" w:rsidRDefault="00D8464A" w:rsidP="00D8464A">
            <w:pPr>
              <w:spacing w:line="360" w:lineRule="exact"/>
              <w:ind w:left="162" w:right="-198" w:hanging="162"/>
              <w:rPr>
                <w:rFonts w:ascii="Arial" w:hAnsi="Arial" w:cs="Arial"/>
                <w:spacing w:val="-4"/>
                <w:sz w:val="18"/>
                <w:szCs w:val="18"/>
              </w:rPr>
            </w:pPr>
            <w:r w:rsidRPr="00942F0A">
              <w:rPr>
                <w:rFonts w:ascii="Arial" w:hAnsi="Arial" w:cs="Arial"/>
                <w:spacing w:val="-4"/>
                <w:sz w:val="18"/>
                <w:szCs w:val="18"/>
              </w:rPr>
              <w:t>Total trade receivables - related parties   </w:t>
            </w:r>
          </w:p>
        </w:tc>
        <w:tc>
          <w:tcPr>
            <w:tcW w:w="1305" w:type="dxa"/>
          </w:tcPr>
          <w:p w:rsidR="00D8464A" w:rsidRPr="00D8464A" w:rsidRDefault="00D8464A" w:rsidP="00D8464A">
            <w:pPr>
              <w:pBdr>
                <w:bottom w:val="double" w:sz="4" w:space="1" w:color="auto"/>
              </w:pBdr>
              <w:tabs>
                <w:tab w:val="decimal" w:pos="896"/>
              </w:tabs>
              <w:spacing w:line="360" w:lineRule="exact"/>
              <w:ind w:right="27"/>
              <w:rPr>
                <w:rFonts w:ascii="Arial" w:hAnsi="Arial" w:cs="Arial"/>
                <w:sz w:val="18"/>
                <w:szCs w:val="18"/>
                <w:cs/>
              </w:rPr>
            </w:pPr>
            <w:r w:rsidRPr="00D8464A">
              <w:rPr>
                <w:rFonts w:ascii="Arial" w:hAnsi="Arial" w:cs="Arial"/>
                <w:sz w:val="18"/>
                <w:szCs w:val="18"/>
              </w:rPr>
              <w:t>58,858</w:t>
            </w:r>
          </w:p>
        </w:tc>
        <w:tc>
          <w:tcPr>
            <w:tcW w:w="1305" w:type="dxa"/>
            <w:hideMark/>
          </w:tcPr>
          <w:p w:rsidR="00D8464A" w:rsidRPr="00B73060" w:rsidRDefault="00D8464A" w:rsidP="00D8464A">
            <w:pPr>
              <w:pBdr>
                <w:bottom w:val="double" w:sz="4" w:space="1" w:color="auto"/>
              </w:pBdr>
              <w:tabs>
                <w:tab w:val="decimal" w:pos="896"/>
              </w:tabs>
              <w:spacing w:line="360" w:lineRule="exact"/>
              <w:ind w:right="27"/>
              <w:rPr>
                <w:rFonts w:ascii="Arial" w:hAnsi="Arial" w:cs="Arial"/>
                <w:sz w:val="18"/>
                <w:szCs w:val="18"/>
                <w:cs/>
              </w:rPr>
            </w:pPr>
            <w:r>
              <w:rPr>
                <w:rFonts w:ascii="Arial" w:hAnsi="Arial" w:cs="Arial"/>
                <w:sz w:val="18"/>
                <w:szCs w:val="18"/>
              </w:rPr>
              <w:t>96,727</w:t>
            </w:r>
          </w:p>
        </w:tc>
        <w:tc>
          <w:tcPr>
            <w:tcW w:w="1305" w:type="dxa"/>
          </w:tcPr>
          <w:p w:rsidR="00D8464A" w:rsidRPr="00D8464A" w:rsidRDefault="00D8464A" w:rsidP="00D8464A">
            <w:pPr>
              <w:pBdr>
                <w:bottom w:val="double" w:sz="4" w:space="1" w:color="auto"/>
              </w:pBdr>
              <w:tabs>
                <w:tab w:val="decimal" w:pos="896"/>
              </w:tabs>
              <w:spacing w:line="360" w:lineRule="exact"/>
              <w:ind w:right="27"/>
              <w:rPr>
                <w:rFonts w:ascii="Arial" w:hAnsi="Arial" w:cs="Arial"/>
                <w:sz w:val="18"/>
                <w:szCs w:val="18"/>
              </w:rPr>
            </w:pPr>
            <w:r w:rsidRPr="00D8464A">
              <w:rPr>
                <w:rFonts w:ascii="Arial" w:hAnsi="Arial" w:cs="Arial"/>
                <w:sz w:val="18"/>
                <w:szCs w:val="18"/>
              </w:rPr>
              <w:t>78,900</w:t>
            </w:r>
          </w:p>
        </w:tc>
        <w:tc>
          <w:tcPr>
            <w:tcW w:w="1305" w:type="dxa"/>
            <w:hideMark/>
          </w:tcPr>
          <w:p w:rsidR="00D8464A" w:rsidRPr="00B73060" w:rsidRDefault="00D8464A" w:rsidP="00D8464A">
            <w:pPr>
              <w:pBdr>
                <w:bottom w:val="double" w:sz="4" w:space="1" w:color="auto"/>
              </w:pBdr>
              <w:tabs>
                <w:tab w:val="decimal" w:pos="896"/>
              </w:tabs>
              <w:spacing w:line="360" w:lineRule="exact"/>
              <w:ind w:right="27"/>
              <w:rPr>
                <w:rFonts w:ascii="Arial" w:hAnsi="Arial" w:cs="Arial"/>
                <w:sz w:val="18"/>
                <w:szCs w:val="18"/>
              </w:rPr>
            </w:pPr>
            <w:r>
              <w:rPr>
                <w:rFonts w:ascii="Arial" w:hAnsi="Arial" w:cs="Arial"/>
                <w:sz w:val="18"/>
                <w:szCs w:val="18"/>
              </w:rPr>
              <w:t>117,697</w:t>
            </w:r>
          </w:p>
        </w:tc>
      </w:tr>
    </w:tbl>
    <w:p w:rsidR="00FC07D6" w:rsidRPr="008F3AA3" w:rsidRDefault="004E14D4" w:rsidP="004E14D4">
      <w:pPr>
        <w:tabs>
          <w:tab w:val="left" w:pos="900"/>
          <w:tab w:val="left" w:pos="1440"/>
          <w:tab w:val="right" w:pos="5490"/>
          <w:tab w:val="right" w:pos="7740"/>
          <w:tab w:val="right" w:pos="9180"/>
        </w:tabs>
        <w:spacing w:before="240" w:after="120" w:line="380" w:lineRule="exact"/>
        <w:ind w:left="605" w:right="-43" w:hanging="605"/>
        <w:jc w:val="thaiDistribute"/>
        <w:rPr>
          <w:rFonts w:ascii="Arial" w:hAnsi="Arial" w:cs="Arial"/>
          <w:sz w:val="22"/>
          <w:szCs w:val="22"/>
          <w:u w:val="single"/>
        </w:rPr>
      </w:pPr>
      <w:r>
        <w:rPr>
          <w:rFonts w:ascii="Arial" w:hAnsi="Arial" w:cstheme="minorBidi"/>
          <w:sz w:val="22"/>
          <w:szCs w:val="22"/>
          <w:cs/>
        </w:rPr>
        <w:tab/>
      </w:r>
      <w:r w:rsidR="00FC07D6" w:rsidRPr="004E14D4">
        <w:rPr>
          <w:rFonts w:ascii="Arial" w:hAnsi="Arial" w:cs="Arial"/>
          <w:sz w:val="22"/>
          <w:szCs w:val="22"/>
          <w:u w:val="single"/>
        </w:rPr>
        <w:t>Directors and management’s</w:t>
      </w:r>
      <w:r w:rsidR="00FC07D6" w:rsidRPr="008F3AA3">
        <w:rPr>
          <w:rFonts w:ascii="Arial" w:hAnsi="Arial" w:cs="Arial"/>
          <w:sz w:val="22"/>
          <w:szCs w:val="22"/>
          <w:u w:val="single"/>
        </w:rPr>
        <w:t xml:space="preserve"> benefits</w:t>
      </w:r>
    </w:p>
    <w:p w:rsidR="00FC07D6" w:rsidRDefault="004E14D4" w:rsidP="004E14D4">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spacing w:val="-3"/>
          <w:sz w:val="22"/>
          <w:szCs w:val="22"/>
        </w:rPr>
      </w:pPr>
      <w:r>
        <w:rPr>
          <w:rFonts w:ascii="Arial" w:hAnsi="Arial" w:cstheme="minorBidi"/>
          <w:sz w:val="22"/>
          <w:szCs w:val="22"/>
          <w:cs/>
        </w:rPr>
        <w:tab/>
      </w:r>
      <w:r w:rsidR="00FC07D6" w:rsidRPr="005C76EF">
        <w:rPr>
          <w:rFonts w:ascii="Arial" w:hAnsi="Arial" w:cs="Arial"/>
          <w:sz w:val="22"/>
          <w:szCs w:val="22"/>
        </w:rPr>
        <w:t xml:space="preserve">For the </w:t>
      </w:r>
      <w:r w:rsidR="00FC07D6">
        <w:rPr>
          <w:rFonts w:ascii="Arial" w:hAnsi="Arial" w:cs="Arial"/>
          <w:sz w:val="22"/>
          <w:szCs w:val="22"/>
        </w:rPr>
        <w:t>year</w:t>
      </w:r>
      <w:r w:rsidR="00FC07D6" w:rsidRPr="005C76EF">
        <w:rPr>
          <w:rFonts w:ascii="Arial" w:hAnsi="Arial" w:cs="Arial"/>
          <w:sz w:val="22"/>
          <w:szCs w:val="22"/>
        </w:rPr>
        <w:t>s ended</w:t>
      </w:r>
      <w:r w:rsidR="00FC07D6">
        <w:rPr>
          <w:rFonts w:ascii="Arial" w:hAnsi="Arial" w:cs="Arial"/>
          <w:sz w:val="22"/>
          <w:szCs w:val="22"/>
        </w:rPr>
        <w:t xml:space="preserve"> 31 December </w:t>
      </w:r>
      <w:r w:rsidR="00AF76EE">
        <w:rPr>
          <w:rFonts w:ascii="Arial" w:hAnsi="Arial" w:cs="Arial"/>
          <w:sz w:val="22"/>
          <w:szCs w:val="22"/>
        </w:rPr>
        <w:t>2018</w:t>
      </w:r>
      <w:r w:rsidR="00FC07D6">
        <w:rPr>
          <w:rFonts w:ascii="Arial" w:hAnsi="Arial" w:cs="Arial"/>
          <w:sz w:val="22"/>
          <w:szCs w:val="22"/>
        </w:rPr>
        <w:t xml:space="preserve"> and </w:t>
      </w:r>
      <w:r w:rsidR="00AF76EE">
        <w:rPr>
          <w:rFonts w:ascii="Arial" w:hAnsi="Arial" w:cs="Arial"/>
          <w:sz w:val="22"/>
          <w:szCs w:val="22"/>
        </w:rPr>
        <w:t>2017</w:t>
      </w:r>
      <w:r w:rsidR="00FC07D6" w:rsidRPr="00392C35">
        <w:rPr>
          <w:rFonts w:ascii="Arial" w:hAnsi="Arial" w:cs="Arial"/>
          <w:sz w:val="22"/>
          <w:szCs w:val="22"/>
        </w:rPr>
        <w:t xml:space="preserve">, the Company and its </w:t>
      </w:r>
      <w:r w:rsidR="00AD65A2">
        <w:rPr>
          <w:rFonts w:ascii="Arial" w:hAnsi="Arial" w:cs="Arial"/>
          <w:spacing w:val="-4"/>
          <w:sz w:val="22"/>
          <w:szCs w:val="22"/>
        </w:rPr>
        <w:t>subsidiaries</w:t>
      </w:r>
      <w:r w:rsidR="00FC07D6" w:rsidRPr="00942F0A">
        <w:rPr>
          <w:rFonts w:ascii="Arial" w:hAnsi="Arial" w:cs="Arial"/>
          <w:spacing w:val="-4"/>
          <w:sz w:val="22"/>
          <w:szCs w:val="22"/>
        </w:rPr>
        <w:t xml:space="preserve"> had employee benefit expenses payable to their directors and managemen</w:t>
      </w:r>
      <w:r w:rsidR="00FC07D6">
        <w:rPr>
          <w:rFonts w:ascii="Arial" w:hAnsi="Arial" w:cs="Arial"/>
          <w:spacing w:val="-4"/>
          <w:sz w:val="22"/>
          <w:szCs w:val="22"/>
        </w:rPr>
        <w:t xml:space="preserve">t </w:t>
      </w:r>
      <w:r w:rsidR="00FC07D6">
        <w:rPr>
          <w:rFonts w:ascii="Arial" w:hAnsi="Arial" w:cs="Arial"/>
          <w:sz w:val="22"/>
          <w:szCs w:val="22"/>
        </w:rPr>
        <w:t>as below</w:t>
      </w:r>
      <w:r w:rsidR="00FC07D6">
        <w:rPr>
          <w:rFonts w:ascii="Arial" w:hAnsi="Arial" w:cs="Arial"/>
          <w:spacing w:val="-3"/>
          <w:sz w:val="22"/>
          <w:szCs w:val="22"/>
        </w:rPr>
        <w:t>.</w:t>
      </w:r>
    </w:p>
    <w:tbl>
      <w:tblPr>
        <w:tblW w:w="9270" w:type="dxa"/>
        <w:tblInd w:w="558" w:type="dxa"/>
        <w:tblLayout w:type="fixed"/>
        <w:tblLook w:val="01E0" w:firstRow="1" w:lastRow="1" w:firstColumn="1" w:lastColumn="1" w:noHBand="0" w:noVBand="0"/>
      </w:tblPr>
      <w:tblGrid>
        <w:gridCol w:w="6210"/>
        <w:gridCol w:w="1530"/>
        <w:gridCol w:w="1524"/>
        <w:gridCol w:w="6"/>
      </w:tblGrid>
      <w:tr w:rsidR="00FC07D6" w:rsidRPr="009F0B20" w:rsidTr="00AB1058">
        <w:trPr>
          <w:gridAfter w:val="1"/>
          <w:wAfter w:w="6" w:type="dxa"/>
        </w:trPr>
        <w:tc>
          <w:tcPr>
            <w:tcW w:w="9264" w:type="dxa"/>
            <w:gridSpan w:val="3"/>
            <w:hideMark/>
          </w:tcPr>
          <w:p w:rsidR="00FC07D6" w:rsidRPr="009F0B20" w:rsidRDefault="00FC07D6" w:rsidP="00FF1958">
            <w:pPr>
              <w:tabs>
                <w:tab w:val="left" w:pos="900"/>
                <w:tab w:val="left" w:pos="2160"/>
                <w:tab w:val="right" w:pos="7200"/>
                <w:tab w:val="right" w:pos="8540"/>
              </w:tabs>
              <w:spacing w:line="380" w:lineRule="exact"/>
              <w:jc w:val="right"/>
              <w:rPr>
                <w:rFonts w:ascii="Arial" w:eastAsia="MS Mincho" w:hAnsi="Arial" w:cs="Arial"/>
                <w:sz w:val="22"/>
                <w:szCs w:val="22"/>
              </w:rPr>
            </w:pPr>
            <w:r w:rsidRPr="009F0B20">
              <w:rPr>
                <w:rFonts w:ascii="Arial" w:eastAsia="MS Mincho" w:hAnsi="Arial" w:cs="Arial"/>
                <w:sz w:val="22"/>
                <w:szCs w:val="22"/>
              </w:rPr>
              <w:t>(Unit: Million Baht)</w:t>
            </w:r>
          </w:p>
        </w:tc>
      </w:tr>
      <w:tr w:rsidR="00FC07D6" w:rsidRPr="009F0B20" w:rsidTr="00AB1058">
        <w:tc>
          <w:tcPr>
            <w:tcW w:w="6210" w:type="dxa"/>
          </w:tcPr>
          <w:p w:rsidR="00FC07D6" w:rsidRPr="009F0B20" w:rsidRDefault="00AB1058" w:rsidP="00FF1958">
            <w:pPr>
              <w:tabs>
                <w:tab w:val="left" w:pos="900"/>
                <w:tab w:val="left" w:pos="2160"/>
                <w:tab w:val="right" w:pos="7200"/>
                <w:tab w:val="right" w:pos="8540"/>
              </w:tabs>
              <w:spacing w:line="380" w:lineRule="exact"/>
              <w:jc w:val="thaiDistribute"/>
              <w:rPr>
                <w:rFonts w:ascii="Arial" w:eastAsia="MS Mincho" w:hAnsi="Arial" w:cs="Arial"/>
                <w:sz w:val="22"/>
                <w:szCs w:val="22"/>
                <w:cs/>
              </w:rPr>
            </w:pPr>
            <w:r>
              <w:br w:type="page"/>
            </w:r>
          </w:p>
        </w:tc>
        <w:tc>
          <w:tcPr>
            <w:tcW w:w="3060" w:type="dxa"/>
            <w:gridSpan w:val="3"/>
            <w:vAlign w:val="bottom"/>
          </w:tcPr>
          <w:p w:rsidR="00FC07D6" w:rsidRDefault="00FC07D6" w:rsidP="00FF1958">
            <w:pPr>
              <w:pBdr>
                <w:bottom w:val="single" w:sz="4" w:space="1" w:color="auto"/>
              </w:pBdr>
              <w:tabs>
                <w:tab w:val="right" w:pos="7200"/>
                <w:tab w:val="right" w:pos="8540"/>
              </w:tabs>
              <w:spacing w:line="380" w:lineRule="exact"/>
              <w:jc w:val="center"/>
              <w:rPr>
                <w:rFonts w:ascii="Arial" w:eastAsia="MS Mincho" w:hAnsi="Arial" w:cs="Browallia New"/>
                <w:spacing w:val="-4"/>
                <w:sz w:val="22"/>
                <w:szCs w:val="22"/>
              </w:rPr>
            </w:pPr>
            <w:r w:rsidRPr="009F0B20">
              <w:rPr>
                <w:rFonts w:ascii="Arial" w:eastAsia="MS Mincho" w:hAnsi="Arial" w:cs="Arial"/>
                <w:spacing w:val="-4"/>
                <w:sz w:val="22"/>
                <w:szCs w:val="22"/>
              </w:rPr>
              <w:t xml:space="preserve">Consolidated </w:t>
            </w:r>
            <w:r w:rsidRPr="009F0B20">
              <w:rPr>
                <w:rFonts w:ascii="Arial" w:eastAsia="MS Mincho" w:hAnsi="Arial" w:cs="Browallia New"/>
                <w:spacing w:val="-4"/>
                <w:sz w:val="22"/>
                <w:szCs w:val="22"/>
              </w:rPr>
              <w:t xml:space="preserve">and </w:t>
            </w:r>
          </w:p>
          <w:p w:rsidR="00FC07D6" w:rsidRPr="009F0B20" w:rsidRDefault="000C16ED" w:rsidP="00FF1958">
            <w:pPr>
              <w:pBdr>
                <w:bottom w:val="single" w:sz="4" w:space="1" w:color="auto"/>
              </w:pBdr>
              <w:tabs>
                <w:tab w:val="right" w:pos="7200"/>
                <w:tab w:val="right" w:pos="8540"/>
              </w:tabs>
              <w:spacing w:line="380" w:lineRule="exact"/>
              <w:jc w:val="center"/>
              <w:rPr>
                <w:rFonts w:ascii="Arial" w:eastAsia="MS Mincho" w:hAnsi="Arial" w:cs="Arial"/>
                <w:sz w:val="22"/>
                <w:szCs w:val="22"/>
              </w:rPr>
            </w:pPr>
            <w:r>
              <w:rPr>
                <w:rFonts w:ascii="Arial" w:eastAsia="MS Mincho" w:hAnsi="Arial" w:cs="Arial"/>
                <w:spacing w:val="-4"/>
                <w:sz w:val="22"/>
                <w:szCs w:val="22"/>
              </w:rPr>
              <w:t>S</w:t>
            </w:r>
            <w:r w:rsidR="00FC07D6" w:rsidRPr="009F0B20">
              <w:rPr>
                <w:rFonts w:ascii="Arial" w:eastAsia="MS Mincho" w:hAnsi="Arial" w:cs="Arial"/>
                <w:spacing w:val="-4"/>
                <w:sz w:val="22"/>
                <w:szCs w:val="22"/>
              </w:rPr>
              <w:t>eparate financial statements</w:t>
            </w:r>
          </w:p>
        </w:tc>
      </w:tr>
      <w:tr w:rsidR="00FC07D6" w:rsidRPr="009F0B20" w:rsidTr="00AB1058">
        <w:trPr>
          <w:trHeight w:val="378"/>
        </w:trPr>
        <w:tc>
          <w:tcPr>
            <w:tcW w:w="6210" w:type="dxa"/>
          </w:tcPr>
          <w:p w:rsidR="00FC07D6" w:rsidRPr="009F0B20" w:rsidRDefault="00FC07D6" w:rsidP="00FF1958">
            <w:pPr>
              <w:tabs>
                <w:tab w:val="left" w:pos="900"/>
                <w:tab w:val="left" w:pos="2160"/>
                <w:tab w:val="right" w:pos="7200"/>
                <w:tab w:val="right" w:pos="8540"/>
              </w:tabs>
              <w:spacing w:line="380" w:lineRule="exact"/>
              <w:jc w:val="thaiDistribute"/>
              <w:rPr>
                <w:rFonts w:ascii="Arial" w:eastAsia="MS Mincho" w:hAnsi="Arial" w:cs="Arial"/>
                <w:sz w:val="22"/>
                <w:szCs w:val="22"/>
              </w:rPr>
            </w:pPr>
          </w:p>
        </w:tc>
        <w:tc>
          <w:tcPr>
            <w:tcW w:w="1530" w:type="dxa"/>
            <w:vAlign w:val="bottom"/>
            <w:hideMark/>
          </w:tcPr>
          <w:p w:rsidR="00FC07D6" w:rsidRPr="009F0B20" w:rsidRDefault="00AF76EE" w:rsidP="00FF1958">
            <w:pPr>
              <w:tabs>
                <w:tab w:val="right" w:pos="7200"/>
                <w:tab w:val="right" w:pos="8540"/>
              </w:tabs>
              <w:spacing w:line="380" w:lineRule="exact"/>
              <w:ind w:left="-18"/>
              <w:jc w:val="center"/>
              <w:rPr>
                <w:rFonts w:ascii="Arial" w:eastAsia="MS Mincho" w:hAnsi="Arial" w:cs="Arial"/>
                <w:spacing w:val="-4"/>
                <w:sz w:val="22"/>
                <w:szCs w:val="22"/>
              </w:rPr>
            </w:pPr>
            <w:r>
              <w:rPr>
                <w:rFonts w:ascii="Arial" w:eastAsia="MS Mincho" w:hAnsi="Arial" w:cs="Arial"/>
                <w:sz w:val="22"/>
                <w:szCs w:val="22"/>
                <w:u w:val="single"/>
              </w:rPr>
              <w:t>2018</w:t>
            </w:r>
          </w:p>
        </w:tc>
        <w:tc>
          <w:tcPr>
            <w:tcW w:w="1530" w:type="dxa"/>
            <w:gridSpan w:val="2"/>
            <w:vAlign w:val="bottom"/>
            <w:hideMark/>
          </w:tcPr>
          <w:p w:rsidR="00FC07D6" w:rsidRPr="009F0B20" w:rsidRDefault="00AF76EE" w:rsidP="00FF1958">
            <w:pPr>
              <w:tabs>
                <w:tab w:val="right" w:pos="7200"/>
                <w:tab w:val="right" w:pos="8540"/>
              </w:tabs>
              <w:spacing w:line="380" w:lineRule="exact"/>
              <w:ind w:left="-18"/>
              <w:jc w:val="center"/>
              <w:rPr>
                <w:rFonts w:ascii="Arial" w:eastAsia="MS Mincho" w:hAnsi="Arial" w:cs="Arial"/>
                <w:spacing w:val="-4"/>
                <w:sz w:val="22"/>
                <w:szCs w:val="22"/>
              </w:rPr>
            </w:pPr>
            <w:r>
              <w:rPr>
                <w:rFonts w:ascii="Arial" w:eastAsia="MS Mincho" w:hAnsi="Arial" w:cs="Arial"/>
                <w:sz w:val="22"/>
                <w:szCs w:val="22"/>
                <w:u w:val="single"/>
              </w:rPr>
              <w:t>2017</w:t>
            </w:r>
          </w:p>
        </w:tc>
      </w:tr>
      <w:tr w:rsidR="00D8464A" w:rsidRPr="009F0B20" w:rsidTr="00AB1058">
        <w:trPr>
          <w:trHeight w:val="378"/>
        </w:trPr>
        <w:tc>
          <w:tcPr>
            <w:tcW w:w="6210" w:type="dxa"/>
          </w:tcPr>
          <w:p w:rsidR="00D8464A" w:rsidRPr="009F0B20" w:rsidRDefault="00D8464A" w:rsidP="00D8464A">
            <w:pPr>
              <w:tabs>
                <w:tab w:val="left" w:pos="900"/>
                <w:tab w:val="left" w:pos="2160"/>
                <w:tab w:val="right" w:pos="7200"/>
                <w:tab w:val="right" w:pos="8540"/>
              </w:tabs>
              <w:spacing w:line="380" w:lineRule="exact"/>
              <w:ind w:left="43"/>
              <w:jc w:val="thaiDistribute"/>
              <w:rPr>
                <w:rFonts w:ascii="Arial" w:eastAsia="MS Mincho" w:hAnsi="Arial" w:cs="Arial"/>
                <w:sz w:val="22"/>
                <w:szCs w:val="22"/>
              </w:rPr>
            </w:pPr>
            <w:r w:rsidRPr="009F0B20">
              <w:rPr>
                <w:rFonts w:ascii="Arial" w:eastAsia="MS Mincho" w:hAnsi="Arial" w:cs="Arial"/>
                <w:sz w:val="22"/>
                <w:szCs w:val="22"/>
              </w:rPr>
              <w:t>Short-term employee benefits</w:t>
            </w:r>
          </w:p>
        </w:tc>
        <w:tc>
          <w:tcPr>
            <w:tcW w:w="1530" w:type="dxa"/>
          </w:tcPr>
          <w:p w:rsidR="00D8464A" w:rsidRPr="00D8464A" w:rsidRDefault="00D8464A" w:rsidP="00D8464A">
            <w:pPr>
              <w:tabs>
                <w:tab w:val="decimal" w:pos="1062"/>
              </w:tabs>
              <w:spacing w:line="380" w:lineRule="exact"/>
              <w:ind w:left="-18" w:right="-45"/>
              <w:rPr>
                <w:rFonts w:ascii="Arial" w:hAnsi="Arial"/>
                <w:spacing w:val="-4"/>
                <w:sz w:val="22"/>
                <w:szCs w:val="22"/>
                <w:cs/>
              </w:rPr>
            </w:pPr>
            <w:r w:rsidRPr="00D8464A">
              <w:rPr>
                <w:rFonts w:ascii="Arial" w:hAnsi="Arial"/>
                <w:spacing w:val="-4"/>
                <w:sz w:val="22"/>
                <w:szCs w:val="22"/>
              </w:rPr>
              <w:t>35</w:t>
            </w:r>
          </w:p>
        </w:tc>
        <w:tc>
          <w:tcPr>
            <w:tcW w:w="1530" w:type="dxa"/>
            <w:gridSpan w:val="2"/>
          </w:tcPr>
          <w:p w:rsidR="00D8464A" w:rsidRPr="00DB0AC7" w:rsidRDefault="00D8464A" w:rsidP="00D8464A">
            <w:pPr>
              <w:tabs>
                <w:tab w:val="decimal" w:pos="1062"/>
              </w:tabs>
              <w:spacing w:line="380" w:lineRule="exact"/>
              <w:ind w:left="-18" w:right="-45"/>
              <w:rPr>
                <w:rFonts w:ascii="Arial" w:hAnsi="Arial"/>
                <w:spacing w:val="-4"/>
                <w:sz w:val="22"/>
                <w:szCs w:val="22"/>
                <w:cs/>
              </w:rPr>
            </w:pPr>
            <w:r>
              <w:rPr>
                <w:rFonts w:ascii="Arial" w:hAnsi="Arial"/>
                <w:spacing w:val="-4"/>
                <w:sz w:val="22"/>
                <w:szCs w:val="22"/>
              </w:rPr>
              <w:t>30</w:t>
            </w:r>
          </w:p>
        </w:tc>
      </w:tr>
      <w:tr w:rsidR="00D8464A" w:rsidRPr="009F0B20" w:rsidTr="00AB1058">
        <w:trPr>
          <w:trHeight w:val="378"/>
        </w:trPr>
        <w:tc>
          <w:tcPr>
            <w:tcW w:w="6210" w:type="dxa"/>
          </w:tcPr>
          <w:p w:rsidR="00D8464A" w:rsidRPr="009F0B20" w:rsidRDefault="00D8464A" w:rsidP="00D8464A">
            <w:pPr>
              <w:tabs>
                <w:tab w:val="left" w:pos="900"/>
                <w:tab w:val="left" w:pos="2160"/>
                <w:tab w:val="right" w:pos="7200"/>
                <w:tab w:val="right" w:pos="8540"/>
              </w:tabs>
              <w:spacing w:line="380" w:lineRule="exact"/>
              <w:ind w:left="43"/>
              <w:jc w:val="thaiDistribute"/>
              <w:rPr>
                <w:rFonts w:ascii="Arial" w:eastAsia="MS Mincho" w:hAnsi="Arial" w:cs="Arial"/>
                <w:sz w:val="22"/>
                <w:szCs w:val="22"/>
              </w:rPr>
            </w:pPr>
            <w:r>
              <w:rPr>
                <w:rFonts w:ascii="Arial" w:eastAsia="MS Mincho" w:hAnsi="Arial" w:cs="Arial"/>
                <w:sz w:val="22"/>
                <w:szCs w:val="22"/>
              </w:rPr>
              <w:t>P</w:t>
            </w:r>
            <w:r w:rsidRPr="00443FD6">
              <w:rPr>
                <w:rFonts w:ascii="Arial" w:eastAsia="MS Mincho" w:hAnsi="Arial" w:cs="Arial"/>
                <w:sz w:val="22"/>
                <w:szCs w:val="22"/>
              </w:rPr>
              <w:t>ost-employment benefits</w:t>
            </w:r>
          </w:p>
        </w:tc>
        <w:tc>
          <w:tcPr>
            <w:tcW w:w="1530" w:type="dxa"/>
          </w:tcPr>
          <w:p w:rsidR="00D8464A" w:rsidRPr="00D8464A" w:rsidRDefault="00D8464A" w:rsidP="00D8464A">
            <w:pPr>
              <w:tabs>
                <w:tab w:val="decimal" w:pos="1062"/>
              </w:tabs>
              <w:spacing w:line="380" w:lineRule="exact"/>
              <w:ind w:left="-18" w:right="-45"/>
              <w:rPr>
                <w:rFonts w:ascii="Arial" w:hAnsi="Arial"/>
                <w:spacing w:val="-4"/>
                <w:sz w:val="22"/>
                <w:szCs w:val="22"/>
                <w:cs/>
              </w:rPr>
            </w:pPr>
            <w:r w:rsidRPr="00D8464A">
              <w:rPr>
                <w:rFonts w:ascii="Arial" w:hAnsi="Arial"/>
                <w:spacing w:val="-4"/>
                <w:sz w:val="22"/>
                <w:szCs w:val="22"/>
              </w:rPr>
              <w:t>5</w:t>
            </w:r>
          </w:p>
        </w:tc>
        <w:tc>
          <w:tcPr>
            <w:tcW w:w="1530" w:type="dxa"/>
            <w:gridSpan w:val="2"/>
          </w:tcPr>
          <w:p w:rsidR="00D8464A" w:rsidRPr="00DB0AC7" w:rsidRDefault="00D8464A" w:rsidP="00D8464A">
            <w:pPr>
              <w:tabs>
                <w:tab w:val="decimal" w:pos="1062"/>
              </w:tabs>
              <w:spacing w:line="380" w:lineRule="exact"/>
              <w:ind w:left="-18" w:right="-45"/>
              <w:rPr>
                <w:rFonts w:ascii="Arial" w:hAnsi="Arial"/>
                <w:spacing w:val="-4"/>
                <w:sz w:val="22"/>
                <w:szCs w:val="22"/>
                <w:cs/>
              </w:rPr>
            </w:pPr>
            <w:r>
              <w:rPr>
                <w:rFonts w:ascii="Arial" w:hAnsi="Arial"/>
                <w:spacing w:val="-4"/>
                <w:sz w:val="22"/>
                <w:szCs w:val="22"/>
              </w:rPr>
              <w:t>3</w:t>
            </w:r>
          </w:p>
        </w:tc>
      </w:tr>
      <w:tr w:rsidR="00D8464A" w:rsidRPr="009F0B20" w:rsidTr="00AB1058">
        <w:trPr>
          <w:trHeight w:val="378"/>
        </w:trPr>
        <w:tc>
          <w:tcPr>
            <w:tcW w:w="6210" w:type="dxa"/>
          </w:tcPr>
          <w:p w:rsidR="00D8464A" w:rsidRPr="009F0B20" w:rsidRDefault="00D8464A" w:rsidP="00D8464A">
            <w:pPr>
              <w:tabs>
                <w:tab w:val="left" w:pos="900"/>
                <w:tab w:val="left" w:pos="2160"/>
                <w:tab w:val="right" w:pos="7200"/>
                <w:tab w:val="right" w:pos="8540"/>
              </w:tabs>
              <w:spacing w:line="380" w:lineRule="exact"/>
              <w:ind w:left="43"/>
              <w:jc w:val="thaiDistribute"/>
              <w:rPr>
                <w:rFonts w:ascii="Arial" w:eastAsia="MS Mincho" w:hAnsi="Arial" w:cs="Arial"/>
                <w:sz w:val="22"/>
                <w:szCs w:val="22"/>
              </w:rPr>
            </w:pPr>
            <w:r w:rsidRPr="00443FD6">
              <w:rPr>
                <w:rFonts w:ascii="Arial" w:eastAsia="MS Mincho" w:hAnsi="Arial" w:cs="Arial"/>
                <w:sz w:val="22"/>
                <w:szCs w:val="22"/>
              </w:rPr>
              <w:t>Total</w:t>
            </w:r>
          </w:p>
        </w:tc>
        <w:tc>
          <w:tcPr>
            <w:tcW w:w="1530" w:type="dxa"/>
          </w:tcPr>
          <w:p w:rsidR="00D8464A" w:rsidRPr="00D8464A" w:rsidRDefault="00D8464A" w:rsidP="00D8464A">
            <w:pPr>
              <w:pBdr>
                <w:top w:val="single" w:sz="4" w:space="1" w:color="auto"/>
                <w:bottom w:val="double" w:sz="4" w:space="1" w:color="auto"/>
              </w:pBdr>
              <w:tabs>
                <w:tab w:val="decimal" w:pos="1062"/>
              </w:tabs>
              <w:spacing w:line="380" w:lineRule="exact"/>
              <w:ind w:left="-18" w:right="-45"/>
              <w:rPr>
                <w:rFonts w:ascii="Arial" w:hAnsi="Arial"/>
                <w:spacing w:val="-4"/>
                <w:sz w:val="22"/>
                <w:szCs w:val="22"/>
              </w:rPr>
            </w:pPr>
            <w:r w:rsidRPr="00D8464A">
              <w:rPr>
                <w:rFonts w:ascii="Arial" w:hAnsi="Arial"/>
                <w:spacing w:val="-4"/>
                <w:sz w:val="22"/>
                <w:szCs w:val="22"/>
              </w:rPr>
              <w:t>40</w:t>
            </w:r>
          </w:p>
        </w:tc>
        <w:tc>
          <w:tcPr>
            <w:tcW w:w="1530" w:type="dxa"/>
            <w:gridSpan w:val="2"/>
          </w:tcPr>
          <w:p w:rsidR="00D8464A" w:rsidRPr="00DB0AC7" w:rsidRDefault="00D8464A" w:rsidP="00D8464A">
            <w:pPr>
              <w:pBdr>
                <w:top w:val="single" w:sz="4" w:space="1" w:color="auto"/>
                <w:bottom w:val="double" w:sz="4" w:space="1" w:color="auto"/>
              </w:pBdr>
              <w:tabs>
                <w:tab w:val="decimal" w:pos="1062"/>
              </w:tabs>
              <w:spacing w:line="380" w:lineRule="exact"/>
              <w:ind w:left="-18" w:right="-45"/>
              <w:rPr>
                <w:rFonts w:ascii="Arial" w:hAnsi="Arial"/>
                <w:spacing w:val="-4"/>
                <w:sz w:val="22"/>
                <w:szCs w:val="22"/>
              </w:rPr>
            </w:pPr>
            <w:r>
              <w:rPr>
                <w:rFonts w:ascii="Arial" w:hAnsi="Arial"/>
                <w:spacing w:val="-4"/>
                <w:sz w:val="22"/>
                <w:szCs w:val="22"/>
              </w:rPr>
              <w:t>33</w:t>
            </w:r>
          </w:p>
        </w:tc>
      </w:tr>
    </w:tbl>
    <w:p w:rsidR="0036560B" w:rsidRDefault="0036560B" w:rsidP="00F90751">
      <w:pPr>
        <w:tabs>
          <w:tab w:val="left" w:pos="2160"/>
        </w:tabs>
        <w:spacing w:before="240" w:after="120" w:line="380" w:lineRule="exact"/>
        <w:ind w:left="605" w:hanging="605"/>
        <w:jc w:val="both"/>
        <w:rPr>
          <w:rFonts w:ascii="Arial" w:hAnsi="Arial" w:cs="Arial"/>
          <w:b/>
          <w:bCs/>
          <w:sz w:val="22"/>
          <w:szCs w:val="22"/>
        </w:rPr>
      </w:pPr>
      <w:r>
        <w:rPr>
          <w:rFonts w:ascii="Arial" w:hAnsi="Arial" w:cs="Arial"/>
          <w:b/>
          <w:bCs/>
          <w:sz w:val="22"/>
          <w:szCs w:val="22"/>
        </w:rPr>
        <w:br w:type="page"/>
      </w:r>
    </w:p>
    <w:p w:rsidR="00F90751" w:rsidRPr="00F90751" w:rsidRDefault="00D93CD8" w:rsidP="00F90751">
      <w:pPr>
        <w:tabs>
          <w:tab w:val="left" w:pos="2160"/>
        </w:tabs>
        <w:spacing w:before="240" w:after="120" w:line="380" w:lineRule="exact"/>
        <w:ind w:left="605" w:hanging="605"/>
        <w:jc w:val="both"/>
        <w:rPr>
          <w:rFonts w:ascii="Arial" w:hAnsi="Arial" w:cs="Arial"/>
          <w:b/>
          <w:bCs/>
          <w:sz w:val="22"/>
          <w:szCs w:val="22"/>
        </w:rPr>
      </w:pPr>
      <w:r>
        <w:rPr>
          <w:rFonts w:ascii="Arial" w:hAnsi="Arial" w:cs="Arial"/>
          <w:b/>
          <w:bCs/>
          <w:sz w:val="22"/>
          <w:szCs w:val="22"/>
        </w:rPr>
        <w:lastRenderedPageBreak/>
        <w:t>7</w:t>
      </w:r>
      <w:r w:rsidR="00F90751" w:rsidRPr="00F90751">
        <w:rPr>
          <w:rFonts w:ascii="Arial" w:hAnsi="Arial" w:cs="Arial"/>
          <w:b/>
          <w:bCs/>
          <w:sz w:val="22"/>
          <w:szCs w:val="22"/>
        </w:rPr>
        <w:t>.</w:t>
      </w:r>
      <w:r w:rsidR="00F90751" w:rsidRPr="00F90751">
        <w:rPr>
          <w:rFonts w:ascii="Arial" w:hAnsi="Arial" w:cs="Arial"/>
          <w:b/>
          <w:bCs/>
          <w:sz w:val="22"/>
          <w:szCs w:val="22"/>
        </w:rPr>
        <w:tab/>
        <w:t>Trade receivables</w:t>
      </w:r>
    </w:p>
    <w:tbl>
      <w:tblPr>
        <w:tblW w:w="9000" w:type="dxa"/>
        <w:tblInd w:w="554" w:type="dxa"/>
        <w:tblLayout w:type="fixed"/>
        <w:tblCellMar>
          <w:left w:w="14" w:type="dxa"/>
          <w:right w:w="14" w:type="dxa"/>
        </w:tblCellMar>
        <w:tblLook w:val="0000" w:firstRow="0" w:lastRow="0" w:firstColumn="0" w:lastColumn="0" w:noHBand="0" w:noVBand="0"/>
      </w:tblPr>
      <w:tblGrid>
        <w:gridCol w:w="3780"/>
        <w:gridCol w:w="1305"/>
        <w:gridCol w:w="1305"/>
        <w:gridCol w:w="1305"/>
        <w:gridCol w:w="1305"/>
      </w:tblGrid>
      <w:tr w:rsidR="00AD7E55" w:rsidRPr="009A6834" w:rsidTr="004E14D4">
        <w:trPr>
          <w:tblHeader/>
        </w:trPr>
        <w:tc>
          <w:tcPr>
            <w:tcW w:w="3780" w:type="dxa"/>
          </w:tcPr>
          <w:p w:rsidR="00AD7E55" w:rsidRPr="009A6834" w:rsidRDefault="00AD7E55" w:rsidP="001411A8">
            <w:pPr>
              <w:spacing w:line="380" w:lineRule="exact"/>
              <w:ind w:right="-18"/>
              <w:jc w:val="thaiDistribute"/>
              <w:rPr>
                <w:rFonts w:ascii="Arial" w:hAnsi="Arial" w:cs="Arial"/>
                <w:sz w:val="20"/>
                <w:szCs w:val="20"/>
              </w:rPr>
            </w:pPr>
          </w:p>
        </w:tc>
        <w:tc>
          <w:tcPr>
            <w:tcW w:w="2610" w:type="dxa"/>
            <w:gridSpan w:val="2"/>
          </w:tcPr>
          <w:p w:rsidR="00AD7E55" w:rsidRPr="009A6834" w:rsidRDefault="00AD7E55" w:rsidP="001411A8">
            <w:pPr>
              <w:tabs>
                <w:tab w:val="decimal" w:pos="849"/>
              </w:tabs>
              <w:spacing w:line="380" w:lineRule="exact"/>
              <w:ind w:right="157"/>
              <w:jc w:val="thaiDistribute"/>
              <w:rPr>
                <w:rFonts w:ascii="Arial" w:hAnsi="Arial" w:cs="Arial"/>
                <w:sz w:val="20"/>
                <w:szCs w:val="20"/>
              </w:rPr>
            </w:pPr>
          </w:p>
        </w:tc>
        <w:tc>
          <w:tcPr>
            <w:tcW w:w="2610" w:type="dxa"/>
            <w:gridSpan w:val="2"/>
          </w:tcPr>
          <w:p w:rsidR="00AD7E55" w:rsidRPr="009A6834" w:rsidRDefault="00AD7E55" w:rsidP="001411A8">
            <w:pPr>
              <w:spacing w:line="380" w:lineRule="exact"/>
              <w:jc w:val="right"/>
              <w:rPr>
                <w:rFonts w:ascii="Arial" w:hAnsi="Arial" w:cs="Arial"/>
                <w:sz w:val="20"/>
                <w:szCs w:val="20"/>
              </w:rPr>
            </w:pPr>
            <w:r w:rsidRPr="009A6834">
              <w:rPr>
                <w:rFonts w:ascii="Arial" w:hAnsi="Arial" w:cs="Arial"/>
                <w:sz w:val="20"/>
                <w:szCs w:val="20"/>
              </w:rPr>
              <w:t xml:space="preserve">      (Unit: Thousand Baht)</w:t>
            </w:r>
          </w:p>
        </w:tc>
      </w:tr>
      <w:tr w:rsidR="00AD7E55" w:rsidRPr="009A6834" w:rsidTr="004E14D4">
        <w:trPr>
          <w:tblHeader/>
        </w:trPr>
        <w:tc>
          <w:tcPr>
            <w:tcW w:w="3780" w:type="dxa"/>
          </w:tcPr>
          <w:p w:rsidR="00AD7E55" w:rsidRPr="009A6834" w:rsidRDefault="00AD7E55" w:rsidP="001411A8">
            <w:pPr>
              <w:spacing w:line="380" w:lineRule="exact"/>
              <w:ind w:right="-18"/>
              <w:jc w:val="thaiDistribute"/>
              <w:rPr>
                <w:rFonts w:ascii="Arial" w:hAnsi="Arial" w:cs="Arial"/>
                <w:sz w:val="20"/>
                <w:szCs w:val="20"/>
              </w:rPr>
            </w:pPr>
          </w:p>
        </w:tc>
        <w:tc>
          <w:tcPr>
            <w:tcW w:w="2610" w:type="dxa"/>
            <w:gridSpan w:val="2"/>
            <w:vAlign w:val="bottom"/>
          </w:tcPr>
          <w:p w:rsidR="00AD7E55" w:rsidRPr="009A6834" w:rsidRDefault="00AD7E55" w:rsidP="001411A8">
            <w:pPr>
              <w:pBdr>
                <w:bottom w:val="single" w:sz="4" w:space="1" w:color="auto"/>
              </w:pBdr>
              <w:spacing w:line="380" w:lineRule="exact"/>
              <w:ind w:left="128" w:right="128"/>
              <w:jc w:val="center"/>
              <w:rPr>
                <w:rFonts w:ascii="Arial" w:hAnsi="Arial" w:cs="Arial"/>
                <w:sz w:val="20"/>
                <w:szCs w:val="20"/>
              </w:rPr>
            </w:pPr>
            <w:r w:rsidRPr="009A6834">
              <w:rPr>
                <w:rFonts w:ascii="Arial" w:hAnsi="Arial" w:cs="Arial"/>
                <w:sz w:val="20"/>
                <w:szCs w:val="20"/>
              </w:rPr>
              <w:t xml:space="preserve">Consolidated </w:t>
            </w:r>
          </w:p>
          <w:p w:rsidR="00AD7E55" w:rsidRPr="009A6834" w:rsidRDefault="00AD7E55" w:rsidP="001411A8">
            <w:pPr>
              <w:pBdr>
                <w:bottom w:val="single" w:sz="4" w:space="1" w:color="auto"/>
              </w:pBdr>
              <w:spacing w:line="380" w:lineRule="exact"/>
              <w:ind w:left="128" w:right="128"/>
              <w:jc w:val="center"/>
              <w:rPr>
                <w:rFonts w:ascii="Arial" w:hAnsi="Arial" w:cs="Arial"/>
                <w:sz w:val="20"/>
                <w:szCs w:val="20"/>
              </w:rPr>
            </w:pPr>
            <w:r w:rsidRPr="009A6834">
              <w:rPr>
                <w:rFonts w:ascii="Arial" w:hAnsi="Arial" w:cs="Arial"/>
                <w:sz w:val="20"/>
                <w:szCs w:val="20"/>
              </w:rPr>
              <w:t>financial statements</w:t>
            </w:r>
          </w:p>
        </w:tc>
        <w:tc>
          <w:tcPr>
            <w:tcW w:w="2610" w:type="dxa"/>
            <w:gridSpan w:val="2"/>
            <w:vAlign w:val="bottom"/>
          </w:tcPr>
          <w:p w:rsidR="00AD7E55" w:rsidRPr="009A6834" w:rsidRDefault="00AD7E55" w:rsidP="001411A8">
            <w:pPr>
              <w:pBdr>
                <w:bottom w:val="single" w:sz="4" w:space="1" w:color="auto"/>
              </w:pBdr>
              <w:spacing w:line="380" w:lineRule="exact"/>
              <w:ind w:left="128" w:right="128"/>
              <w:jc w:val="center"/>
              <w:rPr>
                <w:rFonts w:ascii="Arial" w:hAnsi="Arial" w:cs="Arial"/>
                <w:sz w:val="20"/>
                <w:szCs w:val="20"/>
              </w:rPr>
            </w:pPr>
            <w:r w:rsidRPr="009A6834">
              <w:rPr>
                <w:rFonts w:ascii="Arial" w:hAnsi="Arial" w:cs="Arial"/>
                <w:sz w:val="20"/>
                <w:szCs w:val="20"/>
              </w:rPr>
              <w:t>Separate                financial statements</w:t>
            </w:r>
          </w:p>
        </w:tc>
      </w:tr>
      <w:tr w:rsidR="00AD7E55" w:rsidRPr="009A6834" w:rsidTr="004E14D4">
        <w:trPr>
          <w:tblHeader/>
        </w:trPr>
        <w:tc>
          <w:tcPr>
            <w:tcW w:w="3780" w:type="dxa"/>
          </w:tcPr>
          <w:p w:rsidR="00AD7E55" w:rsidRPr="009A6834" w:rsidRDefault="00AD7E55" w:rsidP="001411A8">
            <w:pPr>
              <w:spacing w:line="380" w:lineRule="exact"/>
              <w:ind w:right="-36"/>
              <w:jc w:val="center"/>
              <w:rPr>
                <w:rFonts w:ascii="Arial" w:hAnsi="Arial" w:cs="Arial"/>
                <w:sz w:val="20"/>
                <w:szCs w:val="20"/>
              </w:rPr>
            </w:pPr>
          </w:p>
        </w:tc>
        <w:tc>
          <w:tcPr>
            <w:tcW w:w="1305" w:type="dxa"/>
            <w:vAlign w:val="bottom"/>
          </w:tcPr>
          <w:p w:rsidR="00AD7E55" w:rsidRPr="009A6834" w:rsidRDefault="00AF76EE" w:rsidP="001411A8">
            <w:pPr>
              <w:spacing w:line="380" w:lineRule="exact"/>
              <w:ind w:left="76" w:right="53" w:firstLine="12"/>
              <w:jc w:val="center"/>
              <w:rPr>
                <w:rFonts w:ascii="Arial" w:hAnsi="Arial" w:cs="Arial"/>
                <w:sz w:val="20"/>
                <w:szCs w:val="20"/>
                <w:u w:val="single"/>
              </w:rPr>
            </w:pPr>
            <w:r w:rsidRPr="009A6834">
              <w:rPr>
                <w:rFonts w:ascii="Arial" w:hAnsi="Arial" w:cs="Arial"/>
                <w:sz w:val="20"/>
                <w:szCs w:val="20"/>
                <w:u w:val="single"/>
              </w:rPr>
              <w:t>2018</w:t>
            </w:r>
          </w:p>
        </w:tc>
        <w:tc>
          <w:tcPr>
            <w:tcW w:w="1305" w:type="dxa"/>
            <w:vAlign w:val="bottom"/>
          </w:tcPr>
          <w:p w:rsidR="00AD7E55" w:rsidRPr="009A6834" w:rsidRDefault="00AF76EE" w:rsidP="001411A8">
            <w:pPr>
              <w:spacing w:line="380" w:lineRule="exact"/>
              <w:ind w:left="76" w:right="53" w:firstLine="12"/>
              <w:jc w:val="center"/>
              <w:rPr>
                <w:rFonts w:ascii="Arial" w:hAnsi="Arial" w:cs="Arial"/>
                <w:sz w:val="20"/>
                <w:szCs w:val="20"/>
                <w:u w:val="single"/>
              </w:rPr>
            </w:pPr>
            <w:r w:rsidRPr="009A6834">
              <w:rPr>
                <w:rFonts w:ascii="Arial" w:hAnsi="Arial" w:cs="Arial"/>
                <w:sz w:val="20"/>
                <w:szCs w:val="20"/>
                <w:u w:val="single"/>
              </w:rPr>
              <w:t>2017</w:t>
            </w:r>
          </w:p>
        </w:tc>
        <w:tc>
          <w:tcPr>
            <w:tcW w:w="1305" w:type="dxa"/>
            <w:vAlign w:val="bottom"/>
          </w:tcPr>
          <w:p w:rsidR="00AD7E55" w:rsidRPr="009A6834" w:rsidRDefault="00AF76EE" w:rsidP="001411A8">
            <w:pPr>
              <w:spacing w:line="380" w:lineRule="exact"/>
              <w:ind w:left="76" w:right="53" w:firstLine="12"/>
              <w:jc w:val="center"/>
              <w:rPr>
                <w:rFonts w:ascii="Arial" w:hAnsi="Arial" w:cs="Arial"/>
                <w:sz w:val="20"/>
                <w:szCs w:val="20"/>
                <w:u w:val="single"/>
              </w:rPr>
            </w:pPr>
            <w:r w:rsidRPr="009A6834">
              <w:rPr>
                <w:rFonts w:ascii="Arial" w:hAnsi="Arial" w:cs="Arial"/>
                <w:sz w:val="20"/>
                <w:szCs w:val="20"/>
                <w:u w:val="single"/>
              </w:rPr>
              <w:t>2018</w:t>
            </w:r>
          </w:p>
        </w:tc>
        <w:tc>
          <w:tcPr>
            <w:tcW w:w="1305" w:type="dxa"/>
            <w:vAlign w:val="bottom"/>
          </w:tcPr>
          <w:p w:rsidR="00AD7E55" w:rsidRPr="009A6834" w:rsidRDefault="00AF76EE" w:rsidP="001411A8">
            <w:pPr>
              <w:spacing w:line="380" w:lineRule="exact"/>
              <w:ind w:left="76" w:right="53" w:firstLine="12"/>
              <w:jc w:val="center"/>
              <w:rPr>
                <w:rFonts w:ascii="Arial" w:hAnsi="Arial" w:cs="Arial"/>
                <w:sz w:val="20"/>
                <w:szCs w:val="20"/>
                <w:u w:val="single"/>
              </w:rPr>
            </w:pPr>
            <w:r w:rsidRPr="009A6834">
              <w:rPr>
                <w:rFonts w:ascii="Arial" w:hAnsi="Arial" w:cs="Arial"/>
                <w:sz w:val="20"/>
                <w:szCs w:val="20"/>
                <w:u w:val="single"/>
              </w:rPr>
              <w:t>2017</w:t>
            </w:r>
          </w:p>
        </w:tc>
      </w:tr>
      <w:tr w:rsidR="00AD7E55" w:rsidRPr="009A6834" w:rsidTr="004E14D4">
        <w:tc>
          <w:tcPr>
            <w:tcW w:w="3780" w:type="dxa"/>
          </w:tcPr>
          <w:p w:rsidR="00AD7E55" w:rsidRPr="009A6834" w:rsidRDefault="00AD7E55" w:rsidP="001411A8">
            <w:pPr>
              <w:tabs>
                <w:tab w:val="decimal" w:pos="1002"/>
              </w:tabs>
              <w:spacing w:line="380" w:lineRule="exact"/>
              <w:ind w:left="76" w:right="-18"/>
              <w:rPr>
                <w:rFonts w:ascii="Arial" w:hAnsi="Arial" w:cs="Arial"/>
                <w:sz w:val="20"/>
                <w:szCs w:val="20"/>
              </w:rPr>
            </w:pPr>
            <w:r w:rsidRPr="009A6834">
              <w:rPr>
                <w:rFonts w:ascii="Arial" w:hAnsi="Arial" w:cs="Arial"/>
                <w:sz w:val="20"/>
                <w:szCs w:val="20"/>
                <w:u w:val="single"/>
              </w:rPr>
              <w:t>Related parties</w:t>
            </w:r>
          </w:p>
        </w:tc>
        <w:tc>
          <w:tcPr>
            <w:tcW w:w="1305" w:type="dxa"/>
          </w:tcPr>
          <w:p w:rsidR="00AD7E55" w:rsidRPr="009A6834" w:rsidRDefault="00AD7E55" w:rsidP="001411A8">
            <w:pPr>
              <w:tabs>
                <w:tab w:val="decimal" w:pos="1066"/>
              </w:tabs>
              <w:spacing w:line="380" w:lineRule="exact"/>
              <w:ind w:left="76" w:right="71"/>
              <w:jc w:val="thaiDistribute"/>
              <w:rPr>
                <w:rFonts w:ascii="Arial" w:hAnsi="Arial" w:cs="Arial"/>
                <w:sz w:val="20"/>
                <w:szCs w:val="20"/>
              </w:rPr>
            </w:pPr>
          </w:p>
        </w:tc>
        <w:tc>
          <w:tcPr>
            <w:tcW w:w="1305" w:type="dxa"/>
          </w:tcPr>
          <w:p w:rsidR="00AD7E55" w:rsidRPr="009A6834" w:rsidRDefault="00AD7E55" w:rsidP="001411A8">
            <w:pPr>
              <w:tabs>
                <w:tab w:val="decimal" w:pos="1066"/>
              </w:tabs>
              <w:spacing w:line="380" w:lineRule="exact"/>
              <w:ind w:left="76" w:right="71"/>
              <w:jc w:val="thaiDistribute"/>
              <w:rPr>
                <w:rFonts w:ascii="Arial" w:hAnsi="Arial" w:cs="Arial"/>
                <w:sz w:val="20"/>
                <w:szCs w:val="20"/>
              </w:rPr>
            </w:pPr>
          </w:p>
        </w:tc>
        <w:tc>
          <w:tcPr>
            <w:tcW w:w="1305" w:type="dxa"/>
          </w:tcPr>
          <w:p w:rsidR="00AD7E55" w:rsidRPr="009A6834" w:rsidRDefault="00AD7E55" w:rsidP="001411A8">
            <w:pPr>
              <w:tabs>
                <w:tab w:val="decimal" w:pos="1066"/>
              </w:tabs>
              <w:spacing w:line="380" w:lineRule="exact"/>
              <w:ind w:left="76" w:right="71"/>
              <w:jc w:val="thaiDistribute"/>
              <w:rPr>
                <w:rFonts w:ascii="Arial" w:hAnsi="Arial" w:cs="Arial"/>
                <w:sz w:val="20"/>
                <w:szCs w:val="20"/>
              </w:rPr>
            </w:pPr>
          </w:p>
        </w:tc>
        <w:tc>
          <w:tcPr>
            <w:tcW w:w="1305" w:type="dxa"/>
          </w:tcPr>
          <w:p w:rsidR="00AD7E55" w:rsidRPr="009A6834" w:rsidRDefault="00AD7E55" w:rsidP="001411A8">
            <w:pPr>
              <w:tabs>
                <w:tab w:val="decimal" w:pos="1066"/>
              </w:tabs>
              <w:spacing w:line="380" w:lineRule="exact"/>
              <w:ind w:left="76" w:right="71"/>
              <w:jc w:val="thaiDistribute"/>
              <w:rPr>
                <w:rFonts w:ascii="Arial" w:hAnsi="Arial" w:cs="Arial"/>
                <w:sz w:val="20"/>
                <w:szCs w:val="20"/>
              </w:rPr>
            </w:pPr>
          </w:p>
        </w:tc>
      </w:tr>
      <w:tr w:rsidR="00D8464A" w:rsidRPr="009A6834" w:rsidTr="004E14D4">
        <w:tc>
          <w:tcPr>
            <w:tcW w:w="3780" w:type="dxa"/>
          </w:tcPr>
          <w:p w:rsidR="00D8464A" w:rsidRPr="009A6834" w:rsidRDefault="00D8464A" w:rsidP="00D8464A">
            <w:pPr>
              <w:spacing w:line="380" w:lineRule="exact"/>
              <w:ind w:left="76" w:right="-17"/>
              <w:jc w:val="thaiDistribute"/>
              <w:rPr>
                <w:rFonts w:ascii="Arial" w:hAnsi="Arial" w:cs="Arial"/>
                <w:sz w:val="20"/>
                <w:szCs w:val="20"/>
              </w:rPr>
            </w:pPr>
            <w:r w:rsidRPr="009A6834">
              <w:rPr>
                <w:rFonts w:ascii="Arial" w:eastAsia="Angsana New" w:hAnsi="Arial" w:cs="Arial"/>
                <w:sz w:val="20"/>
                <w:szCs w:val="20"/>
              </w:rPr>
              <w:t>Not yet due</w:t>
            </w:r>
          </w:p>
        </w:tc>
        <w:tc>
          <w:tcPr>
            <w:tcW w:w="1305" w:type="dxa"/>
          </w:tcPr>
          <w:p w:rsidR="00D8464A" w:rsidRPr="00D8464A" w:rsidRDefault="00D8464A" w:rsidP="003D6758">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58,858</w:t>
            </w:r>
          </w:p>
        </w:tc>
        <w:tc>
          <w:tcPr>
            <w:tcW w:w="1305" w:type="dxa"/>
          </w:tcPr>
          <w:p w:rsidR="00D8464A" w:rsidRPr="009A6834" w:rsidRDefault="00D8464A" w:rsidP="003D6758">
            <w:pPr>
              <w:pBdr>
                <w:bottom w:val="single" w:sz="4" w:space="1" w:color="auto"/>
              </w:pBd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96,737</w:t>
            </w:r>
          </w:p>
        </w:tc>
        <w:tc>
          <w:tcPr>
            <w:tcW w:w="1305" w:type="dxa"/>
          </w:tcPr>
          <w:p w:rsidR="00D8464A" w:rsidRPr="00D8464A" w:rsidRDefault="00D8464A" w:rsidP="003D6758">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79,108</w:t>
            </w:r>
          </w:p>
        </w:tc>
        <w:tc>
          <w:tcPr>
            <w:tcW w:w="1305" w:type="dxa"/>
          </w:tcPr>
          <w:p w:rsidR="00D8464A" w:rsidRPr="009A6834" w:rsidRDefault="00D8464A" w:rsidP="003D6758">
            <w:pPr>
              <w:pBdr>
                <w:bottom w:val="single" w:sz="4" w:space="1" w:color="auto"/>
              </w:pBd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117,937</w:t>
            </w:r>
          </w:p>
        </w:tc>
      </w:tr>
      <w:tr w:rsidR="00D8464A" w:rsidRPr="009A6834" w:rsidTr="004E14D4">
        <w:tc>
          <w:tcPr>
            <w:tcW w:w="3780" w:type="dxa"/>
          </w:tcPr>
          <w:p w:rsidR="00D8464A" w:rsidRPr="009A6834" w:rsidRDefault="00D8464A" w:rsidP="00D8464A">
            <w:pPr>
              <w:tabs>
                <w:tab w:val="left" w:pos="162"/>
              </w:tabs>
              <w:spacing w:line="380" w:lineRule="exact"/>
              <w:ind w:left="76" w:right="-45"/>
              <w:jc w:val="thaiDistribute"/>
              <w:rPr>
                <w:rFonts w:ascii="Arial" w:eastAsia="Angsana New" w:hAnsi="Arial" w:cs="Arial"/>
                <w:sz w:val="20"/>
                <w:szCs w:val="20"/>
              </w:rPr>
            </w:pPr>
            <w:r w:rsidRPr="009A6834">
              <w:rPr>
                <w:rFonts w:ascii="Arial" w:eastAsia="Angsana New" w:hAnsi="Arial" w:cs="Arial"/>
                <w:sz w:val="20"/>
                <w:szCs w:val="20"/>
              </w:rPr>
              <w:t>Total</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58,858</w:t>
            </w:r>
          </w:p>
        </w:tc>
        <w:tc>
          <w:tcPr>
            <w:tcW w:w="1305" w:type="dxa"/>
          </w:tcPr>
          <w:p w:rsidR="00D8464A" w:rsidRPr="009A6834" w:rsidRDefault="00D8464A" w:rsidP="00D8464A">
            <w:pP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96,737</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79,108</w:t>
            </w:r>
          </w:p>
        </w:tc>
        <w:tc>
          <w:tcPr>
            <w:tcW w:w="1305" w:type="dxa"/>
          </w:tcPr>
          <w:p w:rsidR="00D8464A" w:rsidRPr="009A6834" w:rsidRDefault="00D8464A" w:rsidP="00D8464A">
            <w:pPr>
              <w:tabs>
                <w:tab w:val="decimal" w:pos="1062"/>
              </w:tabs>
              <w:spacing w:line="380" w:lineRule="exact"/>
              <w:ind w:left="76" w:right="71"/>
              <w:jc w:val="thaiDistribute"/>
              <w:rPr>
                <w:rFonts w:ascii="Arial" w:hAnsi="Arial" w:cs="Arial"/>
                <w:sz w:val="20"/>
                <w:szCs w:val="20"/>
              </w:rPr>
            </w:pPr>
            <w:r w:rsidRPr="009A6834">
              <w:rPr>
                <w:rFonts w:ascii="Arial" w:hAnsi="Arial" w:cs="Arial"/>
                <w:sz w:val="20"/>
                <w:szCs w:val="20"/>
              </w:rPr>
              <w:t>117,937</w:t>
            </w:r>
          </w:p>
        </w:tc>
      </w:tr>
      <w:tr w:rsidR="00D8464A" w:rsidRPr="009A6834" w:rsidTr="004E14D4">
        <w:tc>
          <w:tcPr>
            <w:tcW w:w="3780" w:type="dxa"/>
          </w:tcPr>
          <w:p w:rsidR="00D8464A" w:rsidRPr="009A6834" w:rsidRDefault="00D8464A" w:rsidP="00D8464A">
            <w:pPr>
              <w:spacing w:line="380" w:lineRule="exact"/>
              <w:jc w:val="both"/>
              <w:rPr>
                <w:rFonts w:ascii="Arial" w:eastAsia="Angsana New" w:hAnsi="Arial" w:cs="Arial"/>
                <w:sz w:val="20"/>
                <w:szCs w:val="20"/>
              </w:rPr>
            </w:pPr>
            <w:r w:rsidRPr="009A6834">
              <w:rPr>
                <w:rFonts w:ascii="Arial" w:eastAsia="Angsana New" w:hAnsi="Arial" w:cs="Arial"/>
                <w:sz w:val="20"/>
                <w:szCs w:val="20"/>
              </w:rPr>
              <w:t xml:space="preserve"> Less: Allowance for doubtful debts</w:t>
            </w:r>
          </w:p>
        </w:tc>
        <w:tc>
          <w:tcPr>
            <w:tcW w:w="1305" w:type="dxa"/>
          </w:tcPr>
          <w:p w:rsidR="00D8464A" w:rsidRPr="00D8464A"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w:t>
            </w:r>
          </w:p>
        </w:tc>
        <w:tc>
          <w:tcPr>
            <w:tcW w:w="1305" w:type="dxa"/>
          </w:tcPr>
          <w:p w:rsidR="00D8464A" w:rsidRPr="009A6834"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(10)</w:t>
            </w:r>
          </w:p>
        </w:tc>
        <w:tc>
          <w:tcPr>
            <w:tcW w:w="1305" w:type="dxa"/>
          </w:tcPr>
          <w:p w:rsidR="00D8464A" w:rsidRPr="00D8464A"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(208)</w:t>
            </w:r>
          </w:p>
        </w:tc>
        <w:tc>
          <w:tcPr>
            <w:tcW w:w="1305" w:type="dxa"/>
          </w:tcPr>
          <w:p w:rsidR="00D8464A" w:rsidRPr="009A6834"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(240)</w:t>
            </w:r>
          </w:p>
        </w:tc>
      </w:tr>
      <w:tr w:rsidR="00D8464A" w:rsidRPr="009A6834" w:rsidTr="004E14D4">
        <w:tc>
          <w:tcPr>
            <w:tcW w:w="3780" w:type="dxa"/>
          </w:tcPr>
          <w:p w:rsidR="00D8464A" w:rsidRPr="009A6834" w:rsidRDefault="00D8464A" w:rsidP="00D8464A">
            <w:pPr>
              <w:spacing w:line="380" w:lineRule="exact"/>
              <w:ind w:left="76"/>
              <w:jc w:val="both"/>
              <w:rPr>
                <w:rFonts w:ascii="Arial" w:eastAsia="Angsana New" w:hAnsi="Arial" w:cs="Arial"/>
                <w:sz w:val="20"/>
                <w:szCs w:val="20"/>
              </w:rPr>
            </w:pPr>
            <w:r w:rsidRPr="009A6834">
              <w:rPr>
                <w:rFonts w:ascii="Arial" w:eastAsia="Angsana New" w:hAnsi="Arial" w:cs="Arial"/>
                <w:sz w:val="20"/>
                <w:szCs w:val="20"/>
              </w:rPr>
              <w:t>Net</w:t>
            </w:r>
          </w:p>
        </w:tc>
        <w:tc>
          <w:tcPr>
            <w:tcW w:w="1305" w:type="dxa"/>
          </w:tcPr>
          <w:p w:rsidR="00D8464A" w:rsidRPr="00D8464A"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58,858</w:t>
            </w:r>
          </w:p>
        </w:tc>
        <w:tc>
          <w:tcPr>
            <w:tcW w:w="1305" w:type="dxa"/>
          </w:tcPr>
          <w:p w:rsidR="00D8464A" w:rsidRPr="009A6834"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96,727</w:t>
            </w:r>
          </w:p>
        </w:tc>
        <w:tc>
          <w:tcPr>
            <w:tcW w:w="1305" w:type="dxa"/>
          </w:tcPr>
          <w:p w:rsidR="00D8464A" w:rsidRPr="00D8464A"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78,900</w:t>
            </w:r>
          </w:p>
        </w:tc>
        <w:tc>
          <w:tcPr>
            <w:tcW w:w="1305" w:type="dxa"/>
          </w:tcPr>
          <w:p w:rsidR="00D8464A" w:rsidRPr="009A6834"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117,697</w:t>
            </w:r>
          </w:p>
        </w:tc>
      </w:tr>
      <w:tr w:rsidR="00D8464A" w:rsidRPr="009A6834" w:rsidTr="004E14D4">
        <w:tc>
          <w:tcPr>
            <w:tcW w:w="3780" w:type="dxa"/>
          </w:tcPr>
          <w:p w:rsidR="00D8464A" w:rsidRPr="009A6834" w:rsidRDefault="00D8464A" w:rsidP="00D8464A">
            <w:pPr>
              <w:spacing w:line="380" w:lineRule="exact"/>
              <w:ind w:left="76"/>
              <w:jc w:val="both"/>
              <w:rPr>
                <w:rFonts w:ascii="Arial" w:eastAsia="Angsana New" w:hAnsi="Arial" w:cs="Arial"/>
                <w:b/>
                <w:bCs/>
                <w:sz w:val="20"/>
                <w:szCs w:val="20"/>
                <w:u w:val="single"/>
              </w:rPr>
            </w:pPr>
            <w:r w:rsidRPr="009A6834">
              <w:rPr>
                <w:rFonts w:ascii="Arial" w:hAnsi="Arial" w:cs="Arial"/>
                <w:sz w:val="20"/>
                <w:szCs w:val="20"/>
                <w:u w:val="single"/>
              </w:rPr>
              <w:t>Unrelated parties</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p>
        </w:tc>
        <w:tc>
          <w:tcPr>
            <w:tcW w:w="1305" w:type="dxa"/>
          </w:tcPr>
          <w:p w:rsidR="00D8464A" w:rsidRPr="009A6834" w:rsidRDefault="00D8464A" w:rsidP="00D8464A">
            <w:pPr>
              <w:tabs>
                <w:tab w:val="decimal" w:pos="1066"/>
              </w:tabs>
              <w:spacing w:line="380" w:lineRule="exact"/>
              <w:ind w:left="76" w:right="71"/>
              <w:jc w:val="thaiDistribute"/>
              <w:rPr>
                <w:rFonts w:ascii="Arial" w:hAnsi="Arial" w:cs="Arial"/>
                <w:sz w:val="20"/>
                <w:szCs w:val="20"/>
              </w:rPr>
            </w:pP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p>
        </w:tc>
        <w:tc>
          <w:tcPr>
            <w:tcW w:w="1305" w:type="dxa"/>
          </w:tcPr>
          <w:p w:rsidR="00D8464A" w:rsidRPr="009A6834" w:rsidRDefault="00D8464A" w:rsidP="00D8464A">
            <w:pPr>
              <w:tabs>
                <w:tab w:val="decimal" w:pos="1066"/>
              </w:tabs>
              <w:spacing w:line="380" w:lineRule="exact"/>
              <w:ind w:left="76" w:right="71"/>
              <w:jc w:val="thaiDistribute"/>
              <w:rPr>
                <w:rFonts w:ascii="Arial" w:hAnsi="Arial" w:cs="Arial"/>
                <w:sz w:val="20"/>
                <w:szCs w:val="20"/>
              </w:rPr>
            </w:pPr>
          </w:p>
        </w:tc>
      </w:tr>
      <w:tr w:rsidR="00D8464A" w:rsidRPr="009A6834" w:rsidTr="004E14D4">
        <w:tc>
          <w:tcPr>
            <w:tcW w:w="3780" w:type="dxa"/>
          </w:tcPr>
          <w:p w:rsidR="00D8464A" w:rsidRPr="009A6834" w:rsidRDefault="00D8464A" w:rsidP="00D8464A">
            <w:pPr>
              <w:spacing w:line="380" w:lineRule="exact"/>
              <w:ind w:left="76"/>
              <w:jc w:val="both"/>
              <w:rPr>
                <w:rFonts w:ascii="Arial" w:eastAsia="Angsana New" w:hAnsi="Arial" w:cs="Arial"/>
                <w:sz w:val="20"/>
                <w:szCs w:val="20"/>
              </w:rPr>
            </w:pPr>
            <w:r w:rsidRPr="009A6834">
              <w:rPr>
                <w:rFonts w:ascii="Arial" w:eastAsia="Angsana New" w:hAnsi="Arial" w:cs="Arial"/>
                <w:sz w:val="20"/>
                <w:szCs w:val="20"/>
              </w:rPr>
              <w:t>Not yet due</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92,325</w:t>
            </w:r>
          </w:p>
        </w:tc>
        <w:tc>
          <w:tcPr>
            <w:tcW w:w="1305" w:type="dxa"/>
          </w:tcPr>
          <w:p w:rsidR="00D8464A" w:rsidRPr="009A6834" w:rsidRDefault="00D8464A" w:rsidP="00D8464A">
            <w:pP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53,625</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90,663</w:t>
            </w:r>
          </w:p>
        </w:tc>
        <w:tc>
          <w:tcPr>
            <w:tcW w:w="1305" w:type="dxa"/>
          </w:tcPr>
          <w:p w:rsidR="00D8464A" w:rsidRPr="00E95280" w:rsidRDefault="00D8464A" w:rsidP="00D8464A">
            <w:pPr>
              <w:tabs>
                <w:tab w:val="decimal" w:pos="1066"/>
              </w:tabs>
              <w:spacing w:line="380" w:lineRule="exact"/>
              <w:ind w:left="76" w:right="71"/>
              <w:jc w:val="thaiDistribute"/>
              <w:rPr>
                <w:rFonts w:ascii="Arial" w:hAnsi="Arial" w:cs="Arial"/>
                <w:sz w:val="20"/>
                <w:szCs w:val="20"/>
              </w:rPr>
            </w:pPr>
            <w:r w:rsidRPr="00E95280">
              <w:rPr>
                <w:rFonts w:ascii="Arial" w:hAnsi="Arial" w:cs="Arial"/>
                <w:sz w:val="20"/>
                <w:szCs w:val="20"/>
              </w:rPr>
              <w:t>47,898</w:t>
            </w:r>
          </w:p>
        </w:tc>
      </w:tr>
      <w:tr w:rsidR="00D8464A" w:rsidRPr="009A6834" w:rsidTr="004E14D4">
        <w:tc>
          <w:tcPr>
            <w:tcW w:w="3780" w:type="dxa"/>
          </w:tcPr>
          <w:p w:rsidR="00D8464A" w:rsidRPr="009A6834" w:rsidRDefault="00D8464A" w:rsidP="00D8464A">
            <w:pPr>
              <w:spacing w:line="380" w:lineRule="exact"/>
              <w:ind w:left="76"/>
              <w:jc w:val="both"/>
              <w:rPr>
                <w:rFonts w:ascii="Arial" w:eastAsia="Angsana New" w:hAnsi="Arial" w:cs="Arial"/>
                <w:sz w:val="20"/>
                <w:szCs w:val="20"/>
              </w:rPr>
            </w:pPr>
            <w:r w:rsidRPr="009A6834">
              <w:rPr>
                <w:rFonts w:ascii="Arial" w:eastAsia="Angsana New" w:hAnsi="Arial" w:cs="Arial"/>
                <w:sz w:val="20"/>
                <w:szCs w:val="20"/>
              </w:rPr>
              <w:t>Past due</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p>
        </w:tc>
        <w:tc>
          <w:tcPr>
            <w:tcW w:w="1305" w:type="dxa"/>
          </w:tcPr>
          <w:p w:rsidR="00D8464A" w:rsidRPr="009A6834" w:rsidRDefault="00D8464A" w:rsidP="00D8464A">
            <w:pPr>
              <w:tabs>
                <w:tab w:val="decimal" w:pos="1066"/>
              </w:tabs>
              <w:spacing w:line="380" w:lineRule="exact"/>
              <w:ind w:left="76" w:right="71"/>
              <w:jc w:val="thaiDistribute"/>
              <w:rPr>
                <w:rFonts w:ascii="Arial" w:hAnsi="Arial" w:cs="Arial"/>
                <w:sz w:val="20"/>
                <w:szCs w:val="20"/>
              </w:rPr>
            </w:pP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p>
        </w:tc>
        <w:tc>
          <w:tcPr>
            <w:tcW w:w="1305" w:type="dxa"/>
          </w:tcPr>
          <w:p w:rsidR="00D8464A" w:rsidRPr="00E95280" w:rsidRDefault="00D8464A" w:rsidP="00D8464A">
            <w:pPr>
              <w:tabs>
                <w:tab w:val="decimal" w:pos="1066"/>
              </w:tabs>
              <w:spacing w:line="380" w:lineRule="exact"/>
              <w:ind w:left="76" w:right="71"/>
              <w:jc w:val="thaiDistribute"/>
              <w:rPr>
                <w:rFonts w:ascii="Arial" w:hAnsi="Arial" w:cs="Arial"/>
                <w:sz w:val="20"/>
                <w:szCs w:val="20"/>
              </w:rPr>
            </w:pPr>
          </w:p>
        </w:tc>
      </w:tr>
      <w:tr w:rsidR="00D8464A" w:rsidRPr="009A6834" w:rsidTr="004E14D4">
        <w:tc>
          <w:tcPr>
            <w:tcW w:w="3780" w:type="dxa"/>
          </w:tcPr>
          <w:p w:rsidR="00D8464A" w:rsidRPr="009A6834" w:rsidRDefault="00D8464A" w:rsidP="00D8464A">
            <w:pPr>
              <w:spacing w:line="380" w:lineRule="exact"/>
              <w:ind w:left="256"/>
              <w:jc w:val="both"/>
              <w:rPr>
                <w:rFonts w:ascii="Arial" w:eastAsia="Angsana New" w:hAnsi="Arial" w:cs="Arial"/>
                <w:sz w:val="20"/>
                <w:szCs w:val="20"/>
              </w:rPr>
            </w:pPr>
            <w:r w:rsidRPr="009A6834">
              <w:rPr>
                <w:rFonts w:ascii="Arial" w:eastAsia="Angsana New" w:hAnsi="Arial" w:cs="Arial"/>
                <w:sz w:val="20"/>
                <w:szCs w:val="20"/>
              </w:rPr>
              <w:t>Up to 3 months</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57,108</w:t>
            </w:r>
          </w:p>
        </w:tc>
        <w:tc>
          <w:tcPr>
            <w:tcW w:w="1305" w:type="dxa"/>
          </w:tcPr>
          <w:p w:rsidR="00D8464A" w:rsidRPr="009A6834" w:rsidRDefault="00D8464A" w:rsidP="00D8464A">
            <w:pP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13,783</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45,583</w:t>
            </w:r>
          </w:p>
        </w:tc>
        <w:tc>
          <w:tcPr>
            <w:tcW w:w="1305" w:type="dxa"/>
          </w:tcPr>
          <w:p w:rsidR="00D8464A" w:rsidRPr="00E95280" w:rsidRDefault="00D8464A" w:rsidP="00D8464A">
            <w:pPr>
              <w:tabs>
                <w:tab w:val="decimal" w:pos="1066"/>
              </w:tabs>
              <w:spacing w:line="380" w:lineRule="exact"/>
              <w:ind w:left="76" w:right="71"/>
              <w:jc w:val="thaiDistribute"/>
              <w:rPr>
                <w:rFonts w:ascii="Arial" w:hAnsi="Arial" w:cs="Arial"/>
                <w:sz w:val="20"/>
                <w:szCs w:val="20"/>
              </w:rPr>
            </w:pPr>
            <w:r w:rsidRPr="00E95280">
              <w:rPr>
                <w:rFonts w:ascii="Arial" w:hAnsi="Arial" w:cs="Arial"/>
                <w:sz w:val="20"/>
                <w:szCs w:val="20"/>
              </w:rPr>
              <w:t>6,127</w:t>
            </w:r>
          </w:p>
        </w:tc>
      </w:tr>
      <w:tr w:rsidR="00D8464A" w:rsidRPr="009A6834" w:rsidTr="004E14D4">
        <w:tc>
          <w:tcPr>
            <w:tcW w:w="3780" w:type="dxa"/>
          </w:tcPr>
          <w:p w:rsidR="00D8464A" w:rsidRPr="009A6834" w:rsidRDefault="00D8464A" w:rsidP="00D8464A">
            <w:pPr>
              <w:spacing w:line="380" w:lineRule="exact"/>
              <w:ind w:left="256"/>
              <w:jc w:val="both"/>
              <w:rPr>
                <w:rFonts w:ascii="Arial" w:eastAsia="Angsana New" w:hAnsi="Arial" w:cs="Arial"/>
                <w:sz w:val="20"/>
                <w:szCs w:val="20"/>
              </w:rPr>
            </w:pPr>
            <w:r w:rsidRPr="009A6834">
              <w:rPr>
                <w:rFonts w:ascii="Arial" w:eastAsia="Angsana New" w:hAnsi="Arial" w:cs="Arial"/>
                <w:sz w:val="20"/>
                <w:szCs w:val="20"/>
              </w:rPr>
              <w:t>3 - 6 months</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1,563</w:t>
            </w:r>
          </w:p>
        </w:tc>
        <w:tc>
          <w:tcPr>
            <w:tcW w:w="1305" w:type="dxa"/>
          </w:tcPr>
          <w:p w:rsidR="00D8464A" w:rsidRPr="009A6834" w:rsidRDefault="00D8464A" w:rsidP="00D8464A">
            <w:pP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1,915</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1,496</w:t>
            </w:r>
          </w:p>
        </w:tc>
        <w:tc>
          <w:tcPr>
            <w:tcW w:w="1305" w:type="dxa"/>
          </w:tcPr>
          <w:p w:rsidR="00D8464A" w:rsidRPr="00E95280" w:rsidRDefault="00D8464A" w:rsidP="00D8464A">
            <w:pPr>
              <w:tabs>
                <w:tab w:val="decimal" w:pos="1066"/>
              </w:tabs>
              <w:spacing w:line="380" w:lineRule="exact"/>
              <w:ind w:left="76" w:right="71"/>
              <w:jc w:val="thaiDistribute"/>
              <w:rPr>
                <w:rFonts w:ascii="Arial" w:hAnsi="Arial" w:cs="Arial"/>
                <w:sz w:val="20"/>
                <w:szCs w:val="20"/>
              </w:rPr>
            </w:pPr>
            <w:r w:rsidRPr="00E95280">
              <w:rPr>
                <w:rFonts w:ascii="Arial" w:hAnsi="Arial" w:cs="Arial"/>
                <w:sz w:val="20"/>
                <w:szCs w:val="20"/>
              </w:rPr>
              <w:t>1,915</w:t>
            </w:r>
          </w:p>
        </w:tc>
      </w:tr>
      <w:tr w:rsidR="00D8464A" w:rsidRPr="009A6834" w:rsidTr="004E14D4">
        <w:tc>
          <w:tcPr>
            <w:tcW w:w="3780" w:type="dxa"/>
          </w:tcPr>
          <w:p w:rsidR="00D8464A" w:rsidRPr="009A6834" w:rsidRDefault="00D8464A" w:rsidP="00D8464A">
            <w:pPr>
              <w:spacing w:line="380" w:lineRule="exact"/>
              <w:ind w:left="256"/>
              <w:jc w:val="both"/>
              <w:rPr>
                <w:rFonts w:ascii="Arial" w:eastAsia="Angsana New" w:hAnsi="Arial" w:cs="Arial"/>
                <w:sz w:val="20"/>
                <w:szCs w:val="20"/>
              </w:rPr>
            </w:pPr>
            <w:r w:rsidRPr="009A6834">
              <w:rPr>
                <w:rFonts w:ascii="Arial" w:eastAsia="Angsana New" w:hAnsi="Arial" w:cs="Arial"/>
                <w:sz w:val="20"/>
                <w:szCs w:val="20"/>
              </w:rPr>
              <w:t>6 - 12 months</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420</w:t>
            </w:r>
          </w:p>
        </w:tc>
        <w:tc>
          <w:tcPr>
            <w:tcW w:w="1305" w:type="dxa"/>
          </w:tcPr>
          <w:p w:rsidR="00D8464A" w:rsidRPr="009A6834" w:rsidRDefault="00D8464A" w:rsidP="00D8464A">
            <w:pP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806</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458</w:t>
            </w:r>
          </w:p>
        </w:tc>
        <w:tc>
          <w:tcPr>
            <w:tcW w:w="1305" w:type="dxa"/>
          </w:tcPr>
          <w:p w:rsidR="00D8464A" w:rsidRPr="00E95280" w:rsidRDefault="00D8464A" w:rsidP="00D8464A">
            <w:pPr>
              <w:tabs>
                <w:tab w:val="decimal" w:pos="1066"/>
              </w:tabs>
              <w:spacing w:line="380" w:lineRule="exact"/>
              <w:ind w:left="76" w:right="71"/>
              <w:jc w:val="thaiDistribute"/>
              <w:rPr>
                <w:rFonts w:ascii="Arial" w:hAnsi="Arial" w:cs="Arial"/>
                <w:sz w:val="20"/>
                <w:szCs w:val="20"/>
              </w:rPr>
            </w:pPr>
            <w:r w:rsidRPr="00E95280">
              <w:rPr>
                <w:rFonts w:ascii="Arial" w:hAnsi="Arial" w:cs="Arial"/>
                <w:sz w:val="20"/>
                <w:szCs w:val="20"/>
              </w:rPr>
              <w:t>806</w:t>
            </w:r>
          </w:p>
        </w:tc>
      </w:tr>
      <w:tr w:rsidR="00D8464A" w:rsidRPr="009A6834" w:rsidTr="004E14D4">
        <w:tc>
          <w:tcPr>
            <w:tcW w:w="3780" w:type="dxa"/>
          </w:tcPr>
          <w:p w:rsidR="00D8464A" w:rsidRPr="009A6834" w:rsidRDefault="00D8464A" w:rsidP="00D8464A">
            <w:pPr>
              <w:spacing w:line="380" w:lineRule="exact"/>
              <w:ind w:left="256"/>
              <w:jc w:val="both"/>
              <w:rPr>
                <w:rFonts w:ascii="Arial" w:eastAsia="Angsana New" w:hAnsi="Arial" w:cs="Arial"/>
                <w:sz w:val="20"/>
                <w:szCs w:val="20"/>
              </w:rPr>
            </w:pPr>
            <w:r w:rsidRPr="009A6834">
              <w:rPr>
                <w:rFonts w:ascii="Arial" w:eastAsia="Angsana New" w:hAnsi="Arial" w:cs="Arial"/>
                <w:sz w:val="20"/>
                <w:szCs w:val="20"/>
              </w:rPr>
              <w:t xml:space="preserve">Over 12 months </w:t>
            </w:r>
          </w:p>
        </w:tc>
        <w:tc>
          <w:tcPr>
            <w:tcW w:w="1305" w:type="dxa"/>
          </w:tcPr>
          <w:p w:rsidR="00D8464A" w:rsidRPr="00D8464A"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353</w:t>
            </w:r>
          </w:p>
        </w:tc>
        <w:tc>
          <w:tcPr>
            <w:tcW w:w="1305" w:type="dxa"/>
          </w:tcPr>
          <w:p w:rsidR="00D8464A" w:rsidRPr="009A6834"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253</w:t>
            </w:r>
          </w:p>
        </w:tc>
        <w:tc>
          <w:tcPr>
            <w:tcW w:w="1305" w:type="dxa"/>
          </w:tcPr>
          <w:p w:rsidR="00D8464A" w:rsidRPr="00D8464A"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176</w:t>
            </w:r>
          </w:p>
        </w:tc>
        <w:tc>
          <w:tcPr>
            <w:tcW w:w="1305" w:type="dxa"/>
          </w:tcPr>
          <w:p w:rsidR="00D8464A" w:rsidRPr="00E95280"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E95280">
              <w:rPr>
                <w:rFonts w:ascii="Arial" w:hAnsi="Arial" w:cs="Arial"/>
                <w:sz w:val="20"/>
                <w:szCs w:val="20"/>
              </w:rPr>
              <w:t>253</w:t>
            </w:r>
          </w:p>
        </w:tc>
      </w:tr>
      <w:tr w:rsidR="00D8464A" w:rsidRPr="009A6834" w:rsidTr="004E14D4">
        <w:tc>
          <w:tcPr>
            <w:tcW w:w="3780" w:type="dxa"/>
          </w:tcPr>
          <w:p w:rsidR="00D8464A" w:rsidRPr="009A6834" w:rsidRDefault="00D8464A" w:rsidP="00D8464A">
            <w:pPr>
              <w:spacing w:line="380" w:lineRule="exact"/>
              <w:ind w:left="76"/>
              <w:jc w:val="both"/>
              <w:rPr>
                <w:rFonts w:ascii="Arial" w:eastAsia="Angsana New" w:hAnsi="Arial" w:cs="Arial"/>
                <w:sz w:val="20"/>
                <w:szCs w:val="20"/>
              </w:rPr>
            </w:pPr>
            <w:r w:rsidRPr="009A6834">
              <w:rPr>
                <w:rFonts w:ascii="Arial" w:eastAsia="Angsana New" w:hAnsi="Arial" w:cs="Arial"/>
                <w:sz w:val="20"/>
                <w:szCs w:val="20"/>
              </w:rPr>
              <w:t>Total</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151,769</w:t>
            </w:r>
          </w:p>
        </w:tc>
        <w:tc>
          <w:tcPr>
            <w:tcW w:w="1305" w:type="dxa"/>
          </w:tcPr>
          <w:p w:rsidR="00D8464A" w:rsidRPr="009A6834" w:rsidRDefault="00D8464A" w:rsidP="00D8464A">
            <w:pP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70,382</w:t>
            </w:r>
          </w:p>
        </w:tc>
        <w:tc>
          <w:tcPr>
            <w:tcW w:w="1305" w:type="dxa"/>
          </w:tcPr>
          <w:p w:rsidR="00D8464A" w:rsidRPr="00D8464A" w:rsidRDefault="00D8464A" w:rsidP="00D8464A">
            <w:pP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138,376</w:t>
            </w:r>
          </w:p>
        </w:tc>
        <w:tc>
          <w:tcPr>
            <w:tcW w:w="1305" w:type="dxa"/>
          </w:tcPr>
          <w:p w:rsidR="00D8464A" w:rsidRPr="00E95280" w:rsidRDefault="00D8464A" w:rsidP="00D8464A">
            <w:pPr>
              <w:tabs>
                <w:tab w:val="decimal" w:pos="1066"/>
              </w:tabs>
              <w:spacing w:line="380" w:lineRule="exact"/>
              <w:ind w:left="76" w:right="71"/>
              <w:jc w:val="thaiDistribute"/>
              <w:rPr>
                <w:rFonts w:ascii="Arial" w:hAnsi="Arial" w:cs="Arial"/>
                <w:sz w:val="20"/>
                <w:szCs w:val="20"/>
              </w:rPr>
            </w:pPr>
            <w:r w:rsidRPr="00E95280">
              <w:rPr>
                <w:rFonts w:ascii="Arial" w:hAnsi="Arial" w:cs="Arial"/>
                <w:sz w:val="20"/>
                <w:szCs w:val="20"/>
              </w:rPr>
              <w:t>56,999</w:t>
            </w:r>
          </w:p>
        </w:tc>
      </w:tr>
      <w:tr w:rsidR="00D8464A" w:rsidRPr="009A6834" w:rsidTr="004E14D4">
        <w:tc>
          <w:tcPr>
            <w:tcW w:w="3780" w:type="dxa"/>
          </w:tcPr>
          <w:p w:rsidR="00D8464A" w:rsidRPr="009A6834" w:rsidRDefault="00D8464A" w:rsidP="00D8464A">
            <w:pPr>
              <w:spacing w:line="380" w:lineRule="exact"/>
              <w:ind w:left="76"/>
              <w:jc w:val="both"/>
              <w:rPr>
                <w:rFonts w:ascii="Arial" w:eastAsia="Angsana New" w:hAnsi="Arial" w:cs="Arial"/>
                <w:sz w:val="20"/>
                <w:szCs w:val="20"/>
              </w:rPr>
            </w:pPr>
            <w:r w:rsidRPr="009A6834">
              <w:rPr>
                <w:rFonts w:ascii="Arial" w:eastAsia="Angsana New" w:hAnsi="Arial" w:cs="Arial"/>
                <w:sz w:val="20"/>
                <w:szCs w:val="20"/>
              </w:rPr>
              <w:t>Less: Allowance for doubtful debts</w:t>
            </w:r>
          </w:p>
        </w:tc>
        <w:tc>
          <w:tcPr>
            <w:tcW w:w="1305" w:type="dxa"/>
          </w:tcPr>
          <w:p w:rsidR="00D8464A" w:rsidRPr="00D8464A"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(2,988)</w:t>
            </w:r>
          </w:p>
        </w:tc>
        <w:tc>
          <w:tcPr>
            <w:tcW w:w="1305" w:type="dxa"/>
          </w:tcPr>
          <w:p w:rsidR="00D8464A" w:rsidRPr="009A6834"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(1,891)</w:t>
            </w:r>
          </w:p>
        </w:tc>
        <w:tc>
          <w:tcPr>
            <w:tcW w:w="1305" w:type="dxa"/>
          </w:tcPr>
          <w:p w:rsidR="00D8464A" w:rsidRPr="00D8464A"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(2,988)</w:t>
            </w:r>
          </w:p>
        </w:tc>
        <w:tc>
          <w:tcPr>
            <w:tcW w:w="1305" w:type="dxa"/>
          </w:tcPr>
          <w:p w:rsidR="00D8464A" w:rsidRPr="00E95280"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E95280">
              <w:rPr>
                <w:rFonts w:ascii="Arial" w:hAnsi="Arial" w:cs="Arial"/>
                <w:sz w:val="20"/>
                <w:szCs w:val="20"/>
              </w:rPr>
              <w:t>(1,891)</w:t>
            </w:r>
          </w:p>
        </w:tc>
      </w:tr>
      <w:tr w:rsidR="00D8464A" w:rsidRPr="009A6834" w:rsidTr="004E14D4">
        <w:tc>
          <w:tcPr>
            <w:tcW w:w="3780" w:type="dxa"/>
          </w:tcPr>
          <w:p w:rsidR="00D8464A" w:rsidRPr="009A6834" w:rsidRDefault="00D8464A" w:rsidP="00D8464A">
            <w:pPr>
              <w:spacing w:line="380" w:lineRule="exact"/>
              <w:ind w:left="76"/>
              <w:jc w:val="both"/>
              <w:rPr>
                <w:rFonts w:ascii="Arial" w:hAnsi="Arial" w:cs="Arial"/>
                <w:sz w:val="20"/>
                <w:szCs w:val="20"/>
              </w:rPr>
            </w:pPr>
            <w:r w:rsidRPr="009A6834">
              <w:rPr>
                <w:rFonts w:ascii="Arial" w:hAnsi="Arial" w:cs="Arial"/>
                <w:sz w:val="20"/>
                <w:szCs w:val="20"/>
              </w:rPr>
              <w:t>Net</w:t>
            </w:r>
          </w:p>
        </w:tc>
        <w:tc>
          <w:tcPr>
            <w:tcW w:w="1305" w:type="dxa"/>
          </w:tcPr>
          <w:p w:rsidR="00D8464A" w:rsidRPr="00D8464A"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148,781</w:t>
            </w:r>
          </w:p>
        </w:tc>
        <w:tc>
          <w:tcPr>
            <w:tcW w:w="1305" w:type="dxa"/>
          </w:tcPr>
          <w:p w:rsidR="00D8464A" w:rsidRPr="009A6834"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68,491</w:t>
            </w:r>
          </w:p>
        </w:tc>
        <w:tc>
          <w:tcPr>
            <w:tcW w:w="1305" w:type="dxa"/>
          </w:tcPr>
          <w:p w:rsidR="00D8464A" w:rsidRPr="00D8464A"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135,388</w:t>
            </w:r>
          </w:p>
        </w:tc>
        <w:tc>
          <w:tcPr>
            <w:tcW w:w="1305" w:type="dxa"/>
          </w:tcPr>
          <w:p w:rsidR="00D8464A" w:rsidRPr="00E95280" w:rsidRDefault="00D8464A" w:rsidP="00D8464A">
            <w:pPr>
              <w:pBdr>
                <w:bottom w:val="single" w:sz="4" w:space="1" w:color="auto"/>
              </w:pBdr>
              <w:tabs>
                <w:tab w:val="decimal" w:pos="1066"/>
              </w:tabs>
              <w:spacing w:line="380" w:lineRule="exact"/>
              <w:ind w:left="76" w:right="71"/>
              <w:jc w:val="thaiDistribute"/>
              <w:rPr>
                <w:rFonts w:ascii="Arial" w:hAnsi="Arial" w:cs="Arial"/>
                <w:sz w:val="20"/>
                <w:szCs w:val="20"/>
              </w:rPr>
            </w:pPr>
            <w:r w:rsidRPr="00E95280">
              <w:rPr>
                <w:rFonts w:ascii="Arial" w:hAnsi="Arial" w:cs="Arial"/>
                <w:sz w:val="20"/>
                <w:szCs w:val="20"/>
              </w:rPr>
              <w:t>55,108</w:t>
            </w:r>
          </w:p>
        </w:tc>
      </w:tr>
      <w:tr w:rsidR="00D8464A" w:rsidRPr="009A6834" w:rsidTr="004E14D4">
        <w:tc>
          <w:tcPr>
            <w:tcW w:w="3780" w:type="dxa"/>
          </w:tcPr>
          <w:p w:rsidR="00D8464A" w:rsidRPr="009A6834" w:rsidRDefault="00D8464A" w:rsidP="00D8464A">
            <w:pPr>
              <w:spacing w:line="380" w:lineRule="exact"/>
              <w:ind w:left="76"/>
              <w:jc w:val="both"/>
              <w:rPr>
                <w:rFonts w:ascii="Arial" w:eastAsia="Angsana New" w:hAnsi="Arial" w:cs="Arial"/>
                <w:sz w:val="20"/>
                <w:szCs w:val="20"/>
              </w:rPr>
            </w:pPr>
            <w:r w:rsidRPr="009A6834">
              <w:rPr>
                <w:rFonts w:ascii="Arial" w:eastAsia="Angsana New" w:hAnsi="Arial" w:cs="Arial"/>
                <w:sz w:val="20"/>
                <w:szCs w:val="20"/>
              </w:rPr>
              <w:t>Trade receivables - net</w:t>
            </w:r>
          </w:p>
        </w:tc>
        <w:tc>
          <w:tcPr>
            <w:tcW w:w="1305" w:type="dxa"/>
          </w:tcPr>
          <w:p w:rsidR="00D8464A" w:rsidRPr="00D8464A" w:rsidRDefault="00D8464A" w:rsidP="00D8464A">
            <w:pPr>
              <w:pBdr>
                <w:bottom w:val="doub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207,639</w:t>
            </w:r>
          </w:p>
        </w:tc>
        <w:tc>
          <w:tcPr>
            <w:tcW w:w="1305" w:type="dxa"/>
          </w:tcPr>
          <w:p w:rsidR="00D8464A" w:rsidRPr="009A6834" w:rsidRDefault="00D8464A" w:rsidP="00D8464A">
            <w:pPr>
              <w:pBdr>
                <w:bottom w:val="double" w:sz="4" w:space="1" w:color="auto"/>
              </w:pBdr>
              <w:tabs>
                <w:tab w:val="decimal" w:pos="1066"/>
              </w:tabs>
              <w:spacing w:line="380" w:lineRule="exact"/>
              <w:ind w:left="76" w:right="71"/>
              <w:jc w:val="thaiDistribute"/>
              <w:rPr>
                <w:rFonts w:ascii="Arial" w:hAnsi="Arial" w:cs="Arial"/>
                <w:sz w:val="20"/>
                <w:szCs w:val="20"/>
              </w:rPr>
            </w:pPr>
            <w:r w:rsidRPr="009A6834">
              <w:rPr>
                <w:rFonts w:ascii="Arial" w:hAnsi="Arial" w:cs="Arial"/>
                <w:sz w:val="20"/>
                <w:szCs w:val="20"/>
              </w:rPr>
              <w:t>165,218</w:t>
            </w:r>
          </w:p>
        </w:tc>
        <w:tc>
          <w:tcPr>
            <w:tcW w:w="1305" w:type="dxa"/>
          </w:tcPr>
          <w:p w:rsidR="00D8464A" w:rsidRPr="00D8464A" w:rsidRDefault="00D8464A" w:rsidP="00D8464A">
            <w:pPr>
              <w:pBdr>
                <w:bottom w:val="double" w:sz="4" w:space="1" w:color="auto"/>
              </w:pBdr>
              <w:tabs>
                <w:tab w:val="decimal" w:pos="1066"/>
              </w:tabs>
              <w:spacing w:line="380" w:lineRule="exact"/>
              <w:ind w:left="76" w:right="71"/>
              <w:jc w:val="thaiDistribute"/>
              <w:rPr>
                <w:rFonts w:ascii="Arial" w:hAnsi="Arial" w:cs="Arial"/>
                <w:sz w:val="20"/>
                <w:szCs w:val="20"/>
              </w:rPr>
            </w:pPr>
            <w:r w:rsidRPr="00D8464A">
              <w:rPr>
                <w:rFonts w:ascii="Arial" w:hAnsi="Arial" w:cs="Arial"/>
                <w:sz w:val="20"/>
                <w:szCs w:val="20"/>
              </w:rPr>
              <w:t>214,288</w:t>
            </w:r>
          </w:p>
        </w:tc>
        <w:tc>
          <w:tcPr>
            <w:tcW w:w="1305" w:type="dxa"/>
          </w:tcPr>
          <w:p w:rsidR="00D8464A" w:rsidRPr="00E95280" w:rsidRDefault="00D8464A" w:rsidP="00D8464A">
            <w:pPr>
              <w:pBdr>
                <w:bottom w:val="double" w:sz="4" w:space="1" w:color="auto"/>
              </w:pBdr>
              <w:tabs>
                <w:tab w:val="decimal" w:pos="1066"/>
              </w:tabs>
              <w:spacing w:line="380" w:lineRule="exact"/>
              <w:ind w:left="76" w:right="71"/>
              <w:jc w:val="thaiDistribute"/>
              <w:rPr>
                <w:rFonts w:ascii="Arial" w:hAnsi="Arial" w:cs="Arial"/>
                <w:sz w:val="20"/>
                <w:szCs w:val="20"/>
              </w:rPr>
            </w:pPr>
            <w:r w:rsidRPr="00E95280">
              <w:rPr>
                <w:rFonts w:ascii="Arial" w:hAnsi="Arial" w:cs="Arial"/>
                <w:sz w:val="20"/>
                <w:szCs w:val="20"/>
              </w:rPr>
              <w:t>172,805</w:t>
            </w:r>
          </w:p>
        </w:tc>
      </w:tr>
    </w:tbl>
    <w:p w:rsidR="00F90751" w:rsidRDefault="00F90751">
      <w:pPr>
        <w:overflowPunct/>
        <w:autoSpaceDE/>
        <w:autoSpaceDN/>
        <w:adjustRightInd/>
        <w:textAlignment w:val="auto"/>
        <w:rPr>
          <w:rFonts w:ascii="Arial" w:hAnsi="Arial"/>
          <w:b/>
          <w:bCs/>
          <w:sz w:val="22"/>
          <w:szCs w:val="22"/>
        </w:rPr>
      </w:pPr>
    </w:p>
    <w:p w:rsidR="00F90751" w:rsidRDefault="00D93CD8" w:rsidP="00F90751">
      <w:pPr>
        <w:spacing w:before="120" w:after="120" w:line="380" w:lineRule="exact"/>
        <w:ind w:left="605" w:hanging="605"/>
        <w:jc w:val="both"/>
        <w:rPr>
          <w:rFonts w:ascii="Arial" w:hAnsi="Arial"/>
          <w:b/>
          <w:bCs/>
          <w:sz w:val="22"/>
          <w:szCs w:val="22"/>
        </w:rPr>
      </w:pPr>
      <w:r>
        <w:rPr>
          <w:rFonts w:ascii="Arial" w:hAnsi="Arial"/>
          <w:b/>
          <w:bCs/>
          <w:sz w:val="22"/>
          <w:szCs w:val="22"/>
        </w:rPr>
        <w:t>8</w:t>
      </w:r>
      <w:r w:rsidR="00F90751" w:rsidRPr="00F90751">
        <w:rPr>
          <w:rFonts w:ascii="Arial" w:hAnsi="Arial"/>
          <w:b/>
          <w:bCs/>
          <w:sz w:val="22"/>
          <w:szCs w:val="22"/>
        </w:rPr>
        <w:t>.</w:t>
      </w:r>
      <w:r w:rsidR="00F90751" w:rsidRPr="00F90751">
        <w:rPr>
          <w:rFonts w:ascii="Arial" w:hAnsi="Arial"/>
          <w:b/>
          <w:bCs/>
          <w:sz w:val="22"/>
          <w:szCs w:val="22"/>
        </w:rPr>
        <w:tab/>
        <w:t>Inventories</w:t>
      </w:r>
    </w:p>
    <w:tbl>
      <w:tblPr>
        <w:tblW w:w="9180" w:type="dxa"/>
        <w:tblInd w:w="648" w:type="dxa"/>
        <w:tblLayout w:type="fixed"/>
        <w:tblLook w:val="04A0" w:firstRow="1" w:lastRow="0" w:firstColumn="1" w:lastColumn="0" w:noHBand="0" w:noVBand="1"/>
      </w:tblPr>
      <w:tblGrid>
        <w:gridCol w:w="1530"/>
        <w:gridCol w:w="1260"/>
        <w:gridCol w:w="1260"/>
        <w:gridCol w:w="1260"/>
        <w:gridCol w:w="1350"/>
        <w:gridCol w:w="1305"/>
        <w:gridCol w:w="1215"/>
      </w:tblGrid>
      <w:tr w:rsidR="00AD7E55" w:rsidRPr="009A6834" w:rsidTr="00FF1958">
        <w:trPr>
          <w:trHeight w:val="126"/>
        </w:trPr>
        <w:tc>
          <w:tcPr>
            <w:tcW w:w="9180" w:type="dxa"/>
            <w:gridSpan w:val="7"/>
            <w:hideMark/>
          </w:tcPr>
          <w:p w:rsidR="00AD7E55" w:rsidRPr="009A6834" w:rsidRDefault="00AD7E55" w:rsidP="00FF1958">
            <w:pPr>
              <w:tabs>
                <w:tab w:val="center" w:pos="6480"/>
                <w:tab w:val="center" w:pos="8820"/>
              </w:tabs>
              <w:spacing w:line="330" w:lineRule="exact"/>
              <w:ind w:right="-14"/>
              <w:jc w:val="right"/>
              <w:rPr>
                <w:rFonts w:ascii="Arial" w:hAnsi="Arial" w:cs="Arial"/>
                <w:sz w:val="16"/>
                <w:szCs w:val="16"/>
              </w:rPr>
            </w:pPr>
            <w:r w:rsidRPr="009A6834">
              <w:rPr>
                <w:rFonts w:ascii="Arial" w:hAnsi="Arial" w:cs="Arial"/>
                <w:sz w:val="16"/>
                <w:szCs w:val="16"/>
              </w:rPr>
              <w:t>(Unit: Thousand Baht)</w:t>
            </w:r>
          </w:p>
        </w:tc>
      </w:tr>
      <w:tr w:rsidR="00AD7E55" w:rsidRPr="009A6834" w:rsidTr="00FF1958">
        <w:trPr>
          <w:trHeight w:val="189"/>
        </w:trPr>
        <w:tc>
          <w:tcPr>
            <w:tcW w:w="1530" w:type="dxa"/>
          </w:tcPr>
          <w:p w:rsidR="00AD7E55" w:rsidRPr="009A6834" w:rsidRDefault="00AD7E55" w:rsidP="00FF1958">
            <w:pPr>
              <w:spacing w:line="330" w:lineRule="exact"/>
              <w:ind w:right="-14"/>
              <w:jc w:val="thaiDistribute"/>
              <w:rPr>
                <w:rFonts w:ascii="Arial" w:hAnsi="Arial" w:cs="Arial"/>
                <w:sz w:val="16"/>
                <w:szCs w:val="16"/>
                <w:cs/>
              </w:rPr>
            </w:pPr>
          </w:p>
        </w:tc>
        <w:tc>
          <w:tcPr>
            <w:tcW w:w="7650" w:type="dxa"/>
            <w:gridSpan w:val="6"/>
            <w:vAlign w:val="bottom"/>
            <w:hideMark/>
          </w:tcPr>
          <w:p w:rsidR="00AD7E55" w:rsidRPr="009A6834" w:rsidRDefault="00AD7E55" w:rsidP="00FF1958">
            <w:pPr>
              <w:pBdr>
                <w:bottom w:val="single" w:sz="4" w:space="1" w:color="auto"/>
              </w:pBdr>
              <w:tabs>
                <w:tab w:val="center" w:pos="6480"/>
                <w:tab w:val="center" w:pos="8820"/>
              </w:tabs>
              <w:spacing w:line="330" w:lineRule="exact"/>
              <w:ind w:right="-14"/>
              <w:jc w:val="center"/>
              <w:rPr>
                <w:rFonts w:ascii="Arial" w:hAnsi="Arial" w:cs="Arial"/>
                <w:sz w:val="16"/>
                <w:szCs w:val="16"/>
              </w:rPr>
            </w:pPr>
            <w:r w:rsidRPr="009A6834">
              <w:rPr>
                <w:rFonts w:ascii="Arial" w:hAnsi="Arial" w:cs="Arial"/>
                <w:sz w:val="16"/>
                <w:szCs w:val="16"/>
              </w:rPr>
              <w:t>Consolidated financial statements</w:t>
            </w:r>
          </w:p>
        </w:tc>
      </w:tr>
      <w:tr w:rsidR="00AD7E55" w:rsidRPr="009A6834" w:rsidTr="00FF1958">
        <w:trPr>
          <w:trHeight w:val="306"/>
        </w:trPr>
        <w:tc>
          <w:tcPr>
            <w:tcW w:w="1530" w:type="dxa"/>
          </w:tcPr>
          <w:p w:rsidR="00AD7E55" w:rsidRPr="009A6834" w:rsidRDefault="00AD7E55" w:rsidP="00FF1958">
            <w:pPr>
              <w:spacing w:line="330" w:lineRule="exact"/>
              <w:ind w:right="-14"/>
              <w:jc w:val="thaiDistribute"/>
              <w:rPr>
                <w:rFonts w:ascii="Arial" w:hAnsi="Arial" w:cs="Arial"/>
                <w:sz w:val="16"/>
                <w:szCs w:val="16"/>
                <w:u w:val="single"/>
              </w:rPr>
            </w:pPr>
          </w:p>
        </w:tc>
        <w:tc>
          <w:tcPr>
            <w:tcW w:w="2520" w:type="dxa"/>
            <w:gridSpan w:val="2"/>
            <w:vAlign w:val="bottom"/>
            <w:hideMark/>
          </w:tcPr>
          <w:p w:rsidR="00AD7E55" w:rsidRPr="009A6834" w:rsidRDefault="00AD7E55" w:rsidP="00FF1958">
            <w:pPr>
              <w:pBdr>
                <w:bottom w:val="single" w:sz="4" w:space="1" w:color="auto"/>
              </w:pBdr>
              <w:tabs>
                <w:tab w:val="center" w:pos="6480"/>
                <w:tab w:val="center" w:pos="8820"/>
              </w:tabs>
              <w:spacing w:line="330" w:lineRule="exact"/>
              <w:ind w:right="-14"/>
              <w:jc w:val="center"/>
              <w:rPr>
                <w:rFonts w:ascii="Arial" w:hAnsi="Arial" w:cs="Arial"/>
                <w:sz w:val="16"/>
                <w:szCs w:val="16"/>
              </w:rPr>
            </w:pPr>
            <w:r w:rsidRPr="009A6834">
              <w:rPr>
                <w:rFonts w:ascii="Arial" w:hAnsi="Arial" w:cs="Arial"/>
                <w:sz w:val="16"/>
                <w:szCs w:val="16"/>
              </w:rPr>
              <w:t>Cost</w:t>
            </w:r>
          </w:p>
        </w:tc>
        <w:tc>
          <w:tcPr>
            <w:tcW w:w="2610" w:type="dxa"/>
            <w:gridSpan w:val="2"/>
            <w:vAlign w:val="bottom"/>
            <w:hideMark/>
          </w:tcPr>
          <w:p w:rsidR="00AD7E55" w:rsidRPr="009A6834" w:rsidRDefault="00AD7E55" w:rsidP="00FF1958">
            <w:pPr>
              <w:pBdr>
                <w:bottom w:val="single" w:sz="4" w:space="1" w:color="auto"/>
              </w:pBdr>
              <w:tabs>
                <w:tab w:val="center" w:pos="6480"/>
                <w:tab w:val="center" w:pos="8820"/>
              </w:tabs>
              <w:spacing w:line="330" w:lineRule="exact"/>
              <w:ind w:right="-14"/>
              <w:jc w:val="center"/>
              <w:rPr>
                <w:rFonts w:ascii="Arial" w:hAnsi="Arial" w:cs="Arial"/>
                <w:sz w:val="16"/>
                <w:szCs w:val="16"/>
              </w:rPr>
            </w:pPr>
            <w:r w:rsidRPr="009A6834">
              <w:rPr>
                <w:rFonts w:ascii="Arial" w:hAnsi="Arial" w:cs="Arial"/>
                <w:sz w:val="16"/>
                <w:szCs w:val="16"/>
              </w:rPr>
              <w:t xml:space="preserve">Reduction of cost to                    net </w:t>
            </w:r>
            <w:proofErr w:type="spellStart"/>
            <w:r w:rsidRPr="009A6834">
              <w:rPr>
                <w:rFonts w:ascii="Arial" w:hAnsi="Arial" w:cs="Arial"/>
                <w:sz w:val="16"/>
                <w:szCs w:val="16"/>
              </w:rPr>
              <w:t>realisable</w:t>
            </w:r>
            <w:proofErr w:type="spellEnd"/>
            <w:r w:rsidRPr="009A6834">
              <w:rPr>
                <w:rFonts w:ascii="Arial" w:hAnsi="Arial" w:cs="Arial"/>
                <w:sz w:val="16"/>
                <w:szCs w:val="16"/>
              </w:rPr>
              <w:t xml:space="preserve"> value</w:t>
            </w:r>
          </w:p>
        </w:tc>
        <w:tc>
          <w:tcPr>
            <w:tcW w:w="2520" w:type="dxa"/>
            <w:gridSpan w:val="2"/>
            <w:vAlign w:val="bottom"/>
            <w:hideMark/>
          </w:tcPr>
          <w:p w:rsidR="00AD7E55" w:rsidRPr="009A6834" w:rsidRDefault="00AD7E55" w:rsidP="00FF1958">
            <w:pPr>
              <w:pBdr>
                <w:bottom w:val="single" w:sz="4" w:space="1" w:color="auto"/>
              </w:pBdr>
              <w:tabs>
                <w:tab w:val="center" w:pos="6480"/>
                <w:tab w:val="center" w:pos="8820"/>
              </w:tabs>
              <w:spacing w:line="330" w:lineRule="exact"/>
              <w:ind w:right="-14"/>
              <w:jc w:val="center"/>
              <w:rPr>
                <w:rFonts w:ascii="Arial" w:hAnsi="Arial" w:cs="Arial"/>
                <w:sz w:val="16"/>
                <w:szCs w:val="16"/>
                <w:cs/>
              </w:rPr>
            </w:pPr>
            <w:r w:rsidRPr="009A6834">
              <w:rPr>
                <w:rFonts w:ascii="Arial" w:hAnsi="Arial" w:cs="Arial"/>
                <w:sz w:val="16"/>
                <w:szCs w:val="16"/>
              </w:rPr>
              <w:t>Inventories-net</w:t>
            </w:r>
          </w:p>
        </w:tc>
      </w:tr>
      <w:tr w:rsidR="00AD7E55" w:rsidRPr="009A6834" w:rsidTr="00FF1958">
        <w:trPr>
          <w:trHeight w:val="216"/>
        </w:trPr>
        <w:tc>
          <w:tcPr>
            <w:tcW w:w="1530" w:type="dxa"/>
          </w:tcPr>
          <w:p w:rsidR="00AD7E55" w:rsidRPr="009A6834" w:rsidRDefault="00AD7E55" w:rsidP="00AD7E55">
            <w:pPr>
              <w:spacing w:line="330" w:lineRule="exact"/>
              <w:ind w:right="-14"/>
              <w:jc w:val="thaiDistribute"/>
              <w:rPr>
                <w:rFonts w:ascii="Arial" w:hAnsi="Arial" w:cs="Arial"/>
                <w:sz w:val="16"/>
                <w:szCs w:val="16"/>
                <w:u w:val="single"/>
              </w:rPr>
            </w:pPr>
          </w:p>
        </w:tc>
        <w:tc>
          <w:tcPr>
            <w:tcW w:w="1260" w:type="dxa"/>
            <w:hideMark/>
          </w:tcPr>
          <w:p w:rsidR="00AD7E55" w:rsidRPr="009A6834" w:rsidRDefault="00AF76EE" w:rsidP="00AD7E55">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2018</w:t>
            </w:r>
          </w:p>
        </w:tc>
        <w:tc>
          <w:tcPr>
            <w:tcW w:w="1260" w:type="dxa"/>
            <w:hideMark/>
          </w:tcPr>
          <w:p w:rsidR="00AD7E55" w:rsidRPr="009A6834" w:rsidRDefault="00AF76EE" w:rsidP="00AD7E55">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2017</w:t>
            </w:r>
          </w:p>
        </w:tc>
        <w:tc>
          <w:tcPr>
            <w:tcW w:w="1260" w:type="dxa"/>
            <w:hideMark/>
          </w:tcPr>
          <w:p w:rsidR="00AD7E55" w:rsidRPr="009A6834" w:rsidRDefault="00AF76EE" w:rsidP="00AD7E55">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2018</w:t>
            </w:r>
          </w:p>
        </w:tc>
        <w:tc>
          <w:tcPr>
            <w:tcW w:w="1350" w:type="dxa"/>
            <w:hideMark/>
          </w:tcPr>
          <w:p w:rsidR="00AD7E55" w:rsidRPr="009A6834" w:rsidRDefault="00AF76EE" w:rsidP="00AD7E55">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2017</w:t>
            </w:r>
          </w:p>
        </w:tc>
        <w:tc>
          <w:tcPr>
            <w:tcW w:w="1305" w:type="dxa"/>
            <w:hideMark/>
          </w:tcPr>
          <w:p w:rsidR="00AD7E55" w:rsidRPr="009A6834" w:rsidRDefault="00AF76EE" w:rsidP="00AD7E55">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2018</w:t>
            </w:r>
          </w:p>
        </w:tc>
        <w:tc>
          <w:tcPr>
            <w:tcW w:w="1215" w:type="dxa"/>
            <w:hideMark/>
          </w:tcPr>
          <w:p w:rsidR="00AD7E55" w:rsidRPr="009A6834" w:rsidRDefault="00AF76EE" w:rsidP="00AD7E55">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2017</w:t>
            </w:r>
          </w:p>
        </w:tc>
      </w:tr>
      <w:tr w:rsidR="00D8464A" w:rsidRPr="009A6834" w:rsidTr="00FF1958">
        <w:trPr>
          <w:trHeight w:val="80"/>
        </w:trPr>
        <w:tc>
          <w:tcPr>
            <w:tcW w:w="1530" w:type="dxa"/>
            <w:vAlign w:val="bottom"/>
            <w:hideMark/>
          </w:tcPr>
          <w:p w:rsidR="00D8464A" w:rsidRPr="009A6834" w:rsidRDefault="00D8464A" w:rsidP="00D8464A">
            <w:pPr>
              <w:spacing w:line="330" w:lineRule="exact"/>
              <w:ind w:right="-36"/>
              <w:rPr>
                <w:rFonts w:ascii="Arial" w:hAnsi="Arial" w:cs="Arial"/>
                <w:sz w:val="16"/>
                <w:szCs w:val="16"/>
              </w:rPr>
            </w:pPr>
            <w:r w:rsidRPr="009A6834">
              <w:rPr>
                <w:rFonts w:ascii="Arial" w:hAnsi="Arial" w:cs="Arial"/>
                <w:sz w:val="16"/>
                <w:szCs w:val="16"/>
              </w:rPr>
              <w:t>Raw materials</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121,971</w:t>
            </w:r>
          </w:p>
        </w:tc>
        <w:tc>
          <w:tcPr>
            <w:tcW w:w="1260" w:type="dxa"/>
            <w:vAlign w:val="bottom"/>
            <w:hideMark/>
          </w:tcPr>
          <w:p w:rsidR="00D8464A" w:rsidRPr="00E95280" w:rsidRDefault="00D8464A" w:rsidP="00D8464A">
            <w:pPr>
              <w:tabs>
                <w:tab w:val="decimal" w:pos="882"/>
              </w:tabs>
              <w:spacing w:line="330" w:lineRule="exact"/>
              <w:ind w:right="-14"/>
              <w:rPr>
                <w:rFonts w:ascii="Arial" w:hAnsi="Arial" w:cs="Arial"/>
                <w:sz w:val="16"/>
                <w:szCs w:val="16"/>
              </w:rPr>
            </w:pPr>
            <w:r w:rsidRPr="00E95280">
              <w:rPr>
                <w:rFonts w:ascii="Arial" w:hAnsi="Arial" w:cs="Arial"/>
                <w:sz w:val="16"/>
                <w:szCs w:val="16"/>
              </w:rPr>
              <w:t>65,562</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(1,536)</w:t>
            </w:r>
          </w:p>
        </w:tc>
        <w:tc>
          <w:tcPr>
            <w:tcW w:w="1350" w:type="dxa"/>
            <w:vAlign w:val="bottom"/>
            <w:hideMark/>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(1,589)</w:t>
            </w:r>
          </w:p>
        </w:tc>
        <w:tc>
          <w:tcPr>
            <w:tcW w:w="1305"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120,435</w:t>
            </w:r>
          </w:p>
        </w:tc>
        <w:tc>
          <w:tcPr>
            <w:tcW w:w="1215" w:type="dxa"/>
            <w:vAlign w:val="bottom"/>
            <w:hideMark/>
          </w:tcPr>
          <w:p w:rsidR="00D8464A" w:rsidRPr="00E95280" w:rsidRDefault="00D8464A" w:rsidP="00D8464A">
            <w:pPr>
              <w:tabs>
                <w:tab w:val="decimal" w:pos="882"/>
              </w:tabs>
              <w:spacing w:line="330" w:lineRule="exact"/>
              <w:ind w:right="-14"/>
              <w:rPr>
                <w:rFonts w:ascii="Arial" w:hAnsi="Arial" w:cs="Arial"/>
                <w:sz w:val="16"/>
                <w:szCs w:val="16"/>
              </w:rPr>
            </w:pPr>
            <w:r w:rsidRPr="00E95280">
              <w:rPr>
                <w:rFonts w:ascii="Arial" w:hAnsi="Arial" w:cs="Arial"/>
                <w:sz w:val="16"/>
                <w:szCs w:val="16"/>
              </w:rPr>
              <w:t>63,973</w:t>
            </w:r>
          </w:p>
        </w:tc>
      </w:tr>
      <w:tr w:rsidR="00D8464A" w:rsidRPr="009A6834" w:rsidTr="00FF1958">
        <w:trPr>
          <w:trHeight w:val="126"/>
        </w:trPr>
        <w:tc>
          <w:tcPr>
            <w:tcW w:w="1530" w:type="dxa"/>
            <w:vAlign w:val="bottom"/>
            <w:hideMark/>
          </w:tcPr>
          <w:p w:rsidR="00D8464A" w:rsidRPr="009A6834" w:rsidRDefault="00D8464A" w:rsidP="00D8464A">
            <w:pPr>
              <w:spacing w:line="330" w:lineRule="exact"/>
              <w:ind w:right="-36"/>
              <w:rPr>
                <w:rFonts w:ascii="Arial" w:hAnsi="Arial" w:cs="Arial"/>
                <w:sz w:val="16"/>
                <w:szCs w:val="16"/>
              </w:rPr>
            </w:pPr>
            <w:r w:rsidRPr="009A6834">
              <w:rPr>
                <w:rFonts w:ascii="Arial" w:hAnsi="Arial" w:cs="Arial"/>
                <w:sz w:val="16"/>
                <w:szCs w:val="16"/>
              </w:rPr>
              <w:t>Finished goods</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71,543</w:t>
            </w:r>
          </w:p>
        </w:tc>
        <w:tc>
          <w:tcPr>
            <w:tcW w:w="1260" w:type="dxa"/>
            <w:vAlign w:val="bottom"/>
            <w:hideMark/>
          </w:tcPr>
          <w:p w:rsidR="00D8464A" w:rsidRPr="00E95280" w:rsidRDefault="00D8464A" w:rsidP="00D8464A">
            <w:pPr>
              <w:tabs>
                <w:tab w:val="decimal" w:pos="882"/>
              </w:tabs>
              <w:spacing w:line="330" w:lineRule="exact"/>
              <w:ind w:right="-14"/>
              <w:rPr>
                <w:rFonts w:ascii="Arial" w:hAnsi="Arial" w:cs="Arial"/>
                <w:sz w:val="16"/>
                <w:szCs w:val="16"/>
              </w:rPr>
            </w:pPr>
            <w:r w:rsidRPr="00E95280">
              <w:rPr>
                <w:rFonts w:ascii="Arial" w:hAnsi="Arial" w:cs="Arial"/>
                <w:sz w:val="16"/>
                <w:szCs w:val="16"/>
              </w:rPr>
              <w:t>75,879</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(1,135)</w:t>
            </w:r>
          </w:p>
        </w:tc>
        <w:tc>
          <w:tcPr>
            <w:tcW w:w="1350" w:type="dxa"/>
            <w:vAlign w:val="bottom"/>
            <w:hideMark/>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(913)</w:t>
            </w:r>
          </w:p>
        </w:tc>
        <w:tc>
          <w:tcPr>
            <w:tcW w:w="1305"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70,408</w:t>
            </w:r>
          </w:p>
        </w:tc>
        <w:tc>
          <w:tcPr>
            <w:tcW w:w="1215" w:type="dxa"/>
            <w:vAlign w:val="bottom"/>
            <w:hideMark/>
          </w:tcPr>
          <w:p w:rsidR="00D8464A" w:rsidRPr="00E95280" w:rsidRDefault="00D8464A" w:rsidP="00D8464A">
            <w:pPr>
              <w:tabs>
                <w:tab w:val="decimal" w:pos="882"/>
              </w:tabs>
              <w:spacing w:line="330" w:lineRule="exact"/>
              <w:ind w:right="-14"/>
              <w:rPr>
                <w:rFonts w:ascii="Arial" w:hAnsi="Arial" w:cs="Arial"/>
                <w:sz w:val="16"/>
                <w:szCs w:val="16"/>
              </w:rPr>
            </w:pPr>
            <w:r w:rsidRPr="00E95280">
              <w:rPr>
                <w:rFonts w:ascii="Arial" w:hAnsi="Arial" w:cs="Arial"/>
                <w:sz w:val="16"/>
                <w:szCs w:val="16"/>
              </w:rPr>
              <w:t>74,966</w:t>
            </w:r>
          </w:p>
        </w:tc>
      </w:tr>
      <w:tr w:rsidR="00D8464A" w:rsidRPr="009A6834" w:rsidTr="00FF1958">
        <w:trPr>
          <w:trHeight w:val="126"/>
        </w:trPr>
        <w:tc>
          <w:tcPr>
            <w:tcW w:w="1530" w:type="dxa"/>
            <w:vAlign w:val="bottom"/>
            <w:hideMark/>
          </w:tcPr>
          <w:p w:rsidR="00D8464A" w:rsidRPr="009A6834" w:rsidRDefault="00D8464A" w:rsidP="00D8464A">
            <w:pPr>
              <w:spacing w:line="330" w:lineRule="exact"/>
              <w:ind w:right="-36"/>
              <w:rPr>
                <w:rFonts w:ascii="Arial" w:hAnsi="Arial" w:cs="Arial"/>
                <w:sz w:val="16"/>
                <w:szCs w:val="16"/>
              </w:rPr>
            </w:pPr>
            <w:r w:rsidRPr="009A6834">
              <w:rPr>
                <w:rFonts w:ascii="Arial" w:hAnsi="Arial" w:cs="Arial"/>
                <w:sz w:val="16"/>
                <w:szCs w:val="16"/>
              </w:rPr>
              <w:t>Work in process</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8,258</w:t>
            </w:r>
          </w:p>
        </w:tc>
        <w:tc>
          <w:tcPr>
            <w:tcW w:w="1260" w:type="dxa"/>
            <w:vAlign w:val="bottom"/>
            <w:hideMark/>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7,499</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w:t>
            </w:r>
          </w:p>
        </w:tc>
        <w:tc>
          <w:tcPr>
            <w:tcW w:w="1350" w:type="dxa"/>
            <w:vAlign w:val="bottom"/>
            <w:hideMark/>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(122)</w:t>
            </w:r>
          </w:p>
        </w:tc>
        <w:tc>
          <w:tcPr>
            <w:tcW w:w="1305"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8,258</w:t>
            </w:r>
          </w:p>
        </w:tc>
        <w:tc>
          <w:tcPr>
            <w:tcW w:w="1215" w:type="dxa"/>
            <w:vAlign w:val="bottom"/>
            <w:hideMark/>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7,377</w:t>
            </w:r>
          </w:p>
        </w:tc>
      </w:tr>
      <w:tr w:rsidR="00D8464A" w:rsidRPr="009A6834" w:rsidTr="00FF1958">
        <w:trPr>
          <w:trHeight w:val="126"/>
        </w:trPr>
        <w:tc>
          <w:tcPr>
            <w:tcW w:w="1530" w:type="dxa"/>
            <w:vAlign w:val="bottom"/>
          </w:tcPr>
          <w:p w:rsidR="00D8464A" w:rsidRPr="009A6834" w:rsidRDefault="00D8464A" w:rsidP="00D8464A">
            <w:pPr>
              <w:spacing w:line="330" w:lineRule="exact"/>
              <w:ind w:right="-36"/>
              <w:rPr>
                <w:rFonts w:ascii="Arial" w:hAnsi="Arial" w:cs="Arial"/>
                <w:sz w:val="16"/>
                <w:szCs w:val="16"/>
              </w:rPr>
            </w:pPr>
            <w:r w:rsidRPr="009A6834">
              <w:rPr>
                <w:rFonts w:ascii="Arial" w:hAnsi="Arial" w:cs="Arial"/>
                <w:sz w:val="16"/>
                <w:szCs w:val="16"/>
              </w:rPr>
              <w:t>Packing materials</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39,769</w:t>
            </w:r>
          </w:p>
        </w:tc>
        <w:tc>
          <w:tcPr>
            <w:tcW w:w="1260" w:type="dxa"/>
            <w:vAlign w:val="bottom"/>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33,832</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w:t>
            </w:r>
          </w:p>
        </w:tc>
        <w:tc>
          <w:tcPr>
            <w:tcW w:w="1350" w:type="dxa"/>
            <w:vAlign w:val="bottom"/>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(47)</w:t>
            </w:r>
          </w:p>
        </w:tc>
        <w:tc>
          <w:tcPr>
            <w:tcW w:w="1305"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39,769</w:t>
            </w:r>
          </w:p>
        </w:tc>
        <w:tc>
          <w:tcPr>
            <w:tcW w:w="1215" w:type="dxa"/>
            <w:vAlign w:val="bottom"/>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33,785</w:t>
            </w:r>
          </w:p>
        </w:tc>
      </w:tr>
      <w:tr w:rsidR="00D8464A" w:rsidRPr="009A6834" w:rsidTr="00FF1958">
        <w:trPr>
          <w:trHeight w:val="305"/>
        </w:trPr>
        <w:tc>
          <w:tcPr>
            <w:tcW w:w="1530" w:type="dxa"/>
            <w:vAlign w:val="bottom"/>
            <w:hideMark/>
          </w:tcPr>
          <w:p w:rsidR="00D8464A" w:rsidRPr="009A6834" w:rsidRDefault="00D8464A" w:rsidP="00D8464A">
            <w:pPr>
              <w:spacing w:line="330" w:lineRule="exact"/>
              <w:ind w:left="252" w:right="-36" w:hanging="240"/>
              <w:rPr>
                <w:rFonts w:ascii="Arial" w:hAnsi="Arial" w:cs="Arial"/>
                <w:sz w:val="16"/>
                <w:szCs w:val="16"/>
              </w:rPr>
            </w:pPr>
            <w:r w:rsidRPr="009A6834">
              <w:rPr>
                <w:rFonts w:ascii="Arial" w:hAnsi="Arial" w:cs="Arial"/>
                <w:sz w:val="16"/>
                <w:szCs w:val="16"/>
              </w:rPr>
              <w:t>Goods in transit</w:t>
            </w:r>
          </w:p>
        </w:tc>
        <w:tc>
          <w:tcPr>
            <w:tcW w:w="1260" w:type="dxa"/>
            <w:vAlign w:val="bottom"/>
          </w:tcPr>
          <w:p w:rsidR="00D8464A" w:rsidRPr="00D8464A" w:rsidRDefault="00D8464A" w:rsidP="00D8464A">
            <w:pPr>
              <w:pBdr>
                <w:bottom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41,219</w:t>
            </w:r>
          </w:p>
        </w:tc>
        <w:tc>
          <w:tcPr>
            <w:tcW w:w="1260" w:type="dxa"/>
            <w:vAlign w:val="bottom"/>
            <w:hideMark/>
          </w:tcPr>
          <w:p w:rsidR="00D8464A" w:rsidRPr="009A6834" w:rsidRDefault="00D8464A" w:rsidP="00D8464A">
            <w:pPr>
              <w:pBdr>
                <w:bottom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4,995</w:t>
            </w:r>
          </w:p>
        </w:tc>
        <w:tc>
          <w:tcPr>
            <w:tcW w:w="1260" w:type="dxa"/>
            <w:vAlign w:val="bottom"/>
          </w:tcPr>
          <w:p w:rsidR="00D8464A" w:rsidRPr="00D8464A" w:rsidRDefault="00D8464A" w:rsidP="00D8464A">
            <w:pPr>
              <w:pBdr>
                <w:bottom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w:t>
            </w:r>
          </w:p>
        </w:tc>
        <w:tc>
          <w:tcPr>
            <w:tcW w:w="1350" w:type="dxa"/>
            <w:vAlign w:val="bottom"/>
            <w:hideMark/>
          </w:tcPr>
          <w:p w:rsidR="00D8464A" w:rsidRPr="009A6834" w:rsidRDefault="00D8464A" w:rsidP="00D8464A">
            <w:pPr>
              <w:pBdr>
                <w:bottom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w:t>
            </w:r>
          </w:p>
        </w:tc>
        <w:tc>
          <w:tcPr>
            <w:tcW w:w="1305" w:type="dxa"/>
            <w:vAlign w:val="bottom"/>
          </w:tcPr>
          <w:p w:rsidR="00D8464A" w:rsidRPr="00D8464A" w:rsidRDefault="00D8464A" w:rsidP="00D8464A">
            <w:pPr>
              <w:pBdr>
                <w:bottom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41,219</w:t>
            </w:r>
          </w:p>
        </w:tc>
        <w:tc>
          <w:tcPr>
            <w:tcW w:w="1215" w:type="dxa"/>
            <w:vAlign w:val="bottom"/>
            <w:hideMark/>
          </w:tcPr>
          <w:p w:rsidR="00D8464A" w:rsidRPr="009A6834" w:rsidRDefault="00D8464A" w:rsidP="00D8464A">
            <w:pPr>
              <w:pBdr>
                <w:bottom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4,995</w:t>
            </w:r>
          </w:p>
        </w:tc>
      </w:tr>
      <w:tr w:rsidR="00D8464A" w:rsidRPr="009A6834" w:rsidTr="00FF1958">
        <w:trPr>
          <w:trHeight w:val="126"/>
        </w:trPr>
        <w:tc>
          <w:tcPr>
            <w:tcW w:w="1530" w:type="dxa"/>
            <w:vAlign w:val="bottom"/>
            <w:hideMark/>
          </w:tcPr>
          <w:p w:rsidR="00D8464A" w:rsidRPr="009A6834" w:rsidRDefault="00D8464A" w:rsidP="00D8464A">
            <w:pPr>
              <w:spacing w:line="330" w:lineRule="exact"/>
              <w:ind w:right="-14"/>
              <w:rPr>
                <w:rFonts w:ascii="Arial" w:hAnsi="Arial" w:cs="Arial"/>
                <w:sz w:val="16"/>
                <w:szCs w:val="16"/>
              </w:rPr>
            </w:pPr>
            <w:r w:rsidRPr="009A6834">
              <w:rPr>
                <w:rFonts w:ascii="Arial" w:hAnsi="Arial" w:cs="Arial"/>
                <w:sz w:val="16"/>
                <w:szCs w:val="16"/>
              </w:rPr>
              <w:t>Total</w:t>
            </w:r>
          </w:p>
        </w:tc>
        <w:tc>
          <w:tcPr>
            <w:tcW w:w="1260" w:type="dxa"/>
            <w:vAlign w:val="bottom"/>
          </w:tcPr>
          <w:p w:rsidR="00D8464A" w:rsidRPr="00D8464A"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282,760</w:t>
            </w:r>
          </w:p>
        </w:tc>
        <w:tc>
          <w:tcPr>
            <w:tcW w:w="1260" w:type="dxa"/>
            <w:vAlign w:val="bottom"/>
          </w:tcPr>
          <w:p w:rsidR="00D8464A" w:rsidRPr="009A6834"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187,767</w:t>
            </w:r>
          </w:p>
        </w:tc>
        <w:tc>
          <w:tcPr>
            <w:tcW w:w="1260" w:type="dxa"/>
            <w:vAlign w:val="bottom"/>
          </w:tcPr>
          <w:p w:rsidR="00D8464A" w:rsidRPr="00D8464A"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(2,671)</w:t>
            </w:r>
          </w:p>
        </w:tc>
        <w:tc>
          <w:tcPr>
            <w:tcW w:w="1350" w:type="dxa"/>
            <w:vAlign w:val="bottom"/>
          </w:tcPr>
          <w:p w:rsidR="00D8464A" w:rsidRPr="009A6834"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(2,671)</w:t>
            </w:r>
          </w:p>
        </w:tc>
        <w:tc>
          <w:tcPr>
            <w:tcW w:w="1305" w:type="dxa"/>
            <w:vAlign w:val="bottom"/>
          </w:tcPr>
          <w:p w:rsidR="00D8464A" w:rsidRPr="00D8464A"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280,089</w:t>
            </w:r>
          </w:p>
        </w:tc>
        <w:tc>
          <w:tcPr>
            <w:tcW w:w="1215" w:type="dxa"/>
            <w:vAlign w:val="bottom"/>
            <w:hideMark/>
          </w:tcPr>
          <w:p w:rsidR="00D8464A" w:rsidRPr="009A6834"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185,096</w:t>
            </w:r>
          </w:p>
        </w:tc>
      </w:tr>
      <w:tr w:rsidR="009A6834" w:rsidRPr="009A6834" w:rsidTr="00FF1958">
        <w:trPr>
          <w:trHeight w:val="126"/>
        </w:trPr>
        <w:tc>
          <w:tcPr>
            <w:tcW w:w="9180" w:type="dxa"/>
            <w:gridSpan w:val="7"/>
          </w:tcPr>
          <w:p w:rsidR="009A6834" w:rsidRPr="009A6834" w:rsidRDefault="009A6834" w:rsidP="009A6834">
            <w:pPr>
              <w:tabs>
                <w:tab w:val="center" w:pos="6480"/>
                <w:tab w:val="center" w:pos="8820"/>
              </w:tabs>
              <w:spacing w:line="330" w:lineRule="exact"/>
              <w:ind w:right="-14"/>
              <w:jc w:val="right"/>
              <w:rPr>
                <w:rFonts w:ascii="Arial" w:hAnsi="Arial" w:cs="Arial"/>
                <w:sz w:val="2"/>
                <w:szCs w:val="2"/>
              </w:rPr>
            </w:pPr>
          </w:p>
        </w:tc>
      </w:tr>
    </w:tbl>
    <w:p w:rsidR="0036560B" w:rsidRDefault="0036560B">
      <w:r>
        <w:br w:type="page"/>
      </w:r>
    </w:p>
    <w:tbl>
      <w:tblPr>
        <w:tblW w:w="9180" w:type="dxa"/>
        <w:tblInd w:w="648" w:type="dxa"/>
        <w:tblLayout w:type="fixed"/>
        <w:tblLook w:val="04A0" w:firstRow="1" w:lastRow="0" w:firstColumn="1" w:lastColumn="0" w:noHBand="0" w:noVBand="1"/>
      </w:tblPr>
      <w:tblGrid>
        <w:gridCol w:w="1530"/>
        <w:gridCol w:w="1260"/>
        <w:gridCol w:w="1260"/>
        <w:gridCol w:w="1260"/>
        <w:gridCol w:w="1350"/>
        <w:gridCol w:w="1305"/>
        <w:gridCol w:w="1215"/>
      </w:tblGrid>
      <w:tr w:rsidR="009A6834" w:rsidRPr="009A6834" w:rsidTr="00FF1958">
        <w:trPr>
          <w:trHeight w:val="99"/>
        </w:trPr>
        <w:tc>
          <w:tcPr>
            <w:tcW w:w="9180" w:type="dxa"/>
            <w:gridSpan w:val="7"/>
          </w:tcPr>
          <w:p w:rsidR="009A6834" w:rsidRPr="009A6834" w:rsidRDefault="009A6834" w:rsidP="009A6834">
            <w:pPr>
              <w:tabs>
                <w:tab w:val="center" w:pos="6480"/>
                <w:tab w:val="center" w:pos="8820"/>
              </w:tabs>
              <w:spacing w:line="330" w:lineRule="exact"/>
              <w:ind w:right="-14"/>
              <w:jc w:val="right"/>
              <w:rPr>
                <w:rFonts w:ascii="Arial" w:hAnsi="Arial" w:cs="Arial"/>
                <w:sz w:val="16"/>
                <w:szCs w:val="16"/>
              </w:rPr>
            </w:pPr>
            <w:r w:rsidRPr="009A6834">
              <w:rPr>
                <w:rFonts w:ascii="Arial" w:hAnsi="Arial" w:cs="Arial"/>
                <w:sz w:val="16"/>
                <w:szCs w:val="16"/>
              </w:rPr>
              <w:lastRenderedPageBreak/>
              <w:t>(Unit: Thousand Baht)</w:t>
            </w:r>
          </w:p>
        </w:tc>
      </w:tr>
      <w:tr w:rsidR="009A6834" w:rsidRPr="009A6834" w:rsidTr="00FF1958">
        <w:trPr>
          <w:trHeight w:val="80"/>
        </w:trPr>
        <w:tc>
          <w:tcPr>
            <w:tcW w:w="1530" w:type="dxa"/>
          </w:tcPr>
          <w:p w:rsidR="009A6834" w:rsidRPr="009A6834" w:rsidRDefault="009A6834" w:rsidP="009A6834">
            <w:pPr>
              <w:spacing w:line="330" w:lineRule="exact"/>
              <w:ind w:right="-14"/>
              <w:jc w:val="thaiDistribute"/>
              <w:rPr>
                <w:rFonts w:ascii="Arial" w:hAnsi="Arial" w:cs="Arial"/>
                <w:sz w:val="16"/>
                <w:szCs w:val="16"/>
                <w:cs/>
              </w:rPr>
            </w:pPr>
          </w:p>
        </w:tc>
        <w:tc>
          <w:tcPr>
            <w:tcW w:w="7650" w:type="dxa"/>
            <w:gridSpan w:val="6"/>
            <w:vAlign w:val="bottom"/>
            <w:hideMark/>
          </w:tcPr>
          <w:p w:rsidR="009A6834" w:rsidRPr="009A6834" w:rsidRDefault="009A6834" w:rsidP="009A6834">
            <w:pPr>
              <w:pBdr>
                <w:bottom w:val="single" w:sz="4" w:space="1" w:color="auto"/>
              </w:pBdr>
              <w:tabs>
                <w:tab w:val="center" w:pos="6480"/>
                <w:tab w:val="center" w:pos="8820"/>
              </w:tabs>
              <w:spacing w:line="330" w:lineRule="exact"/>
              <w:ind w:right="-14"/>
              <w:jc w:val="center"/>
              <w:rPr>
                <w:rFonts w:ascii="Arial" w:hAnsi="Arial" w:cs="Arial"/>
                <w:sz w:val="16"/>
                <w:szCs w:val="16"/>
              </w:rPr>
            </w:pPr>
            <w:r w:rsidRPr="009A6834">
              <w:rPr>
                <w:rFonts w:ascii="Arial" w:hAnsi="Arial" w:cs="Arial"/>
                <w:sz w:val="16"/>
                <w:szCs w:val="16"/>
              </w:rPr>
              <w:t>Separate financial statements</w:t>
            </w:r>
          </w:p>
        </w:tc>
      </w:tr>
      <w:tr w:rsidR="009A6834" w:rsidRPr="009A6834" w:rsidTr="00FF1958">
        <w:trPr>
          <w:trHeight w:val="279"/>
        </w:trPr>
        <w:tc>
          <w:tcPr>
            <w:tcW w:w="1530" w:type="dxa"/>
          </w:tcPr>
          <w:p w:rsidR="009A6834" w:rsidRPr="009A6834" w:rsidRDefault="009A6834" w:rsidP="009A6834">
            <w:pPr>
              <w:spacing w:line="330" w:lineRule="exact"/>
              <w:ind w:right="-14"/>
              <w:jc w:val="thaiDistribute"/>
              <w:rPr>
                <w:rFonts w:ascii="Arial" w:hAnsi="Arial" w:cs="Arial"/>
                <w:sz w:val="16"/>
                <w:szCs w:val="16"/>
                <w:u w:val="single"/>
              </w:rPr>
            </w:pPr>
          </w:p>
        </w:tc>
        <w:tc>
          <w:tcPr>
            <w:tcW w:w="2520" w:type="dxa"/>
            <w:gridSpan w:val="2"/>
            <w:vAlign w:val="bottom"/>
            <w:hideMark/>
          </w:tcPr>
          <w:p w:rsidR="009A6834" w:rsidRPr="009A6834" w:rsidRDefault="009A6834" w:rsidP="009A6834">
            <w:pPr>
              <w:pBdr>
                <w:bottom w:val="single" w:sz="4" w:space="1" w:color="auto"/>
              </w:pBdr>
              <w:tabs>
                <w:tab w:val="center" w:pos="6480"/>
                <w:tab w:val="center" w:pos="8820"/>
              </w:tabs>
              <w:spacing w:line="330" w:lineRule="exact"/>
              <w:ind w:right="-14"/>
              <w:jc w:val="center"/>
              <w:rPr>
                <w:rFonts w:ascii="Arial" w:hAnsi="Arial" w:cs="Arial"/>
                <w:sz w:val="16"/>
                <w:szCs w:val="16"/>
              </w:rPr>
            </w:pPr>
            <w:r w:rsidRPr="009A6834">
              <w:rPr>
                <w:rFonts w:ascii="Arial" w:hAnsi="Arial" w:cs="Arial"/>
                <w:sz w:val="16"/>
                <w:szCs w:val="16"/>
              </w:rPr>
              <w:t>Cost</w:t>
            </w:r>
          </w:p>
        </w:tc>
        <w:tc>
          <w:tcPr>
            <w:tcW w:w="2610" w:type="dxa"/>
            <w:gridSpan w:val="2"/>
            <w:vAlign w:val="bottom"/>
            <w:hideMark/>
          </w:tcPr>
          <w:p w:rsidR="009A6834" w:rsidRPr="009A6834" w:rsidRDefault="009A6834" w:rsidP="009A6834">
            <w:pPr>
              <w:pBdr>
                <w:bottom w:val="single" w:sz="4" w:space="1" w:color="auto"/>
              </w:pBdr>
              <w:tabs>
                <w:tab w:val="center" w:pos="6480"/>
                <w:tab w:val="center" w:pos="8820"/>
              </w:tabs>
              <w:spacing w:line="330" w:lineRule="exact"/>
              <w:ind w:right="-14"/>
              <w:jc w:val="center"/>
              <w:rPr>
                <w:rFonts w:ascii="Arial" w:hAnsi="Arial" w:cs="Arial"/>
                <w:sz w:val="16"/>
                <w:szCs w:val="16"/>
              </w:rPr>
            </w:pPr>
            <w:r w:rsidRPr="009A6834">
              <w:rPr>
                <w:rFonts w:ascii="Arial" w:hAnsi="Arial" w:cs="Arial"/>
                <w:sz w:val="16"/>
                <w:szCs w:val="16"/>
              </w:rPr>
              <w:t xml:space="preserve">Reduction of cost to </w:t>
            </w:r>
          </w:p>
          <w:p w:rsidR="009A6834" w:rsidRPr="009A6834" w:rsidRDefault="009A6834" w:rsidP="009A6834">
            <w:pPr>
              <w:pBdr>
                <w:bottom w:val="single" w:sz="4" w:space="1" w:color="auto"/>
              </w:pBdr>
              <w:tabs>
                <w:tab w:val="center" w:pos="6480"/>
                <w:tab w:val="center" w:pos="8820"/>
              </w:tabs>
              <w:spacing w:line="330" w:lineRule="exact"/>
              <w:ind w:right="-14"/>
              <w:jc w:val="center"/>
              <w:rPr>
                <w:rFonts w:ascii="Arial" w:hAnsi="Arial" w:cs="Arial"/>
                <w:sz w:val="16"/>
                <w:szCs w:val="16"/>
              </w:rPr>
            </w:pPr>
            <w:r w:rsidRPr="009A6834">
              <w:rPr>
                <w:rFonts w:ascii="Arial" w:hAnsi="Arial" w:cs="Arial"/>
                <w:sz w:val="16"/>
                <w:szCs w:val="16"/>
              </w:rPr>
              <w:t xml:space="preserve">net </w:t>
            </w:r>
            <w:proofErr w:type="spellStart"/>
            <w:r w:rsidRPr="009A6834">
              <w:rPr>
                <w:rFonts w:ascii="Arial" w:hAnsi="Arial" w:cs="Arial"/>
                <w:sz w:val="16"/>
                <w:szCs w:val="16"/>
              </w:rPr>
              <w:t>realisable</w:t>
            </w:r>
            <w:proofErr w:type="spellEnd"/>
            <w:r w:rsidRPr="009A6834">
              <w:rPr>
                <w:rFonts w:ascii="Arial" w:hAnsi="Arial" w:cs="Arial"/>
                <w:sz w:val="16"/>
                <w:szCs w:val="16"/>
              </w:rPr>
              <w:t xml:space="preserve"> value</w:t>
            </w:r>
          </w:p>
        </w:tc>
        <w:tc>
          <w:tcPr>
            <w:tcW w:w="2520" w:type="dxa"/>
            <w:gridSpan w:val="2"/>
            <w:vAlign w:val="bottom"/>
            <w:hideMark/>
          </w:tcPr>
          <w:p w:rsidR="009A6834" w:rsidRPr="009A6834" w:rsidRDefault="009A6834" w:rsidP="009A6834">
            <w:pPr>
              <w:pBdr>
                <w:bottom w:val="single" w:sz="4" w:space="1" w:color="auto"/>
              </w:pBdr>
              <w:tabs>
                <w:tab w:val="center" w:pos="6480"/>
                <w:tab w:val="center" w:pos="8820"/>
              </w:tabs>
              <w:spacing w:line="330" w:lineRule="exact"/>
              <w:ind w:right="-14"/>
              <w:jc w:val="center"/>
              <w:rPr>
                <w:rFonts w:ascii="Arial" w:hAnsi="Arial" w:cs="Arial"/>
                <w:sz w:val="16"/>
                <w:szCs w:val="16"/>
                <w:cs/>
              </w:rPr>
            </w:pPr>
            <w:r w:rsidRPr="009A6834">
              <w:rPr>
                <w:rFonts w:ascii="Arial" w:hAnsi="Arial" w:cs="Arial"/>
                <w:sz w:val="16"/>
                <w:szCs w:val="16"/>
              </w:rPr>
              <w:t>Inventories-net</w:t>
            </w:r>
          </w:p>
        </w:tc>
      </w:tr>
      <w:tr w:rsidR="009A6834" w:rsidRPr="009A6834" w:rsidTr="00FF1958">
        <w:trPr>
          <w:trHeight w:val="189"/>
        </w:trPr>
        <w:tc>
          <w:tcPr>
            <w:tcW w:w="1530" w:type="dxa"/>
          </w:tcPr>
          <w:p w:rsidR="009A6834" w:rsidRPr="009A6834" w:rsidRDefault="009A6834" w:rsidP="009A6834">
            <w:pPr>
              <w:spacing w:line="330" w:lineRule="exact"/>
              <w:ind w:right="-14"/>
              <w:jc w:val="thaiDistribute"/>
              <w:rPr>
                <w:rFonts w:ascii="Arial" w:hAnsi="Arial" w:cs="Arial"/>
                <w:sz w:val="16"/>
                <w:szCs w:val="16"/>
                <w:u w:val="single"/>
              </w:rPr>
            </w:pPr>
          </w:p>
        </w:tc>
        <w:tc>
          <w:tcPr>
            <w:tcW w:w="1260" w:type="dxa"/>
            <w:hideMark/>
          </w:tcPr>
          <w:p w:rsidR="009A6834" w:rsidRPr="009A6834" w:rsidRDefault="009A6834" w:rsidP="009A6834">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2018</w:t>
            </w:r>
          </w:p>
        </w:tc>
        <w:tc>
          <w:tcPr>
            <w:tcW w:w="1260" w:type="dxa"/>
            <w:hideMark/>
          </w:tcPr>
          <w:p w:rsidR="009A6834" w:rsidRPr="009A6834" w:rsidRDefault="009A6834" w:rsidP="009A6834">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2017</w:t>
            </w:r>
          </w:p>
        </w:tc>
        <w:tc>
          <w:tcPr>
            <w:tcW w:w="1260" w:type="dxa"/>
            <w:hideMark/>
          </w:tcPr>
          <w:p w:rsidR="009A6834" w:rsidRPr="009A6834" w:rsidRDefault="009A6834" w:rsidP="009A6834">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2018</w:t>
            </w:r>
          </w:p>
        </w:tc>
        <w:tc>
          <w:tcPr>
            <w:tcW w:w="1350" w:type="dxa"/>
            <w:hideMark/>
          </w:tcPr>
          <w:p w:rsidR="009A6834" w:rsidRPr="009A6834" w:rsidRDefault="009A6834" w:rsidP="009A6834">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2017</w:t>
            </w:r>
          </w:p>
        </w:tc>
        <w:tc>
          <w:tcPr>
            <w:tcW w:w="1305" w:type="dxa"/>
            <w:hideMark/>
          </w:tcPr>
          <w:p w:rsidR="009A6834" w:rsidRPr="009A6834" w:rsidRDefault="009A6834" w:rsidP="009A6834">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2018</w:t>
            </w:r>
          </w:p>
        </w:tc>
        <w:tc>
          <w:tcPr>
            <w:tcW w:w="1215" w:type="dxa"/>
            <w:hideMark/>
          </w:tcPr>
          <w:p w:rsidR="009A6834" w:rsidRPr="009A6834" w:rsidRDefault="009A6834" w:rsidP="009A6834">
            <w:pPr>
              <w:tabs>
                <w:tab w:val="right" w:pos="7200"/>
                <w:tab w:val="right" w:pos="8540"/>
              </w:tabs>
              <w:spacing w:line="330" w:lineRule="exact"/>
              <w:jc w:val="center"/>
              <w:rPr>
                <w:rFonts w:ascii="Arial" w:hAnsi="Arial" w:cs="Arial"/>
                <w:sz w:val="16"/>
                <w:szCs w:val="16"/>
                <w:u w:val="single"/>
              </w:rPr>
            </w:pPr>
            <w:r w:rsidRPr="009A6834">
              <w:rPr>
                <w:rFonts w:ascii="Arial" w:hAnsi="Arial" w:cs="Arial"/>
                <w:sz w:val="16"/>
                <w:szCs w:val="16"/>
                <w:u w:val="single"/>
              </w:rPr>
              <w:t>2017</w:t>
            </w:r>
          </w:p>
        </w:tc>
      </w:tr>
      <w:tr w:rsidR="00D8464A" w:rsidRPr="009A6834" w:rsidTr="00FF1958">
        <w:trPr>
          <w:trHeight w:val="99"/>
        </w:trPr>
        <w:tc>
          <w:tcPr>
            <w:tcW w:w="1530" w:type="dxa"/>
            <w:vAlign w:val="bottom"/>
            <w:hideMark/>
          </w:tcPr>
          <w:p w:rsidR="00D8464A" w:rsidRPr="009A6834" w:rsidRDefault="00D8464A" w:rsidP="00D8464A">
            <w:pPr>
              <w:spacing w:line="330" w:lineRule="exact"/>
              <w:ind w:right="-36"/>
              <w:rPr>
                <w:rFonts w:ascii="Arial" w:hAnsi="Arial" w:cs="Arial"/>
                <w:sz w:val="16"/>
                <w:szCs w:val="16"/>
              </w:rPr>
            </w:pPr>
            <w:r w:rsidRPr="009A6834">
              <w:rPr>
                <w:rFonts w:ascii="Arial" w:hAnsi="Arial" w:cs="Arial"/>
                <w:sz w:val="16"/>
                <w:szCs w:val="16"/>
              </w:rPr>
              <w:t>Raw materials</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121,971</w:t>
            </w:r>
          </w:p>
        </w:tc>
        <w:tc>
          <w:tcPr>
            <w:tcW w:w="1260" w:type="dxa"/>
            <w:vAlign w:val="bottom"/>
            <w:hideMark/>
          </w:tcPr>
          <w:p w:rsidR="00D8464A" w:rsidRPr="00E95280" w:rsidRDefault="00D8464A" w:rsidP="00D8464A">
            <w:pPr>
              <w:tabs>
                <w:tab w:val="decimal" w:pos="882"/>
              </w:tabs>
              <w:spacing w:line="330" w:lineRule="exact"/>
              <w:ind w:right="-14"/>
              <w:rPr>
                <w:rFonts w:ascii="Arial" w:hAnsi="Arial" w:cs="Arial"/>
                <w:sz w:val="16"/>
                <w:szCs w:val="16"/>
              </w:rPr>
            </w:pPr>
            <w:r w:rsidRPr="00E95280">
              <w:rPr>
                <w:rFonts w:ascii="Arial" w:hAnsi="Arial" w:cs="Arial"/>
                <w:sz w:val="16"/>
                <w:szCs w:val="16"/>
              </w:rPr>
              <w:t>65,562</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(1,536)</w:t>
            </w:r>
          </w:p>
        </w:tc>
        <w:tc>
          <w:tcPr>
            <w:tcW w:w="1350" w:type="dxa"/>
            <w:vAlign w:val="bottom"/>
            <w:hideMark/>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(1,589)</w:t>
            </w:r>
          </w:p>
        </w:tc>
        <w:tc>
          <w:tcPr>
            <w:tcW w:w="1305"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120,435</w:t>
            </w:r>
          </w:p>
        </w:tc>
        <w:tc>
          <w:tcPr>
            <w:tcW w:w="1215" w:type="dxa"/>
            <w:vAlign w:val="bottom"/>
            <w:hideMark/>
          </w:tcPr>
          <w:p w:rsidR="00D8464A" w:rsidRPr="00E95280" w:rsidRDefault="00D8464A" w:rsidP="00D8464A">
            <w:pPr>
              <w:tabs>
                <w:tab w:val="decimal" w:pos="882"/>
              </w:tabs>
              <w:spacing w:line="330" w:lineRule="exact"/>
              <w:ind w:right="-14"/>
              <w:rPr>
                <w:rFonts w:ascii="Arial" w:hAnsi="Arial" w:cs="Arial"/>
                <w:sz w:val="16"/>
                <w:szCs w:val="16"/>
              </w:rPr>
            </w:pPr>
            <w:r w:rsidRPr="00E95280">
              <w:rPr>
                <w:rFonts w:ascii="Arial" w:hAnsi="Arial" w:cs="Arial"/>
                <w:sz w:val="16"/>
                <w:szCs w:val="16"/>
              </w:rPr>
              <w:t>63,973</w:t>
            </w:r>
          </w:p>
        </w:tc>
      </w:tr>
      <w:tr w:rsidR="00D8464A" w:rsidRPr="009A6834" w:rsidTr="00FF1958">
        <w:trPr>
          <w:trHeight w:val="189"/>
        </w:trPr>
        <w:tc>
          <w:tcPr>
            <w:tcW w:w="1530" w:type="dxa"/>
            <w:vAlign w:val="bottom"/>
            <w:hideMark/>
          </w:tcPr>
          <w:p w:rsidR="00D8464A" w:rsidRPr="009A6834" w:rsidRDefault="00D8464A" w:rsidP="00D8464A">
            <w:pPr>
              <w:spacing w:line="330" w:lineRule="exact"/>
              <w:ind w:right="-36"/>
              <w:rPr>
                <w:rFonts w:ascii="Arial" w:hAnsi="Arial" w:cs="Arial"/>
                <w:sz w:val="16"/>
                <w:szCs w:val="16"/>
              </w:rPr>
            </w:pPr>
            <w:r w:rsidRPr="009A6834">
              <w:rPr>
                <w:rFonts w:ascii="Arial" w:hAnsi="Arial" w:cs="Arial"/>
                <w:sz w:val="16"/>
                <w:szCs w:val="16"/>
              </w:rPr>
              <w:t>Finished goods</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63,262</w:t>
            </w:r>
          </w:p>
        </w:tc>
        <w:tc>
          <w:tcPr>
            <w:tcW w:w="1260" w:type="dxa"/>
            <w:vAlign w:val="bottom"/>
            <w:hideMark/>
          </w:tcPr>
          <w:p w:rsidR="00D8464A" w:rsidRPr="00E95280" w:rsidRDefault="00D8464A" w:rsidP="00D8464A">
            <w:pPr>
              <w:tabs>
                <w:tab w:val="decimal" w:pos="882"/>
              </w:tabs>
              <w:spacing w:line="330" w:lineRule="exact"/>
              <w:ind w:right="-14"/>
              <w:rPr>
                <w:rFonts w:ascii="Arial" w:hAnsi="Arial" w:cs="Arial"/>
                <w:sz w:val="16"/>
                <w:szCs w:val="16"/>
              </w:rPr>
            </w:pPr>
            <w:r w:rsidRPr="00E95280">
              <w:rPr>
                <w:rFonts w:ascii="Arial" w:hAnsi="Arial" w:cs="Arial"/>
                <w:sz w:val="16"/>
                <w:szCs w:val="16"/>
              </w:rPr>
              <w:t>56,680</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(1,135)</w:t>
            </w:r>
          </w:p>
        </w:tc>
        <w:tc>
          <w:tcPr>
            <w:tcW w:w="1350" w:type="dxa"/>
            <w:vAlign w:val="bottom"/>
            <w:hideMark/>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(913)</w:t>
            </w:r>
          </w:p>
        </w:tc>
        <w:tc>
          <w:tcPr>
            <w:tcW w:w="1305"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62,127</w:t>
            </w:r>
          </w:p>
        </w:tc>
        <w:tc>
          <w:tcPr>
            <w:tcW w:w="1215" w:type="dxa"/>
            <w:vAlign w:val="bottom"/>
            <w:hideMark/>
          </w:tcPr>
          <w:p w:rsidR="00D8464A" w:rsidRPr="00E95280" w:rsidRDefault="00D8464A" w:rsidP="00D8464A">
            <w:pPr>
              <w:tabs>
                <w:tab w:val="decimal" w:pos="882"/>
              </w:tabs>
              <w:spacing w:line="330" w:lineRule="exact"/>
              <w:ind w:right="-14"/>
              <w:rPr>
                <w:rFonts w:ascii="Arial" w:hAnsi="Arial" w:cs="Arial"/>
                <w:sz w:val="16"/>
                <w:szCs w:val="16"/>
              </w:rPr>
            </w:pPr>
            <w:r w:rsidRPr="00E95280">
              <w:rPr>
                <w:rFonts w:ascii="Arial" w:hAnsi="Arial" w:cs="Arial"/>
                <w:sz w:val="16"/>
                <w:szCs w:val="16"/>
              </w:rPr>
              <w:t>55,767</w:t>
            </w:r>
          </w:p>
        </w:tc>
      </w:tr>
      <w:tr w:rsidR="00D8464A" w:rsidRPr="009A6834" w:rsidTr="00FF1958">
        <w:trPr>
          <w:trHeight w:val="80"/>
        </w:trPr>
        <w:tc>
          <w:tcPr>
            <w:tcW w:w="1530" w:type="dxa"/>
            <w:vAlign w:val="bottom"/>
            <w:hideMark/>
          </w:tcPr>
          <w:p w:rsidR="00D8464A" w:rsidRPr="009A6834" w:rsidRDefault="00D8464A" w:rsidP="00D8464A">
            <w:pPr>
              <w:spacing w:line="330" w:lineRule="exact"/>
              <w:ind w:right="-36"/>
              <w:rPr>
                <w:rFonts w:ascii="Arial" w:hAnsi="Arial" w:cs="Arial"/>
                <w:sz w:val="16"/>
                <w:szCs w:val="16"/>
              </w:rPr>
            </w:pPr>
            <w:r w:rsidRPr="009A6834">
              <w:rPr>
                <w:rFonts w:ascii="Arial" w:hAnsi="Arial" w:cs="Arial"/>
                <w:sz w:val="16"/>
                <w:szCs w:val="16"/>
              </w:rPr>
              <w:t>Work in process</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8,258</w:t>
            </w:r>
          </w:p>
        </w:tc>
        <w:tc>
          <w:tcPr>
            <w:tcW w:w="1260" w:type="dxa"/>
            <w:vAlign w:val="bottom"/>
            <w:hideMark/>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7,499</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w:t>
            </w:r>
          </w:p>
        </w:tc>
        <w:tc>
          <w:tcPr>
            <w:tcW w:w="1350" w:type="dxa"/>
            <w:vAlign w:val="bottom"/>
            <w:hideMark/>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(122)</w:t>
            </w:r>
          </w:p>
        </w:tc>
        <w:tc>
          <w:tcPr>
            <w:tcW w:w="1305"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8,258</w:t>
            </w:r>
          </w:p>
        </w:tc>
        <w:tc>
          <w:tcPr>
            <w:tcW w:w="1215" w:type="dxa"/>
            <w:vAlign w:val="bottom"/>
            <w:hideMark/>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7,377</w:t>
            </w:r>
          </w:p>
        </w:tc>
      </w:tr>
      <w:tr w:rsidR="00D8464A" w:rsidRPr="009A6834" w:rsidTr="00FF1958">
        <w:trPr>
          <w:trHeight w:val="80"/>
        </w:trPr>
        <w:tc>
          <w:tcPr>
            <w:tcW w:w="1530" w:type="dxa"/>
            <w:vAlign w:val="bottom"/>
          </w:tcPr>
          <w:p w:rsidR="00D8464A" w:rsidRPr="009A6834" w:rsidRDefault="00D8464A" w:rsidP="00D8464A">
            <w:pPr>
              <w:spacing w:line="330" w:lineRule="exact"/>
              <w:ind w:right="-36"/>
              <w:rPr>
                <w:rFonts w:ascii="Arial" w:hAnsi="Arial" w:cs="Arial"/>
                <w:sz w:val="16"/>
                <w:szCs w:val="16"/>
              </w:rPr>
            </w:pPr>
            <w:r w:rsidRPr="009A6834">
              <w:rPr>
                <w:rFonts w:ascii="Arial" w:hAnsi="Arial" w:cs="Arial"/>
                <w:sz w:val="16"/>
                <w:szCs w:val="16"/>
              </w:rPr>
              <w:t>Packing materials</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39,707</w:t>
            </w:r>
          </w:p>
        </w:tc>
        <w:tc>
          <w:tcPr>
            <w:tcW w:w="1260" w:type="dxa"/>
            <w:vAlign w:val="bottom"/>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33,832</w:t>
            </w:r>
          </w:p>
        </w:tc>
        <w:tc>
          <w:tcPr>
            <w:tcW w:w="1260"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w:t>
            </w:r>
          </w:p>
        </w:tc>
        <w:tc>
          <w:tcPr>
            <w:tcW w:w="1350" w:type="dxa"/>
            <w:vAlign w:val="bottom"/>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(47)</w:t>
            </w:r>
          </w:p>
        </w:tc>
        <w:tc>
          <w:tcPr>
            <w:tcW w:w="1305" w:type="dxa"/>
            <w:vAlign w:val="bottom"/>
          </w:tcPr>
          <w:p w:rsidR="00D8464A" w:rsidRPr="00D8464A" w:rsidRDefault="00D8464A" w:rsidP="00D8464A">
            <w:pPr>
              <w:tabs>
                <w:tab w:val="decimal" w:pos="882"/>
              </w:tabs>
              <w:spacing w:line="330" w:lineRule="exact"/>
              <w:ind w:right="-14"/>
              <w:rPr>
                <w:rFonts w:ascii="Arial" w:hAnsi="Arial" w:cs="Arial"/>
                <w:sz w:val="16"/>
                <w:szCs w:val="16"/>
              </w:rPr>
            </w:pPr>
            <w:r w:rsidRPr="00D8464A">
              <w:rPr>
                <w:rFonts w:ascii="Arial" w:hAnsi="Arial" w:cs="Arial"/>
                <w:sz w:val="16"/>
                <w:szCs w:val="16"/>
              </w:rPr>
              <w:t>39,707</w:t>
            </w:r>
          </w:p>
        </w:tc>
        <w:tc>
          <w:tcPr>
            <w:tcW w:w="1215" w:type="dxa"/>
            <w:vAlign w:val="bottom"/>
          </w:tcPr>
          <w:p w:rsidR="00D8464A" w:rsidRPr="009A6834" w:rsidRDefault="00D8464A" w:rsidP="00D8464A">
            <w:pPr>
              <w:tabs>
                <w:tab w:val="decimal" w:pos="882"/>
              </w:tabs>
              <w:spacing w:line="330" w:lineRule="exact"/>
              <w:ind w:right="-14"/>
              <w:rPr>
                <w:rFonts w:ascii="Arial" w:hAnsi="Arial" w:cs="Arial"/>
                <w:sz w:val="16"/>
                <w:szCs w:val="16"/>
              </w:rPr>
            </w:pPr>
            <w:r w:rsidRPr="009A6834">
              <w:rPr>
                <w:rFonts w:ascii="Arial" w:hAnsi="Arial" w:cs="Arial"/>
                <w:sz w:val="16"/>
                <w:szCs w:val="16"/>
              </w:rPr>
              <w:t>33,785</w:t>
            </w:r>
          </w:p>
        </w:tc>
      </w:tr>
      <w:tr w:rsidR="00D8464A" w:rsidRPr="009A6834" w:rsidTr="00FF1958">
        <w:trPr>
          <w:trHeight w:val="189"/>
        </w:trPr>
        <w:tc>
          <w:tcPr>
            <w:tcW w:w="1530" w:type="dxa"/>
            <w:vAlign w:val="bottom"/>
            <w:hideMark/>
          </w:tcPr>
          <w:p w:rsidR="00D8464A" w:rsidRPr="009A6834" w:rsidRDefault="00D8464A" w:rsidP="00D8464A">
            <w:pPr>
              <w:spacing w:line="330" w:lineRule="exact"/>
              <w:ind w:left="252" w:right="-36" w:hanging="240"/>
              <w:rPr>
                <w:rFonts w:ascii="Arial" w:hAnsi="Arial" w:cs="Arial"/>
                <w:sz w:val="16"/>
                <w:szCs w:val="16"/>
              </w:rPr>
            </w:pPr>
            <w:r w:rsidRPr="009A6834">
              <w:rPr>
                <w:rFonts w:ascii="Arial" w:hAnsi="Arial" w:cs="Arial"/>
                <w:sz w:val="16"/>
                <w:szCs w:val="16"/>
              </w:rPr>
              <w:t>Goods in transit</w:t>
            </w:r>
          </w:p>
        </w:tc>
        <w:tc>
          <w:tcPr>
            <w:tcW w:w="1260" w:type="dxa"/>
            <w:vAlign w:val="bottom"/>
          </w:tcPr>
          <w:p w:rsidR="00D8464A" w:rsidRPr="00D8464A" w:rsidRDefault="00D8464A" w:rsidP="00D8464A">
            <w:pPr>
              <w:pBdr>
                <w:bottom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31,079</w:t>
            </w:r>
          </w:p>
        </w:tc>
        <w:tc>
          <w:tcPr>
            <w:tcW w:w="1260" w:type="dxa"/>
            <w:vAlign w:val="bottom"/>
            <w:hideMark/>
          </w:tcPr>
          <w:p w:rsidR="00D8464A" w:rsidRPr="009A6834" w:rsidRDefault="00D8464A" w:rsidP="00D8464A">
            <w:pPr>
              <w:pBdr>
                <w:bottom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4,995</w:t>
            </w:r>
          </w:p>
        </w:tc>
        <w:tc>
          <w:tcPr>
            <w:tcW w:w="1260" w:type="dxa"/>
            <w:vAlign w:val="bottom"/>
          </w:tcPr>
          <w:p w:rsidR="00D8464A" w:rsidRPr="00D8464A" w:rsidRDefault="00D8464A" w:rsidP="00D8464A">
            <w:pPr>
              <w:pBdr>
                <w:bottom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w:t>
            </w:r>
          </w:p>
        </w:tc>
        <w:tc>
          <w:tcPr>
            <w:tcW w:w="1350" w:type="dxa"/>
            <w:vAlign w:val="bottom"/>
            <w:hideMark/>
          </w:tcPr>
          <w:p w:rsidR="00D8464A" w:rsidRPr="009A6834" w:rsidRDefault="00D8464A" w:rsidP="00D8464A">
            <w:pPr>
              <w:pBdr>
                <w:bottom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w:t>
            </w:r>
          </w:p>
        </w:tc>
        <w:tc>
          <w:tcPr>
            <w:tcW w:w="1305" w:type="dxa"/>
            <w:vAlign w:val="bottom"/>
          </w:tcPr>
          <w:p w:rsidR="00D8464A" w:rsidRPr="00D8464A" w:rsidRDefault="00D8464A" w:rsidP="00D8464A">
            <w:pPr>
              <w:pBdr>
                <w:bottom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31,079</w:t>
            </w:r>
          </w:p>
        </w:tc>
        <w:tc>
          <w:tcPr>
            <w:tcW w:w="1215" w:type="dxa"/>
            <w:vAlign w:val="bottom"/>
            <w:hideMark/>
          </w:tcPr>
          <w:p w:rsidR="00D8464A" w:rsidRPr="009A6834" w:rsidRDefault="00D8464A" w:rsidP="00D8464A">
            <w:pPr>
              <w:pBdr>
                <w:bottom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4,995</w:t>
            </w:r>
          </w:p>
        </w:tc>
      </w:tr>
      <w:tr w:rsidR="00D8464A" w:rsidRPr="009A6834" w:rsidTr="00FF1958">
        <w:trPr>
          <w:trHeight w:val="311"/>
        </w:trPr>
        <w:tc>
          <w:tcPr>
            <w:tcW w:w="1530" w:type="dxa"/>
            <w:vAlign w:val="bottom"/>
            <w:hideMark/>
          </w:tcPr>
          <w:p w:rsidR="00D8464A" w:rsidRPr="009A6834" w:rsidRDefault="00D8464A" w:rsidP="00D8464A">
            <w:pPr>
              <w:spacing w:line="330" w:lineRule="exact"/>
              <w:ind w:right="-14"/>
              <w:rPr>
                <w:rFonts w:ascii="Arial" w:hAnsi="Arial" w:cs="Arial"/>
                <w:sz w:val="16"/>
                <w:szCs w:val="16"/>
              </w:rPr>
            </w:pPr>
            <w:r w:rsidRPr="009A6834">
              <w:rPr>
                <w:rFonts w:ascii="Arial" w:hAnsi="Arial" w:cs="Arial"/>
                <w:sz w:val="16"/>
                <w:szCs w:val="16"/>
              </w:rPr>
              <w:t>Total</w:t>
            </w:r>
          </w:p>
        </w:tc>
        <w:tc>
          <w:tcPr>
            <w:tcW w:w="1260" w:type="dxa"/>
            <w:vAlign w:val="bottom"/>
          </w:tcPr>
          <w:p w:rsidR="00D8464A" w:rsidRPr="00D8464A"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264,277</w:t>
            </w:r>
          </w:p>
        </w:tc>
        <w:tc>
          <w:tcPr>
            <w:tcW w:w="1260" w:type="dxa"/>
            <w:vAlign w:val="bottom"/>
          </w:tcPr>
          <w:p w:rsidR="00D8464A" w:rsidRPr="009A6834"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168,568</w:t>
            </w:r>
          </w:p>
        </w:tc>
        <w:tc>
          <w:tcPr>
            <w:tcW w:w="1260" w:type="dxa"/>
            <w:vAlign w:val="bottom"/>
          </w:tcPr>
          <w:p w:rsidR="00D8464A" w:rsidRPr="00D8464A"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(2,671)</w:t>
            </w:r>
          </w:p>
        </w:tc>
        <w:tc>
          <w:tcPr>
            <w:tcW w:w="1350" w:type="dxa"/>
            <w:vAlign w:val="bottom"/>
          </w:tcPr>
          <w:p w:rsidR="00D8464A" w:rsidRPr="009A6834"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(2,671)</w:t>
            </w:r>
          </w:p>
        </w:tc>
        <w:tc>
          <w:tcPr>
            <w:tcW w:w="1305" w:type="dxa"/>
            <w:vAlign w:val="bottom"/>
          </w:tcPr>
          <w:p w:rsidR="00D8464A" w:rsidRPr="00D8464A"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D8464A">
              <w:rPr>
                <w:rFonts w:ascii="Arial" w:hAnsi="Arial" w:cs="Arial"/>
                <w:sz w:val="16"/>
                <w:szCs w:val="16"/>
              </w:rPr>
              <w:t>261,606</w:t>
            </w:r>
          </w:p>
        </w:tc>
        <w:tc>
          <w:tcPr>
            <w:tcW w:w="1215" w:type="dxa"/>
            <w:vAlign w:val="bottom"/>
            <w:hideMark/>
          </w:tcPr>
          <w:p w:rsidR="00D8464A" w:rsidRPr="009A6834" w:rsidRDefault="00D8464A" w:rsidP="00D8464A">
            <w:pPr>
              <w:pBdr>
                <w:bottom w:val="double" w:sz="4" w:space="1" w:color="auto"/>
                <w:between w:val="single" w:sz="4" w:space="1" w:color="auto"/>
              </w:pBdr>
              <w:tabs>
                <w:tab w:val="decimal" w:pos="882"/>
              </w:tabs>
              <w:spacing w:line="330" w:lineRule="exact"/>
              <w:ind w:right="-14"/>
              <w:rPr>
                <w:rFonts w:ascii="Arial" w:hAnsi="Arial" w:cs="Arial"/>
                <w:sz w:val="16"/>
                <w:szCs w:val="16"/>
              </w:rPr>
            </w:pPr>
            <w:r w:rsidRPr="009A6834">
              <w:rPr>
                <w:rFonts w:ascii="Arial" w:hAnsi="Arial" w:cs="Arial"/>
                <w:sz w:val="16"/>
                <w:szCs w:val="16"/>
              </w:rPr>
              <w:t>165,897</w:t>
            </w:r>
          </w:p>
        </w:tc>
      </w:tr>
    </w:tbl>
    <w:p w:rsidR="00AD7E55" w:rsidRPr="006B490B" w:rsidRDefault="00C15432" w:rsidP="004E14D4">
      <w:pPr>
        <w:spacing w:before="240" w:after="120" w:line="380" w:lineRule="exact"/>
        <w:ind w:left="605"/>
        <w:jc w:val="thaiDistribute"/>
        <w:rPr>
          <w:rFonts w:ascii="Arial" w:eastAsia="MS Mincho" w:hAnsi="Arial" w:cs="Arial"/>
          <w:color w:val="000000"/>
          <w:sz w:val="22"/>
          <w:szCs w:val="22"/>
        </w:rPr>
      </w:pPr>
      <w:r w:rsidRPr="008F1613">
        <w:rPr>
          <w:rFonts w:ascii="Arial" w:eastAsia="MS Mincho" w:hAnsi="Arial" w:cs="Arial"/>
          <w:color w:val="000000"/>
          <w:sz w:val="22"/>
          <w:szCs w:val="22"/>
        </w:rPr>
        <w:t xml:space="preserve">During the current year, the Company reduced cost of inventories by Baht </w:t>
      </w:r>
      <w:r w:rsidR="00D8464A">
        <w:rPr>
          <w:rFonts w:ascii="Arial" w:eastAsia="MS Mincho" w:hAnsi="Arial" w:cs="Arial"/>
          <w:color w:val="000000"/>
          <w:sz w:val="22"/>
          <w:szCs w:val="22"/>
        </w:rPr>
        <w:t>3.4</w:t>
      </w:r>
      <w:r w:rsidRPr="008F1613">
        <w:rPr>
          <w:rFonts w:ascii="Arial" w:eastAsia="MS Mincho" w:hAnsi="Arial" w:cs="Arial"/>
          <w:color w:val="000000"/>
          <w:sz w:val="22"/>
          <w:szCs w:val="22"/>
        </w:rPr>
        <w:t xml:space="preserve"> million (</w:t>
      </w:r>
      <w:r w:rsidR="00AF76EE">
        <w:rPr>
          <w:rFonts w:ascii="Arial" w:eastAsia="MS Mincho" w:hAnsi="Arial" w:cs="Arial"/>
          <w:color w:val="000000"/>
          <w:sz w:val="22"/>
          <w:szCs w:val="22"/>
        </w:rPr>
        <w:t>2017</w:t>
      </w:r>
      <w:r w:rsidRPr="008F1613">
        <w:rPr>
          <w:rFonts w:ascii="Arial" w:eastAsia="MS Mincho" w:hAnsi="Arial" w:cs="Arial"/>
          <w:color w:val="000000"/>
          <w:sz w:val="22"/>
          <w:szCs w:val="22"/>
        </w:rPr>
        <w:t xml:space="preserve">: Baht </w:t>
      </w:r>
      <w:r w:rsidR="00403ECA">
        <w:rPr>
          <w:rFonts w:ascii="Arial" w:eastAsia="MS Mincho" w:hAnsi="Arial" w:cs="Arial"/>
          <w:color w:val="000000"/>
          <w:sz w:val="22"/>
          <w:szCs w:val="22"/>
        </w:rPr>
        <w:t>0.6</w:t>
      </w:r>
      <w:r w:rsidRPr="008F1613">
        <w:rPr>
          <w:rFonts w:ascii="Arial" w:eastAsia="MS Mincho" w:hAnsi="Arial" w:cs="Arial"/>
          <w:color w:val="000000"/>
          <w:sz w:val="22"/>
          <w:szCs w:val="22"/>
        </w:rPr>
        <w:t xml:space="preserve"> million</w:t>
      </w:r>
      <w:r w:rsidR="00AB4238">
        <w:rPr>
          <w:rFonts w:ascii="Arial" w:eastAsia="MS Mincho" w:hAnsi="Arial" w:cs="Browallia New"/>
          <w:color w:val="000000"/>
          <w:sz w:val="22"/>
          <w:szCs w:val="28"/>
        </w:rPr>
        <w:t>)</w:t>
      </w:r>
      <w:r w:rsidRPr="008F1613">
        <w:rPr>
          <w:rFonts w:ascii="Arial" w:eastAsia="MS Mincho" w:hAnsi="Arial" w:cs="Arial"/>
          <w:color w:val="000000"/>
          <w:sz w:val="22"/>
          <w:szCs w:val="22"/>
        </w:rPr>
        <w:t>, to re</w:t>
      </w:r>
      <w:r w:rsidR="006B490B">
        <w:rPr>
          <w:rFonts w:ascii="Arial" w:eastAsia="MS Mincho" w:hAnsi="Arial" w:cs="Arial"/>
          <w:color w:val="000000"/>
          <w:sz w:val="22"/>
          <w:szCs w:val="22"/>
        </w:rPr>
        <w:t xml:space="preserve">flect the net </w:t>
      </w:r>
      <w:proofErr w:type="spellStart"/>
      <w:r w:rsidR="006B490B">
        <w:rPr>
          <w:rFonts w:ascii="Arial" w:eastAsia="MS Mincho" w:hAnsi="Arial" w:cs="Arial"/>
          <w:color w:val="000000"/>
          <w:sz w:val="22"/>
          <w:szCs w:val="22"/>
        </w:rPr>
        <w:t>realisable</w:t>
      </w:r>
      <w:proofErr w:type="spellEnd"/>
      <w:r w:rsidR="006B490B">
        <w:rPr>
          <w:rFonts w:ascii="Arial" w:eastAsia="MS Mincho" w:hAnsi="Arial" w:cs="Arial"/>
          <w:color w:val="000000"/>
          <w:sz w:val="22"/>
          <w:szCs w:val="22"/>
        </w:rPr>
        <w:t xml:space="preserve"> value, which</w:t>
      </w:r>
      <w:r w:rsidRPr="008F1613">
        <w:rPr>
          <w:rFonts w:ascii="Arial" w:eastAsia="MS Mincho" w:hAnsi="Arial" w:cs="Arial"/>
          <w:color w:val="000000"/>
          <w:sz w:val="22"/>
          <w:szCs w:val="22"/>
        </w:rPr>
        <w:t xml:space="preserve"> was in</w:t>
      </w:r>
      <w:bookmarkStart w:id="1" w:name="Note12_included"/>
      <w:bookmarkEnd w:id="1"/>
      <w:r w:rsidRPr="008F1613">
        <w:rPr>
          <w:rFonts w:ascii="Arial" w:eastAsia="MS Mincho" w:hAnsi="Arial" w:cs="Arial"/>
          <w:color w:val="000000"/>
          <w:sz w:val="22"/>
          <w:szCs w:val="22"/>
        </w:rPr>
        <w:t>cluded in cost of sales.</w:t>
      </w:r>
      <w:r w:rsidR="006B490B">
        <w:rPr>
          <w:rFonts w:ascii="Arial" w:eastAsia="MS Mincho" w:hAnsi="Arial" w:cs="Arial"/>
          <w:color w:val="000000"/>
          <w:sz w:val="22"/>
          <w:szCs w:val="22"/>
        </w:rPr>
        <w:t xml:space="preserve"> </w:t>
      </w:r>
      <w:r w:rsidR="006B490B" w:rsidRPr="006B490B">
        <w:rPr>
          <w:rFonts w:ascii="Arial" w:eastAsia="MS Mincho" w:hAnsi="Arial" w:cs="Arial"/>
          <w:color w:val="000000"/>
          <w:sz w:val="22"/>
          <w:szCs w:val="22"/>
        </w:rPr>
        <w:t xml:space="preserve">In addition, the Company reversed the write-down of cost of inventories by Baht </w:t>
      </w:r>
      <w:r w:rsidR="00D8464A">
        <w:rPr>
          <w:rFonts w:ascii="Arial" w:eastAsia="MS Mincho" w:hAnsi="Arial" w:cs="Arial"/>
          <w:color w:val="000000"/>
          <w:sz w:val="22"/>
          <w:szCs w:val="22"/>
        </w:rPr>
        <w:t>3.4</w:t>
      </w:r>
      <w:r w:rsidR="006B490B" w:rsidRPr="006B490B">
        <w:rPr>
          <w:rFonts w:ascii="Arial" w:eastAsia="MS Mincho" w:hAnsi="Arial" w:cs="Arial"/>
          <w:color w:val="000000"/>
          <w:sz w:val="22"/>
          <w:szCs w:val="22"/>
        </w:rPr>
        <w:t xml:space="preserve"> million (</w:t>
      </w:r>
      <w:r w:rsidR="00AF76EE">
        <w:rPr>
          <w:rFonts w:ascii="Arial" w:eastAsia="MS Mincho" w:hAnsi="Arial" w:cs="Arial"/>
          <w:color w:val="000000"/>
          <w:sz w:val="22"/>
          <w:szCs w:val="22"/>
        </w:rPr>
        <w:t>2017</w:t>
      </w:r>
      <w:r w:rsidR="006B490B" w:rsidRPr="006B490B">
        <w:rPr>
          <w:rFonts w:ascii="Arial" w:eastAsia="MS Mincho" w:hAnsi="Arial" w:cs="Arial"/>
          <w:color w:val="000000"/>
          <w:sz w:val="22"/>
          <w:szCs w:val="22"/>
        </w:rPr>
        <w:t xml:space="preserve">: </w:t>
      </w:r>
      <w:r w:rsidR="009A6834" w:rsidRPr="006B490B">
        <w:rPr>
          <w:rFonts w:ascii="Arial" w:eastAsia="MS Mincho" w:hAnsi="Arial" w:cs="Arial"/>
          <w:color w:val="000000"/>
          <w:sz w:val="22"/>
          <w:szCs w:val="22"/>
        </w:rPr>
        <w:t xml:space="preserve">Baht </w:t>
      </w:r>
      <w:r w:rsidR="009A6834">
        <w:rPr>
          <w:rFonts w:ascii="Arial" w:eastAsia="MS Mincho" w:hAnsi="Arial" w:cs="Arial"/>
          <w:color w:val="000000"/>
          <w:sz w:val="22"/>
          <w:szCs w:val="22"/>
        </w:rPr>
        <w:t>1.6</w:t>
      </w:r>
      <w:r w:rsidR="009A6834" w:rsidRPr="006B490B">
        <w:rPr>
          <w:rFonts w:ascii="Arial" w:eastAsia="MS Mincho" w:hAnsi="Arial" w:cs="Arial"/>
          <w:color w:val="000000"/>
          <w:sz w:val="22"/>
          <w:szCs w:val="22"/>
        </w:rPr>
        <w:t xml:space="preserve"> million</w:t>
      </w:r>
      <w:r w:rsidR="006B490B" w:rsidRPr="006B490B">
        <w:rPr>
          <w:rFonts w:ascii="Arial" w:eastAsia="MS Mincho" w:hAnsi="Arial" w:cs="Arial"/>
          <w:color w:val="000000"/>
          <w:sz w:val="22"/>
          <w:szCs w:val="22"/>
        </w:rPr>
        <w:t xml:space="preserve">) which reduced the </w:t>
      </w:r>
      <w:proofErr w:type="gramStart"/>
      <w:r w:rsidR="006B490B" w:rsidRPr="006B490B">
        <w:rPr>
          <w:rFonts w:ascii="Arial" w:eastAsia="MS Mincho" w:hAnsi="Arial" w:cs="Arial"/>
          <w:color w:val="000000"/>
          <w:sz w:val="22"/>
          <w:szCs w:val="22"/>
        </w:rPr>
        <w:t>amount</w:t>
      </w:r>
      <w:proofErr w:type="gramEnd"/>
      <w:r w:rsidR="006B490B" w:rsidRPr="006B490B">
        <w:rPr>
          <w:rFonts w:ascii="Arial" w:eastAsia="MS Mincho" w:hAnsi="Arial" w:cs="Arial"/>
          <w:color w:val="000000"/>
          <w:sz w:val="22"/>
          <w:szCs w:val="22"/>
        </w:rPr>
        <w:t xml:space="preserve"> of inventories </w:t>
      </w:r>
      <w:proofErr w:type="spellStart"/>
      <w:r w:rsidR="006B490B" w:rsidRPr="006B490B">
        <w:rPr>
          <w:rFonts w:ascii="Arial" w:eastAsia="MS Mincho" w:hAnsi="Arial" w:cs="Arial"/>
          <w:color w:val="000000"/>
          <w:sz w:val="22"/>
          <w:szCs w:val="22"/>
        </w:rPr>
        <w:t>recognised</w:t>
      </w:r>
      <w:proofErr w:type="spellEnd"/>
      <w:r w:rsidR="006B490B" w:rsidRPr="006B490B">
        <w:rPr>
          <w:rFonts w:ascii="Arial" w:eastAsia="MS Mincho" w:hAnsi="Arial" w:cs="Arial"/>
          <w:color w:val="000000"/>
          <w:sz w:val="22"/>
          <w:szCs w:val="22"/>
        </w:rPr>
        <w:t xml:space="preserve"> as expenses during the year</w:t>
      </w:r>
      <w:r w:rsidR="006B490B">
        <w:rPr>
          <w:rFonts w:ascii="Arial" w:eastAsia="MS Mincho" w:hAnsi="Arial" w:cs="Arial"/>
          <w:color w:val="000000"/>
          <w:sz w:val="22"/>
          <w:szCs w:val="22"/>
        </w:rPr>
        <w:t>.</w:t>
      </w:r>
    </w:p>
    <w:p w:rsidR="00B91455" w:rsidRDefault="00B91455" w:rsidP="00B91455">
      <w:pPr>
        <w:tabs>
          <w:tab w:val="left" w:pos="2160"/>
          <w:tab w:val="left" w:pos="6120"/>
          <w:tab w:val="left" w:pos="6480"/>
        </w:tabs>
        <w:spacing w:before="120" w:after="120" w:line="380" w:lineRule="exact"/>
        <w:ind w:left="630" w:hanging="630"/>
        <w:jc w:val="both"/>
        <w:rPr>
          <w:rFonts w:ascii="Arial" w:hAnsi="Arial"/>
          <w:color w:val="000000"/>
          <w:sz w:val="22"/>
          <w:szCs w:val="22"/>
        </w:rPr>
      </w:pPr>
    </w:p>
    <w:p w:rsidR="00B91455" w:rsidRDefault="00B91455" w:rsidP="00062A03">
      <w:pPr>
        <w:tabs>
          <w:tab w:val="left" w:pos="1080"/>
        </w:tabs>
        <w:spacing w:before="120" w:after="120" w:line="380" w:lineRule="exact"/>
        <w:ind w:left="547" w:right="-36" w:hanging="547"/>
        <w:jc w:val="thaiDistribute"/>
        <w:rPr>
          <w:rFonts w:ascii="Arial" w:hAnsi="Arial" w:cs="Arial"/>
          <w:sz w:val="22"/>
          <w:szCs w:val="22"/>
        </w:rPr>
        <w:sectPr w:rsidR="00B91455" w:rsidSect="00440CAF">
          <w:footerReference w:type="default" r:id="rId8"/>
          <w:pgSz w:w="11909" w:h="16834" w:code="9"/>
          <w:pgMar w:top="1296" w:right="1080" w:bottom="1080" w:left="1339" w:header="720" w:footer="720" w:gutter="0"/>
          <w:cols w:space="720"/>
          <w:docGrid w:linePitch="360"/>
        </w:sectPr>
      </w:pPr>
    </w:p>
    <w:p w:rsidR="001B158F" w:rsidRPr="001B158F" w:rsidRDefault="00D93CD8" w:rsidP="001B158F">
      <w:pPr>
        <w:spacing w:before="120" w:line="380" w:lineRule="exact"/>
        <w:ind w:left="605" w:hanging="605"/>
        <w:jc w:val="both"/>
        <w:rPr>
          <w:rFonts w:ascii="Arial" w:hAnsi="Arial"/>
          <w:b/>
          <w:bCs/>
          <w:sz w:val="22"/>
          <w:szCs w:val="22"/>
        </w:rPr>
      </w:pPr>
      <w:r>
        <w:rPr>
          <w:rFonts w:ascii="Arial" w:hAnsi="Arial"/>
          <w:b/>
          <w:bCs/>
          <w:sz w:val="22"/>
          <w:szCs w:val="22"/>
        </w:rPr>
        <w:lastRenderedPageBreak/>
        <w:t>9</w:t>
      </w:r>
      <w:r w:rsidR="001B158F" w:rsidRPr="001B158F">
        <w:rPr>
          <w:rFonts w:ascii="Arial" w:hAnsi="Arial"/>
          <w:b/>
          <w:bCs/>
          <w:sz w:val="22"/>
          <w:szCs w:val="22"/>
        </w:rPr>
        <w:t>.</w:t>
      </w:r>
      <w:r w:rsidR="001B158F" w:rsidRPr="001B158F">
        <w:rPr>
          <w:rFonts w:ascii="Arial" w:hAnsi="Arial"/>
          <w:b/>
          <w:bCs/>
          <w:sz w:val="22"/>
          <w:szCs w:val="22"/>
        </w:rPr>
        <w:tab/>
        <w:t>Property, plant and equipment</w:t>
      </w:r>
    </w:p>
    <w:tbl>
      <w:tblPr>
        <w:tblW w:w="14130" w:type="dxa"/>
        <w:tblInd w:w="558" w:type="dxa"/>
        <w:tblLayout w:type="fixed"/>
        <w:tblLook w:val="0000" w:firstRow="0" w:lastRow="0" w:firstColumn="0" w:lastColumn="0" w:noHBand="0" w:noVBand="0"/>
      </w:tblPr>
      <w:tblGrid>
        <w:gridCol w:w="3600"/>
        <w:gridCol w:w="1504"/>
        <w:gridCol w:w="1504"/>
        <w:gridCol w:w="1504"/>
        <w:gridCol w:w="1505"/>
        <w:gridCol w:w="1504"/>
        <w:gridCol w:w="1504"/>
        <w:gridCol w:w="1505"/>
      </w:tblGrid>
      <w:tr w:rsidR="00DD237F" w:rsidRPr="00715C2A" w:rsidTr="00715C2A">
        <w:tc>
          <w:tcPr>
            <w:tcW w:w="14130" w:type="dxa"/>
            <w:gridSpan w:val="8"/>
          </w:tcPr>
          <w:p w:rsidR="00DD237F" w:rsidRPr="00715C2A" w:rsidRDefault="00DD237F" w:rsidP="004E14D4">
            <w:pPr>
              <w:spacing w:line="290" w:lineRule="exact"/>
              <w:jc w:val="right"/>
              <w:rPr>
                <w:rFonts w:ascii="Arial" w:hAnsi="Arial" w:cs="Arial"/>
                <w:color w:val="000000"/>
                <w:sz w:val="16"/>
                <w:szCs w:val="16"/>
              </w:rPr>
            </w:pPr>
            <w:r w:rsidRPr="00715C2A">
              <w:rPr>
                <w:rFonts w:ascii="Arial" w:hAnsi="Arial" w:cs="Arial"/>
                <w:color w:val="000000"/>
                <w:sz w:val="16"/>
                <w:szCs w:val="16"/>
              </w:rPr>
              <w:t xml:space="preserve">(Unit: Thousand Baht) </w:t>
            </w:r>
          </w:p>
        </w:tc>
      </w:tr>
      <w:tr w:rsidR="00CA0922" w:rsidRPr="00715C2A" w:rsidTr="00715C2A">
        <w:tc>
          <w:tcPr>
            <w:tcW w:w="3600" w:type="dxa"/>
            <w:vAlign w:val="bottom"/>
          </w:tcPr>
          <w:p w:rsidR="00CA0922" w:rsidRPr="00715C2A" w:rsidRDefault="00CA0922" w:rsidP="004E14D4">
            <w:pPr>
              <w:spacing w:line="290" w:lineRule="exact"/>
              <w:contextualSpacing/>
              <w:jc w:val="center"/>
              <w:rPr>
                <w:rFonts w:ascii="Arial" w:hAnsi="Arial" w:cs="Arial"/>
                <w:color w:val="000000"/>
                <w:sz w:val="16"/>
                <w:szCs w:val="16"/>
              </w:rPr>
            </w:pPr>
          </w:p>
        </w:tc>
        <w:tc>
          <w:tcPr>
            <w:tcW w:w="10530" w:type="dxa"/>
            <w:gridSpan w:val="7"/>
            <w:vAlign w:val="bottom"/>
          </w:tcPr>
          <w:p w:rsidR="00CA0922" w:rsidRPr="00715C2A" w:rsidRDefault="00CA0922" w:rsidP="004E14D4">
            <w:pPr>
              <w:pBdr>
                <w:bottom w:val="single" w:sz="4" w:space="1" w:color="auto"/>
              </w:pBdr>
              <w:spacing w:line="290" w:lineRule="exact"/>
              <w:contextualSpacing/>
              <w:jc w:val="center"/>
              <w:rPr>
                <w:rFonts w:ascii="Arial" w:hAnsi="Arial" w:cs="Arial"/>
                <w:color w:val="000000"/>
                <w:sz w:val="16"/>
                <w:szCs w:val="16"/>
              </w:rPr>
            </w:pPr>
            <w:r w:rsidRPr="00715C2A">
              <w:rPr>
                <w:rFonts w:ascii="Arial" w:hAnsi="Arial" w:cs="Arial"/>
                <w:color w:val="000000"/>
                <w:sz w:val="16"/>
                <w:szCs w:val="16"/>
              </w:rPr>
              <w:t>Consolidated and Separate financial statements</w:t>
            </w:r>
          </w:p>
        </w:tc>
      </w:tr>
      <w:tr w:rsidR="00DD237F" w:rsidRPr="00715C2A" w:rsidTr="00715C2A">
        <w:tc>
          <w:tcPr>
            <w:tcW w:w="3600" w:type="dxa"/>
            <w:vAlign w:val="bottom"/>
          </w:tcPr>
          <w:p w:rsidR="00DD237F" w:rsidRPr="00715C2A" w:rsidRDefault="00DD237F" w:rsidP="004E14D4">
            <w:pPr>
              <w:spacing w:line="290" w:lineRule="exact"/>
              <w:contextualSpacing/>
              <w:jc w:val="center"/>
              <w:rPr>
                <w:rFonts w:ascii="Arial" w:hAnsi="Arial" w:cs="Arial"/>
                <w:color w:val="000000"/>
                <w:sz w:val="16"/>
                <w:szCs w:val="16"/>
              </w:rPr>
            </w:pPr>
          </w:p>
        </w:tc>
        <w:tc>
          <w:tcPr>
            <w:tcW w:w="1504" w:type="dxa"/>
            <w:vAlign w:val="bottom"/>
          </w:tcPr>
          <w:p w:rsidR="00DD237F" w:rsidRPr="00715C2A" w:rsidRDefault="00DD237F" w:rsidP="004E14D4">
            <w:pPr>
              <w:pBdr>
                <w:bottom w:val="single" w:sz="4" w:space="1" w:color="auto"/>
              </w:pBdr>
              <w:spacing w:line="290" w:lineRule="exact"/>
              <w:contextualSpacing/>
              <w:jc w:val="center"/>
              <w:rPr>
                <w:rFonts w:ascii="Arial" w:hAnsi="Arial" w:cs="Arial"/>
                <w:color w:val="000000"/>
                <w:sz w:val="16"/>
                <w:szCs w:val="16"/>
              </w:rPr>
            </w:pPr>
            <w:r w:rsidRPr="00715C2A">
              <w:rPr>
                <w:rFonts w:ascii="Arial" w:hAnsi="Arial" w:cs="Arial"/>
                <w:color w:val="000000"/>
                <w:sz w:val="16"/>
                <w:szCs w:val="16"/>
              </w:rPr>
              <w:t xml:space="preserve">Land and </w:t>
            </w:r>
            <w:r w:rsidR="004B3868" w:rsidRPr="00715C2A">
              <w:rPr>
                <w:rFonts w:ascii="Arial" w:hAnsi="Arial" w:cs="Arial"/>
                <w:color w:val="000000"/>
                <w:sz w:val="16"/>
                <w:szCs w:val="16"/>
              </w:rPr>
              <w:t xml:space="preserve">land </w:t>
            </w:r>
            <w:r w:rsidRPr="00715C2A">
              <w:rPr>
                <w:rFonts w:ascii="Arial" w:hAnsi="Arial" w:cs="Arial"/>
                <w:color w:val="000000"/>
                <w:sz w:val="16"/>
                <w:szCs w:val="16"/>
              </w:rPr>
              <w:t>improvements</w:t>
            </w:r>
          </w:p>
        </w:tc>
        <w:tc>
          <w:tcPr>
            <w:tcW w:w="1504" w:type="dxa"/>
            <w:vAlign w:val="bottom"/>
          </w:tcPr>
          <w:p w:rsidR="00DD237F" w:rsidRPr="00715C2A" w:rsidRDefault="00DD237F" w:rsidP="004E14D4">
            <w:pPr>
              <w:pBdr>
                <w:bottom w:val="single" w:sz="4" w:space="1" w:color="auto"/>
              </w:pBdr>
              <w:spacing w:line="290" w:lineRule="exact"/>
              <w:contextualSpacing/>
              <w:jc w:val="center"/>
              <w:rPr>
                <w:rFonts w:ascii="Arial" w:hAnsi="Arial" w:cs="Arial"/>
                <w:color w:val="000000"/>
                <w:sz w:val="16"/>
                <w:szCs w:val="16"/>
              </w:rPr>
            </w:pPr>
            <w:r w:rsidRPr="00715C2A">
              <w:rPr>
                <w:rFonts w:ascii="Arial" w:hAnsi="Arial" w:cs="Arial"/>
                <w:color w:val="000000"/>
                <w:sz w:val="16"/>
                <w:szCs w:val="16"/>
              </w:rPr>
              <w:t>Buildings</w:t>
            </w:r>
          </w:p>
        </w:tc>
        <w:tc>
          <w:tcPr>
            <w:tcW w:w="1504" w:type="dxa"/>
            <w:vAlign w:val="bottom"/>
          </w:tcPr>
          <w:p w:rsidR="00DD237F" w:rsidRPr="00715C2A" w:rsidRDefault="00DD237F" w:rsidP="004E14D4">
            <w:pPr>
              <w:pBdr>
                <w:bottom w:val="single" w:sz="4" w:space="1" w:color="auto"/>
              </w:pBdr>
              <w:spacing w:line="290" w:lineRule="exact"/>
              <w:contextualSpacing/>
              <w:jc w:val="center"/>
              <w:rPr>
                <w:rFonts w:ascii="Arial" w:hAnsi="Arial" w:cs="Arial"/>
                <w:color w:val="000000"/>
                <w:sz w:val="16"/>
                <w:szCs w:val="16"/>
              </w:rPr>
            </w:pPr>
            <w:r w:rsidRPr="00715C2A">
              <w:rPr>
                <w:rFonts w:ascii="Arial" w:hAnsi="Arial" w:cs="Arial"/>
                <w:color w:val="000000"/>
                <w:sz w:val="16"/>
                <w:szCs w:val="16"/>
              </w:rPr>
              <w:t>Machinery and equipment</w:t>
            </w:r>
          </w:p>
        </w:tc>
        <w:tc>
          <w:tcPr>
            <w:tcW w:w="1505" w:type="dxa"/>
            <w:vAlign w:val="bottom"/>
          </w:tcPr>
          <w:p w:rsidR="00DD237F" w:rsidRPr="00715C2A" w:rsidRDefault="00DD237F" w:rsidP="004E14D4">
            <w:pPr>
              <w:spacing w:line="290" w:lineRule="exact"/>
              <w:contextualSpacing/>
              <w:jc w:val="center"/>
              <w:rPr>
                <w:rFonts w:ascii="Arial" w:hAnsi="Arial" w:cs="Arial"/>
                <w:color w:val="000000"/>
                <w:sz w:val="16"/>
                <w:szCs w:val="16"/>
              </w:rPr>
            </w:pPr>
            <w:r w:rsidRPr="00715C2A">
              <w:rPr>
                <w:rFonts w:ascii="Arial" w:hAnsi="Arial" w:cs="Arial"/>
                <w:color w:val="000000"/>
                <w:sz w:val="16"/>
                <w:szCs w:val="16"/>
              </w:rPr>
              <w:t>Furniture,</w:t>
            </w:r>
          </w:p>
          <w:p w:rsidR="00DD237F" w:rsidRPr="00715C2A" w:rsidRDefault="00DD237F" w:rsidP="004E14D4">
            <w:pPr>
              <w:spacing w:line="290" w:lineRule="exact"/>
              <w:contextualSpacing/>
              <w:jc w:val="center"/>
              <w:rPr>
                <w:rFonts w:ascii="Arial" w:hAnsi="Arial" w:cs="Arial"/>
                <w:color w:val="000000"/>
                <w:sz w:val="16"/>
                <w:szCs w:val="16"/>
              </w:rPr>
            </w:pPr>
            <w:r w:rsidRPr="00715C2A">
              <w:rPr>
                <w:rFonts w:ascii="Arial" w:hAnsi="Arial" w:cs="Arial"/>
                <w:color w:val="000000"/>
                <w:sz w:val="16"/>
                <w:szCs w:val="16"/>
              </w:rPr>
              <w:t>fixtures and</w:t>
            </w:r>
          </w:p>
          <w:p w:rsidR="00DD237F" w:rsidRPr="00715C2A" w:rsidRDefault="00DD237F" w:rsidP="004E14D4">
            <w:pPr>
              <w:pBdr>
                <w:bottom w:val="single" w:sz="4" w:space="1" w:color="auto"/>
              </w:pBdr>
              <w:spacing w:line="290" w:lineRule="exact"/>
              <w:ind w:left="-14" w:right="-14"/>
              <w:contextualSpacing/>
              <w:jc w:val="center"/>
              <w:rPr>
                <w:rFonts w:ascii="Arial" w:hAnsi="Arial" w:cs="Arial"/>
                <w:color w:val="000000"/>
                <w:spacing w:val="-6"/>
                <w:sz w:val="16"/>
                <w:szCs w:val="16"/>
              </w:rPr>
            </w:pPr>
            <w:r w:rsidRPr="00715C2A">
              <w:rPr>
                <w:rFonts w:ascii="Arial" w:hAnsi="Arial" w:cs="Arial"/>
                <w:color w:val="000000"/>
                <w:spacing w:val="-6"/>
                <w:sz w:val="16"/>
                <w:szCs w:val="16"/>
              </w:rPr>
              <w:t>office equipment</w:t>
            </w:r>
          </w:p>
        </w:tc>
        <w:tc>
          <w:tcPr>
            <w:tcW w:w="1504" w:type="dxa"/>
            <w:vAlign w:val="bottom"/>
          </w:tcPr>
          <w:p w:rsidR="00DD237F" w:rsidRPr="00715C2A" w:rsidRDefault="00DD237F" w:rsidP="004E14D4">
            <w:pPr>
              <w:pBdr>
                <w:bottom w:val="single" w:sz="4" w:space="1" w:color="auto"/>
              </w:pBdr>
              <w:spacing w:line="290" w:lineRule="exact"/>
              <w:contextualSpacing/>
              <w:jc w:val="center"/>
              <w:rPr>
                <w:rFonts w:ascii="Arial" w:hAnsi="Arial" w:cs="Arial"/>
                <w:color w:val="000000"/>
                <w:sz w:val="16"/>
                <w:szCs w:val="16"/>
              </w:rPr>
            </w:pPr>
            <w:r w:rsidRPr="00715C2A">
              <w:rPr>
                <w:rFonts w:ascii="Arial" w:hAnsi="Arial" w:cs="Arial"/>
                <w:color w:val="000000"/>
                <w:sz w:val="16"/>
                <w:szCs w:val="16"/>
              </w:rPr>
              <w:t>Motor vehicles</w:t>
            </w:r>
          </w:p>
        </w:tc>
        <w:tc>
          <w:tcPr>
            <w:tcW w:w="1504" w:type="dxa"/>
            <w:vAlign w:val="bottom"/>
          </w:tcPr>
          <w:p w:rsidR="00DD237F" w:rsidRPr="00715C2A" w:rsidRDefault="00DD237F" w:rsidP="004E14D4">
            <w:pPr>
              <w:pBdr>
                <w:bottom w:val="single" w:sz="4" w:space="1" w:color="auto"/>
              </w:pBdr>
              <w:spacing w:line="290" w:lineRule="exact"/>
              <w:contextualSpacing/>
              <w:jc w:val="center"/>
              <w:rPr>
                <w:rFonts w:ascii="Arial" w:hAnsi="Arial" w:cs="Arial"/>
                <w:color w:val="000000"/>
                <w:sz w:val="16"/>
                <w:szCs w:val="16"/>
              </w:rPr>
            </w:pPr>
            <w:r w:rsidRPr="00715C2A">
              <w:rPr>
                <w:rFonts w:ascii="Arial" w:hAnsi="Arial" w:cs="Arial"/>
                <w:color w:val="000000"/>
                <w:sz w:val="16"/>
                <w:szCs w:val="16"/>
              </w:rPr>
              <w:t>Assets under installation</w:t>
            </w:r>
          </w:p>
        </w:tc>
        <w:tc>
          <w:tcPr>
            <w:tcW w:w="1505" w:type="dxa"/>
            <w:vAlign w:val="bottom"/>
          </w:tcPr>
          <w:p w:rsidR="00DD237F" w:rsidRPr="00715C2A" w:rsidRDefault="00DD237F" w:rsidP="004E14D4">
            <w:pPr>
              <w:pBdr>
                <w:bottom w:val="single" w:sz="4" w:space="1" w:color="auto"/>
              </w:pBdr>
              <w:spacing w:line="290" w:lineRule="exact"/>
              <w:contextualSpacing/>
              <w:jc w:val="center"/>
              <w:rPr>
                <w:rFonts w:ascii="Arial" w:hAnsi="Arial" w:cs="Arial"/>
                <w:color w:val="000000"/>
                <w:sz w:val="16"/>
                <w:szCs w:val="16"/>
              </w:rPr>
            </w:pPr>
            <w:r w:rsidRPr="00715C2A">
              <w:rPr>
                <w:rFonts w:ascii="Arial" w:hAnsi="Arial" w:cs="Arial"/>
                <w:color w:val="000000"/>
                <w:sz w:val="16"/>
                <w:szCs w:val="16"/>
              </w:rPr>
              <w:t>Total</w:t>
            </w:r>
          </w:p>
        </w:tc>
      </w:tr>
      <w:tr w:rsidR="00DD237F" w:rsidRPr="00715C2A" w:rsidTr="00715C2A">
        <w:tc>
          <w:tcPr>
            <w:tcW w:w="3600" w:type="dxa"/>
          </w:tcPr>
          <w:p w:rsidR="00DD237F" w:rsidRPr="00715C2A" w:rsidRDefault="00DD237F" w:rsidP="004E14D4">
            <w:pPr>
              <w:spacing w:line="290" w:lineRule="exact"/>
              <w:ind w:left="201" w:hanging="158"/>
              <w:rPr>
                <w:rFonts w:ascii="Arial" w:hAnsi="Arial" w:cs="Arial"/>
                <w:b/>
                <w:bCs/>
                <w:color w:val="000000"/>
                <w:sz w:val="16"/>
                <w:szCs w:val="16"/>
              </w:rPr>
            </w:pPr>
            <w:r w:rsidRPr="00715C2A">
              <w:rPr>
                <w:rFonts w:ascii="Arial" w:hAnsi="Arial" w:cs="Arial"/>
                <w:b/>
                <w:bCs/>
                <w:color w:val="000000"/>
                <w:sz w:val="16"/>
                <w:szCs w:val="16"/>
              </w:rPr>
              <w:t>Cost</w:t>
            </w:r>
          </w:p>
        </w:tc>
        <w:tc>
          <w:tcPr>
            <w:tcW w:w="1504" w:type="dxa"/>
          </w:tcPr>
          <w:p w:rsidR="00DD237F" w:rsidRPr="00715C2A" w:rsidRDefault="00DD237F" w:rsidP="004E14D4">
            <w:pPr>
              <w:spacing w:line="290" w:lineRule="exact"/>
              <w:rPr>
                <w:rFonts w:ascii="Arial" w:hAnsi="Arial" w:cs="Arial"/>
                <w:color w:val="000000"/>
                <w:sz w:val="16"/>
                <w:szCs w:val="16"/>
              </w:rPr>
            </w:pPr>
          </w:p>
        </w:tc>
        <w:tc>
          <w:tcPr>
            <w:tcW w:w="1504" w:type="dxa"/>
          </w:tcPr>
          <w:p w:rsidR="00DD237F" w:rsidRPr="00715C2A" w:rsidRDefault="00DD237F" w:rsidP="004E14D4">
            <w:pPr>
              <w:spacing w:line="290" w:lineRule="exact"/>
              <w:rPr>
                <w:rFonts w:ascii="Arial" w:hAnsi="Arial" w:cs="Arial"/>
                <w:color w:val="000000"/>
                <w:sz w:val="16"/>
                <w:szCs w:val="16"/>
              </w:rPr>
            </w:pPr>
          </w:p>
        </w:tc>
        <w:tc>
          <w:tcPr>
            <w:tcW w:w="1504" w:type="dxa"/>
          </w:tcPr>
          <w:p w:rsidR="00DD237F" w:rsidRPr="00715C2A" w:rsidRDefault="00DD237F" w:rsidP="004E14D4">
            <w:pPr>
              <w:spacing w:line="290" w:lineRule="exact"/>
              <w:rPr>
                <w:rFonts w:ascii="Arial" w:hAnsi="Arial" w:cs="Arial"/>
                <w:color w:val="000000"/>
                <w:sz w:val="16"/>
                <w:szCs w:val="16"/>
              </w:rPr>
            </w:pPr>
          </w:p>
        </w:tc>
        <w:tc>
          <w:tcPr>
            <w:tcW w:w="1505" w:type="dxa"/>
          </w:tcPr>
          <w:p w:rsidR="00DD237F" w:rsidRPr="00715C2A" w:rsidRDefault="00DD237F" w:rsidP="004E14D4">
            <w:pPr>
              <w:spacing w:line="290" w:lineRule="exact"/>
              <w:rPr>
                <w:rFonts w:ascii="Arial" w:hAnsi="Arial" w:cs="Arial"/>
                <w:color w:val="000000"/>
                <w:sz w:val="16"/>
                <w:szCs w:val="16"/>
              </w:rPr>
            </w:pPr>
          </w:p>
        </w:tc>
        <w:tc>
          <w:tcPr>
            <w:tcW w:w="1504" w:type="dxa"/>
          </w:tcPr>
          <w:p w:rsidR="00DD237F" w:rsidRPr="00715C2A" w:rsidRDefault="00DD237F" w:rsidP="004E14D4">
            <w:pPr>
              <w:spacing w:line="290" w:lineRule="exact"/>
              <w:rPr>
                <w:rFonts w:ascii="Arial" w:hAnsi="Arial" w:cs="Arial"/>
                <w:color w:val="000000"/>
                <w:sz w:val="16"/>
                <w:szCs w:val="16"/>
              </w:rPr>
            </w:pPr>
          </w:p>
        </w:tc>
        <w:tc>
          <w:tcPr>
            <w:tcW w:w="1504" w:type="dxa"/>
          </w:tcPr>
          <w:p w:rsidR="00DD237F" w:rsidRPr="00715C2A" w:rsidRDefault="00DD237F" w:rsidP="004E14D4">
            <w:pPr>
              <w:spacing w:line="290" w:lineRule="exact"/>
              <w:rPr>
                <w:rFonts w:ascii="Arial" w:hAnsi="Arial" w:cs="Arial"/>
                <w:color w:val="000000"/>
                <w:sz w:val="16"/>
                <w:szCs w:val="16"/>
              </w:rPr>
            </w:pPr>
          </w:p>
        </w:tc>
        <w:tc>
          <w:tcPr>
            <w:tcW w:w="1505" w:type="dxa"/>
          </w:tcPr>
          <w:p w:rsidR="00DD237F" w:rsidRPr="00715C2A" w:rsidRDefault="00DD237F" w:rsidP="004E14D4">
            <w:pPr>
              <w:spacing w:line="290" w:lineRule="exact"/>
              <w:rPr>
                <w:rFonts w:ascii="Arial" w:hAnsi="Arial" w:cs="Arial"/>
                <w:color w:val="000000"/>
                <w:sz w:val="16"/>
                <w:szCs w:val="16"/>
              </w:rPr>
            </w:pP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color w:val="000000"/>
                <w:sz w:val="16"/>
                <w:szCs w:val="16"/>
              </w:rPr>
            </w:pPr>
            <w:r w:rsidRPr="00715C2A">
              <w:rPr>
                <w:rFonts w:ascii="Arial" w:hAnsi="Arial" w:cs="Arial"/>
                <w:color w:val="000000"/>
                <w:sz w:val="16"/>
                <w:szCs w:val="16"/>
              </w:rPr>
              <w:t xml:space="preserve">As at 1 January </w:t>
            </w:r>
            <w:r>
              <w:rPr>
                <w:rFonts w:ascii="Arial" w:hAnsi="Arial" w:cs="Arial"/>
                <w:color w:val="000000"/>
                <w:sz w:val="16"/>
                <w:szCs w:val="16"/>
              </w:rPr>
              <w:t>2017</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113,941</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240,681</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206,015</w:t>
            </w:r>
          </w:p>
        </w:tc>
        <w:tc>
          <w:tcPr>
            <w:tcW w:w="1505"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29,098</w:t>
            </w:r>
          </w:p>
        </w:tc>
        <w:tc>
          <w:tcPr>
            <w:tcW w:w="1504"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3,663</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1,763</w:t>
            </w:r>
          </w:p>
        </w:tc>
        <w:tc>
          <w:tcPr>
            <w:tcW w:w="1505"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595,161</w:t>
            </w: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color w:val="000000"/>
                <w:sz w:val="16"/>
                <w:szCs w:val="16"/>
              </w:rPr>
            </w:pPr>
            <w:r w:rsidRPr="00715C2A">
              <w:rPr>
                <w:rFonts w:ascii="Arial" w:hAnsi="Arial" w:cs="Arial"/>
                <w:color w:val="000000"/>
                <w:sz w:val="16"/>
                <w:szCs w:val="16"/>
              </w:rPr>
              <w:t>Additions</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160</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2,637</w:t>
            </w:r>
          </w:p>
        </w:tc>
        <w:tc>
          <w:tcPr>
            <w:tcW w:w="1505"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2,648</w:t>
            </w:r>
          </w:p>
        </w:tc>
        <w:tc>
          <w:tcPr>
            <w:tcW w:w="1504"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9,382</w:t>
            </w:r>
          </w:p>
        </w:tc>
        <w:tc>
          <w:tcPr>
            <w:tcW w:w="1505"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14,827</w:t>
            </w: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color w:val="000000"/>
                <w:sz w:val="16"/>
                <w:szCs w:val="16"/>
              </w:rPr>
            </w:pPr>
            <w:r w:rsidRPr="00715C2A">
              <w:rPr>
                <w:rFonts w:ascii="Arial" w:hAnsi="Arial" w:cs="Arial"/>
                <w:color w:val="000000"/>
                <w:sz w:val="16"/>
                <w:szCs w:val="16"/>
              </w:rPr>
              <w:t>Disposals</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(170)</w:t>
            </w:r>
          </w:p>
        </w:tc>
        <w:tc>
          <w:tcPr>
            <w:tcW w:w="1505"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(939)</w:t>
            </w:r>
          </w:p>
        </w:tc>
        <w:tc>
          <w:tcPr>
            <w:tcW w:w="1504"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5"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(1,109)</w:t>
            </w: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color w:val="000000"/>
                <w:sz w:val="16"/>
                <w:szCs w:val="16"/>
              </w:rPr>
            </w:pPr>
            <w:r w:rsidRPr="00715C2A">
              <w:rPr>
                <w:rFonts w:ascii="Arial" w:hAnsi="Arial" w:cs="Arial"/>
                <w:color w:val="000000"/>
                <w:sz w:val="16"/>
                <w:szCs w:val="16"/>
              </w:rPr>
              <w:t>Transfer in (out)</w:t>
            </w:r>
          </w:p>
        </w:tc>
        <w:tc>
          <w:tcPr>
            <w:tcW w:w="1504" w:type="dxa"/>
            <w:tcBorders>
              <w:top w:val="nil"/>
              <w:left w:val="nil"/>
              <w:bottom w:val="nil"/>
              <w:right w:val="nil"/>
            </w:tcBorders>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3,371</w:t>
            </w:r>
          </w:p>
        </w:tc>
        <w:tc>
          <w:tcPr>
            <w:tcW w:w="1505" w:type="dxa"/>
            <w:tcBorders>
              <w:top w:val="nil"/>
              <w:left w:val="nil"/>
              <w:bottom w:val="nil"/>
              <w:right w:val="nil"/>
            </w:tcBorders>
            <w:shd w:val="clear" w:color="auto" w:fill="auto"/>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117</w:t>
            </w:r>
          </w:p>
        </w:tc>
        <w:tc>
          <w:tcPr>
            <w:tcW w:w="1504" w:type="dxa"/>
            <w:tcBorders>
              <w:top w:val="nil"/>
              <w:left w:val="nil"/>
              <w:bottom w:val="nil"/>
              <w:right w:val="nil"/>
            </w:tcBorders>
            <w:shd w:val="clear" w:color="auto" w:fill="auto"/>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(3,488)</w:t>
            </w:r>
          </w:p>
        </w:tc>
        <w:tc>
          <w:tcPr>
            <w:tcW w:w="1505" w:type="dxa"/>
            <w:tcBorders>
              <w:top w:val="nil"/>
              <w:left w:val="nil"/>
              <w:bottom w:val="nil"/>
              <w:right w:val="nil"/>
            </w:tcBorders>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w:t>
            </w: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color w:val="000000"/>
                <w:sz w:val="16"/>
                <w:szCs w:val="16"/>
              </w:rPr>
            </w:pPr>
            <w:r w:rsidRPr="00715C2A">
              <w:rPr>
                <w:rFonts w:ascii="Arial" w:hAnsi="Arial" w:cs="Arial"/>
                <w:color w:val="000000"/>
                <w:sz w:val="16"/>
                <w:szCs w:val="16"/>
              </w:rPr>
              <w:t xml:space="preserve">As at 31 December </w:t>
            </w:r>
            <w:r>
              <w:rPr>
                <w:rFonts w:ascii="Arial" w:hAnsi="Arial" w:cs="Arial"/>
                <w:color w:val="000000"/>
                <w:sz w:val="16"/>
                <w:szCs w:val="16"/>
              </w:rPr>
              <w:t>2017</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113,941</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240,841</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211,853</w:t>
            </w:r>
          </w:p>
        </w:tc>
        <w:tc>
          <w:tcPr>
            <w:tcW w:w="1505"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30,924</w:t>
            </w:r>
          </w:p>
        </w:tc>
        <w:tc>
          <w:tcPr>
            <w:tcW w:w="1504"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3,663</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7,657</w:t>
            </w:r>
          </w:p>
        </w:tc>
        <w:tc>
          <w:tcPr>
            <w:tcW w:w="1505"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608,879</w:t>
            </w:r>
          </w:p>
        </w:tc>
      </w:tr>
      <w:tr w:rsidR="00DA0296" w:rsidRPr="00715C2A" w:rsidTr="00715C2A">
        <w:tc>
          <w:tcPr>
            <w:tcW w:w="3600" w:type="dxa"/>
          </w:tcPr>
          <w:p w:rsidR="00DA0296" w:rsidRPr="00715C2A" w:rsidRDefault="00DA0296" w:rsidP="00DA0296">
            <w:pPr>
              <w:spacing w:line="290" w:lineRule="exact"/>
              <w:ind w:left="201" w:hanging="158"/>
              <w:rPr>
                <w:rFonts w:ascii="Arial" w:hAnsi="Arial" w:cs="Arial"/>
                <w:color w:val="000000"/>
                <w:sz w:val="16"/>
                <w:szCs w:val="16"/>
              </w:rPr>
            </w:pPr>
            <w:r w:rsidRPr="00715C2A">
              <w:rPr>
                <w:rFonts w:ascii="Arial" w:hAnsi="Arial" w:cs="Arial"/>
                <w:color w:val="000000"/>
                <w:sz w:val="16"/>
                <w:szCs w:val="16"/>
              </w:rPr>
              <w:t>Additions</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121</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4,444</w:t>
            </w:r>
          </w:p>
        </w:tc>
        <w:tc>
          <w:tcPr>
            <w:tcW w:w="1505" w:type="dxa"/>
            <w:tcBorders>
              <w:top w:val="nil"/>
              <w:left w:val="nil"/>
              <w:bottom w:val="nil"/>
              <w:right w:val="nil"/>
            </w:tcBorders>
            <w:shd w:val="clear" w:color="auto" w:fill="auto"/>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2,821</w:t>
            </w:r>
          </w:p>
        </w:tc>
        <w:tc>
          <w:tcPr>
            <w:tcW w:w="1504" w:type="dxa"/>
            <w:tcBorders>
              <w:top w:val="nil"/>
              <w:left w:val="nil"/>
              <w:bottom w:val="nil"/>
              <w:right w:val="nil"/>
            </w:tcBorders>
            <w:shd w:val="clear" w:color="auto" w:fill="auto"/>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3,880</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9,841</w:t>
            </w:r>
          </w:p>
        </w:tc>
        <w:tc>
          <w:tcPr>
            <w:tcW w:w="1505"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21,107</w:t>
            </w:r>
          </w:p>
        </w:tc>
      </w:tr>
      <w:tr w:rsidR="00DA0296" w:rsidRPr="00715C2A" w:rsidTr="00715C2A">
        <w:tc>
          <w:tcPr>
            <w:tcW w:w="3600" w:type="dxa"/>
          </w:tcPr>
          <w:p w:rsidR="00DA0296" w:rsidRPr="00715C2A" w:rsidRDefault="00DA0296" w:rsidP="00DA0296">
            <w:pPr>
              <w:spacing w:line="290" w:lineRule="exact"/>
              <w:ind w:left="201" w:hanging="158"/>
              <w:rPr>
                <w:rFonts w:ascii="Arial" w:hAnsi="Arial" w:cs="Arial"/>
                <w:color w:val="000000"/>
                <w:sz w:val="16"/>
                <w:szCs w:val="16"/>
              </w:rPr>
            </w:pPr>
            <w:r w:rsidRPr="00715C2A">
              <w:rPr>
                <w:rFonts w:ascii="Arial" w:hAnsi="Arial" w:cs="Arial"/>
                <w:color w:val="000000"/>
                <w:sz w:val="16"/>
                <w:szCs w:val="16"/>
              </w:rPr>
              <w:t>Disposals</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(125)</w:t>
            </w:r>
          </w:p>
        </w:tc>
        <w:tc>
          <w:tcPr>
            <w:tcW w:w="1505" w:type="dxa"/>
            <w:tcBorders>
              <w:top w:val="nil"/>
              <w:left w:val="nil"/>
              <w:bottom w:val="nil"/>
              <w:right w:val="nil"/>
            </w:tcBorders>
            <w:shd w:val="clear" w:color="auto" w:fill="auto"/>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(678)</w:t>
            </w:r>
          </w:p>
        </w:tc>
        <w:tc>
          <w:tcPr>
            <w:tcW w:w="1504" w:type="dxa"/>
            <w:tcBorders>
              <w:top w:val="nil"/>
              <w:left w:val="nil"/>
              <w:bottom w:val="nil"/>
              <w:right w:val="nil"/>
            </w:tcBorders>
            <w:shd w:val="clear" w:color="auto" w:fill="auto"/>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(882)</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5"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(1,685)</w:t>
            </w:r>
          </w:p>
        </w:tc>
      </w:tr>
      <w:tr w:rsidR="00DA0296" w:rsidRPr="00715C2A" w:rsidTr="00715C2A">
        <w:tc>
          <w:tcPr>
            <w:tcW w:w="3600" w:type="dxa"/>
          </w:tcPr>
          <w:p w:rsidR="00DA0296" w:rsidRPr="00715C2A" w:rsidRDefault="00DA0296" w:rsidP="00DA0296">
            <w:pPr>
              <w:spacing w:line="290" w:lineRule="exact"/>
              <w:ind w:left="201" w:hanging="158"/>
              <w:rPr>
                <w:rFonts w:ascii="Arial" w:hAnsi="Arial" w:cs="Arial"/>
                <w:color w:val="000000"/>
                <w:sz w:val="16"/>
                <w:szCs w:val="16"/>
              </w:rPr>
            </w:pPr>
            <w:r w:rsidRPr="00715C2A">
              <w:rPr>
                <w:rFonts w:ascii="Arial" w:hAnsi="Arial" w:cs="Arial"/>
                <w:color w:val="000000"/>
                <w:sz w:val="16"/>
                <w:szCs w:val="16"/>
              </w:rPr>
              <w:t>Transfer in (out)</w:t>
            </w:r>
          </w:p>
        </w:tc>
        <w:tc>
          <w:tcPr>
            <w:tcW w:w="1504" w:type="dxa"/>
            <w:tcBorders>
              <w:top w:val="nil"/>
              <w:left w:val="nil"/>
              <w:bottom w:val="nil"/>
              <w:right w:val="nil"/>
            </w:tcBorders>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4" w:type="dxa"/>
            <w:tcBorders>
              <w:top w:val="nil"/>
              <w:left w:val="nil"/>
              <w:bottom w:val="nil"/>
              <w:right w:val="nil"/>
            </w:tcBorders>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540</w:t>
            </w:r>
          </w:p>
        </w:tc>
        <w:tc>
          <w:tcPr>
            <w:tcW w:w="1504" w:type="dxa"/>
            <w:tcBorders>
              <w:top w:val="nil"/>
              <w:left w:val="nil"/>
              <w:bottom w:val="nil"/>
              <w:right w:val="nil"/>
            </w:tcBorders>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14,396</w:t>
            </w:r>
          </w:p>
        </w:tc>
        <w:tc>
          <w:tcPr>
            <w:tcW w:w="1505" w:type="dxa"/>
            <w:tcBorders>
              <w:top w:val="nil"/>
              <w:left w:val="nil"/>
              <w:bottom w:val="nil"/>
              <w:right w:val="nil"/>
            </w:tcBorders>
            <w:shd w:val="clear" w:color="auto" w:fill="auto"/>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924</w:t>
            </w:r>
          </w:p>
        </w:tc>
        <w:tc>
          <w:tcPr>
            <w:tcW w:w="1504" w:type="dxa"/>
            <w:tcBorders>
              <w:top w:val="nil"/>
              <w:left w:val="nil"/>
              <w:bottom w:val="nil"/>
              <w:right w:val="nil"/>
            </w:tcBorders>
            <w:shd w:val="clear" w:color="auto" w:fill="auto"/>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4" w:type="dxa"/>
            <w:tcBorders>
              <w:top w:val="nil"/>
              <w:left w:val="nil"/>
              <w:bottom w:val="nil"/>
              <w:right w:val="nil"/>
            </w:tcBorders>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(15,860)</w:t>
            </w:r>
          </w:p>
        </w:tc>
        <w:tc>
          <w:tcPr>
            <w:tcW w:w="1505" w:type="dxa"/>
            <w:tcBorders>
              <w:top w:val="nil"/>
              <w:left w:val="nil"/>
              <w:bottom w:val="nil"/>
              <w:right w:val="nil"/>
            </w:tcBorders>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w:t>
            </w:r>
          </w:p>
        </w:tc>
      </w:tr>
      <w:tr w:rsidR="00DA0296" w:rsidRPr="00715C2A" w:rsidTr="00715C2A">
        <w:tc>
          <w:tcPr>
            <w:tcW w:w="3600" w:type="dxa"/>
          </w:tcPr>
          <w:p w:rsidR="00DA0296" w:rsidRPr="00715C2A" w:rsidRDefault="00DA0296" w:rsidP="00DA0296">
            <w:pPr>
              <w:spacing w:line="290" w:lineRule="exact"/>
              <w:ind w:left="201" w:hanging="158"/>
              <w:rPr>
                <w:rFonts w:ascii="Arial" w:hAnsi="Arial" w:cs="Arial"/>
                <w:color w:val="000000"/>
                <w:sz w:val="16"/>
                <w:szCs w:val="16"/>
              </w:rPr>
            </w:pPr>
            <w:r w:rsidRPr="00715C2A">
              <w:rPr>
                <w:rFonts w:ascii="Arial" w:hAnsi="Arial" w:cs="Arial"/>
                <w:color w:val="000000"/>
                <w:sz w:val="16"/>
                <w:szCs w:val="16"/>
              </w:rPr>
              <w:t xml:space="preserve">As at 31 December </w:t>
            </w:r>
            <w:r>
              <w:rPr>
                <w:rFonts w:ascii="Arial" w:hAnsi="Arial" w:cs="Arial"/>
                <w:color w:val="000000"/>
                <w:sz w:val="16"/>
                <w:szCs w:val="16"/>
              </w:rPr>
              <w:t>2018</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113,941</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241,502</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230,568</w:t>
            </w:r>
          </w:p>
        </w:tc>
        <w:tc>
          <w:tcPr>
            <w:tcW w:w="1505" w:type="dxa"/>
            <w:tcBorders>
              <w:top w:val="nil"/>
              <w:left w:val="nil"/>
              <w:bottom w:val="nil"/>
              <w:right w:val="nil"/>
            </w:tcBorders>
            <w:shd w:val="clear" w:color="auto" w:fill="auto"/>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33,991</w:t>
            </w:r>
          </w:p>
        </w:tc>
        <w:tc>
          <w:tcPr>
            <w:tcW w:w="1504" w:type="dxa"/>
            <w:tcBorders>
              <w:top w:val="nil"/>
              <w:left w:val="nil"/>
              <w:bottom w:val="nil"/>
              <w:right w:val="nil"/>
            </w:tcBorders>
            <w:shd w:val="clear" w:color="auto" w:fill="auto"/>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6,661</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1,638</w:t>
            </w:r>
          </w:p>
        </w:tc>
        <w:tc>
          <w:tcPr>
            <w:tcW w:w="1505"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628,301</w:t>
            </w: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b/>
                <w:bCs/>
                <w:color w:val="000000"/>
                <w:sz w:val="16"/>
                <w:szCs w:val="16"/>
              </w:rPr>
            </w:pPr>
            <w:r w:rsidRPr="00715C2A">
              <w:rPr>
                <w:rFonts w:ascii="Arial" w:hAnsi="Arial" w:cs="Arial"/>
                <w:b/>
                <w:bCs/>
                <w:color w:val="000000"/>
                <w:sz w:val="16"/>
                <w:szCs w:val="16"/>
              </w:rPr>
              <w:t>Accumulated depreciation</w:t>
            </w:r>
          </w:p>
        </w:tc>
        <w:tc>
          <w:tcPr>
            <w:tcW w:w="1504" w:type="dxa"/>
            <w:tcBorders>
              <w:top w:val="nil"/>
              <w:left w:val="nil"/>
              <w:bottom w:val="nil"/>
              <w:right w:val="nil"/>
            </w:tcBorders>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5" w:type="dxa"/>
            <w:tcBorders>
              <w:top w:val="nil"/>
              <w:left w:val="nil"/>
              <w:bottom w:val="nil"/>
              <w:right w:val="nil"/>
            </w:tcBorders>
            <w:shd w:val="clear" w:color="auto" w:fill="auto"/>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shd w:val="clear" w:color="auto" w:fill="auto"/>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5" w:type="dxa"/>
            <w:tcBorders>
              <w:top w:val="nil"/>
              <w:left w:val="nil"/>
              <w:bottom w:val="nil"/>
              <w:right w:val="nil"/>
            </w:tcBorders>
            <w:vAlign w:val="bottom"/>
          </w:tcPr>
          <w:p w:rsidR="009A6834" w:rsidRPr="00715C2A" w:rsidRDefault="009A6834" w:rsidP="009A6834">
            <w:pPr>
              <w:tabs>
                <w:tab w:val="decimal" w:pos="1062"/>
              </w:tabs>
              <w:spacing w:line="290" w:lineRule="exact"/>
              <w:rPr>
                <w:rFonts w:ascii="Arial" w:hAnsi="Arial" w:cs="Arial"/>
                <w:sz w:val="16"/>
                <w:szCs w:val="16"/>
              </w:rPr>
            </w:pP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color w:val="000000"/>
                <w:sz w:val="16"/>
                <w:szCs w:val="16"/>
              </w:rPr>
            </w:pPr>
            <w:r w:rsidRPr="00715C2A">
              <w:rPr>
                <w:rFonts w:ascii="Arial" w:hAnsi="Arial" w:cs="Arial"/>
                <w:color w:val="000000"/>
                <w:sz w:val="16"/>
                <w:szCs w:val="16"/>
              </w:rPr>
              <w:t xml:space="preserve">As at 1 January </w:t>
            </w:r>
            <w:r>
              <w:rPr>
                <w:rFonts w:ascii="Arial" w:hAnsi="Arial" w:cs="Arial"/>
                <w:color w:val="000000"/>
                <w:sz w:val="16"/>
                <w:szCs w:val="16"/>
              </w:rPr>
              <w:t>2017</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102,306</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146,925</w:t>
            </w:r>
          </w:p>
        </w:tc>
        <w:tc>
          <w:tcPr>
            <w:tcW w:w="1505"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21,323</w:t>
            </w:r>
          </w:p>
        </w:tc>
        <w:tc>
          <w:tcPr>
            <w:tcW w:w="1504"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2,669</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5"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273,223</w:t>
            </w: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color w:val="000000"/>
                <w:sz w:val="16"/>
                <w:szCs w:val="16"/>
              </w:rPr>
            </w:pPr>
            <w:r w:rsidRPr="00715C2A">
              <w:rPr>
                <w:rFonts w:ascii="Arial" w:hAnsi="Arial" w:cs="Arial"/>
                <w:color w:val="000000"/>
                <w:sz w:val="16"/>
                <w:szCs w:val="16"/>
              </w:rPr>
              <w:t>Depreciation for the year</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8,003</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12,108</w:t>
            </w:r>
          </w:p>
        </w:tc>
        <w:tc>
          <w:tcPr>
            <w:tcW w:w="1505"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3,130</w:t>
            </w:r>
          </w:p>
        </w:tc>
        <w:tc>
          <w:tcPr>
            <w:tcW w:w="1504"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49</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5"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23,290</w:t>
            </w: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color w:val="000000"/>
                <w:sz w:val="16"/>
                <w:szCs w:val="16"/>
              </w:rPr>
            </w:pPr>
            <w:r w:rsidRPr="00715C2A">
              <w:rPr>
                <w:rFonts w:ascii="Arial" w:hAnsi="Arial" w:cs="Arial"/>
                <w:color w:val="000000"/>
                <w:sz w:val="16"/>
                <w:szCs w:val="16"/>
              </w:rPr>
              <w:t>Depreciation on disposals</w:t>
            </w:r>
          </w:p>
        </w:tc>
        <w:tc>
          <w:tcPr>
            <w:tcW w:w="1504" w:type="dxa"/>
            <w:tcBorders>
              <w:top w:val="nil"/>
              <w:left w:val="nil"/>
              <w:bottom w:val="nil"/>
              <w:right w:val="nil"/>
            </w:tcBorders>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(163)</w:t>
            </w:r>
          </w:p>
        </w:tc>
        <w:tc>
          <w:tcPr>
            <w:tcW w:w="1505" w:type="dxa"/>
            <w:tcBorders>
              <w:top w:val="nil"/>
              <w:left w:val="nil"/>
              <w:bottom w:val="nil"/>
              <w:right w:val="nil"/>
            </w:tcBorders>
            <w:shd w:val="clear" w:color="auto" w:fill="auto"/>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(853)</w:t>
            </w:r>
          </w:p>
        </w:tc>
        <w:tc>
          <w:tcPr>
            <w:tcW w:w="1504" w:type="dxa"/>
            <w:tcBorders>
              <w:top w:val="nil"/>
              <w:left w:val="nil"/>
              <w:bottom w:val="nil"/>
              <w:right w:val="nil"/>
            </w:tcBorders>
            <w:shd w:val="clear" w:color="auto" w:fill="auto"/>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5" w:type="dxa"/>
            <w:tcBorders>
              <w:top w:val="nil"/>
              <w:left w:val="nil"/>
              <w:bottom w:val="nil"/>
              <w:right w:val="nil"/>
            </w:tcBorders>
            <w:vAlign w:val="bottom"/>
          </w:tcPr>
          <w:p w:rsidR="009A6834" w:rsidRPr="0075355A" w:rsidRDefault="009A6834" w:rsidP="009A6834">
            <w:pPr>
              <w:pBdr>
                <w:bottom w:val="sing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(1,016)</w:t>
            </w: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color w:val="000000"/>
                <w:sz w:val="16"/>
                <w:szCs w:val="16"/>
              </w:rPr>
            </w:pPr>
            <w:r w:rsidRPr="00715C2A">
              <w:rPr>
                <w:rFonts w:ascii="Arial" w:hAnsi="Arial" w:cs="Arial"/>
                <w:color w:val="000000"/>
                <w:sz w:val="16"/>
                <w:szCs w:val="16"/>
              </w:rPr>
              <w:t xml:space="preserve">As at 31 December </w:t>
            </w:r>
            <w:r>
              <w:rPr>
                <w:rFonts w:ascii="Arial" w:hAnsi="Arial" w:cs="Arial"/>
                <w:color w:val="000000"/>
                <w:sz w:val="16"/>
                <w:szCs w:val="16"/>
              </w:rPr>
              <w:t>2017</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110,309</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158,870</w:t>
            </w:r>
          </w:p>
        </w:tc>
        <w:tc>
          <w:tcPr>
            <w:tcW w:w="1505"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23,600</w:t>
            </w:r>
          </w:p>
        </w:tc>
        <w:tc>
          <w:tcPr>
            <w:tcW w:w="1504"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2,718</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w:t>
            </w:r>
          </w:p>
        </w:tc>
        <w:tc>
          <w:tcPr>
            <w:tcW w:w="1505"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r w:rsidRPr="0075355A">
              <w:rPr>
                <w:rFonts w:ascii="Arial" w:hAnsi="Arial" w:cs="Arial"/>
                <w:sz w:val="16"/>
                <w:szCs w:val="16"/>
              </w:rPr>
              <w:t>295,497</w:t>
            </w:r>
          </w:p>
        </w:tc>
      </w:tr>
      <w:tr w:rsidR="00DA0296" w:rsidRPr="00715C2A" w:rsidTr="00715C2A">
        <w:tc>
          <w:tcPr>
            <w:tcW w:w="3600" w:type="dxa"/>
          </w:tcPr>
          <w:p w:rsidR="00DA0296" w:rsidRPr="00715C2A" w:rsidRDefault="00DA0296" w:rsidP="00DA0296">
            <w:pPr>
              <w:spacing w:line="290" w:lineRule="exact"/>
              <w:ind w:left="201" w:hanging="158"/>
              <w:rPr>
                <w:rFonts w:ascii="Arial" w:hAnsi="Arial" w:cs="Arial"/>
                <w:color w:val="000000"/>
                <w:sz w:val="16"/>
                <w:szCs w:val="16"/>
              </w:rPr>
            </w:pPr>
            <w:r w:rsidRPr="00715C2A">
              <w:rPr>
                <w:rFonts w:ascii="Arial" w:hAnsi="Arial" w:cs="Arial"/>
                <w:color w:val="000000"/>
                <w:sz w:val="16"/>
                <w:szCs w:val="16"/>
              </w:rPr>
              <w:t>Depreciation for the year</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8,040</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10,901</w:t>
            </w:r>
          </w:p>
        </w:tc>
        <w:tc>
          <w:tcPr>
            <w:tcW w:w="1505" w:type="dxa"/>
            <w:tcBorders>
              <w:top w:val="nil"/>
              <w:left w:val="nil"/>
              <w:bottom w:val="nil"/>
              <w:right w:val="nil"/>
            </w:tcBorders>
            <w:shd w:val="clear" w:color="auto" w:fill="auto"/>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3,320</w:t>
            </w:r>
          </w:p>
        </w:tc>
        <w:tc>
          <w:tcPr>
            <w:tcW w:w="1504" w:type="dxa"/>
            <w:tcBorders>
              <w:top w:val="nil"/>
              <w:left w:val="nil"/>
              <w:bottom w:val="nil"/>
              <w:right w:val="nil"/>
            </w:tcBorders>
            <w:shd w:val="clear" w:color="auto" w:fill="auto"/>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682</w:t>
            </w:r>
          </w:p>
        </w:tc>
        <w:tc>
          <w:tcPr>
            <w:tcW w:w="1504"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5" w:type="dxa"/>
            <w:tcBorders>
              <w:top w:val="nil"/>
              <w:left w:val="nil"/>
              <w:bottom w:val="nil"/>
              <w:right w:val="nil"/>
            </w:tcBorders>
            <w:vAlign w:val="bottom"/>
          </w:tcPr>
          <w:p w:rsidR="00DA0296" w:rsidRPr="00DA0296" w:rsidRDefault="00DA0296" w:rsidP="00DA0296">
            <w:pPr>
              <w:tabs>
                <w:tab w:val="decimal" w:pos="1062"/>
              </w:tabs>
              <w:spacing w:line="290" w:lineRule="exact"/>
              <w:rPr>
                <w:rFonts w:ascii="Arial" w:hAnsi="Arial" w:cs="Arial"/>
                <w:sz w:val="16"/>
                <w:szCs w:val="16"/>
              </w:rPr>
            </w:pPr>
            <w:r w:rsidRPr="00DA0296">
              <w:rPr>
                <w:rFonts w:ascii="Arial" w:hAnsi="Arial" w:cs="Arial"/>
                <w:sz w:val="16"/>
                <w:szCs w:val="16"/>
              </w:rPr>
              <w:t>22,943</w:t>
            </w:r>
          </w:p>
        </w:tc>
      </w:tr>
      <w:tr w:rsidR="00DA0296" w:rsidRPr="00715C2A" w:rsidTr="00715C2A">
        <w:tc>
          <w:tcPr>
            <w:tcW w:w="3600" w:type="dxa"/>
          </w:tcPr>
          <w:p w:rsidR="00DA0296" w:rsidRPr="00715C2A" w:rsidRDefault="00DA0296" w:rsidP="00DA0296">
            <w:pPr>
              <w:spacing w:line="290" w:lineRule="exact"/>
              <w:ind w:left="201" w:hanging="158"/>
              <w:rPr>
                <w:rFonts w:ascii="Arial" w:hAnsi="Arial" w:cs="Arial"/>
                <w:color w:val="000000"/>
                <w:sz w:val="16"/>
                <w:szCs w:val="16"/>
              </w:rPr>
            </w:pPr>
            <w:r w:rsidRPr="00715C2A">
              <w:rPr>
                <w:rFonts w:ascii="Arial" w:hAnsi="Arial" w:cs="Arial"/>
                <w:color w:val="000000"/>
                <w:sz w:val="16"/>
                <w:szCs w:val="16"/>
              </w:rPr>
              <w:t>Depreciation on disposals</w:t>
            </w:r>
          </w:p>
        </w:tc>
        <w:tc>
          <w:tcPr>
            <w:tcW w:w="1504" w:type="dxa"/>
            <w:tcBorders>
              <w:top w:val="nil"/>
              <w:left w:val="nil"/>
              <w:bottom w:val="nil"/>
              <w:right w:val="nil"/>
            </w:tcBorders>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4" w:type="dxa"/>
            <w:tcBorders>
              <w:top w:val="nil"/>
              <w:left w:val="nil"/>
              <w:bottom w:val="nil"/>
              <w:right w:val="nil"/>
            </w:tcBorders>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4" w:type="dxa"/>
            <w:tcBorders>
              <w:top w:val="nil"/>
              <w:left w:val="nil"/>
              <w:bottom w:val="nil"/>
              <w:right w:val="nil"/>
            </w:tcBorders>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(119)</w:t>
            </w:r>
          </w:p>
        </w:tc>
        <w:tc>
          <w:tcPr>
            <w:tcW w:w="1505" w:type="dxa"/>
            <w:tcBorders>
              <w:top w:val="nil"/>
              <w:left w:val="nil"/>
              <w:bottom w:val="nil"/>
              <w:right w:val="nil"/>
            </w:tcBorders>
            <w:shd w:val="clear" w:color="auto" w:fill="auto"/>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(676)</w:t>
            </w:r>
          </w:p>
        </w:tc>
        <w:tc>
          <w:tcPr>
            <w:tcW w:w="1504" w:type="dxa"/>
            <w:tcBorders>
              <w:top w:val="nil"/>
              <w:left w:val="nil"/>
              <w:bottom w:val="nil"/>
              <w:right w:val="nil"/>
            </w:tcBorders>
            <w:shd w:val="clear" w:color="auto" w:fill="auto"/>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(882)</w:t>
            </w:r>
          </w:p>
        </w:tc>
        <w:tc>
          <w:tcPr>
            <w:tcW w:w="1504" w:type="dxa"/>
            <w:tcBorders>
              <w:top w:val="nil"/>
              <w:left w:val="nil"/>
              <w:bottom w:val="nil"/>
              <w:right w:val="nil"/>
            </w:tcBorders>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5" w:type="dxa"/>
            <w:tcBorders>
              <w:top w:val="nil"/>
              <w:left w:val="nil"/>
              <w:bottom w:val="nil"/>
              <w:right w:val="nil"/>
            </w:tcBorders>
            <w:vAlign w:val="bottom"/>
          </w:tcPr>
          <w:p w:rsidR="00DA0296" w:rsidRPr="00DA0296" w:rsidRDefault="00DA0296" w:rsidP="00DA0296">
            <w:pPr>
              <w:pBdr>
                <w:bottom w:val="sing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(1,677)</w:t>
            </w:r>
          </w:p>
        </w:tc>
      </w:tr>
      <w:tr w:rsidR="00DA0296" w:rsidRPr="00715C2A" w:rsidTr="00715C2A">
        <w:tc>
          <w:tcPr>
            <w:tcW w:w="3600" w:type="dxa"/>
          </w:tcPr>
          <w:p w:rsidR="00DA0296" w:rsidRPr="00715C2A" w:rsidRDefault="00DA0296" w:rsidP="00DA0296">
            <w:pPr>
              <w:spacing w:line="290" w:lineRule="exact"/>
              <w:ind w:left="201" w:hanging="158"/>
              <w:rPr>
                <w:rFonts w:ascii="Arial" w:hAnsi="Arial" w:cs="Arial"/>
                <w:color w:val="000000"/>
                <w:sz w:val="16"/>
                <w:szCs w:val="16"/>
              </w:rPr>
            </w:pPr>
            <w:r w:rsidRPr="00715C2A">
              <w:rPr>
                <w:rFonts w:ascii="Arial" w:hAnsi="Arial" w:cs="Arial"/>
                <w:color w:val="000000"/>
                <w:sz w:val="16"/>
                <w:szCs w:val="16"/>
              </w:rPr>
              <w:t xml:space="preserve">As at 31 December </w:t>
            </w:r>
            <w:r>
              <w:rPr>
                <w:rFonts w:ascii="Arial" w:hAnsi="Arial" w:cs="Arial"/>
                <w:color w:val="000000"/>
                <w:sz w:val="16"/>
                <w:szCs w:val="16"/>
              </w:rPr>
              <w:t>2018</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118,349</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169,652</w:t>
            </w:r>
          </w:p>
        </w:tc>
        <w:tc>
          <w:tcPr>
            <w:tcW w:w="1505" w:type="dxa"/>
            <w:tcBorders>
              <w:top w:val="nil"/>
              <w:left w:val="nil"/>
              <w:bottom w:val="nil"/>
              <w:right w:val="nil"/>
            </w:tcBorders>
            <w:shd w:val="clear" w:color="auto" w:fill="auto"/>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26,244</w:t>
            </w:r>
          </w:p>
        </w:tc>
        <w:tc>
          <w:tcPr>
            <w:tcW w:w="1504" w:type="dxa"/>
            <w:tcBorders>
              <w:top w:val="nil"/>
              <w:left w:val="nil"/>
              <w:bottom w:val="nil"/>
              <w:right w:val="nil"/>
            </w:tcBorders>
            <w:shd w:val="clear" w:color="auto" w:fill="auto"/>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2,518</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w:t>
            </w:r>
          </w:p>
        </w:tc>
        <w:tc>
          <w:tcPr>
            <w:tcW w:w="1505"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316,763</w:t>
            </w: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b/>
                <w:bCs/>
                <w:color w:val="000000"/>
                <w:sz w:val="16"/>
                <w:szCs w:val="16"/>
              </w:rPr>
            </w:pPr>
            <w:r w:rsidRPr="00715C2A">
              <w:rPr>
                <w:rFonts w:ascii="Arial" w:hAnsi="Arial" w:cs="Arial"/>
                <w:b/>
                <w:bCs/>
                <w:color w:val="000000"/>
                <w:sz w:val="16"/>
                <w:szCs w:val="16"/>
              </w:rPr>
              <w:t>Net book value</w:t>
            </w: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p>
        </w:tc>
        <w:tc>
          <w:tcPr>
            <w:tcW w:w="1505"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shd w:val="clear" w:color="auto" w:fill="auto"/>
            <w:vAlign w:val="bottom"/>
          </w:tcPr>
          <w:p w:rsidR="009A6834" w:rsidRPr="0075355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p>
        </w:tc>
        <w:tc>
          <w:tcPr>
            <w:tcW w:w="1505" w:type="dxa"/>
            <w:tcBorders>
              <w:top w:val="nil"/>
              <w:left w:val="nil"/>
              <w:bottom w:val="nil"/>
              <w:right w:val="nil"/>
            </w:tcBorders>
            <w:vAlign w:val="bottom"/>
          </w:tcPr>
          <w:p w:rsidR="009A6834" w:rsidRPr="0075355A" w:rsidRDefault="009A6834" w:rsidP="009A6834">
            <w:pPr>
              <w:tabs>
                <w:tab w:val="decimal" w:pos="1062"/>
              </w:tabs>
              <w:spacing w:line="290" w:lineRule="exact"/>
              <w:rPr>
                <w:rFonts w:ascii="Arial" w:hAnsi="Arial" w:cs="Arial"/>
                <w:sz w:val="16"/>
                <w:szCs w:val="16"/>
              </w:rPr>
            </w:pP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color w:val="000000"/>
                <w:sz w:val="16"/>
                <w:szCs w:val="16"/>
              </w:rPr>
            </w:pPr>
            <w:r w:rsidRPr="00715C2A">
              <w:rPr>
                <w:rFonts w:ascii="Arial" w:hAnsi="Arial" w:cs="Arial"/>
                <w:color w:val="000000"/>
                <w:sz w:val="16"/>
                <w:szCs w:val="16"/>
              </w:rPr>
              <w:t xml:space="preserve">As at 31 December </w:t>
            </w:r>
            <w:r>
              <w:rPr>
                <w:rFonts w:ascii="Arial" w:hAnsi="Arial" w:cs="Arial"/>
                <w:color w:val="000000"/>
                <w:sz w:val="16"/>
                <w:szCs w:val="16"/>
              </w:rPr>
              <w:t>2017</w:t>
            </w:r>
          </w:p>
        </w:tc>
        <w:tc>
          <w:tcPr>
            <w:tcW w:w="1504" w:type="dxa"/>
            <w:tcBorders>
              <w:top w:val="nil"/>
              <w:left w:val="nil"/>
              <w:bottom w:val="nil"/>
              <w:right w:val="nil"/>
            </w:tcBorders>
            <w:vAlign w:val="bottom"/>
          </w:tcPr>
          <w:p w:rsidR="009A6834" w:rsidRPr="0075355A" w:rsidRDefault="009A6834" w:rsidP="009A6834">
            <w:pPr>
              <w:pBdr>
                <w:bottom w:val="doub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113,941</w:t>
            </w:r>
          </w:p>
        </w:tc>
        <w:tc>
          <w:tcPr>
            <w:tcW w:w="1504" w:type="dxa"/>
            <w:tcBorders>
              <w:top w:val="nil"/>
              <w:left w:val="nil"/>
              <w:bottom w:val="nil"/>
              <w:right w:val="nil"/>
            </w:tcBorders>
            <w:vAlign w:val="bottom"/>
          </w:tcPr>
          <w:p w:rsidR="009A6834" w:rsidRPr="0075355A" w:rsidRDefault="009A6834" w:rsidP="009A6834">
            <w:pPr>
              <w:pBdr>
                <w:bottom w:val="doub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130,532</w:t>
            </w:r>
          </w:p>
        </w:tc>
        <w:tc>
          <w:tcPr>
            <w:tcW w:w="1504" w:type="dxa"/>
            <w:tcBorders>
              <w:top w:val="nil"/>
              <w:left w:val="nil"/>
              <w:bottom w:val="nil"/>
              <w:right w:val="nil"/>
            </w:tcBorders>
            <w:vAlign w:val="bottom"/>
          </w:tcPr>
          <w:p w:rsidR="009A6834" w:rsidRPr="0075355A" w:rsidRDefault="009A6834" w:rsidP="009A6834">
            <w:pPr>
              <w:pBdr>
                <w:bottom w:val="doub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52,983</w:t>
            </w:r>
          </w:p>
        </w:tc>
        <w:tc>
          <w:tcPr>
            <w:tcW w:w="1505" w:type="dxa"/>
            <w:tcBorders>
              <w:top w:val="nil"/>
              <w:left w:val="nil"/>
              <w:bottom w:val="nil"/>
              <w:right w:val="nil"/>
            </w:tcBorders>
            <w:shd w:val="clear" w:color="auto" w:fill="auto"/>
            <w:vAlign w:val="bottom"/>
          </w:tcPr>
          <w:p w:rsidR="009A6834" w:rsidRPr="0075355A" w:rsidRDefault="009A6834" w:rsidP="009A6834">
            <w:pPr>
              <w:pBdr>
                <w:bottom w:val="doub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7,324</w:t>
            </w:r>
          </w:p>
        </w:tc>
        <w:tc>
          <w:tcPr>
            <w:tcW w:w="1504" w:type="dxa"/>
            <w:tcBorders>
              <w:top w:val="nil"/>
              <w:left w:val="nil"/>
              <w:bottom w:val="nil"/>
              <w:right w:val="nil"/>
            </w:tcBorders>
            <w:shd w:val="clear" w:color="auto" w:fill="auto"/>
            <w:vAlign w:val="bottom"/>
          </w:tcPr>
          <w:p w:rsidR="009A6834" w:rsidRPr="0075355A" w:rsidRDefault="009A6834" w:rsidP="009A6834">
            <w:pPr>
              <w:pBdr>
                <w:bottom w:val="doub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945</w:t>
            </w:r>
          </w:p>
        </w:tc>
        <w:tc>
          <w:tcPr>
            <w:tcW w:w="1504" w:type="dxa"/>
            <w:tcBorders>
              <w:top w:val="nil"/>
              <w:left w:val="nil"/>
              <w:bottom w:val="nil"/>
              <w:right w:val="nil"/>
            </w:tcBorders>
            <w:vAlign w:val="bottom"/>
          </w:tcPr>
          <w:p w:rsidR="009A6834" w:rsidRPr="0075355A" w:rsidRDefault="009A6834" w:rsidP="009A6834">
            <w:pPr>
              <w:pBdr>
                <w:bottom w:val="doub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7,657</w:t>
            </w:r>
          </w:p>
        </w:tc>
        <w:tc>
          <w:tcPr>
            <w:tcW w:w="1505" w:type="dxa"/>
            <w:tcBorders>
              <w:top w:val="nil"/>
              <w:left w:val="nil"/>
              <w:bottom w:val="nil"/>
              <w:right w:val="nil"/>
            </w:tcBorders>
            <w:vAlign w:val="bottom"/>
          </w:tcPr>
          <w:p w:rsidR="009A6834" w:rsidRPr="0075355A" w:rsidRDefault="009A6834" w:rsidP="009A6834">
            <w:pPr>
              <w:pBdr>
                <w:bottom w:val="doub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313,382</w:t>
            </w:r>
          </w:p>
        </w:tc>
      </w:tr>
      <w:tr w:rsidR="00DA0296" w:rsidRPr="00715C2A" w:rsidTr="00715C2A">
        <w:tc>
          <w:tcPr>
            <w:tcW w:w="3600" w:type="dxa"/>
          </w:tcPr>
          <w:p w:rsidR="00DA0296" w:rsidRPr="00715C2A" w:rsidRDefault="00DA0296" w:rsidP="00DA0296">
            <w:pPr>
              <w:spacing w:line="290" w:lineRule="exact"/>
              <w:ind w:left="201" w:hanging="158"/>
              <w:rPr>
                <w:rFonts w:ascii="Arial" w:hAnsi="Arial" w:cs="Arial"/>
                <w:color w:val="000000"/>
                <w:sz w:val="16"/>
                <w:szCs w:val="16"/>
              </w:rPr>
            </w:pPr>
            <w:r w:rsidRPr="00715C2A">
              <w:rPr>
                <w:rFonts w:ascii="Arial" w:hAnsi="Arial" w:cs="Arial"/>
                <w:color w:val="000000"/>
                <w:sz w:val="16"/>
                <w:szCs w:val="16"/>
              </w:rPr>
              <w:t xml:space="preserve">As at 31 December </w:t>
            </w:r>
            <w:r>
              <w:rPr>
                <w:rFonts w:ascii="Arial" w:hAnsi="Arial" w:cs="Arial"/>
                <w:color w:val="000000"/>
                <w:sz w:val="16"/>
                <w:szCs w:val="16"/>
              </w:rPr>
              <w:t>2018</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113,941</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123,153</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60,916</w:t>
            </w:r>
          </w:p>
        </w:tc>
        <w:tc>
          <w:tcPr>
            <w:tcW w:w="1505" w:type="dxa"/>
            <w:tcBorders>
              <w:top w:val="nil"/>
              <w:left w:val="nil"/>
              <w:bottom w:val="nil"/>
              <w:right w:val="nil"/>
            </w:tcBorders>
            <w:shd w:val="clear" w:color="auto" w:fill="auto"/>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7,747</w:t>
            </w:r>
          </w:p>
        </w:tc>
        <w:tc>
          <w:tcPr>
            <w:tcW w:w="1504" w:type="dxa"/>
            <w:tcBorders>
              <w:top w:val="nil"/>
              <w:left w:val="nil"/>
              <w:bottom w:val="nil"/>
              <w:right w:val="nil"/>
            </w:tcBorders>
            <w:shd w:val="clear" w:color="auto" w:fill="auto"/>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4,143</w:t>
            </w:r>
          </w:p>
        </w:tc>
        <w:tc>
          <w:tcPr>
            <w:tcW w:w="1504"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1,638</w:t>
            </w:r>
          </w:p>
        </w:tc>
        <w:tc>
          <w:tcPr>
            <w:tcW w:w="1505" w:type="dxa"/>
            <w:tcBorders>
              <w:top w:val="nil"/>
              <w:left w:val="nil"/>
              <w:bottom w:val="nil"/>
              <w:right w:val="nil"/>
            </w:tcBorders>
            <w:vAlign w:val="bottom"/>
          </w:tcPr>
          <w:p w:rsidR="00DA0296" w:rsidRPr="00DA0296" w:rsidRDefault="00DA0296" w:rsidP="00DA0296">
            <w:pPr>
              <w:pBdr>
                <w:bottom w:val="double" w:sz="4" w:space="1" w:color="auto"/>
              </w:pBdr>
              <w:tabs>
                <w:tab w:val="decimal" w:pos="1062"/>
              </w:tabs>
              <w:spacing w:line="290" w:lineRule="exact"/>
              <w:rPr>
                <w:rFonts w:ascii="Arial" w:hAnsi="Arial" w:cs="Arial"/>
                <w:sz w:val="16"/>
                <w:szCs w:val="16"/>
              </w:rPr>
            </w:pPr>
            <w:r w:rsidRPr="00DA0296">
              <w:rPr>
                <w:rFonts w:ascii="Arial" w:hAnsi="Arial" w:cs="Arial"/>
                <w:sz w:val="16"/>
                <w:szCs w:val="16"/>
              </w:rPr>
              <w:t>311,538</w:t>
            </w:r>
          </w:p>
        </w:tc>
      </w:tr>
      <w:tr w:rsidR="009A6834" w:rsidRPr="00715C2A" w:rsidTr="00715C2A">
        <w:tc>
          <w:tcPr>
            <w:tcW w:w="3600" w:type="dxa"/>
          </w:tcPr>
          <w:p w:rsidR="009A6834" w:rsidRPr="00715C2A" w:rsidRDefault="009A6834" w:rsidP="009A6834">
            <w:pPr>
              <w:spacing w:line="290" w:lineRule="exact"/>
              <w:ind w:left="201" w:hanging="158"/>
              <w:rPr>
                <w:rFonts w:ascii="Arial" w:hAnsi="Arial" w:cs="Arial"/>
                <w:color w:val="000000"/>
                <w:sz w:val="16"/>
                <w:szCs w:val="16"/>
              </w:rPr>
            </w:pPr>
            <w:r w:rsidRPr="008F1613">
              <w:rPr>
                <w:rFonts w:ascii="Arial" w:hAnsi="Arial"/>
                <w:b/>
                <w:bCs/>
                <w:sz w:val="15"/>
                <w:szCs w:val="15"/>
              </w:rPr>
              <w:t>Depreciation for the year</w:t>
            </w:r>
          </w:p>
        </w:tc>
        <w:tc>
          <w:tcPr>
            <w:tcW w:w="1504" w:type="dxa"/>
            <w:tcBorders>
              <w:top w:val="nil"/>
              <w:left w:val="nil"/>
              <w:bottom w:val="nil"/>
              <w:right w:val="nil"/>
            </w:tcBorders>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5" w:type="dxa"/>
            <w:tcBorders>
              <w:top w:val="nil"/>
              <w:left w:val="nil"/>
              <w:bottom w:val="nil"/>
              <w:right w:val="nil"/>
            </w:tcBorders>
            <w:shd w:val="clear" w:color="auto" w:fill="auto"/>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shd w:val="clear" w:color="auto" w:fill="auto"/>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4" w:type="dxa"/>
            <w:tcBorders>
              <w:top w:val="nil"/>
              <w:left w:val="nil"/>
              <w:bottom w:val="nil"/>
              <w:right w:val="nil"/>
            </w:tcBorders>
            <w:vAlign w:val="bottom"/>
          </w:tcPr>
          <w:p w:rsidR="009A6834" w:rsidRPr="00715C2A" w:rsidRDefault="009A6834" w:rsidP="009A6834">
            <w:pPr>
              <w:tabs>
                <w:tab w:val="decimal" w:pos="1062"/>
              </w:tabs>
              <w:spacing w:line="290" w:lineRule="exact"/>
              <w:rPr>
                <w:rFonts w:ascii="Arial" w:hAnsi="Arial" w:cs="Arial"/>
                <w:sz w:val="16"/>
                <w:szCs w:val="16"/>
              </w:rPr>
            </w:pPr>
          </w:p>
        </w:tc>
        <w:tc>
          <w:tcPr>
            <w:tcW w:w="1505" w:type="dxa"/>
            <w:tcBorders>
              <w:top w:val="nil"/>
              <w:left w:val="nil"/>
              <w:bottom w:val="nil"/>
              <w:right w:val="nil"/>
            </w:tcBorders>
            <w:vAlign w:val="bottom"/>
          </w:tcPr>
          <w:p w:rsidR="009A6834" w:rsidRPr="00715C2A" w:rsidRDefault="009A6834" w:rsidP="009A6834">
            <w:pPr>
              <w:tabs>
                <w:tab w:val="decimal" w:pos="1062"/>
              </w:tabs>
              <w:spacing w:line="290" w:lineRule="exact"/>
              <w:rPr>
                <w:rFonts w:ascii="Arial" w:hAnsi="Arial" w:cs="Arial"/>
                <w:sz w:val="16"/>
                <w:szCs w:val="16"/>
              </w:rPr>
            </w:pPr>
          </w:p>
        </w:tc>
      </w:tr>
      <w:tr w:rsidR="009A6834" w:rsidRPr="00715C2A" w:rsidTr="00715C2A">
        <w:tc>
          <w:tcPr>
            <w:tcW w:w="12625" w:type="dxa"/>
            <w:gridSpan w:val="7"/>
          </w:tcPr>
          <w:p w:rsidR="009A6834" w:rsidRPr="00715C2A" w:rsidRDefault="009A6834" w:rsidP="009A6834">
            <w:pPr>
              <w:spacing w:line="290" w:lineRule="exact"/>
              <w:ind w:left="201" w:hanging="158"/>
              <w:rPr>
                <w:rFonts w:ascii="Arial" w:hAnsi="Arial" w:cs="Arial"/>
                <w:color w:val="000000"/>
                <w:sz w:val="16"/>
                <w:szCs w:val="16"/>
              </w:rPr>
            </w:pPr>
            <w:r>
              <w:rPr>
                <w:rFonts w:ascii="Arial" w:hAnsi="Arial" w:cs="Arial"/>
                <w:color w:val="000000"/>
                <w:sz w:val="16"/>
                <w:szCs w:val="16"/>
              </w:rPr>
              <w:t>2017</w:t>
            </w:r>
            <w:r w:rsidRPr="00715C2A">
              <w:rPr>
                <w:rFonts w:ascii="Arial" w:hAnsi="Arial" w:cs="Arial"/>
                <w:color w:val="000000"/>
                <w:sz w:val="16"/>
                <w:szCs w:val="16"/>
              </w:rPr>
              <w:t xml:space="preserve"> (Baht </w:t>
            </w:r>
            <w:r>
              <w:rPr>
                <w:rFonts w:ascii="Arial" w:hAnsi="Arial" w:cs="Arial"/>
                <w:color w:val="000000"/>
                <w:sz w:val="16"/>
                <w:szCs w:val="16"/>
              </w:rPr>
              <w:t>22</w:t>
            </w:r>
            <w:r w:rsidRPr="00715C2A">
              <w:rPr>
                <w:rFonts w:ascii="Arial" w:hAnsi="Arial" w:cs="Arial"/>
                <w:color w:val="000000"/>
                <w:sz w:val="16"/>
                <w:szCs w:val="16"/>
              </w:rPr>
              <w:t xml:space="preserve"> million included in manufacturing cost, and the balance in selling and administrative expenses)</w:t>
            </w:r>
          </w:p>
        </w:tc>
        <w:tc>
          <w:tcPr>
            <w:tcW w:w="1505" w:type="dxa"/>
            <w:tcBorders>
              <w:top w:val="nil"/>
              <w:left w:val="nil"/>
              <w:bottom w:val="nil"/>
              <w:right w:val="nil"/>
            </w:tcBorders>
            <w:vAlign w:val="bottom"/>
          </w:tcPr>
          <w:p w:rsidR="009A6834" w:rsidRPr="0075355A" w:rsidRDefault="009A6834" w:rsidP="009A6834">
            <w:pPr>
              <w:pBdr>
                <w:bottom w:val="double" w:sz="4" w:space="1" w:color="auto"/>
              </w:pBdr>
              <w:tabs>
                <w:tab w:val="decimal" w:pos="1062"/>
              </w:tabs>
              <w:spacing w:line="290" w:lineRule="exact"/>
              <w:rPr>
                <w:rFonts w:ascii="Arial" w:hAnsi="Arial" w:cs="Arial"/>
                <w:sz w:val="16"/>
                <w:szCs w:val="16"/>
              </w:rPr>
            </w:pPr>
            <w:r w:rsidRPr="0075355A">
              <w:rPr>
                <w:rFonts w:ascii="Arial" w:hAnsi="Arial" w:cs="Arial"/>
                <w:sz w:val="16"/>
                <w:szCs w:val="16"/>
              </w:rPr>
              <w:t>23,290</w:t>
            </w:r>
          </w:p>
        </w:tc>
      </w:tr>
      <w:tr w:rsidR="009A6834" w:rsidRPr="00715C2A" w:rsidTr="00715C2A">
        <w:tc>
          <w:tcPr>
            <w:tcW w:w="12625" w:type="dxa"/>
            <w:gridSpan w:val="7"/>
          </w:tcPr>
          <w:p w:rsidR="009A6834" w:rsidRPr="00715C2A" w:rsidRDefault="009A6834" w:rsidP="00DA0296">
            <w:pPr>
              <w:spacing w:line="290" w:lineRule="exact"/>
              <w:ind w:left="201" w:hanging="158"/>
              <w:rPr>
                <w:rFonts w:ascii="Arial" w:hAnsi="Arial" w:cs="Arial"/>
                <w:color w:val="000000"/>
                <w:sz w:val="16"/>
                <w:szCs w:val="16"/>
              </w:rPr>
            </w:pPr>
            <w:r>
              <w:rPr>
                <w:rFonts w:ascii="Arial" w:hAnsi="Arial" w:cs="Arial"/>
                <w:color w:val="000000"/>
                <w:sz w:val="16"/>
                <w:szCs w:val="16"/>
              </w:rPr>
              <w:t>2018</w:t>
            </w:r>
            <w:r w:rsidRPr="00715C2A">
              <w:rPr>
                <w:rFonts w:ascii="Arial" w:hAnsi="Arial" w:cs="Arial"/>
                <w:color w:val="000000"/>
                <w:sz w:val="16"/>
                <w:szCs w:val="16"/>
              </w:rPr>
              <w:t xml:space="preserve"> (Baht </w:t>
            </w:r>
            <w:r w:rsidR="00DA0296">
              <w:rPr>
                <w:rFonts w:ascii="Arial" w:hAnsi="Arial" w:cstheme="minorBidi"/>
                <w:color w:val="000000"/>
                <w:sz w:val="16"/>
                <w:szCs w:val="16"/>
              </w:rPr>
              <w:t>20</w:t>
            </w:r>
            <w:r w:rsidRPr="00715C2A">
              <w:rPr>
                <w:rFonts w:ascii="Arial" w:hAnsi="Arial" w:cs="Arial"/>
                <w:color w:val="000000"/>
                <w:sz w:val="16"/>
                <w:szCs w:val="16"/>
              </w:rPr>
              <w:t xml:space="preserve"> million included in manufacturing cost, and the balance in selling and administrative expenses)</w:t>
            </w:r>
          </w:p>
        </w:tc>
        <w:tc>
          <w:tcPr>
            <w:tcW w:w="1505" w:type="dxa"/>
            <w:tcBorders>
              <w:top w:val="nil"/>
              <w:left w:val="nil"/>
              <w:bottom w:val="nil"/>
              <w:right w:val="nil"/>
            </w:tcBorders>
            <w:vAlign w:val="bottom"/>
          </w:tcPr>
          <w:p w:rsidR="009A6834" w:rsidRPr="0075355A" w:rsidRDefault="00DA0296" w:rsidP="009A6834">
            <w:pPr>
              <w:pBdr>
                <w:bottom w:val="double" w:sz="4" w:space="1" w:color="auto"/>
              </w:pBdr>
              <w:tabs>
                <w:tab w:val="decimal" w:pos="1062"/>
              </w:tabs>
              <w:spacing w:line="290" w:lineRule="exact"/>
              <w:rPr>
                <w:rFonts w:ascii="Arial" w:hAnsi="Arial" w:cs="Arial"/>
                <w:sz w:val="16"/>
                <w:szCs w:val="16"/>
              </w:rPr>
            </w:pPr>
            <w:r>
              <w:rPr>
                <w:rFonts w:ascii="Arial" w:hAnsi="Arial" w:cs="Arial"/>
                <w:sz w:val="16"/>
                <w:szCs w:val="16"/>
              </w:rPr>
              <w:t>22,943</w:t>
            </w:r>
          </w:p>
        </w:tc>
      </w:tr>
    </w:tbl>
    <w:p w:rsidR="001B158F" w:rsidRDefault="001B158F" w:rsidP="00062A03">
      <w:pPr>
        <w:tabs>
          <w:tab w:val="left" w:pos="1080"/>
        </w:tabs>
        <w:spacing w:before="120" w:after="120" w:line="380" w:lineRule="exact"/>
        <w:ind w:left="547" w:right="-36" w:hanging="547"/>
        <w:jc w:val="thaiDistribute"/>
        <w:rPr>
          <w:rFonts w:ascii="Arial" w:hAnsi="Arial" w:cs="Arial"/>
          <w:sz w:val="22"/>
          <w:szCs w:val="22"/>
        </w:rPr>
        <w:sectPr w:rsidR="001B158F" w:rsidSect="001B158F">
          <w:pgSz w:w="16834" w:h="11909" w:orient="landscape" w:code="9"/>
          <w:pgMar w:top="1339" w:right="1296" w:bottom="1080" w:left="1080" w:header="720" w:footer="720" w:gutter="0"/>
          <w:cols w:space="720"/>
          <w:docGrid w:linePitch="360"/>
        </w:sectPr>
      </w:pPr>
    </w:p>
    <w:p w:rsidR="00CA0922" w:rsidRDefault="00CA0922" w:rsidP="006D1B56">
      <w:pPr>
        <w:tabs>
          <w:tab w:val="left" w:pos="2160"/>
          <w:tab w:val="center" w:pos="6840"/>
          <w:tab w:val="center" w:pos="8280"/>
        </w:tabs>
        <w:spacing w:before="120" w:after="120" w:line="380" w:lineRule="exact"/>
        <w:ind w:left="600" w:right="-43" w:hanging="600"/>
        <w:jc w:val="thaiDistribute"/>
        <w:rPr>
          <w:rFonts w:ascii="Arial" w:hAnsi="Arial"/>
          <w:b/>
          <w:bCs/>
          <w:sz w:val="22"/>
          <w:szCs w:val="22"/>
        </w:rPr>
      </w:pPr>
      <w:r>
        <w:rPr>
          <w:rFonts w:ascii="Arial" w:hAnsi="Arial"/>
          <w:sz w:val="22"/>
          <w:szCs w:val="22"/>
        </w:rPr>
        <w:lastRenderedPageBreak/>
        <w:tab/>
      </w:r>
      <w:r w:rsidRPr="008F1613">
        <w:rPr>
          <w:rFonts w:ascii="Arial" w:hAnsi="Arial"/>
          <w:sz w:val="22"/>
          <w:szCs w:val="22"/>
        </w:rPr>
        <w:t xml:space="preserve">As at </w:t>
      </w:r>
      <w:r>
        <w:rPr>
          <w:rFonts w:ascii="Arial" w:hAnsi="Arial"/>
          <w:sz w:val="22"/>
          <w:szCs w:val="22"/>
        </w:rPr>
        <w:t xml:space="preserve">31 December </w:t>
      </w:r>
      <w:r w:rsidR="00AF76EE">
        <w:rPr>
          <w:rFonts w:ascii="Arial" w:hAnsi="Arial"/>
          <w:sz w:val="22"/>
          <w:szCs w:val="22"/>
        </w:rPr>
        <w:t>2018</w:t>
      </w:r>
      <w:r w:rsidRPr="008F1613">
        <w:rPr>
          <w:rFonts w:ascii="Arial" w:hAnsi="Arial"/>
          <w:sz w:val="22"/>
          <w:szCs w:val="22"/>
        </w:rPr>
        <w:t xml:space="preserve">, certain items of plant and equipment </w:t>
      </w:r>
      <w:r w:rsidR="005E6986">
        <w:rPr>
          <w:rFonts w:ascii="Arial" w:hAnsi="Arial"/>
          <w:sz w:val="22"/>
          <w:szCs w:val="22"/>
        </w:rPr>
        <w:t>had been</w:t>
      </w:r>
      <w:r w:rsidRPr="008F1613">
        <w:rPr>
          <w:rFonts w:ascii="Arial" w:hAnsi="Arial"/>
          <w:sz w:val="22"/>
          <w:szCs w:val="22"/>
        </w:rPr>
        <w:t xml:space="preserve"> fully depreciated but </w:t>
      </w:r>
      <w:r w:rsidR="005E6986">
        <w:rPr>
          <w:rFonts w:ascii="Arial" w:hAnsi="Arial"/>
          <w:sz w:val="22"/>
          <w:szCs w:val="22"/>
        </w:rPr>
        <w:t>were</w:t>
      </w:r>
      <w:r w:rsidRPr="008F1613">
        <w:rPr>
          <w:rFonts w:ascii="Arial" w:hAnsi="Arial"/>
          <w:sz w:val="22"/>
          <w:szCs w:val="22"/>
        </w:rPr>
        <w:t xml:space="preserve"> still in use. The gross carrying amount before deducting accumulated depreciation of those assets amounted to approximately Baht </w:t>
      </w:r>
      <w:r w:rsidR="00DA0296">
        <w:rPr>
          <w:rFonts w:ascii="Arial" w:hAnsi="Arial"/>
          <w:sz w:val="22"/>
          <w:szCs w:val="22"/>
        </w:rPr>
        <w:t>1</w:t>
      </w:r>
      <w:r w:rsidR="00844B19">
        <w:rPr>
          <w:rFonts w:ascii="Arial" w:hAnsi="Arial"/>
          <w:sz w:val="22"/>
          <w:szCs w:val="22"/>
        </w:rPr>
        <w:t>71</w:t>
      </w:r>
      <w:r w:rsidR="00DA0296">
        <w:rPr>
          <w:rFonts w:ascii="Arial" w:hAnsi="Arial"/>
          <w:sz w:val="22"/>
          <w:szCs w:val="22"/>
        </w:rPr>
        <w:t xml:space="preserve"> </w:t>
      </w:r>
      <w:r w:rsidRPr="008F1613">
        <w:rPr>
          <w:rFonts w:ascii="Arial" w:hAnsi="Arial"/>
          <w:sz w:val="22"/>
          <w:szCs w:val="22"/>
        </w:rPr>
        <w:t>million (</w:t>
      </w:r>
      <w:r w:rsidR="00AF76EE">
        <w:rPr>
          <w:rFonts w:ascii="Arial" w:hAnsi="Arial"/>
          <w:sz w:val="22"/>
          <w:szCs w:val="22"/>
        </w:rPr>
        <w:t>2017</w:t>
      </w:r>
      <w:r w:rsidRPr="008F1613">
        <w:rPr>
          <w:rFonts w:ascii="Arial" w:hAnsi="Arial"/>
          <w:sz w:val="22"/>
          <w:szCs w:val="22"/>
        </w:rPr>
        <w:t xml:space="preserve">: Baht </w:t>
      </w:r>
      <w:r w:rsidR="009A6834">
        <w:rPr>
          <w:rFonts w:ascii="Arial" w:hAnsi="Arial"/>
          <w:sz w:val="22"/>
          <w:szCs w:val="22"/>
        </w:rPr>
        <w:t>117</w:t>
      </w:r>
      <w:r w:rsidRPr="008F1613">
        <w:rPr>
          <w:rFonts w:ascii="Arial" w:hAnsi="Arial"/>
          <w:sz w:val="22"/>
          <w:szCs w:val="22"/>
        </w:rPr>
        <w:t xml:space="preserve"> million).</w:t>
      </w:r>
    </w:p>
    <w:p w:rsidR="006D1B56" w:rsidRPr="006D1B56" w:rsidRDefault="006D1B56" w:rsidP="006D1B56">
      <w:pPr>
        <w:tabs>
          <w:tab w:val="left" w:pos="2160"/>
          <w:tab w:val="center" w:pos="6840"/>
          <w:tab w:val="center" w:pos="8280"/>
        </w:tabs>
        <w:spacing w:before="120" w:after="120" w:line="380" w:lineRule="exact"/>
        <w:ind w:left="600" w:right="-43" w:hanging="600"/>
        <w:jc w:val="thaiDistribute"/>
        <w:rPr>
          <w:rFonts w:ascii="Arial" w:hAnsi="Arial"/>
          <w:b/>
          <w:bCs/>
          <w:sz w:val="22"/>
          <w:szCs w:val="22"/>
        </w:rPr>
      </w:pPr>
      <w:r w:rsidRPr="006D1B56">
        <w:rPr>
          <w:rFonts w:ascii="Arial" w:hAnsi="Arial"/>
          <w:b/>
          <w:bCs/>
          <w:sz w:val="22"/>
          <w:szCs w:val="22"/>
        </w:rPr>
        <w:t>1</w:t>
      </w:r>
      <w:r w:rsidR="00D93CD8">
        <w:rPr>
          <w:rFonts w:ascii="Arial" w:hAnsi="Arial"/>
          <w:b/>
          <w:bCs/>
          <w:sz w:val="22"/>
          <w:szCs w:val="22"/>
        </w:rPr>
        <w:t>0</w:t>
      </w:r>
      <w:r w:rsidRPr="006D1B56">
        <w:rPr>
          <w:rFonts w:ascii="Arial" w:hAnsi="Arial"/>
          <w:b/>
          <w:bCs/>
          <w:sz w:val="22"/>
          <w:szCs w:val="22"/>
        </w:rPr>
        <w:t>.</w:t>
      </w:r>
      <w:r w:rsidRPr="006D1B56">
        <w:rPr>
          <w:rFonts w:ascii="Arial" w:hAnsi="Arial"/>
          <w:b/>
          <w:bCs/>
          <w:sz w:val="22"/>
          <w:szCs w:val="22"/>
        </w:rPr>
        <w:tab/>
        <w:t>Intangible assets</w:t>
      </w:r>
      <w:r w:rsidR="005E6986">
        <w:rPr>
          <w:rFonts w:ascii="Arial" w:hAnsi="Arial"/>
          <w:b/>
          <w:bCs/>
          <w:sz w:val="22"/>
          <w:szCs w:val="22"/>
        </w:rPr>
        <w:t xml:space="preserve"> - </w:t>
      </w:r>
      <w:r w:rsidR="005E6986" w:rsidRPr="005E6986">
        <w:rPr>
          <w:rFonts w:ascii="Arial" w:hAnsi="Arial"/>
          <w:b/>
          <w:bCs/>
          <w:sz w:val="22"/>
          <w:szCs w:val="22"/>
        </w:rPr>
        <w:t>Computer software</w:t>
      </w:r>
    </w:p>
    <w:tbl>
      <w:tblPr>
        <w:tblStyle w:val="TableGrid2"/>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2970"/>
      </w:tblGrid>
      <w:tr w:rsidR="006D1B56" w:rsidRPr="006D1B56" w:rsidTr="009A6834">
        <w:tc>
          <w:tcPr>
            <w:tcW w:w="9090" w:type="dxa"/>
            <w:gridSpan w:val="2"/>
          </w:tcPr>
          <w:p w:rsidR="006D1B56" w:rsidRPr="006D1B56" w:rsidRDefault="006D1B56" w:rsidP="006D1B56">
            <w:pPr>
              <w:tabs>
                <w:tab w:val="right" w:pos="1033"/>
              </w:tabs>
              <w:spacing w:line="380" w:lineRule="exact"/>
              <w:ind w:right="-72"/>
              <w:jc w:val="right"/>
              <w:rPr>
                <w:rFonts w:ascii="Arial" w:hAnsi="Arial" w:cs="Arial"/>
                <w:sz w:val="22"/>
                <w:szCs w:val="22"/>
                <w:cs/>
              </w:rPr>
            </w:pPr>
            <w:r w:rsidRPr="006D1B56">
              <w:rPr>
                <w:rFonts w:ascii="Arial" w:hAnsi="Arial" w:cs="Arial"/>
                <w:sz w:val="22"/>
                <w:szCs w:val="22"/>
                <w:cs/>
              </w:rPr>
              <w:t>(</w:t>
            </w:r>
            <w:r w:rsidRPr="006D1B56">
              <w:rPr>
                <w:rFonts w:ascii="Arial" w:hAnsi="Arial" w:cs="Arial"/>
                <w:sz w:val="22"/>
                <w:szCs w:val="22"/>
              </w:rPr>
              <w:t>Unit: Thousand Baht</w:t>
            </w:r>
            <w:r w:rsidRPr="006D1B56">
              <w:rPr>
                <w:rFonts w:ascii="Arial" w:hAnsi="Arial" w:cs="Arial"/>
                <w:sz w:val="22"/>
                <w:szCs w:val="22"/>
                <w:cs/>
              </w:rPr>
              <w:t>)</w:t>
            </w:r>
          </w:p>
        </w:tc>
      </w:tr>
      <w:tr w:rsidR="006D1B56" w:rsidRPr="006D1B56" w:rsidTr="009A6834">
        <w:tc>
          <w:tcPr>
            <w:tcW w:w="6120" w:type="dxa"/>
            <w:vAlign w:val="bottom"/>
          </w:tcPr>
          <w:p w:rsidR="006D1B56" w:rsidRPr="006D1B56" w:rsidRDefault="006D1B56" w:rsidP="006D1B56">
            <w:pPr>
              <w:spacing w:line="380" w:lineRule="exact"/>
              <w:ind w:left="151" w:right="-74" w:hanging="151"/>
              <w:rPr>
                <w:rFonts w:ascii="Arial" w:hAnsi="Arial" w:cs="Arial"/>
                <w:b/>
                <w:bCs/>
                <w:sz w:val="22"/>
                <w:szCs w:val="22"/>
              </w:rPr>
            </w:pPr>
          </w:p>
        </w:tc>
        <w:tc>
          <w:tcPr>
            <w:tcW w:w="2970" w:type="dxa"/>
            <w:vAlign w:val="bottom"/>
          </w:tcPr>
          <w:p w:rsidR="006D1B56" w:rsidRPr="006D1B56" w:rsidRDefault="00CA0922" w:rsidP="006D1B56">
            <w:pPr>
              <w:spacing w:line="380" w:lineRule="exact"/>
              <w:jc w:val="center"/>
              <w:rPr>
                <w:rFonts w:ascii="Arial" w:hAnsi="Arial" w:cs="Arial"/>
                <w:sz w:val="22"/>
                <w:szCs w:val="22"/>
              </w:rPr>
            </w:pPr>
            <w:r>
              <w:rPr>
                <w:rFonts w:ascii="Arial" w:hAnsi="Arial" w:cs="Arial"/>
                <w:sz w:val="22"/>
                <w:szCs w:val="22"/>
              </w:rPr>
              <w:t>Consolidated and</w:t>
            </w:r>
            <w:r w:rsidR="006D1B56" w:rsidRPr="006D1B56">
              <w:rPr>
                <w:rFonts w:ascii="Arial" w:hAnsi="Arial" w:cs="Arial"/>
                <w:sz w:val="22"/>
                <w:szCs w:val="22"/>
              </w:rPr>
              <w:t xml:space="preserve"> </w:t>
            </w:r>
            <w:r w:rsidR="006D1B56" w:rsidRPr="006D1B56">
              <w:rPr>
                <w:rFonts w:ascii="Arial" w:eastAsia="Arial Unicode MS" w:hAnsi="Arial" w:cs="Arial"/>
                <w:sz w:val="22"/>
                <w:szCs w:val="22"/>
              </w:rPr>
              <w:t>Separate</w:t>
            </w:r>
          </w:p>
          <w:p w:rsidR="006D1B56" w:rsidRPr="006D1B56" w:rsidRDefault="006D1B56" w:rsidP="006D1B56">
            <w:pPr>
              <w:pBdr>
                <w:bottom w:val="single" w:sz="4" w:space="1" w:color="auto"/>
              </w:pBdr>
              <w:tabs>
                <w:tab w:val="decimal" w:pos="1037"/>
              </w:tabs>
              <w:spacing w:line="380" w:lineRule="exact"/>
              <w:jc w:val="center"/>
              <w:rPr>
                <w:rFonts w:ascii="Arial" w:hAnsi="Arial" w:cs="Arial"/>
                <w:sz w:val="22"/>
                <w:szCs w:val="22"/>
              </w:rPr>
            </w:pPr>
            <w:r w:rsidRPr="006D1B56">
              <w:rPr>
                <w:rFonts w:ascii="Arial" w:hAnsi="Arial" w:cs="Arial"/>
                <w:sz w:val="22"/>
                <w:szCs w:val="22"/>
              </w:rPr>
              <w:t>financial statements</w:t>
            </w:r>
          </w:p>
        </w:tc>
      </w:tr>
      <w:tr w:rsidR="006D1B56" w:rsidRPr="006D1B56" w:rsidTr="009A6834">
        <w:tc>
          <w:tcPr>
            <w:tcW w:w="6120" w:type="dxa"/>
            <w:vAlign w:val="bottom"/>
          </w:tcPr>
          <w:p w:rsidR="006D1B56" w:rsidRPr="006D1B56" w:rsidRDefault="006D1B56" w:rsidP="006D1B56">
            <w:pPr>
              <w:spacing w:line="380" w:lineRule="exact"/>
              <w:ind w:left="72" w:right="-74"/>
              <w:rPr>
                <w:rFonts w:ascii="Arial" w:hAnsi="Arial" w:cs="Arial"/>
                <w:b/>
                <w:bCs/>
                <w:sz w:val="22"/>
                <w:szCs w:val="22"/>
              </w:rPr>
            </w:pPr>
            <w:r w:rsidRPr="006D1B56">
              <w:rPr>
                <w:rFonts w:ascii="Arial" w:hAnsi="Arial" w:cs="Arial"/>
                <w:b/>
                <w:bCs/>
                <w:sz w:val="22"/>
                <w:szCs w:val="22"/>
              </w:rPr>
              <w:t xml:space="preserve">Cost: </w:t>
            </w:r>
          </w:p>
        </w:tc>
        <w:tc>
          <w:tcPr>
            <w:tcW w:w="2970" w:type="dxa"/>
            <w:vAlign w:val="bottom"/>
          </w:tcPr>
          <w:p w:rsidR="006D1B56" w:rsidRPr="006D1B56" w:rsidRDefault="006D1B56" w:rsidP="006D1B56">
            <w:pPr>
              <w:tabs>
                <w:tab w:val="decimal" w:pos="1872"/>
              </w:tabs>
              <w:spacing w:line="380" w:lineRule="exact"/>
              <w:ind w:right="-72"/>
              <w:rPr>
                <w:rFonts w:ascii="Arial" w:hAnsi="Arial" w:cs="Arial"/>
                <w:sz w:val="22"/>
                <w:szCs w:val="22"/>
              </w:rPr>
            </w:pP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cs/>
              </w:rPr>
            </w:pPr>
            <w:r w:rsidRPr="006D1B56">
              <w:rPr>
                <w:rFonts w:ascii="Arial" w:hAnsi="Arial" w:cs="Arial"/>
                <w:sz w:val="22"/>
                <w:szCs w:val="22"/>
              </w:rPr>
              <w:t xml:space="preserve">As at 1 January </w:t>
            </w:r>
            <w:r>
              <w:rPr>
                <w:rFonts w:ascii="Arial" w:hAnsi="Arial" w:cs="Arial"/>
                <w:sz w:val="22"/>
                <w:szCs w:val="22"/>
              </w:rPr>
              <w:t>2017</w:t>
            </w:r>
            <w:r w:rsidRPr="006D1B56">
              <w:rPr>
                <w:rFonts w:ascii="Arial" w:hAnsi="Arial" w:cs="Arial"/>
                <w:sz w:val="22"/>
                <w:szCs w:val="22"/>
              </w:rPr>
              <w:t xml:space="preserve"> </w:t>
            </w:r>
          </w:p>
        </w:tc>
        <w:tc>
          <w:tcPr>
            <w:tcW w:w="2970" w:type="dxa"/>
            <w:tcBorders>
              <w:left w:val="nil"/>
              <w:bottom w:val="nil"/>
              <w:right w:val="nil"/>
            </w:tcBorders>
            <w:vAlign w:val="bottom"/>
          </w:tcPr>
          <w:p w:rsidR="009A6834" w:rsidRPr="00715C2A" w:rsidRDefault="009A6834" w:rsidP="009A6834">
            <w:pPr>
              <w:tabs>
                <w:tab w:val="decimal" w:pos="2052"/>
              </w:tabs>
              <w:spacing w:line="380" w:lineRule="exact"/>
              <w:ind w:right="-72"/>
              <w:rPr>
                <w:rFonts w:ascii="Arial" w:hAnsi="Arial" w:cs="Arial"/>
                <w:sz w:val="22"/>
                <w:szCs w:val="22"/>
              </w:rPr>
            </w:pPr>
            <w:r w:rsidRPr="00715C2A">
              <w:rPr>
                <w:rFonts w:ascii="Arial" w:hAnsi="Arial" w:cs="Arial"/>
                <w:sz w:val="22"/>
                <w:szCs w:val="22"/>
              </w:rPr>
              <w:t>12,75</w:t>
            </w:r>
            <w:r>
              <w:rPr>
                <w:rFonts w:ascii="Arial" w:hAnsi="Arial" w:cs="Arial"/>
                <w:sz w:val="22"/>
                <w:szCs w:val="22"/>
              </w:rPr>
              <w:t>1</w:t>
            </w: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u w:val="single"/>
              </w:rPr>
            </w:pPr>
            <w:r w:rsidRPr="006D1B56">
              <w:rPr>
                <w:rFonts w:ascii="Arial" w:hAnsi="Arial" w:cs="Arial"/>
                <w:sz w:val="22"/>
                <w:szCs w:val="22"/>
              </w:rPr>
              <w:t>Additions</w:t>
            </w:r>
          </w:p>
        </w:tc>
        <w:tc>
          <w:tcPr>
            <w:tcW w:w="2970" w:type="dxa"/>
            <w:tcBorders>
              <w:left w:val="nil"/>
              <w:bottom w:val="nil"/>
              <w:right w:val="nil"/>
            </w:tcBorders>
            <w:vAlign w:val="bottom"/>
          </w:tcPr>
          <w:p w:rsidR="009A6834" w:rsidRPr="00715C2A" w:rsidRDefault="009A6834" w:rsidP="009A6834">
            <w:pPr>
              <w:pBdr>
                <w:bottom w:val="single" w:sz="4" w:space="1" w:color="auto"/>
              </w:pBdr>
              <w:tabs>
                <w:tab w:val="decimal" w:pos="2052"/>
              </w:tabs>
              <w:spacing w:line="380" w:lineRule="exact"/>
              <w:ind w:right="-72"/>
              <w:rPr>
                <w:rFonts w:ascii="Arial" w:hAnsi="Arial" w:cs="Arial"/>
                <w:sz w:val="22"/>
                <w:szCs w:val="22"/>
              </w:rPr>
            </w:pPr>
            <w:r>
              <w:rPr>
                <w:rFonts w:ascii="Arial" w:hAnsi="Arial" w:cs="Arial"/>
                <w:sz w:val="22"/>
                <w:szCs w:val="22"/>
              </w:rPr>
              <w:t>638</w:t>
            </w: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u w:val="single"/>
              </w:rPr>
            </w:pPr>
            <w:r w:rsidRPr="006D1B56">
              <w:rPr>
                <w:rFonts w:ascii="Arial" w:hAnsi="Arial" w:cs="Arial"/>
                <w:sz w:val="22"/>
                <w:szCs w:val="22"/>
              </w:rPr>
              <w:t xml:space="preserve">As at 31 December </w:t>
            </w:r>
            <w:r>
              <w:rPr>
                <w:rFonts w:ascii="Arial" w:hAnsi="Arial" w:cs="Arial"/>
                <w:sz w:val="22"/>
                <w:szCs w:val="22"/>
              </w:rPr>
              <w:t>2017</w:t>
            </w:r>
          </w:p>
        </w:tc>
        <w:tc>
          <w:tcPr>
            <w:tcW w:w="2970" w:type="dxa"/>
            <w:tcBorders>
              <w:left w:val="nil"/>
              <w:right w:val="nil"/>
            </w:tcBorders>
            <w:vAlign w:val="bottom"/>
          </w:tcPr>
          <w:p w:rsidR="009A6834" w:rsidRPr="00715C2A" w:rsidRDefault="000F67FD" w:rsidP="009A6834">
            <w:pPr>
              <w:tabs>
                <w:tab w:val="decimal" w:pos="2052"/>
              </w:tabs>
              <w:spacing w:line="380" w:lineRule="exact"/>
              <w:ind w:right="-72"/>
              <w:rPr>
                <w:rFonts w:ascii="Arial" w:hAnsi="Arial" w:cs="Arial"/>
                <w:sz w:val="22"/>
                <w:szCs w:val="22"/>
              </w:rPr>
            </w:pPr>
            <w:r>
              <w:rPr>
                <w:rFonts w:ascii="Arial" w:hAnsi="Arial" w:cs="Arial"/>
                <w:sz w:val="22"/>
                <w:szCs w:val="22"/>
              </w:rPr>
              <w:t>13,389</w:t>
            </w: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u w:val="single"/>
              </w:rPr>
            </w:pPr>
            <w:r w:rsidRPr="006D1B56">
              <w:rPr>
                <w:rFonts w:ascii="Arial" w:hAnsi="Arial" w:cs="Arial"/>
                <w:sz w:val="22"/>
                <w:szCs w:val="22"/>
              </w:rPr>
              <w:t xml:space="preserve">As at 31 December </w:t>
            </w:r>
            <w:r>
              <w:rPr>
                <w:rFonts w:ascii="Arial" w:hAnsi="Arial" w:cs="Arial"/>
                <w:sz w:val="22"/>
                <w:szCs w:val="22"/>
              </w:rPr>
              <w:t>2018</w:t>
            </w:r>
          </w:p>
        </w:tc>
        <w:tc>
          <w:tcPr>
            <w:tcW w:w="2970" w:type="dxa"/>
            <w:tcBorders>
              <w:left w:val="nil"/>
              <w:right w:val="nil"/>
            </w:tcBorders>
            <w:vAlign w:val="bottom"/>
          </w:tcPr>
          <w:p w:rsidR="009A6834" w:rsidRPr="00715C2A" w:rsidRDefault="00DA0296" w:rsidP="009A6834">
            <w:pPr>
              <w:pBdr>
                <w:bottom w:val="single" w:sz="4" w:space="1" w:color="auto"/>
              </w:pBdr>
              <w:tabs>
                <w:tab w:val="decimal" w:pos="2052"/>
              </w:tabs>
              <w:spacing w:line="380" w:lineRule="exact"/>
              <w:ind w:right="-72"/>
              <w:rPr>
                <w:rFonts w:ascii="Arial" w:hAnsi="Arial" w:cs="Arial"/>
                <w:sz w:val="22"/>
                <w:szCs w:val="22"/>
              </w:rPr>
            </w:pPr>
            <w:r>
              <w:rPr>
                <w:rFonts w:ascii="Arial" w:hAnsi="Arial" w:cs="Arial"/>
                <w:sz w:val="22"/>
                <w:szCs w:val="22"/>
              </w:rPr>
              <w:t>13,389</w:t>
            </w: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cs/>
              </w:rPr>
            </w:pPr>
            <w:r w:rsidRPr="006D1B56">
              <w:rPr>
                <w:rFonts w:ascii="Arial" w:hAnsi="Arial" w:cs="Arial"/>
                <w:b/>
                <w:bCs/>
                <w:sz w:val="22"/>
                <w:szCs w:val="22"/>
              </w:rPr>
              <w:t xml:space="preserve">Accumulated </w:t>
            </w:r>
            <w:proofErr w:type="spellStart"/>
            <w:r w:rsidRPr="006D1B56">
              <w:rPr>
                <w:rFonts w:ascii="Arial" w:hAnsi="Arial" w:cs="Arial"/>
                <w:b/>
                <w:bCs/>
                <w:sz w:val="22"/>
                <w:szCs w:val="22"/>
              </w:rPr>
              <w:t>amortisation</w:t>
            </w:r>
            <w:proofErr w:type="spellEnd"/>
            <w:r w:rsidRPr="006D1B56">
              <w:rPr>
                <w:rFonts w:ascii="Arial" w:hAnsi="Arial" w:cs="Arial"/>
                <w:b/>
                <w:bCs/>
                <w:sz w:val="22"/>
                <w:szCs w:val="22"/>
              </w:rPr>
              <w:t>:</w:t>
            </w:r>
          </w:p>
        </w:tc>
        <w:tc>
          <w:tcPr>
            <w:tcW w:w="2970" w:type="dxa"/>
            <w:tcBorders>
              <w:left w:val="nil"/>
              <w:right w:val="nil"/>
            </w:tcBorders>
            <w:vAlign w:val="bottom"/>
          </w:tcPr>
          <w:p w:rsidR="009A6834" w:rsidRPr="00715C2A" w:rsidRDefault="009A6834" w:rsidP="009A6834">
            <w:pPr>
              <w:tabs>
                <w:tab w:val="decimal" w:pos="2052"/>
              </w:tabs>
              <w:spacing w:line="380" w:lineRule="exact"/>
              <w:ind w:right="-72"/>
              <w:rPr>
                <w:rFonts w:ascii="Arial" w:hAnsi="Arial" w:cs="Arial"/>
                <w:sz w:val="22"/>
                <w:szCs w:val="22"/>
              </w:rPr>
            </w:pP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cs/>
              </w:rPr>
            </w:pPr>
            <w:r w:rsidRPr="006D1B56">
              <w:rPr>
                <w:rFonts w:ascii="Arial" w:hAnsi="Arial" w:cs="Arial"/>
                <w:sz w:val="22"/>
                <w:szCs w:val="22"/>
              </w:rPr>
              <w:t xml:space="preserve">As at 1 January </w:t>
            </w:r>
            <w:r>
              <w:rPr>
                <w:rFonts w:ascii="Arial" w:hAnsi="Arial" w:cs="Arial"/>
                <w:sz w:val="22"/>
                <w:szCs w:val="22"/>
              </w:rPr>
              <w:t>2017</w:t>
            </w:r>
            <w:r w:rsidRPr="006D1B56">
              <w:rPr>
                <w:rFonts w:ascii="Arial" w:hAnsi="Arial" w:cs="Arial"/>
                <w:sz w:val="22"/>
                <w:szCs w:val="22"/>
              </w:rPr>
              <w:t xml:space="preserve"> </w:t>
            </w:r>
          </w:p>
        </w:tc>
        <w:tc>
          <w:tcPr>
            <w:tcW w:w="2970" w:type="dxa"/>
            <w:tcBorders>
              <w:left w:val="nil"/>
              <w:right w:val="nil"/>
            </w:tcBorders>
            <w:vAlign w:val="bottom"/>
          </w:tcPr>
          <w:p w:rsidR="009A6834" w:rsidRPr="00715C2A" w:rsidRDefault="009A6834" w:rsidP="009A6834">
            <w:pPr>
              <w:tabs>
                <w:tab w:val="decimal" w:pos="2052"/>
              </w:tabs>
              <w:spacing w:line="380" w:lineRule="exact"/>
              <w:ind w:right="-72"/>
              <w:rPr>
                <w:rFonts w:ascii="Arial" w:hAnsi="Arial" w:cs="Arial"/>
                <w:sz w:val="22"/>
                <w:szCs w:val="22"/>
              </w:rPr>
            </w:pPr>
            <w:r w:rsidRPr="00715C2A">
              <w:rPr>
                <w:rFonts w:ascii="Arial" w:hAnsi="Arial" w:cs="Arial"/>
                <w:sz w:val="22"/>
                <w:szCs w:val="22"/>
              </w:rPr>
              <w:t>3,43</w:t>
            </w:r>
            <w:r>
              <w:rPr>
                <w:rFonts w:ascii="Arial" w:hAnsi="Arial" w:cs="Arial"/>
                <w:sz w:val="22"/>
                <w:szCs w:val="22"/>
              </w:rPr>
              <w:t>2</w:t>
            </w: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u w:val="single"/>
              </w:rPr>
            </w:pPr>
            <w:proofErr w:type="spellStart"/>
            <w:r w:rsidRPr="006D1B56">
              <w:rPr>
                <w:rFonts w:ascii="Arial" w:hAnsi="Arial" w:cs="Arial"/>
                <w:sz w:val="22"/>
                <w:szCs w:val="22"/>
              </w:rPr>
              <w:t>Amortisation</w:t>
            </w:r>
            <w:proofErr w:type="spellEnd"/>
            <w:r w:rsidRPr="006D1B56">
              <w:rPr>
                <w:rFonts w:ascii="Arial" w:hAnsi="Arial" w:cs="Arial"/>
                <w:sz w:val="22"/>
                <w:szCs w:val="22"/>
              </w:rPr>
              <w:t xml:space="preserve"> for the year </w:t>
            </w:r>
          </w:p>
        </w:tc>
        <w:tc>
          <w:tcPr>
            <w:tcW w:w="2970" w:type="dxa"/>
            <w:tcBorders>
              <w:left w:val="nil"/>
              <w:bottom w:val="nil"/>
              <w:right w:val="nil"/>
            </w:tcBorders>
            <w:vAlign w:val="bottom"/>
          </w:tcPr>
          <w:p w:rsidR="009A6834" w:rsidRPr="00715C2A" w:rsidRDefault="009A6834" w:rsidP="009A6834">
            <w:pPr>
              <w:pBdr>
                <w:bottom w:val="single" w:sz="4" w:space="1" w:color="auto"/>
              </w:pBdr>
              <w:tabs>
                <w:tab w:val="decimal" w:pos="2052"/>
              </w:tabs>
              <w:spacing w:line="380" w:lineRule="exact"/>
              <w:ind w:right="-72"/>
              <w:rPr>
                <w:rFonts w:ascii="Arial" w:hAnsi="Arial" w:cs="Arial"/>
                <w:sz w:val="22"/>
                <w:szCs w:val="22"/>
              </w:rPr>
            </w:pPr>
            <w:r>
              <w:rPr>
                <w:rFonts w:ascii="Arial" w:hAnsi="Arial" w:cs="Arial"/>
                <w:sz w:val="22"/>
                <w:szCs w:val="22"/>
              </w:rPr>
              <w:t>1,313</w:t>
            </w: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u w:val="single"/>
              </w:rPr>
            </w:pPr>
            <w:r w:rsidRPr="006D1B56">
              <w:rPr>
                <w:rFonts w:ascii="Arial" w:hAnsi="Arial" w:cs="Arial"/>
                <w:sz w:val="22"/>
                <w:szCs w:val="22"/>
              </w:rPr>
              <w:t xml:space="preserve">As at 31 December </w:t>
            </w:r>
            <w:r>
              <w:rPr>
                <w:rFonts w:ascii="Arial" w:hAnsi="Arial" w:cs="Arial"/>
                <w:sz w:val="22"/>
                <w:szCs w:val="22"/>
              </w:rPr>
              <w:t>2017</w:t>
            </w:r>
          </w:p>
        </w:tc>
        <w:tc>
          <w:tcPr>
            <w:tcW w:w="2970" w:type="dxa"/>
            <w:tcBorders>
              <w:left w:val="nil"/>
              <w:right w:val="nil"/>
            </w:tcBorders>
            <w:vAlign w:val="bottom"/>
          </w:tcPr>
          <w:p w:rsidR="009A6834" w:rsidRPr="00715C2A" w:rsidRDefault="009A6834" w:rsidP="009A6834">
            <w:pPr>
              <w:tabs>
                <w:tab w:val="decimal" w:pos="2052"/>
              </w:tabs>
              <w:spacing w:line="380" w:lineRule="exact"/>
              <w:ind w:right="-72"/>
              <w:rPr>
                <w:rFonts w:ascii="Arial" w:hAnsi="Arial" w:cs="Arial"/>
                <w:sz w:val="22"/>
                <w:szCs w:val="22"/>
              </w:rPr>
            </w:pPr>
            <w:r>
              <w:rPr>
                <w:rFonts w:ascii="Arial" w:hAnsi="Arial" w:cs="Arial"/>
                <w:sz w:val="22"/>
                <w:szCs w:val="22"/>
              </w:rPr>
              <w:t>4,745</w:t>
            </w: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u w:val="single"/>
              </w:rPr>
            </w:pPr>
            <w:proofErr w:type="spellStart"/>
            <w:r w:rsidRPr="006D1B56">
              <w:rPr>
                <w:rFonts w:ascii="Arial" w:hAnsi="Arial" w:cs="Arial"/>
                <w:sz w:val="22"/>
                <w:szCs w:val="22"/>
              </w:rPr>
              <w:t>Amortisation</w:t>
            </w:r>
            <w:proofErr w:type="spellEnd"/>
            <w:r w:rsidRPr="006D1B56">
              <w:rPr>
                <w:rFonts w:ascii="Arial" w:hAnsi="Arial" w:cs="Arial"/>
                <w:sz w:val="22"/>
                <w:szCs w:val="22"/>
              </w:rPr>
              <w:t xml:space="preserve"> for the year</w:t>
            </w:r>
          </w:p>
        </w:tc>
        <w:tc>
          <w:tcPr>
            <w:tcW w:w="2970" w:type="dxa"/>
            <w:tcBorders>
              <w:left w:val="nil"/>
              <w:bottom w:val="nil"/>
              <w:right w:val="nil"/>
            </w:tcBorders>
            <w:vAlign w:val="bottom"/>
          </w:tcPr>
          <w:p w:rsidR="009A6834" w:rsidRPr="00715C2A" w:rsidRDefault="00DA0296" w:rsidP="009A6834">
            <w:pPr>
              <w:pBdr>
                <w:bottom w:val="single" w:sz="4" w:space="1" w:color="auto"/>
              </w:pBdr>
              <w:tabs>
                <w:tab w:val="decimal" w:pos="2052"/>
              </w:tabs>
              <w:spacing w:line="380" w:lineRule="exact"/>
              <w:ind w:right="-72"/>
              <w:rPr>
                <w:rFonts w:ascii="Arial" w:hAnsi="Arial" w:cs="Arial"/>
                <w:sz w:val="22"/>
                <w:szCs w:val="22"/>
              </w:rPr>
            </w:pPr>
            <w:r>
              <w:rPr>
                <w:rFonts w:ascii="Arial" w:hAnsi="Arial" w:cs="Arial"/>
                <w:sz w:val="22"/>
                <w:szCs w:val="22"/>
              </w:rPr>
              <w:t>1,338</w:t>
            </w: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u w:val="single"/>
              </w:rPr>
            </w:pPr>
            <w:r w:rsidRPr="006D1B56">
              <w:rPr>
                <w:rFonts w:ascii="Arial" w:hAnsi="Arial" w:cs="Arial"/>
                <w:sz w:val="22"/>
                <w:szCs w:val="22"/>
              </w:rPr>
              <w:t xml:space="preserve">As at 31 December </w:t>
            </w:r>
            <w:r>
              <w:rPr>
                <w:rFonts w:ascii="Arial" w:hAnsi="Arial" w:cs="Arial"/>
                <w:sz w:val="22"/>
                <w:szCs w:val="22"/>
              </w:rPr>
              <w:t>2018</w:t>
            </w:r>
          </w:p>
        </w:tc>
        <w:tc>
          <w:tcPr>
            <w:tcW w:w="2970" w:type="dxa"/>
            <w:tcBorders>
              <w:left w:val="nil"/>
              <w:right w:val="nil"/>
            </w:tcBorders>
            <w:vAlign w:val="bottom"/>
          </w:tcPr>
          <w:p w:rsidR="009A6834" w:rsidRPr="00715C2A" w:rsidRDefault="00DA0296" w:rsidP="009A6834">
            <w:pPr>
              <w:pBdr>
                <w:bottom w:val="single" w:sz="4" w:space="1" w:color="auto"/>
              </w:pBdr>
              <w:tabs>
                <w:tab w:val="decimal" w:pos="2052"/>
              </w:tabs>
              <w:spacing w:line="380" w:lineRule="exact"/>
              <w:ind w:right="-72"/>
              <w:rPr>
                <w:rFonts w:ascii="Arial" w:hAnsi="Arial" w:cs="Arial"/>
                <w:sz w:val="22"/>
                <w:szCs w:val="22"/>
              </w:rPr>
            </w:pPr>
            <w:r>
              <w:rPr>
                <w:rFonts w:ascii="Arial" w:hAnsi="Arial" w:cs="Arial"/>
                <w:sz w:val="22"/>
                <w:szCs w:val="22"/>
              </w:rPr>
              <w:t>6,083</w:t>
            </w: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rPr>
            </w:pPr>
            <w:r w:rsidRPr="006D1B56">
              <w:rPr>
                <w:rFonts w:ascii="Arial" w:hAnsi="Arial" w:cs="Arial"/>
                <w:b/>
                <w:bCs/>
                <w:sz w:val="22"/>
                <w:szCs w:val="22"/>
              </w:rPr>
              <w:t>Net book value:</w:t>
            </w:r>
          </w:p>
        </w:tc>
        <w:tc>
          <w:tcPr>
            <w:tcW w:w="2970" w:type="dxa"/>
            <w:tcBorders>
              <w:left w:val="nil"/>
              <w:right w:val="nil"/>
            </w:tcBorders>
            <w:vAlign w:val="bottom"/>
          </w:tcPr>
          <w:p w:rsidR="009A6834" w:rsidRPr="00715C2A" w:rsidRDefault="009A6834" w:rsidP="009A6834">
            <w:pPr>
              <w:tabs>
                <w:tab w:val="decimal" w:pos="2052"/>
              </w:tabs>
              <w:spacing w:line="380" w:lineRule="exact"/>
              <w:ind w:right="-72"/>
              <w:rPr>
                <w:rFonts w:ascii="Arial" w:hAnsi="Arial" w:cs="Arial"/>
                <w:sz w:val="22"/>
                <w:szCs w:val="22"/>
              </w:rPr>
            </w:pP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rPr>
            </w:pPr>
            <w:r w:rsidRPr="006D1B56">
              <w:rPr>
                <w:rFonts w:ascii="Arial" w:hAnsi="Arial" w:cs="Arial"/>
                <w:sz w:val="22"/>
                <w:szCs w:val="22"/>
              </w:rPr>
              <w:t xml:space="preserve">As at 31 December </w:t>
            </w:r>
            <w:r>
              <w:rPr>
                <w:rFonts w:ascii="Arial" w:hAnsi="Arial" w:cs="Arial"/>
                <w:sz w:val="22"/>
                <w:szCs w:val="22"/>
              </w:rPr>
              <w:t>2017</w:t>
            </w:r>
          </w:p>
        </w:tc>
        <w:tc>
          <w:tcPr>
            <w:tcW w:w="2970" w:type="dxa"/>
            <w:tcBorders>
              <w:left w:val="nil"/>
              <w:right w:val="nil"/>
            </w:tcBorders>
            <w:vAlign w:val="bottom"/>
          </w:tcPr>
          <w:p w:rsidR="009A6834" w:rsidRPr="00715C2A" w:rsidRDefault="009A6834" w:rsidP="009A6834">
            <w:pPr>
              <w:pBdr>
                <w:bottom w:val="double" w:sz="4" w:space="1" w:color="auto"/>
              </w:pBdr>
              <w:tabs>
                <w:tab w:val="decimal" w:pos="2052"/>
              </w:tabs>
              <w:spacing w:line="380" w:lineRule="exact"/>
              <w:ind w:right="-72"/>
              <w:rPr>
                <w:rFonts w:ascii="Arial" w:hAnsi="Arial" w:cs="Arial"/>
                <w:sz w:val="22"/>
                <w:szCs w:val="22"/>
              </w:rPr>
            </w:pPr>
            <w:r>
              <w:rPr>
                <w:rFonts w:ascii="Arial" w:hAnsi="Arial" w:cs="Arial"/>
                <w:sz w:val="22"/>
                <w:szCs w:val="22"/>
              </w:rPr>
              <w:t>8,644</w:t>
            </w:r>
          </w:p>
        </w:tc>
      </w:tr>
      <w:tr w:rsidR="009A6834" w:rsidRPr="006D1B56" w:rsidTr="009A6834">
        <w:tc>
          <w:tcPr>
            <w:tcW w:w="6120" w:type="dxa"/>
            <w:vAlign w:val="bottom"/>
          </w:tcPr>
          <w:p w:rsidR="009A6834" w:rsidRPr="006D1B56" w:rsidRDefault="009A6834" w:rsidP="009A6834">
            <w:pPr>
              <w:spacing w:line="380" w:lineRule="exact"/>
              <w:ind w:left="72" w:right="-74"/>
              <w:rPr>
                <w:rFonts w:ascii="Arial" w:hAnsi="Arial" w:cs="Arial"/>
                <w:sz w:val="22"/>
                <w:szCs w:val="22"/>
                <w:u w:val="single"/>
              </w:rPr>
            </w:pPr>
            <w:r w:rsidRPr="006D1B56">
              <w:rPr>
                <w:rFonts w:ascii="Arial" w:hAnsi="Arial" w:cs="Arial"/>
                <w:sz w:val="22"/>
                <w:szCs w:val="22"/>
              </w:rPr>
              <w:t xml:space="preserve">As at 31 December </w:t>
            </w:r>
            <w:r>
              <w:rPr>
                <w:rFonts w:ascii="Arial" w:hAnsi="Arial" w:cs="Arial"/>
                <w:sz w:val="22"/>
                <w:szCs w:val="22"/>
              </w:rPr>
              <w:t>2018</w:t>
            </w:r>
          </w:p>
        </w:tc>
        <w:tc>
          <w:tcPr>
            <w:tcW w:w="2970" w:type="dxa"/>
            <w:tcBorders>
              <w:left w:val="nil"/>
              <w:right w:val="nil"/>
            </w:tcBorders>
            <w:vAlign w:val="bottom"/>
          </w:tcPr>
          <w:p w:rsidR="009A6834" w:rsidRPr="00715C2A" w:rsidRDefault="00DA0296" w:rsidP="009A6834">
            <w:pPr>
              <w:pBdr>
                <w:bottom w:val="double" w:sz="4" w:space="1" w:color="auto"/>
              </w:pBdr>
              <w:tabs>
                <w:tab w:val="decimal" w:pos="2052"/>
              </w:tabs>
              <w:spacing w:line="380" w:lineRule="exact"/>
              <w:ind w:right="-72"/>
              <w:rPr>
                <w:rFonts w:ascii="Arial" w:hAnsi="Arial" w:cs="Arial"/>
                <w:sz w:val="22"/>
                <w:szCs w:val="22"/>
              </w:rPr>
            </w:pPr>
            <w:r>
              <w:rPr>
                <w:rFonts w:ascii="Arial" w:hAnsi="Arial" w:cs="Arial"/>
                <w:sz w:val="22"/>
                <w:szCs w:val="22"/>
              </w:rPr>
              <w:t>7,306</w:t>
            </w:r>
          </w:p>
        </w:tc>
      </w:tr>
    </w:tbl>
    <w:p w:rsidR="00E10CEA" w:rsidRPr="00E10CEA" w:rsidRDefault="00E10CEA" w:rsidP="004E14D4">
      <w:pPr>
        <w:tabs>
          <w:tab w:val="left" w:pos="2160"/>
          <w:tab w:val="center" w:pos="6840"/>
          <w:tab w:val="center" w:pos="828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t>1</w:t>
      </w:r>
      <w:r w:rsidR="00D93CD8">
        <w:rPr>
          <w:rFonts w:ascii="Arial" w:hAnsi="Arial" w:cs="Arial"/>
          <w:b/>
          <w:bCs/>
          <w:sz w:val="22"/>
          <w:szCs w:val="22"/>
        </w:rPr>
        <w:t>1</w:t>
      </w:r>
      <w:r w:rsidRPr="00E10CEA">
        <w:rPr>
          <w:rFonts w:ascii="Arial" w:hAnsi="Arial" w:cs="Arial"/>
          <w:b/>
          <w:bCs/>
          <w:sz w:val="22"/>
          <w:szCs w:val="22"/>
        </w:rPr>
        <w:t>.</w:t>
      </w:r>
      <w:r w:rsidRPr="00E10CEA">
        <w:rPr>
          <w:rFonts w:ascii="Arial" w:hAnsi="Arial" w:cs="Arial"/>
          <w:b/>
          <w:bCs/>
          <w:sz w:val="22"/>
          <w:szCs w:val="22"/>
        </w:rPr>
        <w:tab/>
        <w:t>Trade and other payables</w:t>
      </w:r>
    </w:p>
    <w:tbl>
      <w:tblPr>
        <w:tblW w:w="9090" w:type="dxa"/>
        <w:tblInd w:w="558" w:type="dxa"/>
        <w:tblLayout w:type="fixed"/>
        <w:tblLook w:val="0000" w:firstRow="0" w:lastRow="0" w:firstColumn="0" w:lastColumn="0" w:noHBand="0" w:noVBand="0"/>
      </w:tblPr>
      <w:tblGrid>
        <w:gridCol w:w="3420"/>
        <w:gridCol w:w="1417"/>
        <w:gridCol w:w="1418"/>
        <w:gridCol w:w="1417"/>
        <w:gridCol w:w="1418"/>
      </w:tblGrid>
      <w:tr w:rsidR="00E10CEA" w:rsidRPr="00715C2A" w:rsidTr="003A7AC2">
        <w:tc>
          <w:tcPr>
            <w:tcW w:w="9090" w:type="dxa"/>
            <w:gridSpan w:val="5"/>
          </w:tcPr>
          <w:p w:rsidR="00E10CEA" w:rsidRPr="00715C2A" w:rsidRDefault="00E10CEA" w:rsidP="00E10CEA">
            <w:pPr>
              <w:tabs>
                <w:tab w:val="left" w:pos="600"/>
                <w:tab w:val="left" w:pos="900"/>
                <w:tab w:val="right" w:pos="7280"/>
                <w:tab w:val="right" w:pos="8540"/>
              </w:tabs>
              <w:spacing w:line="380" w:lineRule="exact"/>
              <w:ind w:right="-45"/>
              <w:jc w:val="right"/>
              <w:rPr>
                <w:rFonts w:ascii="Arial" w:hAnsi="Arial" w:cs="Arial"/>
                <w:sz w:val="22"/>
                <w:szCs w:val="22"/>
                <w:cs/>
              </w:rPr>
            </w:pPr>
            <w:r w:rsidRPr="00715C2A">
              <w:rPr>
                <w:rFonts w:ascii="Arial" w:hAnsi="Arial" w:cs="Arial"/>
                <w:sz w:val="22"/>
                <w:szCs w:val="22"/>
              </w:rPr>
              <w:t>(Unit: Thousand Baht)</w:t>
            </w:r>
          </w:p>
        </w:tc>
      </w:tr>
      <w:tr w:rsidR="00E10CEA" w:rsidRPr="00715C2A" w:rsidTr="008A0E00">
        <w:tc>
          <w:tcPr>
            <w:tcW w:w="3420" w:type="dxa"/>
          </w:tcPr>
          <w:p w:rsidR="00E10CEA" w:rsidRPr="00715C2A" w:rsidRDefault="00E10CEA" w:rsidP="00E10CEA">
            <w:pPr>
              <w:spacing w:line="380" w:lineRule="exact"/>
              <w:ind w:right="-18"/>
              <w:jc w:val="thaiDistribute"/>
              <w:rPr>
                <w:rFonts w:ascii="Angsana New" w:hAnsi="Angsana New"/>
                <w:b/>
                <w:bCs/>
                <w:sz w:val="22"/>
                <w:szCs w:val="22"/>
                <w:u w:val="single"/>
              </w:rPr>
            </w:pPr>
          </w:p>
        </w:tc>
        <w:tc>
          <w:tcPr>
            <w:tcW w:w="2835" w:type="dxa"/>
            <w:gridSpan w:val="2"/>
            <w:vAlign w:val="bottom"/>
          </w:tcPr>
          <w:p w:rsidR="00E10CEA" w:rsidRPr="00715C2A" w:rsidRDefault="00E10CEA" w:rsidP="00E10CEA">
            <w:pPr>
              <w:spacing w:line="380" w:lineRule="exact"/>
              <w:jc w:val="center"/>
              <w:rPr>
                <w:rFonts w:ascii="Arial" w:hAnsi="Arial" w:cs="Arial"/>
                <w:sz w:val="22"/>
                <w:szCs w:val="22"/>
              </w:rPr>
            </w:pPr>
            <w:r w:rsidRPr="00715C2A">
              <w:rPr>
                <w:rFonts w:ascii="Arial" w:hAnsi="Arial" w:cs="Arial"/>
                <w:sz w:val="22"/>
                <w:szCs w:val="22"/>
              </w:rPr>
              <w:t>Consolidated</w:t>
            </w:r>
          </w:p>
          <w:p w:rsidR="00E10CEA" w:rsidRPr="00715C2A" w:rsidRDefault="00E10CEA" w:rsidP="00E10CEA">
            <w:pPr>
              <w:pBdr>
                <w:bottom w:val="single" w:sz="4" w:space="1" w:color="auto"/>
              </w:pBdr>
              <w:tabs>
                <w:tab w:val="decimal" w:pos="1037"/>
              </w:tabs>
              <w:spacing w:line="380" w:lineRule="exact"/>
              <w:jc w:val="center"/>
              <w:rPr>
                <w:rFonts w:ascii="Arial" w:hAnsi="Arial" w:cs="Arial"/>
                <w:sz w:val="22"/>
                <w:szCs w:val="22"/>
              </w:rPr>
            </w:pPr>
            <w:r w:rsidRPr="00715C2A">
              <w:rPr>
                <w:rFonts w:ascii="Arial" w:hAnsi="Arial" w:cs="Arial"/>
                <w:sz w:val="22"/>
                <w:szCs w:val="22"/>
              </w:rPr>
              <w:t>financial statements</w:t>
            </w:r>
          </w:p>
        </w:tc>
        <w:tc>
          <w:tcPr>
            <w:tcW w:w="2835" w:type="dxa"/>
            <w:gridSpan w:val="2"/>
            <w:vAlign w:val="bottom"/>
          </w:tcPr>
          <w:p w:rsidR="00E10CEA" w:rsidRPr="00715C2A" w:rsidRDefault="00E10CEA" w:rsidP="00E10CEA">
            <w:pPr>
              <w:spacing w:line="380" w:lineRule="exact"/>
              <w:jc w:val="center"/>
              <w:rPr>
                <w:rFonts w:ascii="Arial" w:hAnsi="Arial" w:cs="Arial"/>
                <w:sz w:val="22"/>
                <w:szCs w:val="22"/>
              </w:rPr>
            </w:pPr>
            <w:r w:rsidRPr="00715C2A">
              <w:rPr>
                <w:rFonts w:ascii="Arial" w:eastAsia="Arial Unicode MS" w:hAnsi="Arial" w:cs="Arial"/>
                <w:sz w:val="22"/>
                <w:szCs w:val="22"/>
              </w:rPr>
              <w:t>Separate</w:t>
            </w:r>
            <w:r w:rsidRPr="00715C2A">
              <w:rPr>
                <w:rFonts w:ascii="Arial" w:hAnsi="Arial" w:cs="Arial"/>
                <w:sz w:val="22"/>
                <w:szCs w:val="22"/>
              </w:rPr>
              <w:t xml:space="preserve"> </w:t>
            </w:r>
          </w:p>
          <w:p w:rsidR="00E10CEA" w:rsidRPr="00715C2A" w:rsidRDefault="00E10CEA" w:rsidP="00E10CEA">
            <w:pPr>
              <w:pBdr>
                <w:bottom w:val="single" w:sz="4" w:space="1" w:color="auto"/>
              </w:pBdr>
              <w:tabs>
                <w:tab w:val="decimal" w:pos="1037"/>
              </w:tabs>
              <w:spacing w:line="380" w:lineRule="exact"/>
              <w:jc w:val="center"/>
              <w:rPr>
                <w:rFonts w:ascii="Arial" w:hAnsi="Arial" w:cs="Arial"/>
                <w:sz w:val="22"/>
                <w:szCs w:val="22"/>
              </w:rPr>
            </w:pPr>
            <w:r w:rsidRPr="00715C2A">
              <w:rPr>
                <w:rFonts w:ascii="Arial" w:hAnsi="Arial" w:cs="Arial"/>
                <w:sz w:val="22"/>
                <w:szCs w:val="22"/>
              </w:rPr>
              <w:t>financial statements</w:t>
            </w:r>
          </w:p>
        </w:tc>
      </w:tr>
      <w:tr w:rsidR="00E10CEA" w:rsidRPr="00715C2A" w:rsidTr="008A0E00">
        <w:tc>
          <w:tcPr>
            <w:tcW w:w="3420" w:type="dxa"/>
          </w:tcPr>
          <w:p w:rsidR="00E10CEA" w:rsidRPr="00715C2A" w:rsidRDefault="00E10CEA" w:rsidP="00E10CEA">
            <w:pPr>
              <w:spacing w:line="380" w:lineRule="exact"/>
              <w:ind w:right="-18"/>
              <w:jc w:val="thaiDistribute"/>
              <w:rPr>
                <w:rFonts w:ascii="Angsana New" w:hAnsi="Angsana New"/>
                <w:b/>
                <w:bCs/>
                <w:sz w:val="22"/>
                <w:szCs w:val="22"/>
                <w:u w:val="single"/>
              </w:rPr>
            </w:pPr>
          </w:p>
        </w:tc>
        <w:tc>
          <w:tcPr>
            <w:tcW w:w="1417" w:type="dxa"/>
          </w:tcPr>
          <w:p w:rsidR="00E10CEA" w:rsidRPr="00715C2A" w:rsidRDefault="00AF76EE" w:rsidP="00E10CE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2018</w:t>
            </w:r>
          </w:p>
        </w:tc>
        <w:tc>
          <w:tcPr>
            <w:tcW w:w="1418" w:type="dxa"/>
          </w:tcPr>
          <w:p w:rsidR="00E10CEA" w:rsidRPr="00715C2A" w:rsidRDefault="00AF76EE" w:rsidP="00E10CE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2017</w:t>
            </w:r>
          </w:p>
        </w:tc>
        <w:tc>
          <w:tcPr>
            <w:tcW w:w="1417" w:type="dxa"/>
          </w:tcPr>
          <w:p w:rsidR="00E10CEA" w:rsidRPr="00715C2A" w:rsidRDefault="00AF76EE" w:rsidP="00E10CE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2018</w:t>
            </w:r>
          </w:p>
        </w:tc>
        <w:tc>
          <w:tcPr>
            <w:tcW w:w="1418" w:type="dxa"/>
          </w:tcPr>
          <w:p w:rsidR="00E10CEA" w:rsidRPr="00715C2A" w:rsidRDefault="00AF76EE" w:rsidP="00E10CE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2017</w:t>
            </w:r>
          </w:p>
        </w:tc>
      </w:tr>
      <w:tr w:rsidR="00DA0296" w:rsidRPr="00715C2A" w:rsidTr="008A0E00">
        <w:tc>
          <w:tcPr>
            <w:tcW w:w="3420" w:type="dxa"/>
          </w:tcPr>
          <w:p w:rsidR="00DA0296" w:rsidRPr="00715C2A" w:rsidRDefault="00DA0296" w:rsidP="00DA0296">
            <w:pPr>
              <w:spacing w:line="380" w:lineRule="exact"/>
              <w:ind w:left="43"/>
              <w:rPr>
                <w:rFonts w:ascii="Arial" w:hAnsi="Arial"/>
                <w:sz w:val="22"/>
                <w:szCs w:val="22"/>
              </w:rPr>
            </w:pPr>
            <w:r w:rsidRPr="00715C2A">
              <w:rPr>
                <w:rFonts w:ascii="Arial" w:hAnsi="Arial"/>
                <w:sz w:val="22"/>
                <w:szCs w:val="22"/>
              </w:rPr>
              <w:t>Trade payables</w:t>
            </w:r>
          </w:p>
        </w:tc>
        <w:tc>
          <w:tcPr>
            <w:tcW w:w="1417" w:type="dxa"/>
            <w:vAlign w:val="bottom"/>
          </w:tcPr>
          <w:p w:rsidR="00DA0296" w:rsidRPr="00DA0296" w:rsidRDefault="00DA0296" w:rsidP="00DA0296">
            <w:pPr>
              <w:tabs>
                <w:tab w:val="decimal" w:pos="1085"/>
              </w:tabs>
              <w:spacing w:line="380" w:lineRule="exact"/>
              <w:rPr>
                <w:rFonts w:ascii="Arial" w:hAnsi="Arial"/>
                <w:sz w:val="22"/>
                <w:szCs w:val="22"/>
              </w:rPr>
            </w:pPr>
            <w:r w:rsidRPr="00DA0296">
              <w:rPr>
                <w:rFonts w:ascii="Arial" w:hAnsi="Arial"/>
                <w:sz w:val="22"/>
                <w:szCs w:val="22"/>
              </w:rPr>
              <w:t>224,753</w:t>
            </w:r>
          </w:p>
        </w:tc>
        <w:tc>
          <w:tcPr>
            <w:tcW w:w="1418" w:type="dxa"/>
            <w:shd w:val="clear" w:color="auto" w:fill="auto"/>
            <w:vAlign w:val="bottom"/>
          </w:tcPr>
          <w:p w:rsidR="00DA0296" w:rsidRPr="0075355A" w:rsidRDefault="00DA0296" w:rsidP="00DA0296">
            <w:pPr>
              <w:tabs>
                <w:tab w:val="decimal" w:pos="1085"/>
              </w:tabs>
              <w:spacing w:line="380" w:lineRule="exact"/>
              <w:rPr>
                <w:rFonts w:ascii="Arial" w:hAnsi="Arial"/>
                <w:sz w:val="22"/>
                <w:szCs w:val="22"/>
              </w:rPr>
            </w:pPr>
            <w:r w:rsidRPr="0075355A">
              <w:rPr>
                <w:rFonts w:ascii="Arial" w:hAnsi="Arial"/>
                <w:sz w:val="22"/>
                <w:szCs w:val="22"/>
              </w:rPr>
              <w:t>187,757</w:t>
            </w:r>
          </w:p>
        </w:tc>
        <w:tc>
          <w:tcPr>
            <w:tcW w:w="1417" w:type="dxa"/>
            <w:vAlign w:val="bottom"/>
          </w:tcPr>
          <w:p w:rsidR="00DA0296" w:rsidRPr="00DA0296" w:rsidRDefault="00DA0296" w:rsidP="00DA0296">
            <w:pPr>
              <w:tabs>
                <w:tab w:val="decimal" w:pos="1085"/>
              </w:tabs>
              <w:spacing w:line="380" w:lineRule="exact"/>
              <w:rPr>
                <w:rFonts w:ascii="Arial" w:hAnsi="Arial"/>
                <w:sz w:val="22"/>
                <w:szCs w:val="22"/>
              </w:rPr>
            </w:pPr>
            <w:r w:rsidRPr="00DA0296">
              <w:rPr>
                <w:rFonts w:ascii="Arial" w:hAnsi="Arial"/>
                <w:sz w:val="22"/>
                <w:szCs w:val="22"/>
              </w:rPr>
              <w:t>225,752</w:t>
            </w:r>
          </w:p>
        </w:tc>
        <w:tc>
          <w:tcPr>
            <w:tcW w:w="1418" w:type="dxa"/>
            <w:vAlign w:val="bottom"/>
          </w:tcPr>
          <w:p w:rsidR="00DA0296" w:rsidRPr="0075355A" w:rsidRDefault="00DA0296" w:rsidP="00DA0296">
            <w:pPr>
              <w:tabs>
                <w:tab w:val="decimal" w:pos="1085"/>
              </w:tabs>
              <w:spacing w:line="380" w:lineRule="exact"/>
              <w:rPr>
                <w:rFonts w:ascii="Arial" w:hAnsi="Arial"/>
                <w:sz w:val="22"/>
                <w:szCs w:val="22"/>
              </w:rPr>
            </w:pPr>
            <w:r w:rsidRPr="0075355A">
              <w:rPr>
                <w:rFonts w:ascii="Arial" w:hAnsi="Arial"/>
                <w:sz w:val="22"/>
                <w:szCs w:val="22"/>
              </w:rPr>
              <w:t>187,757</w:t>
            </w:r>
          </w:p>
        </w:tc>
      </w:tr>
      <w:tr w:rsidR="00DA0296" w:rsidRPr="00715C2A" w:rsidTr="008A0E00">
        <w:tc>
          <w:tcPr>
            <w:tcW w:w="3420" w:type="dxa"/>
          </w:tcPr>
          <w:p w:rsidR="00DA0296" w:rsidRPr="00715C2A" w:rsidRDefault="00DA0296" w:rsidP="00DA0296">
            <w:pPr>
              <w:spacing w:line="380" w:lineRule="exact"/>
              <w:ind w:left="43"/>
              <w:rPr>
                <w:rFonts w:ascii="Arial" w:hAnsi="Arial"/>
                <w:sz w:val="22"/>
                <w:szCs w:val="22"/>
              </w:rPr>
            </w:pPr>
            <w:r w:rsidRPr="00715C2A">
              <w:rPr>
                <w:rFonts w:ascii="Arial" w:hAnsi="Arial"/>
                <w:sz w:val="22"/>
                <w:szCs w:val="22"/>
              </w:rPr>
              <w:t>Other payables</w:t>
            </w:r>
          </w:p>
        </w:tc>
        <w:tc>
          <w:tcPr>
            <w:tcW w:w="1417" w:type="dxa"/>
            <w:vAlign w:val="bottom"/>
          </w:tcPr>
          <w:p w:rsidR="00DA0296" w:rsidRPr="00DA0296" w:rsidRDefault="00DA0296" w:rsidP="00DA0296">
            <w:pPr>
              <w:tabs>
                <w:tab w:val="decimal" w:pos="1085"/>
              </w:tabs>
              <w:spacing w:line="380" w:lineRule="exact"/>
              <w:rPr>
                <w:rFonts w:ascii="Arial" w:hAnsi="Arial"/>
                <w:sz w:val="22"/>
                <w:szCs w:val="22"/>
              </w:rPr>
            </w:pPr>
            <w:r w:rsidRPr="00DA0296">
              <w:rPr>
                <w:rFonts w:ascii="Arial" w:hAnsi="Arial"/>
                <w:sz w:val="22"/>
                <w:szCs w:val="22"/>
              </w:rPr>
              <w:t>15,455</w:t>
            </w:r>
          </w:p>
        </w:tc>
        <w:tc>
          <w:tcPr>
            <w:tcW w:w="1418" w:type="dxa"/>
            <w:shd w:val="clear" w:color="auto" w:fill="auto"/>
            <w:vAlign w:val="bottom"/>
          </w:tcPr>
          <w:p w:rsidR="00DA0296" w:rsidRPr="0075355A" w:rsidRDefault="00DA0296" w:rsidP="00DA0296">
            <w:pPr>
              <w:tabs>
                <w:tab w:val="decimal" w:pos="1085"/>
              </w:tabs>
              <w:spacing w:line="380" w:lineRule="exact"/>
              <w:rPr>
                <w:rFonts w:ascii="Arial" w:hAnsi="Arial"/>
                <w:sz w:val="22"/>
                <w:szCs w:val="22"/>
              </w:rPr>
            </w:pPr>
            <w:r w:rsidRPr="0075355A">
              <w:rPr>
                <w:rFonts w:ascii="Arial" w:hAnsi="Arial"/>
                <w:sz w:val="22"/>
                <w:szCs w:val="22"/>
              </w:rPr>
              <w:t>23,109</w:t>
            </w:r>
          </w:p>
        </w:tc>
        <w:tc>
          <w:tcPr>
            <w:tcW w:w="1417" w:type="dxa"/>
            <w:vAlign w:val="bottom"/>
          </w:tcPr>
          <w:p w:rsidR="00DA0296" w:rsidRPr="00DA0296" w:rsidRDefault="00DA0296" w:rsidP="00DA0296">
            <w:pPr>
              <w:tabs>
                <w:tab w:val="decimal" w:pos="1085"/>
              </w:tabs>
              <w:spacing w:line="380" w:lineRule="exact"/>
              <w:rPr>
                <w:rFonts w:ascii="Arial" w:hAnsi="Arial"/>
                <w:sz w:val="22"/>
                <w:szCs w:val="22"/>
              </w:rPr>
            </w:pPr>
            <w:r w:rsidRPr="00DA0296">
              <w:rPr>
                <w:rFonts w:ascii="Arial" w:hAnsi="Arial"/>
                <w:sz w:val="22"/>
                <w:szCs w:val="22"/>
              </w:rPr>
              <w:t>14,566</w:t>
            </w:r>
          </w:p>
        </w:tc>
        <w:tc>
          <w:tcPr>
            <w:tcW w:w="1418" w:type="dxa"/>
            <w:vAlign w:val="bottom"/>
          </w:tcPr>
          <w:p w:rsidR="00DA0296" w:rsidRPr="0075355A" w:rsidRDefault="00DA0296" w:rsidP="00DA0296">
            <w:pPr>
              <w:tabs>
                <w:tab w:val="decimal" w:pos="1085"/>
              </w:tabs>
              <w:spacing w:line="380" w:lineRule="exact"/>
              <w:rPr>
                <w:rFonts w:ascii="Arial" w:hAnsi="Arial"/>
                <w:sz w:val="22"/>
                <w:szCs w:val="22"/>
              </w:rPr>
            </w:pPr>
            <w:r w:rsidRPr="0075355A">
              <w:rPr>
                <w:rFonts w:ascii="Arial" w:hAnsi="Arial"/>
                <w:sz w:val="22"/>
                <w:szCs w:val="22"/>
              </w:rPr>
              <w:t>20,964</w:t>
            </w:r>
          </w:p>
        </w:tc>
      </w:tr>
      <w:tr w:rsidR="00DA0296" w:rsidRPr="00715C2A" w:rsidTr="008A0E00">
        <w:tc>
          <w:tcPr>
            <w:tcW w:w="3420" w:type="dxa"/>
          </w:tcPr>
          <w:p w:rsidR="00DA0296" w:rsidRPr="00715C2A" w:rsidRDefault="00DA0296" w:rsidP="00DA0296">
            <w:pPr>
              <w:spacing w:line="380" w:lineRule="exact"/>
              <w:ind w:left="252" w:hanging="209"/>
              <w:rPr>
                <w:rFonts w:ascii="Arial" w:hAnsi="Arial"/>
                <w:sz w:val="22"/>
                <w:szCs w:val="22"/>
              </w:rPr>
            </w:pPr>
            <w:r w:rsidRPr="00715C2A">
              <w:rPr>
                <w:rFonts w:ascii="Arial" w:hAnsi="Arial"/>
                <w:sz w:val="22"/>
                <w:szCs w:val="22"/>
              </w:rPr>
              <w:t xml:space="preserve">Accounts payable for purchase of </w:t>
            </w:r>
            <w:r>
              <w:rPr>
                <w:rFonts w:ascii="Arial" w:hAnsi="Arial"/>
                <w:sz w:val="22"/>
                <w:szCs w:val="22"/>
              </w:rPr>
              <w:t>fixed assets</w:t>
            </w:r>
            <w:r w:rsidRPr="00715C2A">
              <w:rPr>
                <w:rFonts w:ascii="Arial" w:hAnsi="Arial"/>
                <w:sz w:val="22"/>
                <w:szCs w:val="22"/>
              </w:rPr>
              <w:t xml:space="preserve"> </w:t>
            </w:r>
          </w:p>
        </w:tc>
        <w:tc>
          <w:tcPr>
            <w:tcW w:w="1417" w:type="dxa"/>
            <w:vAlign w:val="bottom"/>
          </w:tcPr>
          <w:p w:rsidR="00DA0296" w:rsidRPr="00DA0296" w:rsidRDefault="00DA0296" w:rsidP="00DA0296">
            <w:pPr>
              <w:tabs>
                <w:tab w:val="decimal" w:pos="1085"/>
              </w:tabs>
              <w:spacing w:line="380" w:lineRule="exact"/>
              <w:rPr>
                <w:rFonts w:ascii="Arial" w:hAnsi="Arial"/>
                <w:sz w:val="22"/>
                <w:szCs w:val="22"/>
              </w:rPr>
            </w:pPr>
            <w:r w:rsidRPr="00DA0296">
              <w:rPr>
                <w:rFonts w:ascii="Arial" w:hAnsi="Arial"/>
                <w:sz w:val="22"/>
                <w:szCs w:val="22"/>
              </w:rPr>
              <w:t>1,278</w:t>
            </w:r>
          </w:p>
        </w:tc>
        <w:tc>
          <w:tcPr>
            <w:tcW w:w="1418" w:type="dxa"/>
            <w:shd w:val="clear" w:color="auto" w:fill="auto"/>
            <w:vAlign w:val="bottom"/>
          </w:tcPr>
          <w:p w:rsidR="00DA0296" w:rsidRPr="0075355A" w:rsidRDefault="00DA0296" w:rsidP="00DA0296">
            <w:pPr>
              <w:tabs>
                <w:tab w:val="decimal" w:pos="1085"/>
              </w:tabs>
              <w:spacing w:line="380" w:lineRule="exact"/>
              <w:rPr>
                <w:rFonts w:ascii="Arial" w:hAnsi="Arial"/>
                <w:sz w:val="22"/>
                <w:szCs w:val="22"/>
              </w:rPr>
            </w:pPr>
            <w:r w:rsidRPr="0075355A">
              <w:rPr>
                <w:rFonts w:ascii="Arial" w:hAnsi="Arial"/>
                <w:sz w:val="22"/>
                <w:szCs w:val="22"/>
              </w:rPr>
              <w:t>913</w:t>
            </w:r>
          </w:p>
        </w:tc>
        <w:tc>
          <w:tcPr>
            <w:tcW w:w="1417" w:type="dxa"/>
            <w:vAlign w:val="bottom"/>
          </w:tcPr>
          <w:p w:rsidR="00DA0296" w:rsidRPr="00DA0296" w:rsidRDefault="00DA0296" w:rsidP="00DA0296">
            <w:pPr>
              <w:tabs>
                <w:tab w:val="decimal" w:pos="1085"/>
              </w:tabs>
              <w:spacing w:line="380" w:lineRule="exact"/>
              <w:rPr>
                <w:rFonts w:ascii="Arial" w:hAnsi="Arial"/>
                <w:sz w:val="22"/>
                <w:szCs w:val="22"/>
              </w:rPr>
            </w:pPr>
            <w:r w:rsidRPr="00DA0296">
              <w:rPr>
                <w:rFonts w:ascii="Arial" w:hAnsi="Arial"/>
                <w:sz w:val="22"/>
                <w:szCs w:val="22"/>
              </w:rPr>
              <w:t>1,278</w:t>
            </w:r>
          </w:p>
        </w:tc>
        <w:tc>
          <w:tcPr>
            <w:tcW w:w="1418" w:type="dxa"/>
            <w:vAlign w:val="bottom"/>
          </w:tcPr>
          <w:p w:rsidR="00DA0296" w:rsidRPr="0075355A" w:rsidRDefault="00DA0296" w:rsidP="00DA0296">
            <w:pPr>
              <w:tabs>
                <w:tab w:val="decimal" w:pos="1085"/>
              </w:tabs>
              <w:spacing w:line="380" w:lineRule="exact"/>
              <w:rPr>
                <w:rFonts w:ascii="Arial" w:hAnsi="Arial"/>
                <w:sz w:val="22"/>
                <w:szCs w:val="22"/>
              </w:rPr>
            </w:pPr>
            <w:r w:rsidRPr="0075355A">
              <w:rPr>
                <w:rFonts w:ascii="Arial" w:hAnsi="Arial"/>
                <w:sz w:val="22"/>
                <w:szCs w:val="22"/>
              </w:rPr>
              <w:t>913</w:t>
            </w:r>
          </w:p>
        </w:tc>
      </w:tr>
      <w:tr w:rsidR="00DA0296" w:rsidRPr="00715C2A" w:rsidTr="008A0E00">
        <w:tc>
          <w:tcPr>
            <w:tcW w:w="3420" w:type="dxa"/>
          </w:tcPr>
          <w:p w:rsidR="00DA0296" w:rsidRPr="00715C2A" w:rsidRDefault="00DA0296" w:rsidP="00DA0296">
            <w:pPr>
              <w:spacing w:line="380" w:lineRule="exact"/>
              <w:ind w:left="43"/>
              <w:rPr>
                <w:rFonts w:ascii="Arial" w:hAnsi="Arial"/>
                <w:sz w:val="22"/>
                <w:szCs w:val="22"/>
              </w:rPr>
            </w:pPr>
            <w:r w:rsidRPr="00715C2A">
              <w:rPr>
                <w:rFonts w:ascii="Arial" w:hAnsi="Arial"/>
                <w:sz w:val="22"/>
                <w:szCs w:val="22"/>
              </w:rPr>
              <w:t>Accrued expenses</w:t>
            </w:r>
          </w:p>
        </w:tc>
        <w:tc>
          <w:tcPr>
            <w:tcW w:w="1417" w:type="dxa"/>
            <w:vAlign w:val="bottom"/>
          </w:tcPr>
          <w:p w:rsidR="00DA0296" w:rsidRPr="00DA0296" w:rsidRDefault="00DA0296" w:rsidP="00DA0296">
            <w:pPr>
              <w:pBdr>
                <w:bottom w:val="single" w:sz="4" w:space="1" w:color="auto"/>
              </w:pBdr>
              <w:tabs>
                <w:tab w:val="decimal" w:pos="1085"/>
              </w:tabs>
              <w:spacing w:line="380" w:lineRule="exact"/>
              <w:rPr>
                <w:rFonts w:ascii="Arial" w:hAnsi="Arial"/>
                <w:sz w:val="22"/>
                <w:szCs w:val="22"/>
              </w:rPr>
            </w:pPr>
            <w:r w:rsidRPr="00DA0296">
              <w:rPr>
                <w:rFonts w:ascii="Arial" w:hAnsi="Arial"/>
                <w:sz w:val="22"/>
                <w:szCs w:val="22"/>
              </w:rPr>
              <w:t>6,971</w:t>
            </w:r>
          </w:p>
        </w:tc>
        <w:tc>
          <w:tcPr>
            <w:tcW w:w="1418" w:type="dxa"/>
            <w:vAlign w:val="bottom"/>
          </w:tcPr>
          <w:p w:rsidR="00DA0296" w:rsidRPr="0075355A" w:rsidRDefault="00DA0296" w:rsidP="00DA0296">
            <w:pPr>
              <w:pBdr>
                <w:bottom w:val="single" w:sz="4" w:space="1" w:color="auto"/>
              </w:pBdr>
              <w:tabs>
                <w:tab w:val="decimal" w:pos="1085"/>
              </w:tabs>
              <w:spacing w:line="380" w:lineRule="exact"/>
              <w:rPr>
                <w:rFonts w:ascii="Arial" w:hAnsi="Arial"/>
                <w:sz w:val="22"/>
                <w:szCs w:val="22"/>
              </w:rPr>
            </w:pPr>
            <w:r w:rsidRPr="0075355A">
              <w:rPr>
                <w:rFonts w:ascii="Arial" w:hAnsi="Arial"/>
                <w:sz w:val="22"/>
                <w:szCs w:val="22"/>
              </w:rPr>
              <w:t>3,958</w:t>
            </w:r>
          </w:p>
        </w:tc>
        <w:tc>
          <w:tcPr>
            <w:tcW w:w="1417" w:type="dxa"/>
            <w:vAlign w:val="bottom"/>
          </w:tcPr>
          <w:p w:rsidR="00DA0296" w:rsidRPr="00DA0296" w:rsidRDefault="00DA0296" w:rsidP="00DA0296">
            <w:pPr>
              <w:pBdr>
                <w:bottom w:val="single" w:sz="4" w:space="1" w:color="auto"/>
              </w:pBdr>
              <w:tabs>
                <w:tab w:val="decimal" w:pos="1085"/>
              </w:tabs>
              <w:spacing w:line="380" w:lineRule="exact"/>
              <w:rPr>
                <w:rFonts w:ascii="Arial" w:hAnsi="Arial"/>
                <w:sz w:val="22"/>
                <w:szCs w:val="22"/>
              </w:rPr>
            </w:pPr>
            <w:r w:rsidRPr="00DA0296">
              <w:rPr>
                <w:rFonts w:ascii="Arial" w:hAnsi="Arial"/>
                <w:sz w:val="22"/>
                <w:szCs w:val="22"/>
              </w:rPr>
              <w:t>6,916</w:t>
            </w:r>
          </w:p>
        </w:tc>
        <w:tc>
          <w:tcPr>
            <w:tcW w:w="1418" w:type="dxa"/>
            <w:vAlign w:val="bottom"/>
          </w:tcPr>
          <w:p w:rsidR="00DA0296" w:rsidRPr="0075355A" w:rsidRDefault="00DA0296" w:rsidP="00DA0296">
            <w:pPr>
              <w:pBdr>
                <w:bottom w:val="single" w:sz="4" w:space="1" w:color="auto"/>
              </w:pBdr>
              <w:tabs>
                <w:tab w:val="decimal" w:pos="1085"/>
              </w:tabs>
              <w:spacing w:line="380" w:lineRule="exact"/>
              <w:rPr>
                <w:rFonts w:ascii="Arial" w:hAnsi="Arial"/>
                <w:sz w:val="22"/>
                <w:szCs w:val="22"/>
              </w:rPr>
            </w:pPr>
            <w:r w:rsidRPr="0075355A">
              <w:rPr>
                <w:rFonts w:ascii="Arial" w:hAnsi="Arial"/>
                <w:sz w:val="22"/>
                <w:szCs w:val="22"/>
              </w:rPr>
              <w:t>3,958</w:t>
            </w:r>
          </w:p>
        </w:tc>
      </w:tr>
      <w:tr w:rsidR="00DA0296" w:rsidRPr="00715C2A" w:rsidTr="008A0E00">
        <w:tc>
          <w:tcPr>
            <w:tcW w:w="3420" w:type="dxa"/>
          </w:tcPr>
          <w:p w:rsidR="00DA0296" w:rsidRPr="00715C2A" w:rsidRDefault="00DA0296" w:rsidP="00DA0296">
            <w:pPr>
              <w:spacing w:line="380" w:lineRule="exact"/>
              <w:ind w:left="43"/>
              <w:rPr>
                <w:rFonts w:ascii="Arial" w:hAnsi="Arial"/>
                <w:sz w:val="22"/>
                <w:szCs w:val="22"/>
                <w:cs/>
              </w:rPr>
            </w:pPr>
            <w:r w:rsidRPr="00715C2A">
              <w:rPr>
                <w:rFonts w:ascii="Arial" w:hAnsi="Arial"/>
                <w:sz w:val="22"/>
                <w:szCs w:val="22"/>
              </w:rPr>
              <w:t xml:space="preserve">Total trade and other payables </w:t>
            </w:r>
          </w:p>
        </w:tc>
        <w:tc>
          <w:tcPr>
            <w:tcW w:w="1417" w:type="dxa"/>
            <w:vAlign w:val="bottom"/>
          </w:tcPr>
          <w:p w:rsidR="00DA0296" w:rsidRPr="00DA0296" w:rsidRDefault="00DA0296" w:rsidP="00DA0296">
            <w:pPr>
              <w:pBdr>
                <w:bottom w:val="double" w:sz="4" w:space="1" w:color="auto"/>
              </w:pBdr>
              <w:tabs>
                <w:tab w:val="decimal" w:pos="1085"/>
              </w:tabs>
              <w:spacing w:line="380" w:lineRule="exact"/>
              <w:rPr>
                <w:rFonts w:ascii="Arial" w:hAnsi="Arial"/>
                <w:sz w:val="22"/>
                <w:szCs w:val="22"/>
              </w:rPr>
            </w:pPr>
            <w:r w:rsidRPr="00DA0296">
              <w:rPr>
                <w:rFonts w:ascii="Arial" w:hAnsi="Arial"/>
                <w:sz w:val="22"/>
                <w:szCs w:val="22"/>
              </w:rPr>
              <w:t>248,457</w:t>
            </w:r>
          </w:p>
        </w:tc>
        <w:tc>
          <w:tcPr>
            <w:tcW w:w="1418" w:type="dxa"/>
            <w:vAlign w:val="bottom"/>
          </w:tcPr>
          <w:p w:rsidR="00DA0296" w:rsidRPr="0075355A" w:rsidRDefault="00DA0296" w:rsidP="00DA0296">
            <w:pPr>
              <w:pBdr>
                <w:bottom w:val="double" w:sz="4" w:space="1" w:color="auto"/>
              </w:pBdr>
              <w:tabs>
                <w:tab w:val="decimal" w:pos="1085"/>
              </w:tabs>
              <w:spacing w:line="380" w:lineRule="exact"/>
              <w:rPr>
                <w:rFonts w:ascii="Arial" w:hAnsi="Arial"/>
                <w:sz w:val="22"/>
                <w:szCs w:val="22"/>
              </w:rPr>
            </w:pPr>
            <w:r w:rsidRPr="0075355A">
              <w:rPr>
                <w:rFonts w:ascii="Arial" w:hAnsi="Arial"/>
                <w:sz w:val="22"/>
                <w:szCs w:val="22"/>
              </w:rPr>
              <w:t>215,737</w:t>
            </w:r>
          </w:p>
        </w:tc>
        <w:tc>
          <w:tcPr>
            <w:tcW w:w="1417" w:type="dxa"/>
            <w:vAlign w:val="bottom"/>
          </w:tcPr>
          <w:p w:rsidR="00DA0296" w:rsidRPr="00DA0296" w:rsidRDefault="00DA0296" w:rsidP="00DA0296">
            <w:pPr>
              <w:pBdr>
                <w:bottom w:val="double" w:sz="4" w:space="1" w:color="auto"/>
              </w:pBdr>
              <w:tabs>
                <w:tab w:val="decimal" w:pos="1085"/>
              </w:tabs>
              <w:spacing w:line="380" w:lineRule="exact"/>
              <w:rPr>
                <w:rFonts w:ascii="Arial" w:hAnsi="Arial"/>
                <w:sz w:val="22"/>
                <w:szCs w:val="22"/>
              </w:rPr>
            </w:pPr>
            <w:r w:rsidRPr="00DA0296">
              <w:rPr>
                <w:rFonts w:ascii="Arial" w:hAnsi="Arial"/>
                <w:sz w:val="22"/>
                <w:szCs w:val="22"/>
              </w:rPr>
              <w:t>248,512</w:t>
            </w:r>
          </w:p>
        </w:tc>
        <w:tc>
          <w:tcPr>
            <w:tcW w:w="1418" w:type="dxa"/>
            <w:vAlign w:val="bottom"/>
          </w:tcPr>
          <w:p w:rsidR="00DA0296" w:rsidRPr="0075355A" w:rsidRDefault="00DA0296" w:rsidP="00DA0296">
            <w:pPr>
              <w:pBdr>
                <w:bottom w:val="double" w:sz="4" w:space="1" w:color="auto"/>
              </w:pBdr>
              <w:tabs>
                <w:tab w:val="decimal" w:pos="1085"/>
              </w:tabs>
              <w:spacing w:line="380" w:lineRule="exact"/>
              <w:rPr>
                <w:rFonts w:ascii="Arial" w:hAnsi="Arial"/>
                <w:sz w:val="22"/>
                <w:szCs w:val="22"/>
              </w:rPr>
            </w:pPr>
            <w:r w:rsidRPr="0075355A">
              <w:rPr>
                <w:rFonts w:ascii="Arial" w:hAnsi="Arial"/>
                <w:sz w:val="22"/>
                <w:szCs w:val="22"/>
              </w:rPr>
              <w:t>213,592</w:t>
            </w:r>
          </w:p>
        </w:tc>
      </w:tr>
    </w:tbl>
    <w:p w:rsidR="009A6834" w:rsidRDefault="009A68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95191" w:rsidRPr="00195191" w:rsidRDefault="00195191" w:rsidP="009A6834">
      <w:pPr>
        <w:tabs>
          <w:tab w:val="left" w:pos="2160"/>
          <w:tab w:val="center" w:pos="6840"/>
          <w:tab w:val="center" w:pos="82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lastRenderedPageBreak/>
        <w:t>1</w:t>
      </w:r>
      <w:r w:rsidR="00D93CD8">
        <w:rPr>
          <w:rFonts w:ascii="Arial" w:hAnsi="Arial" w:cs="Arial"/>
          <w:b/>
          <w:bCs/>
          <w:sz w:val="22"/>
          <w:szCs w:val="22"/>
        </w:rPr>
        <w:t>2</w:t>
      </w:r>
      <w:r w:rsidRPr="00195191">
        <w:rPr>
          <w:rFonts w:ascii="Arial" w:hAnsi="Arial" w:cs="Arial"/>
          <w:b/>
          <w:bCs/>
          <w:sz w:val="22"/>
          <w:szCs w:val="22"/>
        </w:rPr>
        <w:t>.</w:t>
      </w:r>
      <w:r w:rsidRPr="00195191">
        <w:rPr>
          <w:rFonts w:ascii="Arial" w:hAnsi="Arial" w:cs="Arial"/>
          <w:b/>
          <w:bCs/>
          <w:sz w:val="22"/>
          <w:szCs w:val="22"/>
        </w:rPr>
        <w:tab/>
      </w:r>
      <w:bookmarkStart w:id="2" w:name="NOte25_EmployeeBenefit"/>
      <w:bookmarkEnd w:id="2"/>
      <w:r w:rsidRPr="00195191">
        <w:rPr>
          <w:rFonts w:ascii="Arial" w:hAnsi="Arial" w:cs="Arial"/>
          <w:b/>
          <w:bCs/>
          <w:sz w:val="22"/>
          <w:szCs w:val="22"/>
        </w:rPr>
        <w:t xml:space="preserve">Provision for long-term employee benefits </w:t>
      </w:r>
    </w:p>
    <w:p w:rsidR="00195191" w:rsidRDefault="00195191" w:rsidP="009A6834">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tab/>
      </w:r>
      <w:r w:rsidRPr="00DA2B27">
        <w:rPr>
          <w:rFonts w:ascii="Arial" w:hAnsi="Arial"/>
          <w:sz w:val="22"/>
          <w:szCs w:val="22"/>
        </w:rPr>
        <w:t>Provision for long-term employee benefits, which represents compensation payable to employees after they retire, was as follows:</w:t>
      </w:r>
    </w:p>
    <w:tbl>
      <w:tblPr>
        <w:tblW w:w="9090" w:type="dxa"/>
        <w:tblInd w:w="648" w:type="dxa"/>
        <w:tblLayout w:type="fixed"/>
        <w:tblLook w:val="01E0" w:firstRow="1" w:lastRow="1" w:firstColumn="1" w:lastColumn="1" w:noHBand="0" w:noVBand="0"/>
      </w:tblPr>
      <w:tblGrid>
        <w:gridCol w:w="6120"/>
        <w:gridCol w:w="1440"/>
        <w:gridCol w:w="1530"/>
      </w:tblGrid>
      <w:tr w:rsidR="00195191" w:rsidRPr="008D3FCD" w:rsidTr="008D3FCD">
        <w:tc>
          <w:tcPr>
            <w:tcW w:w="9090" w:type="dxa"/>
            <w:gridSpan w:val="3"/>
          </w:tcPr>
          <w:p w:rsidR="00195191" w:rsidRPr="008D3FCD" w:rsidRDefault="00195191" w:rsidP="009A6834">
            <w:pPr>
              <w:tabs>
                <w:tab w:val="decimal" w:pos="1671"/>
              </w:tabs>
              <w:spacing w:line="380" w:lineRule="exact"/>
              <w:ind w:right="-102"/>
              <w:jc w:val="right"/>
              <w:rPr>
                <w:rFonts w:ascii="Arial" w:hAnsi="Arial" w:cs="Arial"/>
                <w:color w:val="000000"/>
                <w:sz w:val="20"/>
                <w:szCs w:val="20"/>
              </w:rPr>
            </w:pPr>
            <w:r w:rsidRPr="008D3FCD">
              <w:rPr>
                <w:rFonts w:ascii="Arial" w:hAnsi="Arial" w:cs="Arial"/>
                <w:color w:val="000000"/>
                <w:sz w:val="20"/>
                <w:szCs w:val="20"/>
              </w:rPr>
              <w:t xml:space="preserve">(Unit: </w:t>
            </w:r>
            <w:r w:rsidRPr="008D3FCD">
              <w:rPr>
                <w:rFonts w:ascii="Arial" w:hAnsi="Arial" w:cs="Arial"/>
                <w:sz w:val="20"/>
                <w:szCs w:val="20"/>
              </w:rPr>
              <w:t>Thousand</w:t>
            </w:r>
            <w:r w:rsidRPr="008D3FCD">
              <w:rPr>
                <w:rFonts w:ascii="Arial" w:hAnsi="Arial" w:cs="Arial"/>
                <w:color w:val="000000"/>
                <w:sz w:val="20"/>
                <w:szCs w:val="20"/>
              </w:rPr>
              <w:t xml:space="preserve"> Baht)</w:t>
            </w:r>
          </w:p>
        </w:tc>
      </w:tr>
      <w:tr w:rsidR="008D3FCD" w:rsidRPr="008D3FCD" w:rsidTr="008D3FCD">
        <w:tc>
          <w:tcPr>
            <w:tcW w:w="6120" w:type="dxa"/>
          </w:tcPr>
          <w:p w:rsidR="008D3FCD" w:rsidRPr="008D3FCD" w:rsidRDefault="008D3FCD" w:rsidP="009A6834">
            <w:pPr>
              <w:spacing w:line="380" w:lineRule="exact"/>
              <w:rPr>
                <w:rFonts w:ascii="Arial" w:hAnsi="Arial" w:cs="Arial"/>
                <w:sz w:val="20"/>
                <w:szCs w:val="20"/>
              </w:rPr>
            </w:pPr>
          </w:p>
        </w:tc>
        <w:tc>
          <w:tcPr>
            <w:tcW w:w="2970" w:type="dxa"/>
            <w:gridSpan w:val="2"/>
          </w:tcPr>
          <w:p w:rsidR="008D3FCD" w:rsidRPr="009A6834" w:rsidRDefault="008D3FCD" w:rsidP="009A6834">
            <w:pPr>
              <w:pBdr>
                <w:bottom w:val="single" w:sz="4" w:space="1" w:color="auto"/>
              </w:pBdr>
              <w:tabs>
                <w:tab w:val="left" w:pos="1440"/>
              </w:tabs>
              <w:spacing w:line="380" w:lineRule="exact"/>
              <w:jc w:val="center"/>
              <w:rPr>
                <w:rFonts w:ascii="Arial" w:hAnsi="Arial" w:cs="Arial"/>
                <w:sz w:val="20"/>
                <w:szCs w:val="20"/>
              </w:rPr>
            </w:pPr>
            <w:r w:rsidRPr="009A6834">
              <w:rPr>
                <w:rFonts w:ascii="Arial" w:hAnsi="Arial" w:cs="Arial"/>
                <w:sz w:val="20"/>
                <w:szCs w:val="20"/>
              </w:rPr>
              <w:t>Consolidated and Separate</w:t>
            </w:r>
          </w:p>
          <w:p w:rsidR="008D3FCD" w:rsidRPr="009A6834" w:rsidRDefault="008D3FCD" w:rsidP="009A6834">
            <w:pPr>
              <w:pBdr>
                <w:bottom w:val="single" w:sz="4" w:space="1" w:color="auto"/>
              </w:pBdr>
              <w:tabs>
                <w:tab w:val="left" w:pos="1440"/>
              </w:tabs>
              <w:spacing w:line="380" w:lineRule="exact"/>
              <w:jc w:val="center"/>
              <w:rPr>
                <w:rFonts w:ascii="Arial" w:hAnsi="Arial" w:cs="Arial"/>
                <w:sz w:val="20"/>
                <w:szCs w:val="20"/>
              </w:rPr>
            </w:pPr>
            <w:r w:rsidRPr="009A6834">
              <w:rPr>
                <w:rFonts w:ascii="Arial" w:hAnsi="Arial" w:cs="Arial"/>
                <w:sz w:val="20"/>
                <w:szCs w:val="20"/>
              </w:rPr>
              <w:t>financial statements</w:t>
            </w:r>
          </w:p>
        </w:tc>
      </w:tr>
      <w:tr w:rsidR="008D3FCD" w:rsidRPr="008D3FCD" w:rsidTr="008D3FCD">
        <w:tc>
          <w:tcPr>
            <w:tcW w:w="6120" w:type="dxa"/>
          </w:tcPr>
          <w:p w:rsidR="008D3FCD" w:rsidRPr="008D3FCD" w:rsidRDefault="008D3FCD" w:rsidP="009A6834">
            <w:pPr>
              <w:spacing w:line="380" w:lineRule="exact"/>
              <w:rPr>
                <w:rFonts w:ascii="Arial" w:hAnsi="Arial" w:cs="Arial"/>
                <w:sz w:val="20"/>
                <w:szCs w:val="20"/>
              </w:rPr>
            </w:pPr>
          </w:p>
        </w:tc>
        <w:tc>
          <w:tcPr>
            <w:tcW w:w="1440" w:type="dxa"/>
          </w:tcPr>
          <w:p w:rsidR="008D3FCD" w:rsidRPr="008D3FCD" w:rsidRDefault="00AF76EE" w:rsidP="009A6834">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2018</w:t>
            </w:r>
          </w:p>
        </w:tc>
        <w:tc>
          <w:tcPr>
            <w:tcW w:w="1530" w:type="dxa"/>
          </w:tcPr>
          <w:p w:rsidR="008D3FCD" w:rsidRPr="008D3FCD" w:rsidRDefault="00AF76EE" w:rsidP="009A6834">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2017</w:t>
            </w:r>
          </w:p>
        </w:tc>
      </w:tr>
      <w:tr w:rsidR="00DA0296" w:rsidRPr="008D3FCD" w:rsidTr="00EC6748">
        <w:tc>
          <w:tcPr>
            <w:tcW w:w="6120" w:type="dxa"/>
          </w:tcPr>
          <w:p w:rsidR="00DA0296" w:rsidRPr="008D3FCD" w:rsidRDefault="00DA0296" w:rsidP="00DA0296">
            <w:pPr>
              <w:spacing w:line="380" w:lineRule="exact"/>
              <w:ind w:right="-198"/>
              <w:rPr>
                <w:rFonts w:ascii="Arial" w:hAnsi="Arial" w:cs="Arial"/>
                <w:sz w:val="20"/>
                <w:szCs w:val="20"/>
              </w:rPr>
            </w:pPr>
            <w:r w:rsidRPr="008D3FCD">
              <w:rPr>
                <w:rFonts w:ascii="Arial" w:hAnsi="Arial" w:cs="Arial"/>
                <w:b/>
                <w:bCs/>
                <w:sz w:val="20"/>
                <w:szCs w:val="20"/>
              </w:rPr>
              <w:t>Provision for long-term employee benefits</w:t>
            </w:r>
            <w:r w:rsidRPr="008D3FCD">
              <w:rPr>
                <w:rFonts w:ascii="Arial" w:hAnsi="Arial" w:cs="Arial"/>
                <w:b/>
                <w:bCs/>
                <w:spacing w:val="-4"/>
                <w:sz w:val="20"/>
                <w:szCs w:val="20"/>
              </w:rPr>
              <w:t xml:space="preserve"> at beginning of year</w:t>
            </w:r>
          </w:p>
        </w:tc>
        <w:tc>
          <w:tcPr>
            <w:tcW w:w="1440" w:type="dxa"/>
            <w:vAlign w:val="bottom"/>
          </w:tcPr>
          <w:p w:rsidR="00DA0296" w:rsidRPr="00DA0296" w:rsidRDefault="00DA0296" w:rsidP="00DA0296">
            <w:pP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18,039</w:t>
            </w:r>
          </w:p>
        </w:tc>
        <w:tc>
          <w:tcPr>
            <w:tcW w:w="1530" w:type="dxa"/>
            <w:vAlign w:val="bottom"/>
          </w:tcPr>
          <w:p w:rsidR="00DA0296" w:rsidRPr="0075355A" w:rsidRDefault="00DA0296" w:rsidP="00DA0296">
            <w:pP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15,167</w:t>
            </w:r>
          </w:p>
        </w:tc>
      </w:tr>
      <w:tr w:rsidR="00DA0296" w:rsidRPr="008D3FCD" w:rsidTr="00EC6748">
        <w:tc>
          <w:tcPr>
            <w:tcW w:w="6120" w:type="dxa"/>
          </w:tcPr>
          <w:p w:rsidR="00DA0296" w:rsidRPr="008D3FCD" w:rsidRDefault="00DA0296" w:rsidP="00DA0296">
            <w:pPr>
              <w:spacing w:line="380" w:lineRule="exact"/>
              <w:rPr>
                <w:rFonts w:ascii="Arial" w:hAnsi="Arial" w:cs="Arial"/>
                <w:color w:val="000000"/>
                <w:sz w:val="20"/>
                <w:szCs w:val="20"/>
                <w:cs/>
              </w:rPr>
            </w:pPr>
            <w:r w:rsidRPr="008D3FCD">
              <w:rPr>
                <w:rFonts w:ascii="Arial" w:hAnsi="Arial" w:cs="Arial"/>
                <w:sz w:val="20"/>
                <w:szCs w:val="20"/>
              </w:rPr>
              <w:t xml:space="preserve">Current service cost </w:t>
            </w:r>
          </w:p>
        </w:tc>
        <w:tc>
          <w:tcPr>
            <w:tcW w:w="1440" w:type="dxa"/>
            <w:vAlign w:val="bottom"/>
          </w:tcPr>
          <w:p w:rsidR="00DA0296" w:rsidRPr="00DA0296" w:rsidRDefault="00DA0296" w:rsidP="00DA0296">
            <w:pP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1,</w:t>
            </w:r>
            <w:r w:rsidR="00397D3A">
              <w:rPr>
                <w:rFonts w:ascii="Arial" w:hAnsi="Arial" w:cs="Arial"/>
                <w:color w:val="000000"/>
                <w:sz w:val="20"/>
                <w:szCs w:val="20"/>
              </w:rPr>
              <w:t>476</w:t>
            </w:r>
          </w:p>
        </w:tc>
        <w:tc>
          <w:tcPr>
            <w:tcW w:w="1530" w:type="dxa"/>
            <w:vAlign w:val="bottom"/>
          </w:tcPr>
          <w:p w:rsidR="00DA0296" w:rsidRPr="0075355A" w:rsidRDefault="00DA0296" w:rsidP="00DA0296">
            <w:pP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1,672</w:t>
            </w:r>
          </w:p>
        </w:tc>
      </w:tr>
      <w:tr w:rsidR="00DA0296" w:rsidRPr="008D3FCD" w:rsidTr="00EC6748">
        <w:tc>
          <w:tcPr>
            <w:tcW w:w="6120" w:type="dxa"/>
          </w:tcPr>
          <w:p w:rsidR="00DA0296" w:rsidRPr="008D3FCD" w:rsidRDefault="00DA0296" w:rsidP="00DA0296">
            <w:pPr>
              <w:spacing w:line="380" w:lineRule="exact"/>
              <w:rPr>
                <w:rFonts w:ascii="Arial" w:hAnsi="Arial" w:cs="Arial"/>
                <w:sz w:val="20"/>
                <w:szCs w:val="20"/>
              </w:rPr>
            </w:pPr>
            <w:r w:rsidRPr="008D3FCD">
              <w:rPr>
                <w:rFonts w:ascii="Arial" w:hAnsi="Arial" w:cs="Arial"/>
                <w:sz w:val="20"/>
                <w:szCs w:val="20"/>
              </w:rPr>
              <w:t xml:space="preserve">Interest cost </w:t>
            </w:r>
          </w:p>
        </w:tc>
        <w:tc>
          <w:tcPr>
            <w:tcW w:w="1440" w:type="dxa"/>
            <w:vAlign w:val="bottom"/>
          </w:tcPr>
          <w:p w:rsidR="00DA0296" w:rsidRPr="00DA0296" w:rsidRDefault="00DA0296" w:rsidP="00DA0296">
            <w:pP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45</w:t>
            </w:r>
            <w:r w:rsidR="00397D3A">
              <w:rPr>
                <w:rFonts w:ascii="Arial" w:hAnsi="Arial" w:cs="Arial"/>
                <w:color w:val="000000"/>
                <w:sz w:val="20"/>
                <w:szCs w:val="20"/>
              </w:rPr>
              <w:t>0</w:t>
            </w:r>
          </w:p>
        </w:tc>
        <w:tc>
          <w:tcPr>
            <w:tcW w:w="1530" w:type="dxa"/>
            <w:vAlign w:val="bottom"/>
          </w:tcPr>
          <w:p w:rsidR="00DA0296" w:rsidRPr="0075355A" w:rsidRDefault="00DA0296" w:rsidP="00DA0296">
            <w:pP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482</w:t>
            </w:r>
          </w:p>
        </w:tc>
      </w:tr>
      <w:tr w:rsidR="00DA0296" w:rsidRPr="008D3FCD" w:rsidTr="00ED55DA">
        <w:tc>
          <w:tcPr>
            <w:tcW w:w="6120" w:type="dxa"/>
          </w:tcPr>
          <w:p w:rsidR="00DA0296" w:rsidRPr="008D3FCD" w:rsidRDefault="00DA0296" w:rsidP="00DA0296">
            <w:pPr>
              <w:spacing w:line="380" w:lineRule="exact"/>
              <w:rPr>
                <w:rFonts w:ascii="Arial" w:hAnsi="Arial" w:cs="Arial"/>
                <w:sz w:val="20"/>
                <w:szCs w:val="20"/>
              </w:rPr>
            </w:pPr>
            <w:r w:rsidRPr="008D3FCD">
              <w:rPr>
                <w:rFonts w:ascii="Arial" w:hAnsi="Arial" w:cs="Arial"/>
                <w:sz w:val="20"/>
                <w:szCs w:val="20"/>
              </w:rPr>
              <w:t xml:space="preserve">Actuarial gain </w:t>
            </w:r>
          </w:p>
        </w:tc>
        <w:tc>
          <w:tcPr>
            <w:tcW w:w="1440" w:type="dxa"/>
            <w:vAlign w:val="bottom"/>
          </w:tcPr>
          <w:p w:rsidR="00DA0296" w:rsidRPr="00DA0296" w:rsidRDefault="00DA0296" w:rsidP="00DA0296">
            <w:pP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w:t>
            </w:r>
          </w:p>
        </w:tc>
        <w:tc>
          <w:tcPr>
            <w:tcW w:w="1530" w:type="dxa"/>
            <w:vAlign w:val="bottom"/>
          </w:tcPr>
          <w:p w:rsidR="00DA0296" w:rsidRPr="0075355A" w:rsidRDefault="00DA0296" w:rsidP="00DA0296">
            <w:pP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706</w:t>
            </w:r>
          </w:p>
        </w:tc>
      </w:tr>
      <w:tr w:rsidR="00DA0296" w:rsidRPr="008D3FCD" w:rsidTr="00EC6748">
        <w:tc>
          <w:tcPr>
            <w:tcW w:w="6120" w:type="dxa"/>
          </w:tcPr>
          <w:p w:rsidR="00DA0296" w:rsidRPr="008D3FCD" w:rsidRDefault="00DA0296" w:rsidP="00DA0296">
            <w:pPr>
              <w:spacing w:line="380" w:lineRule="exact"/>
              <w:rPr>
                <w:rFonts w:ascii="Arial" w:hAnsi="Arial" w:cs="Arial"/>
                <w:sz w:val="20"/>
                <w:szCs w:val="20"/>
              </w:rPr>
            </w:pPr>
            <w:r>
              <w:rPr>
                <w:rFonts w:ascii="Arial" w:hAnsi="Arial" w:cs="Arial"/>
                <w:sz w:val="20"/>
                <w:szCs w:val="20"/>
              </w:rPr>
              <w:t>Past service costs</w:t>
            </w:r>
            <w:r w:rsidRPr="008D3FCD">
              <w:rPr>
                <w:rFonts w:ascii="Arial" w:hAnsi="Arial" w:cs="Arial"/>
                <w:sz w:val="20"/>
                <w:szCs w:val="20"/>
              </w:rPr>
              <w:t xml:space="preserve"> </w:t>
            </w:r>
          </w:p>
        </w:tc>
        <w:tc>
          <w:tcPr>
            <w:tcW w:w="1440" w:type="dxa"/>
            <w:vAlign w:val="bottom"/>
          </w:tcPr>
          <w:p w:rsidR="00DA0296" w:rsidRPr="00DA0296" w:rsidRDefault="00DA0296" w:rsidP="00DA0296">
            <w:pPr>
              <w:tabs>
                <w:tab w:val="decimal" w:pos="972"/>
              </w:tabs>
              <w:spacing w:line="380" w:lineRule="exact"/>
              <w:ind w:right="12"/>
              <w:rPr>
                <w:rFonts w:ascii="Arial" w:hAnsi="Arial" w:cs="Arial"/>
                <w:color w:val="000000"/>
                <w:sz w:val="20"/>
                <w:szCs w:val="20"/>
              </w:rPr>
            </w:pPr>
          </w:p>
        </w:tc>
        <w:tc>
          <w:tcPr>
            <w:tcW w:w="1530" w:type="dxa"/>
            <w:vAlign w:val="bottom"/>
          </w:tcPr>
          <w:p w:rsidR="00DA0296" w:rsidRPr="0075355A" w:rsidRDefault="00DA0296" w:rsidP="00DA0296">
            <w:pPr>
              <w:tabs>
                <w:tab w:val="decimal" w:pos="972"/>
              </w:tabs>
              <w:spacing w:line="380" w:lineRule="exact"/>
              <w:ind w:right="12"/>
              <w:rPr>
                <w:rFonts w:ascii="Arial" w:hAnsi="Arial" w:cs="Arial"/>
                <w:color w:val="000000"/>
                <w:sz w:val="20"/>
                <w:szCs w:val="20"/>
              </w:rPr>
            </w:pPr>
          </w:p>
        </w:tc>
      </w:tr>
      <w:tr w:rsidR="00DA0296" w:rsidRPr="008D3FCD" w:rsidTr="00EC6748">
        <w:tc>
          <w:tcPr>
            <w:tcW w:w="6120" w:type="dxa"/>
          </w:tcPr>
          <w:p w:rsidR="00DA0296" w:rsidRPr="00715C2A" w:rsidRDefault="00DA0296" w:rsidP="00DA0296">
            <w:pPr>
              <w:spacing w:line="380" w:lineRule="exact"/>
              <w:ind w:left="162"/>
              <w:rPr>
                <w:rFonts w:ascii="Arial" w:hAnsi="Arial" w:cs="Arial"/>
                <w:sz w:val="20"/>
                <w:szCs w:val="20"/>
              </w:rPr>
            </w:pPr>
            <w:r w:rsidRPr="00715C2A">
              <w:rPr>
                <w:rFonts w:ascii="Arial" w:hAnsi="Arial" w:cs="Arial"/>
                <w:sz w:val="20"/>
                <w:szCs w:val="20"/>
              </w:rPr>
              <w:t>Demographic assumptions changes</w:t>
            </w:r>
          </w:p>
        </w:tc>
        <w:tc>
          <w:tcPr>
            <w:tcW w:w="1440" w:type="dxa"/>
            <w:vAlign w:val="bottom"/>
          </w:tcPr>
          <w:p w:rsidR="00DA0296" w:rsidRPr="00DA0296" w:rsidRDefault="00DA0296" w:rsidP="00DA0296">
            <w:pP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w:t>
            </w:r>
          </w:p>
        </w:tc>
        <w:tc>
          <w:tcPr>
            <w:tcW w:w="1530" w:type="dxa"/>
            <w:vAlign w:val="bottom"/>
          </w:tcPr>
          <w:p w:rsidR="00DA0296" w:rsidRPr="0075355A" w:rsidRDefault="00DA0296" w:rsidP="00DA0296">
            <w:pP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2,</w:t>
            </w:r>
            <w:r w:rsidRPr="0075355A">
              <w:rPr>
                <w:rFonts w:ascii="Arial" w:hAnsi="Arial" w:cs="Arial" w:hint="cs"/>
                <w:color w:val="000000"/>
                <w:sz w:val="20"/>
                <w:szCs w:val="20"/>
                <w:cs/>
              </w:rPr>
              <w:t>017</w:t>
            </w:r>
          </w:p>
        </w:tc>
      </w:tr>
      <w:tr w:rsidR="00DA0296" w:rsidRPr="008D3FCD" w:rsidTr="00EC6748">
        <w:tc>
          <w:tcPr>
            <w:tcW w:w="6120" w:type="dxa"/>
          </w:tcPr>
          <w:p w:rsidR="00DA0296" w:rsidRPr="00715C2A" w:rsidRDefault="00DA0296" w:rsidP="00DA0296">
            <w:pPr>
              <w:spacing w:line="380" w:lineRule="exact"/>
              <w:ind w:left="162"/>
              <w:rPr>
                <w:rFonts w:ascii="Arial" w:hAnsi="Arial" w:cs="Arial"/>
                <w:sz w:val="20"/>
                <w:szCs w:val="20"/>
              </w:rPr>
            </w:pPr>
            <w:r w:rsidRPr="00715C2A">
              <w:rPr>
                <w:rFonts w:ascii="Arial" w:hAnsi="Arial" w:cs="Arial"/>
                <w:sz w:val="20"/>
                <w:szCs w:val="20"/>
              </w:rPr>
              <w:t>Financial assumptions changes</w:t>
            </w:r>
          </w:p>
        </w:tc>
        <w:tc>
          <w:tcPr>
            <w:tcW w:w="1440" w:type="dxa"/>
            <w:vAlign w:val="bottom"/>
          </w:tcPr>
          <w:p w:rsidR="00DA0296" w:rsidRPr="00DA0296" w:rsidRDefault="00DA0296" w:rsidP="00DA0296">
            <w:pP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w:t>
            </w:r>
          </w:p>
        </w:tc>
        <w:tc>
          <w:tcPr>
            <w:tcW w:w="1530" w:type="dxa"/>
            <w:vAlign w:val="bottom"/>
          </w:tcPr>
          <w:p w:rsidR="00DA0296" w:rsidRPr="0075355A" w:rsidRDefault="00DA0296" w:rsidP="00DA0296">
            <w:pP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(785)</w:t>
            </w:r>
          </w:p>
        </w:tc>
      </w:tr>
      <w:tr w:rsidR="00DA0296" w:rsidRPr="008D3FCD" w:rsidTr="00EC6748">
        <w:tc>
          <w:tcPr>
            <w:tcW w:w="6120" w:type="dxa"/>
          </w:tcPr>
          <w:p w:rsidR="00DA0296" w:rsidRPr="00715C2A" w:rsidRDefault="00DA0296" w:rsidP="00DA0296">
            <w:pPr>
              <w:spacing w:line="380" w:lineRule="exact"/>
              <w:ind w:left="162"/>
              <w:rPr>
                <w:rFonts w:ascii="Arial" w:hAnsi="Arial" w:cs="Arial"/>
                <w:sz w:val="20"/>
                <w:szCs w:val="20"/>
              </w:rPr>
            </w:pPr>
            <w:r w:rsidRPr="00715C2A">
              <w:rPr>
                <w:rFonts w:ascii="Arial" w:hAnsi="Arial" w:cs="Arial"/>
                <w:sz w:val="20"/>
                <w:szCs w:val="20"/>
              </w:rPr>
              <w:t>Experience adjustments</w:t>
            </w:r>
          </w:p>
        </w:tc>
        <w:tc>
          <w:tcPr>
            <w:tcW w:w="1440" w:type="dxa"/>
            <w:vAlign w:val="bottom"/>
          </w:tcPr>
          <w:p w:rsidR="00DA0296" w:rsidRPr="00DA0296" w:rsidRDefault="00DA0296" w:rsidP="00DA0296">
            <w:pP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w:t>
            </w:r>
          </w:p>
        </w:tc>
        <w:tc>
          <w:tcPr>
            <w:tcW w:w="1530" w:type="dxa"/>
            <w:vAlign w:val="bottom"/>
          </w:tcPr>
          <w:p w:rsidR="00DA0296" w:rsidRPr="0075355A" w:rsidRDefault="00DA0296" w:rsidP="00DA0296">
            <w:pP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117</w:t>
            </w:r>
          </w:p>
        </w:tc>
      </w:tr>
      <w:tr w:rsidR="00DA0296" w:rsidRPr="008D3FCD" w:rsidTr="00EC6748">
        <w:tc>
          <w:tcPr>
            <w:tcW w:w="6120" w:type="dxa"/>
          </w:tcPr>
          <w:p w:rsidR="00DA0296" w:rsidRPr="008D3FCD" w:rsidRDefault="00DA0296" w:rsidP="00DA0296">
            <w:pPr>
              <w:spacing w:line="380" w:lineRule="exact"/>
              <w:rPr>
                <w:rFonts w:ascii="Arial" w:hAnsi="Arial" w:cs="Arial"/>
                <w:sz w:val="20"/>
                <w:szCs w:val="20"/>
              </w:rPr>
            </w:pPr>
            <w:r w:rsidRPr="008D3FCD">
              <w:rPr>
                <w:rFonts w:ascii="Arial" w:hAnsi="Arial" w:cs="Arial"/>
                <w:sz w:val="20"/>
                <w:szCs w:val="20"/>
              </w:rPr>
              <w:t>Benefits paid during the year</w:t>
            </w:r>
          </w:p>
        </w:tc>
        <w:tc>
          <w:tcPr>
            <w:tcW w:w="1440" w:type="dxa"/>
            <w:vAlign w:val="bottom"/>
          </w:tcPr>
          <w:p w:rsidR="00DA0296" w:rsidRPr="00DA0296" w:rsidRDefault="00DA0296" w:rsidP="00DA0296">
            <w:pPr>
              <w:pBdr>
                <w:bottom w:val="single" w:sz="4" w:space="1" w:color="auto"/>
              </w:pBd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(1,</w:t>
            </w:r>
            <w:r w:rsidR="00397D3A">
              <w:rPr>
                <w:rFonts w:ascii="Arial" w:hAnsi="Arial" w:cs="Arial"/>
                <w:color w:val="000000"/>
                <w:sz w:val="20"/>
                <w:szCs w:val="20"/>
              </w:rPr>
              <w:t>520</w:t>
            </w:r>
            <w:r w:rsidRPr="00DA0296">
              <w:rPr>
                <w:rFonts w:ascii="Arial" w:hAnsi="Arial" w:cs="Arial"/>
                <w:color w:val="000000"/>
                <w:sz w:val="20"/>
                <w:szCs w:val="20"/>
              </w:rPr>
              <w:t>)</w:t>
            </w:r>
          </w:p>
        </w:tc>
        <w:tc>
          <w:tcPr>
            <w:tcW w:w="1530" w:type="dxa"/>
            <w:vAlign w:val="bottom"/>
          </w:tcPr>
          <w:p w:rsidR="00DA0296" w:rsidRPr="0075355A" w:rsidRDefault="00DA0296" w:rsidP="00DA0296">
            <w:pPr>
              <w:pBdr>
                <w:bottom w:val="single" w:sz="4" w:space="1" w:color="auto"/>
              </w:pBd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(1,337)</w:t>
            </w:r>
          </w:p>
        </w:tc>
      </w:tr>
      <w:tr w:rsidR="00DA0296" w:rsidRPr="008D3FCD" w:rsidTr="00EC6748">
        <w:tc>
          <w:tcPr>
            <w:tcW w:w="6120" w:type="dxa"/>
          </w:tcPr>
          <w:p w:rsidR="00DA0296" w:rsidRPr="008D3FCD" w:rsidRDefault="00DA0296" w:rsidP="00DA0296">
            <w:pPr>
              <w:spacing w:line="380" w:lineRule="exact"/>
              <w:ind w:right="-83"/>
              <w:rPr>
                <w:rFonts w:ascii="Arial" w:hAnsi="Arial" w:cs="Arial"/>
                <w:sz w:val="20"/>
                <w:szCs w:val="20"/>
              </w:rPr>
            </w:pPr>
            <w:r w:rsidRPr="008D3FCD">
              <w:rPr>
                <w:rFonts w:ascii="Arial" w:hAnsi="Arial" w:cs="Arial"/>
                <w:b/>
                <w:bCs/>
                <w:sz w:val="20"/>
                <w:szCs w:val="20"/>
              </w:rPr>
              <w:t>Provision for long-term employee benefits at end of year</w:t>
            </w:r>
          </w:p>
        </w:tc>
        <w:tc>
          <w:tcPr>
            <w:tcW w:w="1440" w:type="dxa"/>
            <w:vAlign w:val="bottom"/>
          </w:tcPr>
          <w:p w:rsidR="00DA0296" w:rsidRPr="00DA0296" w:rsidRDefault="00DA0296" w:rsidP="00DA0296">
            <w:pPr>
              <w:pBdr>
                <w:bottom w:val="double" w:sz="4" w:space="1" w:color="auto"/>
              </w:pBd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18,445</w:t>
            </w:r>
          </w:p>
        </w:tc>
        <w:tc>
          <w:tcPr>
            <w:tcW w:w="1530" w:type="dxa"/>
            <w:vAlign w:val="bottom"/>
          </w:tcPr>
          <w:p w:rsidR="00DA0296" w:rsidRPr="0075355A" w:rsidRDefault="00DA0296" w:rsidP="00DA0296">
            <w:pPr>
              <w:pBdr>
                <w:bottom w:val="double" w:sz="4" w:space="1" w:color="auto"/>
              </w:pBd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18,039</w:t>
            </w:r>
          </w:p>
        </w:tc>
      </w:tr>
    </w:tbl>
    <w:p w:rsidR="008D3FCD" w:rsidRDefault="008D3FCD" w:rsidP="009A6834">
      <w:pPr>
        <w:tabs>
          <w:tab w:val="left" w:pos="1440"/>
          <w:tab w:val="left" w:pos="2880"/>
        </w:tabs>
        <w:spacing w:before="240" w:after="120" w:line="380" w:lineRule="exact"/>
        <w:ind w:left="605" w:hanging="605"/>
        <w:jc w:val="thaiDistribute"/>
        <w:rPr>
          <w:rFonts w:ascii="Arial" w:hAnsi="Arial"/>
          <w:b/>
          <w:bCs/>
          <w:sz w:val="22"/>
          <w:szCs w:val="22"/>
        </w:rPr>
      </w:pPr>
      <w:r>
        <w:rPr>
          <w:rFonts w:ascii="Arial" w:hAnsi="Arial"/>
          <w:sz w:val="22"/>
          <w:szCs w:val="22"/>
        </w:rPr>
        <w:tab/>
      </w:r>
      <w:r w:rsidRPr="0086378D">
        <w:rPr>
          <w:rFonts w:ascii="Arial" w:hAnsi="Arial"/>
          <w:sz w:val="22"/>
          <w:szCs w:val="22"/>
        </w:rPr>
        <w:t>Long-term employee benefit expenses included in the profit or loss consist of the following:</w:t>
      </w:r>
    </w:p>
    <w:tbl>
      <w:tblPr>
        <w:tblW w:w="9090" w:type="dxa"/>
        <w:tblInd w:w="648" w:type="dxa"/>
        <w:tblLayout w:type="fixed"/>
        <w:tblLook w:val="01E0" w:firstRow="1" w:lastRow="1" w:firstColumn="1" w:lastColumn="1" w:noHBand="0" w:noVBand="0"/>
      </w:tblPr>
      <w:tblGrid>
        <w:gridCol w:w="6120"/>
        <w:gridCol w:w="1440"/>
        <w:gridCol w:w="1530"/>
      </w:tblGrid>
      <w:tr w:rsidR="008D3FCD" w:rsidRPr="008D3FCD" w:rsidTr="00EC6748">
        <w:tc>
          <w:tcPr>
            <w:tcW w:w="9090" w:type="dxa"/>
            <w:gridSpan w:val="3"/>
          </w:tcPr>
          <w:p w:rsidR="008D3FCD" w:rsidRPr="008D3FCD" w:rsidRDefault="008D3FCD" w:rsidP="009A6834">
            <w:pPr>
              <w:tabs>
                <w:tab w:val="decimal" w:pos="1671"/>
              </w:tabs>
              <w:spacing w:line="380" w:lineRule="exact"/>
              <w:ind w:right="-102"/>
              <w:jc w:val="right"/>
              <w:rPr>
                <w:rFonts w:ascii="Arial" w:hAnsi="Arial" w:cs="Arial"/>
                <w:color w:val="000000"/>
                <w:sz w:val="20"/>
                <w:szCs w:val="20"/>
              </w:rPr>
            </w:pPr>
            <w:r w:rsidRPr="008D3FCD">
              <w:rPr>
                <w:rFonts w:ascii="Arial" w:hAnsi="Arial" w:cs="Arial"/>
                <w:color w:val="000000"/>
                <w:sz w:val="20"/>
                <w:szCs w:val="20"/>
              </w:rPr>
              <w:t xml:space="preserve">(Unit: </w:t>
            </w:r>
            <w:r w:rsidRPr="008D3FCD">
              <w:rPr>
                <w:rFonts w:ascii="Arial" w:hAnsi="Arial" w:cs="Arial"/>
                <w:sz w:val="20"/>
                <w:szCs w:val="20"/>
              </w:rPr>
              <w:t>Thousand</w:t>
            </w:r>
            <w:r w:rsidRPr="008D3FCD">
              <w:rPr>
                <w:rFonts w:ascii="Arial" w:hAnsi="Arial" w:cs="Arial"/>
                <w:color w:val="000000"/>
                <w:sz w:val="20"/>
                <w:szCs w:val="20"/>
              </w:rPr>
              <w:t xml:space="preserve"> Baht)</w:t>
            </w:r>
          </w:p>
        </w:tc>
      </w:tr>
      <w:tr w:rsidR="008D3FCD" w:rsidRPr="008D3FCD" w:rsidTr="00EC6748">
        <w:tc>
          <w:tcPr>
            <w:tcW w:w="6120" w:type="dxa"/>
          </w:tcPr>
          <w:p w:rsidR="008D3FCD" w:rsidRPr="008D3FCD" w:rsidRDefault="008D3FCD" w:rsidP="009A6834">
            <w:pPr>
              <w:spacing w:line="380" w:lineRule="exact"/>
              <w:rPr>
                <w:rFonts w:ascii="Arial" w:hAnsi="Arial" w:cs="Arial"/>
                <w:sz w:val="20"/>
                <w:szCs w:val="20"/>
              </w:rPr>
            </w:pPr>
          </w:p>
        </w:tc>
        <w:tc>
          <w:tcPr>
            <w:tcW w:w="2970" w:type="dxa"/>
            <w:gridSpan w:val="2"/>
          </w:tcPr>
          <w:p w:rsidR="008D3FCD" w:rsidRPr="009A6834" w:rsidRDefault="008D3FCD" w:rsidP="009A6834">
            <w:pPr>
              <w:pBdr>
                <w:bottom w:val="single" w:sz="4" w:space="1" w:color="auto"/>
              </w:pBdr>
              <w:tabs>
                <w:tab w:val="left" w:pos="1440"/>
              </w:tabs>
              <w:spacing w:line="380" w:lineRule="exact"/>
              <w:jc w:val="center"/>
              <w:rPr>
                <w:rFonts w:ascii="Arial" w:hAnsi="Arial" w:cs="Arial"/>
                <w:sz w:val="20"/>
                <w:szCs w:val="20"/>
              </w:rPr>
            </w:pPr>
            <w:r w:rsidRPr="009A6834">
              <w:rPr>
                <w:rFonts w:ascii="Arial" w:hAnsi="Arial" w:cs="Arial"/>
                <w:sz w:val="20"/>
                <w:szCs w:val="20"/>
              </w:rPr>
              <w:t>Consolidated and Separate</w:t>
            </w:r>
          </w:p>
          <w:p w:rsidR="008D3FCD" w:rsidRPr="008D3FCD" w:rsidRDefault="008D3FCD" w:rsidP="009A6834">
            <w:pPr>
              <w:pBdr>
                <w:bottom w:val="single" w:sz="4" w:space="1" w:color="auto"/>
              </w:pBdr>
              <w:tabs>
                <w:tab w:val="left" w:pos="1440"/>
              </w:tabs>
              <w:spacing w:line="380" w:lineRule="exact"/>
              <w:jc w:val="center"/>
              <w:rPr>
                <w:rFonts w:ascii="Arial" w:hAnsi="Arial" w:cs="Arial"/>
                <w:spacing w:val="-4"/>
                <w:sz w:val="20"/>
                <w:szCs w:val="20"/>
              </w:rPr>
            </w:pPr>
            <w:r w:rsidRPr="009A6834">
              <w:rPr>
                <w:rFonts w:ascii="Arial" w:hAnsi="Arial" w:cs="Arial"/>
                <w:sz w:val="20"/>
                <w:szCs w:val="20"/>
              </w:rPr>
              <w:t>financial statements</w:t>
            </w:r>
          </w:p>
        </w:tc>
      </w:tr>
      <w:tr w:rsidR="008D3FCD" w:rsidRPr="008D3FCD" w:rsidTr="00EC6748">
        <w:tc>
          <w:tcPr>
            <w:tcW w:w="6120" w:type="dxa"/>
          </w:tcPr>
          <w:p w:rsidR="008D3FCD" w:rsidRPr="008D3FCD" w:rsidRDefault="008D3FCD" w:rsidP="009A6834">
            <w:pPr>
              <w:spacing w:line="380" w:lineRule="exact"/>
              <w:rPr>
                <w:rFonts w:ascii="Arial" w:hAnsi="Arial" w:cs="Arial"/>
                <w:sz w:val="20"/>
                <w:szCs w:val="20"/>
              </w:rPr>
            </w:pPr>
          </w:p>
        </w:tc>
        <w:tc>
          <w:tcPr>
            <w:tcW w:w="1440" w:type="dxa"/>
          </w:tcPr>
          <w:p w:rsidR="008D3FCD" w:rsidRPr="008D3FCD" w:rsidRDefault="00AF76EE" w:rsidP="009A6834">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2018</w:t>
            </w:r>
          </w:p>
        </w:tc>
        <w:tc>
          <w:tcPr>
            <w:tcW w:w="1530" w:type="dxa"/>
          </w:tcPr>
          <w:p w:rsidR="008D3FCD" w:rsidRPr="008D3FCD" w:rsidRDefault="00AF76EE" w:rsidP="009A6834">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2017</w:t>
            </w:r>
          </w:p>
        </w:tc>
      </w:tr>
      <w:tr w:rsidR="00DA0296" w:rsidRPr="008D3FCD" w:rsidTr="00EC6748">
        <w:tc>
          <w:tcPr>
            <w:tcW w:w="6120" w:type="dxa"/>
          </w:tcPr>
          <w:p w:rsidR="00DA0296" w:rsidRPr="008D3FCD" w:rsidRDefault="00DA0296" w:rsidP="00DA0296">
            <w:pPr>
              <w:spacing w:line="380" w:lineRule="exact"/>
              <w:rPr>
                <w:rFonts w:ascii="Arial" w:hAnsi="Arial" w:cs="Arial"/>
                <w:sz w:val="20"/>
                <w:szCs w:val="20"/>
              </w:rPr>
            </w:pPr>
            <w:r w:rsidRPr="008D3FCD">
              <w:rPr>
                <w:rFonts w:ascii="Arial" w:hAnsi="Arial" w:cs="Arial"/>
                <w:sz w:val="20"/>
                <w:szCs w:val="20"/>
              </w:rPr>
              <w:t>Cost of sales</w:t>
            </w:r>
          </w:p>
        </w:tc>
        <w:tc>
          <w:tcPr>
            <w:tcW w:w="1440" w:type="dxa"/>
            <w:vAlign w:val="bottom"/>
          </w:tcPr>
          <w:p w:rsidR="00DA0296" w:rsidRPr="00DA0296" w:rsidRDefault="00DA0296" w:rsidP="00DA0296">
            <w:pP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1,021</w:t>
            </w:r>
          </w:p>
        </w:tc>
        <w:tc>
          <w:tcPr>
            <w:tcW w:w="1530" w:type="dxa"/>
            <w:vAlign w:val="bottom"/>
          </w:tcPr>
          <w:p w:rsidR="00DA0296" w:rsidRPr="0075355A" w:rsidRDefault="00DA0296" w:rsidP="00DA0296">
            <w:pP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3,312</w:t>
            </w:r>
          </w:p>
        </w:tc>
      </w:tr>
      <w:tr w:rsidR="00DA0296" w:rsidRPr="008D3FCD" w:rsidTr="00EC6748">
        <w:tc>
          <w:tcPr>
            <w:tcW w:w="6120" w:type="dxa"/>
          </w:tcPr>
          <w:p w:rsidR="00DA0296" w:rsidRPr="008D3FCD" w:rsidRDefault="00DA0296" w:rsidP="00DA0296">
            <w:pPr>
              <w:spacing w:line="380" w:lineRule="exact"/>
              <w:rPr>
                <w:rFonts w:ascii="Arial" w:hAnsi="Arial" w:cs="Arial"/>
                <w:sz w:val="20"/>
                <w:szCs w:val="20"/>
              </w:rPr>
            </w:pPr>
            <w:r w:rsidRPr="008D3FCD">
              <w:rPr>
                <w:rFonts w:ascii="Arial" w:hAnsi="Arial" w:cs="Arial"/>
                <w:sz w:val="20"/>
                <w:szCs w:val="20"/>
              </w:rPr>
              <w:t>Selling and administrative expenses</w:t>
            </w:r>
          </w:p>
        </w:tc>
        <w:tc>
          <w:tcPr>
            <w:tcW w:w="1440" w:type="dxa"/>
            <w:vAlign w:val="bottom"/>
          </w:tcPr>
          <w:p w:rsidR="00DA0296" w:rsidRPr="00DA0296" w:rsidRDefault="00DA0296" w:rsidP="00DA0296">
            <w:pPr>
              <w:pBdr>
                <w:bottom w:val="single" w:sz="4" w:space="1" w:color="auto"/>
              </w:pBd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905</w:t>
            </w:r>
          </w:p>
        </w:tc>
        <w:tc>
          <w:tcPr>
            <w:tcW w:w="1530" w:type="dxa"/>
            <w:vAlign w:val="bottom"/>
          </w:tcPr>
          <w:p w:rsidR="00DA0296" w:rsidRPr="0075355A" w:rsidRDefault="00DA0296" w:rsidP="00DA0296">
            <w:pPr>
              <w:pBdr>
                <w:bottom w:val="single" w:sz="4" w:space="1" w:color="auto"/>
              </w:pBd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897</w:t>
            </w:r>
          </w:p>
        </w:tc>
      </w:tr>
      <w:tr w:rsidR="00DA0296" w:rsidRPr="008D3FCD" w:rsidTr="00EC6748">
        <w:tc>
          <w:tcPr>
            <w:tcW w:w="6120" w:type="dxa"/>
          </w:tcPr>
          <w:p w:rsidR="00DA0296" w:rsidRPr="008D3FCD" w:rsidRDefault="00DA0296" w:rsidP="00DA0296">
            <w:pPr>
              <w:spacing w:line="380" w:lineRule="exact"/>
              <w:rPr>
                <w:rFonts w:ascii="Arial" w:hAnsi="Arial" w:cs="Arial"/>
                <w:sz w:val="20"/>
                <w:szCs w:val="20"/>
              </w:rPr>
            </w:pPr>
            <w:r w:rsidRPr="008D3FCD">
              <w:rPr>
                <w:rFonts w:ascii="Arial" w:hAnsi="Arial" w:cs="Arial"/>
                <w:sz w:val="20"/>
                <w:szCs w:val="20"/>
              </w:rPr>
              <w:t xml:space="preserve">Total expenses </w:t>
            </w:r>
            <w:proofErr w:type="spellStart"/>
            <w:r w:rsidRPr="008D3FCD">
              <w:rPr>
                <w:rFonts w:ascii="Arial" w:hAnsi="Arial" w:cs="Arial"/>
                <w:sz w:val="20"/>
                <w:szCs w:val="20"/>
              </w:rPr>
              <w:t>recognised</w:t>
            </w:r>
            <w:proofErr w:type="spellEnd"/>
            <w:r w:rsidRPr="008D3FCD">
              <w:rPr>
                <w:rFonts w:ascii="Arial" w:hAnsi="Arial" w:cs="Arial"/>
                <w:sz w:val="20"/>
                <w:szCs w:val="20"/>
              </w:rPr>
              <w:t xml:space="preserve"> in profit or loss</w:t>
            </w:r>
          </w:p>
        </w:tc>
        <w:tc>
          <w:tcPr>
            <w:tcW w:w="1440" w:type="dxa"/>
            <w:vAlign w:val="bottom"/>
          </w:tcPr>
          <w:p w:rsidR="00DA0296" w:rsidRPr="00DA0296" w:rsidRDefault="00DA0296" w:rsidP="00DA0296">
            <w:pPr>
              <w:pBdr>
                <w:bottom w:val="double" w:sz="4" w:space="1" w:color="auto"/>
              </w:pBdr>
              <w:tabs>
                <w:tab w:val="decimal" w:pos="972"/>
              </w:tabs>
              <w:spacing w:line="380" w:lineRule="exact"/>
              <w:ind w:right="12"/>
              <w:rPr>
                <w:rFonts w:ascii="Arial" w:hAnsi="Arial" w:cs="Arial"/>
                <w:color w:val="000000"/>
                <w:sz w:val="20"/>
                <w:szCs w:val="20"/>
              </w:rPr>
            </w:pPr>
            <w:r w:rsidRPr="00DA0296">
              <w:rPr>
                <w:rFonts w:ascii="Arial" w:hAnsi="Arial" w:cs="Arial"/>
                <w:color w:val="000000"/>
                <w:sz w:val="20"/>
                <w:szCs w:val="20"/>
              </w:rPr>
              <w:t>1,926</w:t>
            </w:r>
          </w:p>
        </w:tc>
        <w:tc>
          <w:tcPr>
            <w:tcW w:w="1530" w:type="dxa"/>
            <w:vAlign w:val="bottom"/>
          </w:tcPr>
          <w:p w:rsidR="00DA0296" w:rsidRPr="0075355A" w:rsidRDefault="00DA0296" w:rsidP="00DA0296">
            <w:pPr>
              <w:pBdr>
                <w:bottom w:val="double" w:sz="4" w:space="1" w:color="auto"/>
              </w:pBdr>
              <w:tabs>
                <w:tab w:val="decimal" w:pos="972"/>
              </w:tabs>
              <w:spacing w:line="380" w:lineRule="exact"/>
              <w:ind w:right="12"/>
              <w:rPr>
                <w:rFonts w:ascii="Arial" w:hAnsi="Arial" w:cs="Arial"/>
                <w:color w:val="000000"/>
                <w:sz w:val="20"/>
                <w:szCs w:val="20"/>
              </w:rPr>
            </w:pPr>
            <w:r w:rsidRPr="0075355A">
              <w:rPr>
                <w:rFonts w:ascii="Arial" w:hAnsi="Arial" w:cs="Arial"/>
                <w:color w:val="000000"/>
                <w:sz w:val="20"/>
                <w:szCs w:val="20"/>
              </w:rPr>
              <w:t>4,209</w:t>
            </w:r>
          </w:p>
        </w:tc>
      </w:tr>
    </w:tbl>
    <w:p w:rsidR="008D3FCD" w:rsidRPr="008D3FCD" w:rsidRDefault="008D3FCD" w:rsidP="009A6834">
      <w:pPr>
        <w:tabs>
          <w:tab w:val="right" w:pos="7280"/>
          <w:tab w:val="right" w:pos="8760"/>
        </w:tabs>
        <w:spacing w:before="240" w:after="120" w:line="380" w:lineRule="exact"/>
        <w:ind w:left="605" w:right="-360" w:hanging="605"/>
        <w:jc w:val="thaiDistribute"/>
        <w:rPr>
          <w:rFonts w:ascii="Arial" w:hAnsi="Arial" w:cs="Arial"/>
          <w:sz w:val="22"/>
          <w:szCs w:val="22"/>
        </w:rPr>
      </w:pPr>
      <w:r>
        <w:rPr>
          <w:rFonts w:ascii="Arial" w:hAnsi="Arial"/>
          <w:sz w:val="22"/>
          <w:szCs w:val="22"/>
        </w:rPr>
        <w:tab/>
      </w:r>
      <w:r w:rsidRPr="008D3FCD">
        <w:rPr>
          <w:rFonts w:ascii="Arial" w:hAnsi="Arial"/>
          <w:sz w:val="22"/>
          <w:szCs w:val="22"/>
        </w:rPr>
        <w:t>The Company expect</w:t>
      </w:r>
      <w:r>
        <w:rPr>
          <w:rFonts w:ascii="Arial" w:hAnsi="Arial"/>
          <w:sz w:val="22"/>
          <w:szCs w:val="22"/>
        </w:rPr>
        <w:t>s</w:t>
      </w:r>
      <w:r w:rsidRPr="008D3FCD">
        <w:rPr>
          <w:rFonts w:ascii="Arial" w:hAnsi="Arial"/>
          <w:sz w:val="22"/>
          <w:szCs w:val="22"/>
        </w:rPr>
        <w:t xml:space="preserve"> to pay Baht </w:t>
      </w:r>
      <w:r w:rsidR="00DA0296">
        <w:rPr>
          <w:rFonts w:ascii="Arial" w:hAnsi="Arial"/>
          <w:sz w:val="22"/>
          <w:szCs w:val="22"/>
        </w:rPr>
        <w:t>0.3</w:t>
      </w:r>
      <w:r w:rsidRPr="008D3FCD">
        <w:rPr>
          <w:rFonts w:ascii="Arial" w:hAnsi="Arial"/>
          <w:sz w:val="22"/>
          <w:szCs w:val="22"/>
        </w:rPr>
        <w:t xml:space="preserve"> million of long-term employee benefits during the next year </w:t>
      </w:r>
      <w:r w:rsidRPr="008D3FCD">
        <w:rPr>
          <w:rFonts w:ascii="Arial" w:hAnsi="Arial" w:cs="Arial"/>
          <w:sz w:val="22"/>
          <w:szCs w:val="22"/>
        </w:rPr>
        <w:t>(</w:t>
      </w:r>
      <w:r w:rsidR="00AF76EE">
        <w:rPr>
          <w:rFonts w:ascii="Arial" w:hAnsi="Arial" w:cs="Arial"/>
          <w:sz w:val="22"/>
          <w:szCs w:val="22"/>
        </w:rPr>
        <w:t>2017</w:t>
      </w:r>
      <w:r w:rsidRPr="008D3FCD">
        <w:rPr>
          <w:rFonts w:ascii="Arial" w:hAnsi="Arial" w:cs="Arial"/>
          <w:sz w:val="22"/>
          <w:szCs w:val="22"/>
        </w:rPr>
        <w:t xml:space="preserve">: Baht </w:t>
      </w:r>
      <w:r>
        <w:rPr>
          <w:rFonts w:ascii="Arial" w:hAnsi="Arial" w:cs="Arial"/>
          <w:sz w:val="22"/>
          <w:szCs w:val="22"/>
        </w:rPr>
        <w:t>0.</w:t>
      </w:r>
      <w:r w:rsidR="009A6834">
        <w:rPr>
          <w:rFonts w:ascii="Arial" w:hAnsi="Arial" w:cs="Arial"/>
          <w:sz w:val="22"/>
          <w:szCs w:val="22"/>
        </w:rPr>
        <w:t>3</w:t>
      </w:r>
      <w:r w:rsidRPr="008D3FCD">
        <w:rPr>
          <w:rFonts w:ascii="Arial" w:hAnsi="Arial" w:cs="Arial"/>
          <w:sz w:val="22"/>
          <w:szCs w:val="22"/>
        </w:rPr>
        <w:t xml:space="preserve"> million).</w:t>
      </w:r>
    </w:p>
    <w:p w:rsidR="008D3FCD" w:rsidRPr="00C968FD" w:rsidRDefault="008D3FCD" w:rsidP="009A6834">
      <w:pPr>
        <w:tabs>
          <w:tab w:val="right" w:pos="7280"/>
          <w:tab w:val="right" w:pos="8760"/>
        </w:tabs>
        <w:spacing w:before="120" w:after="120" w:line="380" w:lineRule="exact"/>
        <w:ind w:left="605" w:right="-360" w:hanging="605"/>
        <w:jc w:val="thaiDistribute"/>
        <w:rPr>
          <w:rFonts w:ascii="Arial" w:hAnsi="Arial" w:cstheme="minorBidi"/>
          <w:sz w:val="22"/>
          <w:szCs w:val="22"/>
        </w:rPr>
      </w:pPr>
      <w:r w:rsidRPr="008D3FCD">
        <w:rPr>
          <w:rFonts w:ascii="Arial" w:hAnsi="Arial" w:cs="Arial"/>
          <w:sz w:val="22"/>
          <w:szCs w:val="22"/>
        </w:rPr>
        <w:tab/>
        <w:t xml:space="preserve">As at </w:t>
      </w:r>
      <w:r w:rsidRPr="008D3FCD">
        <w:rPr>
          <w:rFonts w:ascii="Arial" w:hAnsi="Arial" w:cstheme="minorBidi"/>
          <w:sz w:val="22"/>
          <w:szCs w:val="22"/>
        </w:rPr>
        <w:t xml:space="preserve">31 December </w:t>
      </w:r>
      <w:r w:rsidR="00AF76EE">
        <w:rPr>
          <w:rFonts w:ascii="Arial" w:hAnsi="Arial" w:cstheme="minorBidi"/>
          <w:sz w:val="22"/>
          <w:szCs w:val="22"/>
        </w:rPr>
        <w:t>2018</w:t>
      </w:r>
      <w:r w:rsidRPr="008D3FCD">
        <w:rPr>
          <w:rFonts w:ascii="Arial" w:hAnsi="Arial" w:cs="Arial"/>
          <w:sz w:val="22"/>
          <w:szCs w:val="22"/>
        </w:rPr>
        <w:t xml:space="preserve">, the weighted average duration of </w:t>
      </w:r>
      <w:r w:rsidRPr="008D3FCD">
        <w:rPr>
          <w:rFonts w:ascii="Arial" w:hAnsi="Arial"/>
          <w:sz w:val="22"/>
          <w:szCs w:val="22"/>
        </w:rPr>
        <w:t xml:space="preserve">the liabilities for long-term employee benefit is </w:t>
      </w:r>
      <w:r w:rsidR="00DA0296">
        <w:rPr>
          <w:rFonts w:ascii="Arial" w:hAnsi="Arial"/>
          <w:sz w:val="22"/>
          <w:szCs w:val="22"/>
        </w:rPr>
        <w:t>21</w:t>
      </w:r>
      <w:r w:rsidRPr="008D3FCD">
        <w:rPr>
          <w:rFonts w:ascii="Arial" w:hAnsi="Arial"/>
          <w:sz w:val="22"/>
          <w:szCs w:val="22"/>
        </w:rPr>
        <w:t xml:space="preserve"> years </w:t>
      </w:r>
      <w:r w:rsidRPr="008D3FCD">
        <w:rPr>
          <w:rFonts w:ascii="Arial" w:hAnsi="Arial" w:cs="Arial"/>
          <w:sz w:val="22"/>
          <w:szCs w:val="22"/>
        </w:rPr>
        <w:t>(</w:t>
      </w:r>
      <w:r w:rsidR="00AF76EE">
        <w:rPr>
          <w:rFonts w:ascii="Arial" w:hAnsi="Arial" w:cs="Arial"/>
          <w:sz w:val="22"/>
          <w:szCs w:val="22"/>
        </w:rPr>
        <w:t>2017</w:t>
      </w:r>
      <w:r w:rsidRPr="008D3FCD">
        <w:rPr>
          <w:rFonts w:ascii="Arial" w:hAnsi="Arial" w:cs="Arial"/>
          <w:sz w:val="22"/>
          <w:szCs w:val="22"/>
        </w:rPr>
        <w:t xml:space="preserve">: </w:t>
      </w:r>
      <w:r w:rsidR="009A6834">
        <w:rPr>
          <w:rFonts w:ascii="Arial" w:hAnsi="Arial" w:cs="Arial"/>
          <w:sz w:val="22"/>
          <w:szCs w:val="22"/>
        </w:rPr>
        <w:t>2</w:t>
      </w:r>
      <w:r w:rsidR="00590097">
        <w:rPr>
          <w:rFonts w:ascii="Arial" w:hAnsi="Arial" w:cs="Arial"/>
          <w:sz w:val="22"/>
          <w:szCs w:val="22"/>
        </w:rPr>
        <w:t>1</w:t>
      </w:r>
      <w:r w:rsidRPr="008D3FCD">
        <w:rPr>
          <w:rFonts w:ascii="Arial" w:hAnsi="Arial" w:cs="Arial"/>
          <w:sz w:val="22"/>
          <w:szCs w:val="22"/>
        </w:rPr>
        <w:t xml:space="preserve"> years).</w:t>
      </w:r>
    </w:p>
    <w:p w:rsidR="00607D50" w:rsidRDefault="00607D50">
      <w:pPr>
        <w:overflowPunct/>
        <w:autoSpaceDE/>
        <w:autoSpaceDN/>
        <w:adjustRightInd/>
        <w:textAlignment w:val="auto"/>
        <w:rPr>
          <w:rFonts w:ascii="Arial" w:hAnsi="Arial"/>
          <w:sz w:val="22"/>
          <w:szCs w:val="22"/>
        </w:rPr>
      </w:pPr>
      <w:r>
        <w:rPr>
          <w:rFonts w:ascii="Arial" w:hAnsi="Arial"/>
          <w:sz w:val="22"/>
          <w:szCs w:val="22"/>
        </w:rPr>
        <w:br w:type="page"/>
      </w:r>
    </w:p>
    <w:p w:rsidR="008D3FCD" w:rsidRDefault="00607D50" w:rsidP="00607D50">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lastRenderedPageBreak/>
        <w:tab/>
      </w:r>
      <w:r w:rsidR="008D3FCD">
        <w:rPr>
          <w:rFonts w:ascii="Arial" w:hAnsi="Arial"/>
          <w:sz w:val="22"/>
          <w:szCs w:val="22"/>
        </w:rPr>
        <w:t xml:space="preserve">Significant actuarial assumptions are </w:t>
      </w:r>
      <w:proofErr w:type="spellStart"/>
      <w:r w:rsidR="008D3FCD">
        <w:rPr>
          <w:rFonts w:ascii="Arial" w:hAnsi="Arial"/>
          <w:sz w:val="22"/>
          <w:szCs w:val="22"/>
        </w:rPr>
        <w:t>summarised</w:t>
      </w:r>
      <w:proofErr w:type="spellEnd"/>
      <w:r w:rsidR="008D3FCD">
        <w:rPr>
          <w:rFonts w:ascii="Arial" w:hAnsi="Arial"/>
          <w:sz w:val="22"/>
          <w:szCs w:val="22"/>
        </w:rPr>
        <w:t xml:space="preserve"> below:</w:t>
      </w:r>
    </w:p>
    <w:tbl>
      <w:tblPr>
        <w:tblStyle w:val="TableGrid"/>
        <w:tblW w:w="8730" w:type="dxa"/>
        <w:tblInd w:w="648" w:type="dxa"/>
        <w:tblLayout w:type="fixed"/>
        <w:tblLook w:val="04A0" w:firstRow="1" w:lastRow="0" w:firstColumn="1" w:lastColumn="0" w:noHBand="0" w:noVBand="1"/>
      </w:tblPr>
      <w:tblGrid>
        <w:gridCol w:w="4410"/>
        <w:gridCol w:w="2160"/>
        <w:gridCol w:w="2160"/>
      </w:tblGrid>
      <w:tr w:rsidR="008D3FCD" w:rsidRPr="008D3FCD" w:rsidTr="009A6834">
        <w:tc>
          <w:tcPr>
            <w:tcW w:w="4410" w:type="dxa"/>
            <w:tcBorders>
              <w:top w:val="nil"/>
              <w:left w:val="nil"/>
              <w:bottom w:val="nil"/>
              <w:right w:val="nil"/>
            </w:tcBorders>
          </w:tcPr>
          <w:p w:rsidR="008D3FCD" w:rsidRPr="008D3FCD" w:rsidRDefault="008D3FCD" w:rsidP="00607D50">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4320" w:type="dxa"/>
            <w:gridSpan w:val="2"/>
            <w:tcBorders>
              <w:top w:val="nil"/>
              <w:left w:val="nil"/>
              <w:bottom w:val="nil"/>
              <w:right w:val="nil"/>
            </w:tcBorders>
          </w:tcPr>
          <w:p w:rsidR="008D3FCD" w:rsidRPr="008D3FCD" w:rsidRDefault="008D3FCD" w:rsidP="00607D50">
            <w:pPr>
              <w:tabs>
                <w:tab w:val="left" w:pos="600"/>
                <w:tab w:val="left" w:pos="900"/>
                <w:tab w:val="right" w:pos="7280"/>
                <w:tab w:val="right" w:pos="8540"/>
              </w:tabs>
              <w:spacing w:line="380" w:lineRule="exact"/>
              <w:ind w:right="-45"/>
              <w:jc w:val="right"/>
              <w:rPr>
                <w:rFonts w:ascii="Arial" w:hAnsi="Arial"/>
                <w:sz w:val="20"/>
                <w:szCs w:val="20"/>
              </w:rPr>
            </w:pPr>
            <w:r w:rsidRPr="008D3FCD">
              <w:rPr>
                <w:rFonts w:ascii="Arial" w:hAnsi="Arial"/>
                <w:sz w:val="20"/>
                <w:szCs w:val="20"/>
              </w:rPr>
              <w:t>(Unit: percent per annum)</w:t>
            </w:r>
          </w:p>
        </w:tc>
      </w:tr>
      <w:tr w:rsidR="008D3FCD" w:rsidRPr="008D3FCD" w:rsidTr="009A6834">
        <w:tc>
          <w:tcPr>
            <w:tcW w:w="4410" w:type="dxa"/>
            <w:tcBorders>
              <w:top w:val="nil"/>
              <w:left w:val="nil"/>
              <w:bottom w:val="nil"/>
              <w:right w:val="nil"/>
            </w:tcBorders>
          </w:tcPr>
          <w:p w:rsidR="008D3FCD" w:rsidRPr="008D3FCD" w:rsidRDefault="008D3FCD" w:rsidP="00607D50">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4320" w:type="dxa"/>
            <w:gridSpan w:val="2"/>
            <w:tcBorders>
              <w:top w:val="nil"/>
              <w:left w:val="nil"/>
              <w:bottom w:val="nil"/>
              <w:right w:val="nil"/>
            </w:tcBorders>
          </w:tcPr>
          <w:p w:rsidR="008D3FCD" w:rsidRDefault="008D3FCD" w:rsidP="00607D5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8D3FCD">
              <w:rPr>
                <w:rFonts w:ascii="Arial" w:hAnsi="Arial"/>
                <w:sz w:val="20"/>
                <w:szCs w:val="20"/>
              </w:rPr>
              <w:t xml:space="preserve">Consolidated and Separate </w:t>
            </w:r>
          </w:p>
          <w:p w:rsidR="008D3FCD" w:rsidRPr="008D3FCD" w:rsidRDefault="008D3FCD" w:rsidP="00607D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D3FCD">
              <w:rPr>
                <w:rFonts w:ascii="Arial" w:hAnsi="Arial"/>
                <w:sz w:val="20"/>
                <w:szCs w:val="20"/>
              </w:rPr>
              <w:t>financial statements</w:t>
            </w:r>
          </w:p>
        </w:tc>
      </w:tr>
      <w:tr w:rsidR="008D3FCD" w:rsidRPr="008D3FCD" w:rsidTr="009A6834">
        <w:tc>
          <w:tcPr>
            <w:tcW w:w="4410" w:type="dxa"/>
            <w:tcBorders>
              <w:top w:val="nil"/>
              <w:left w:val="nil"/>
              <w:bottom w:val="nil"/>
              <w:right w:val="nil"/>
            </w:tcBorders>
          </w:tcPr>
          <w:p w:rsidR="008D3FCD" w:rsidRPr="008D3FCD" w:rsidRDefault="008D3FCD" w:rsidP="00607D50">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2160" w:type="dxa"/>
            <w:tcBorders>
              <w:top w:val="nil"/>
              <w:left w:val="nil"/>
              <w:bottom w:val="nil"/>
              <w:right w:val="nil"/>
            </w:tcBorders>
          </w:tcPr>
          <w:p w:rsidR="008D3FCD" w:rsidRPr="008D3FCD" w:rsidRDefault="00AF76EE" w:rsidP="00607D50">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2018</w:t>
            </w:r>
          </w:p>
        </w:tc>
        <w:tc>
          <w:tcPr>
            <w:tcW w:w="2160" w:type="dxa"/>
            <w:tcBorders>
              <w:top w:val="nil"/>
              <w:left w:val="nil"/>
              <w:bottom w:val="nil"/>
              <w:right w:val="nil"/>
            </w:tcBorders>
          </w:tcPr>
          <w:p w:rsidR="008D3FCD" w:rsidRPr="008D3FCD" w:rsidRDefault="00AF76EE" w:rsidP="00607D50">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2017</w:t>
            </w:r>
          </w:p>
        </w:tc>
      </w:tr>
      <w:tr w:rsidR="00DA0296" w:rsidRPr="008D3FCD" w:rsidTr="009A6834">
        <w:tc>
          <w:tcPr>
            <w:tcW w:w="4410" w:type="dxa"/>
            <w:tcBorders>
              <w:top w:val="nil"/>
              <w:left w:val="nil"/>
              <w:bottom w:val="nil"/>
              <w:right w:val="nil"/>
            </w:tcBorders>
          </w:tcPr>
          <w:p w:rsidR="00DA0296" w:rsidRPr="008D3FCD" w:rsidRDefault="00DA0296" w:rsidP="00DA0296">
            <w:pPr>
              <w:spacing w:line="380" w:lineRule="exact"/>
              <w:rPr>
                <w:rFonts w:ascii="Arial" w:hAnsi="Arial" w:cs="Arial"/>
                <w:color w:val="000000"/>
                <w:sz w:val="20"/>
                <w:szCs w:val="20"/>
              </w:rPr>
            </w:pPr>
            <w:r w:rsidRPr="008D3FCD">
              <w:rPr>
                <w:rFonts w:ascii="Arial" w:hAnsi="Arial" w:cs="Arial"/>
                <w:color w:val="000000"/>
                <w:sz w:val="20"/>
                <w:szCs w:val="20"/>
              </w:rPr>
              <w:t>Discount rate</w:t>
            </w:r>
          </w:p>
        </w:tc>
        <w:tc>
          <w:tcPr>
            <w:tcW w:w="2160" w:type="dxa"/>
            <w:tcBorders>
              <w:top w:val="nil"/>
              <w:left w:val="nil"/>
              <w:bottom w:val="nil"/>
              <w:right w:val="nil"/>
            </w:tcBorders>
          </w:tcPr>
          <w:p w:rsidR="00DA0296" w:rsidRPr="00DA0296" w:rsidRDefault="00DA0296" w:rsidP="00DA0296">
            <w:pPr>
              <w:spacing w:line="380" w:lineRule="exact"/>
              <w:ind w:right="-45"/>
              <w:jc w:val="center"/>
              <w:rPr>
                <w:rFonts w:ascii="Arial" w:hAnsi="Arial" w:cs="Arial"/>
                <w:sz w:val="20"/>
                <w:szCs w:val="20"/>
              </w:rPr>
            </w:pPr>
            <w:r w:rsidRPr="00DA0296">
              <w:rPr>
                <w:rFonts w:ascii="Arial" w:hAnsi="Arial" w:cs="Arial"/>
                <w:sz w:val="20"/>
                <w:szCs w:val="20"/>
              </w:rPr>
              <w:t>2.00 - 2.68</w:t>
            </w:r>
          </w:p>
        </w:tc>
        <w:tc>
          <w:tcPr>
            <w:tcW w:w="2160" w:type="dxa"/>
            <w:tcBorders>
              <w:top w:val="nil"/>
              <w:left w:val="nil"/>
              <w:bottom w:val="nil"/>
              <w:right w:val="nil"/>
            </w:tcBorders>
          </w:tcPr>
          <w:p w:rsidR="00DA0296" w:rsidRPr="0075355A" w:rsidRDefault="00DA0296" w:rsidP="00DA0296">
            <w:pPr>
              <w:spacing w:line="380" w:lineRule="exact"/>
              <w:ind w:right="-45"/>
              <w:jc w:val="center"/>
              <w:rPr>
                <w:rFonts w:ascii="Arial" w:hAnsi="Arial" w:cs="Arial"/>
                <w:sz w:val="20"/>
                <w:szCs w:val="20"/>
              </w:rPr>
            </w:pPr>
            <w:r w:rsidRPr="0075355A">
              <w:rPr>
                <w:rFonts w:ascii="Arial" w:hAnsi="Arial" w:cs="Arial"/>
                <w:sz w:val="20"/>
                <w:szCs w:val="20"/>
              </w:rPr>
              <w:t>1.89 - 2.66</w:t>
            </w:r>
          </w:p>
        </w:tc>
      </w:tr>
      <w:tr w:rsidR="00DA0296" w:rsidRPr="008D3FCD" w:rsidTr="009A6834">
        <w:tc>
          <w:tcPr>
            <w:tcW w:w="4410" w:type="dxa"/>
            <w:tcBorders>
              <w:top w:val="nil"/>
              <w:left w:val="nil"/>
              <w:bottom w:val="nil"/>
              <w:right w:val="nil"/>
            </w:tcBorders>
          </w:tcPr>
          <w:p w:rsidR="00DA0296" w:rsidRPr="008D3FCD" w:rsidRDefault="00DA0296" w:rsidP="00DA0296">
            <w:pPr>
              <w:spacing w:line="380" w:lineRule="exact"/>
              <w:rPr>
                <w:rFonts w:ascii="Arial" w:hAnsi="Arial" w:cs="Arial"/>
                <w:color w:val="000000"/>
                <w:sz w:val="20"/>
                <w:szCs w:val="20"/>
              </w:rPr>
            </w:pPr>
            <w:r w:rsidRPr="008D3FCD">
              <w:rPr>
                <w:rFonts w:ascii="Arial" w:hAnsi="Arial" w:cs="Arial"/>
                <w:color w:val="000000"/>
                <w:sz w:val="20"/>
                <w:szCs w:val="20"/>
              </w:rPr>
              <w:t>Salary increase rate</w:t>
            </w:r>
          </w:p>
        </w:tc>
        <w:tc>
          <w:tcPr>
            <w:tcW w:w="2160" w:type="dxa"/>
            <w:tcBorders>
              <w:top w:val="nil"/>
              <w:left w:val="nil"/>
              <w:bottom w:val="nil"/>
              <w:right w:val="nil"/>
            </w:tcBorders>
          </w:tcPr>
          <w:p w:rsidR="00DA0296" w:rsidRPr="00DA0296" w:rsidRDefault="00DA0296" w:rsidP="00DA0296">
            <w:pPr>
              <w:spacing w:line="380" w:lineRule="exact"/>
              <w:ind w:right="-45"/>
              <w:jc w:val="center"/>
              <w:rPr>
                <w:rFonts w:ascii="Arial" w:hAnsi="Arial" w:cs="Arial"/>
                <w:sz w:val="20"/>
                <w:szCs w:val="20"/>
              </w:rPr>
            </w:pPr>
            <w:r w:rsidRPr="00DA0296">
              <w:rPr>
                <w:rFonts w:ascii="Arial" w:hAnsi="Arial" w:cs="Arial"/>
                <w:sz w:val="20"/>
                <w:szCs w:val="20"/>
              </w:rPr>
              <w:t>5.20</w:t>
            </w:r>
          </w:p>
        </w:tc>
        <w:tc>
          <w:tcPr>
            <w:tcW w:w="2160" w:type="dxa"/>
            <w:tcBorders>
              <w:top w:val="nil"/>
              <w:left w:val="nil"/>
              <w:bottom w:val="nil"/>
              <w:right w:val="nil"/>
            </w:tcBorders>
          </w:tcPr>
          <w:p w:rsidR="00DA0296" w:rsidRPr="0075355A" w:rsidRDefault="00DA0296" w:rsidP="00DA0296">
            <w:pPr>
              <w:spacing w:line="380" w:lineRule="exact"/>
              <w:ind w:right="-45"/>
              <w:jc w:val="center"/>
              <w:rPr>
                <w:rFonts w:ascii="Arial" w:hAnsi="Arial" w:cs="Arial"/>
                <w:sz w:val="20"/>
                <w:szCs w:val="20"/>
              </w:rPr>
            </w:pPr>
            <w:r w:rsidRPr="0075355A">
              <w:rPr>
                <w:rFonts w:ascii="Arial" w:hAnsi="Arial" w:cs="Arial"/>
                <w:sz w:val="20"/>
                <w:szCs w:val="20"/>
              </w:rPr>
              <w:t>5.20</w:t>
            </w:r>
          </w:p>
        </w:tc>
      </w:tr>
      <w:tr w:rsidR="00DA0296" w:rsidRPr="008D3FCD" w:rsidTr="009A6834">
        <w:trPr>
          <w:trHeight w:val="80"/>
        </w:trPr>
        <w:tc>
          <w:tcPr>
            <w:tcW w:w="4410" w:type="dxa"/>
            <w:tcBorders>
              <w:top w:val="nil"/>
              <w:left w:val="nil"/>
              <w:bottom w:val="nil"/>
              <w:right w:val="nil"/>
            </w:tcBorders>
          </w:tcPr>
          <w:p w:rsidR="00DA0296" w:rsidRPr="008D3FCD" w:rsidRDefault="00DA0296" w:rsidP="00DA0296">
            <w:pPr>
              <w:spacing w:line="380" w:lineRule="exact"/>
              <w:rPr>
                <w:rFonts w:ascii="Arial" w:hAnsi="Arial" w:cs="Arial"/>
                <w:color w:val="000000"/>
                <w:sz w:val="20"/>
                <w:szCs w:val="20"/>
              </w:rPr>
            </w:pPr>
            <w:r w:rsidRPr="008D3FCD">
              <w:rPr>
                <w:rFonts w:ascii="Arial" w:hAnsi="Arial" w:cs="Cordia New"/>
                <w:color w:val="000000"/>
                <w:sz w:val="20"/>
                <w:szCs w:val="20"/>
              </w:rPr>
              <w:t>Turnover</w:t>
            </w:r>
            <w:r w:rsidRPr="008D3FCD">
              <w:rPr>
                <w:rFonts w:ascii="Arial" w:hAnsi="Arial" w:cs="Arial"/>
                <w:color w:val="000000"/>
                <w:sz w:val="20"/>
                <w:szCs w:val="20"/>
              </w:rPr>
              <w:t xml:space="preserve"> rate</w:t>
            </w:r>
          </w:p>
        </w:tc>
        <w:tc>
          <w:tcPr>
            <w:tcW w:w="2160" w:type="dxa"/>
            <w:tcBorders>
              <w:top w:val="nil"/>
              <w:left w:val="nil"/>
              <w:bottom w:val="nil"/>
              <w:right w:val="nil"/>
            </w:tcBorders>
          </w:tcPr>
          <w:p w:rsidR="00DA0296" w:rsidRPr="00DA0296" w:rsidRDefault="00DA0296" w:rsidP="00DA0296">
            <w:pPr>
              <w:spacing w:line="380" w:lineRule="exact"/>
              <w:ind w:right="-45"/>
              <w:jc w:val="center"/>
              <w:rPr>
                <w:rFonts w:ascii="Arial" w:hAnsi="Arial" w:cs="Arial"/>
                <w:sz w:val="20"/>
                <w:szCs w:val="20"/>
                <w:cs/>
              </w:rPr>
            </w:pPr>
            <w:r w:rsidRPr="00DA0296">
              <w:rPr>
                <w:rFonts w:ascii="Arial" w:hAnsi="Arial" w:cs="Arial"/>
                <w:sz w:val="20"/>
                <w:szCs w:val="20"/>
              </w:rPr>
              <w:t>2.50 - 22.00</w:t>
            </w:r>
          </w:p>
        </w:tc>
        <w:tc>
          <w:tcPr>
            <w:tcW w:w="2160" w:type="dxa"/>
            <w:tcBorders>
              <w:top w:val="nil"/>
              <w:left w:val="nil"/>
              <w:bottom w:val="nil"/>
              <w:right w:val="nil"/>
            </w:tcBorders>
          </w:tcPr>
          <w:p w:rsidR="00DA0296" w:rsidRPr="0075355A" w:rsidRDefault="00DA0296" w:rsidP="00DA0296">
            <w:pPr>
              <w:spacing w:line="380" w:lineRule="exact"/>
              <w:ind w:right="-45"/>
              <w:jc w:val="center"/>
              <w:rPr>
                <w:rFonts w:ascii="Arial" w:hAnsi="Arial" w:cs="Arial"/>
                <w:sz w:val="20"/>
                <w:szCs w:val="20"/>
                <w:cs/>
              </w:rPr>
            </w:pPr>
            <w:r w:rsidRPr="0075355A">
              <w:rPr>
                <w:rFonts w:ascii="Arial" w:hAnsi="Arial" w:cs="Arial"/>
                <w:sz w:val="20"/>
                <w:szCs w:val="20"/>
              </w:rPr>
              <w:t>2.50 - 22.00</w:t>
            </w:r>
          </w:p>
        </w:tc>
      </w:tr>
    </w:tbl>
    <w:p w:rsidR="008D3FCD" w:rsidRDefault="008D3FCD" w:rsidP="00607D50">
      <w:pPr>
        <w:tabs>
          <w:tab w:val="left" w:pos="1440"/>
          <w:tab w:val="left" w:pos="2880"/>
        </w:tabs>
        <w:spacing w:before="240" w:after="240" w:line="380" w:lineRule="exact"/>
        <w:ind w:left="605" w:hanging="605"/>
        <w:jc w:val="thaiDistribute"/>
        <w:rPr>
          <w:rFonts w:ascii="Arial" w:hAnsi="Arial"/>
          <w:sz w:val="22"/>
          <w:szCs w:val="22"/>
        </w:rPr>
      </w:pPr>
      <w:r>
        <w:rPr>
          <w:rFonts w:ascii="Arial" w:hAnsi="Arial"/>
          <w:sz w:val="22"/>
          <w:szCs w:val="22"/>
        </w:rPr>
        <w:tab/>
      </w:r>
      <w:r w:rsidRPr="008D3FCD">
        <w:rPr>
          <w:rFonts w:ascii="Arial" w:hAnsi="Arial"/>
          <w:sz w:val="22"/>
          <w:szCs w:val="22"/>
        </w:rPr>
        <w:t>The result of sensitivity analysis for significant assumptions</w:t>
      </w:r>
      <w:r w:rsidRPr="008D3FCD">
        <w:rPr>
          <w:rFonts w:ascii="Arial" w:hAnsi="Arial" w:hint="cs"/>
          <w:sz w:val="22"/>
          <w:szCs w:val="22"/>
          <w:cs/>
        </w:rPr>
        <w:t xml:space="preserve"> </w:t>
      </w:r>
      <w:r w:rsidRPr="008D3FCD">
        <w:rPr>
          <w:rFonts w:ascii="Arial" w:hAnsi="Arial"/>
          <w:sz w:val="22"/>
          <w:szCs w:val="22"/>
        </w:rPr>
        <w:t xml:space="preserve">that affect the present value of the long-term employee benefit obligation as at 31 December </w:t>
      </w:r>
      <w:r w:rsidR="00AF76EE">
        <w:rPr>
          <w:rFonts w:ascii="Arial" w:hAnsi="Arial"/>
          <w:sz w:val="22"/>
          <w:szCs w:val="22"/>
        </w:rPr>
        <w:t>2018</w:t>
      </w:r>
      <w:r w:rsidRPr="008D3FCD">
        <w:rPr>
          <w:rFonts w:ascii="Arial" w:hAnsi="Arial"/>
          <w:sz w:val="22"/>
          <w:szCs w:val="22"/>
        </w:rPr>
        <w:t xml:space="preserve"> and </w:t>
      </w:r>
      <w:r w:rsidR="00AF76EE">
        <w:rPr>
          <w:rFonts w:ascii="Arial" w:hAnsi="Arial"/>
          <w:sz w:val="22"/>
          <w:szCs w:val="22"/>
        </w:rPr>
        <w:t>2017</w:t>
      </w:r>
      <w:r w:rsidRPr="008D3FCD">
        <w:rPr>
          <w:rFonts w:ascii="Arial" w:hAnsi="Arial"/>
          <w:sz w:val="22"/>
          <w:szCs w:val="22"/>
        </w:rPr>
        <w:t xml:space="preserve"> are </w:t>
      </w:r>
      <w:proofErr w:type="spellStart"/>
      <w:r w:rsidRPr="008D3FCD">
        <w:rPr>
          <w:rFonts w:ascii="Arial" w:hAnsi="Arial"/>
          <w:sz w:val="22"/>
          <w:szCs w:val="22"/>
        </w:rPr>
        <w:t>summarised</w:t>
      </w:r>
      <w:proofErr w:type="spellEnd"/>
      <w:r w:rsidRPr="008D3FCD">
        <w:rPr>
          <w:rFonts w:ascii="Arial" w:hAnsi="Arial"/>
          <w:sz w:val="22"/>
          <w:szCs w:val="22"/>
        </w:rPr>
        <w:t xml:space="preserve"> below:</w:t>
      </w:r>
    </w:p>
    <w:tbl>
      <w:tblPr>
        <w:tblStyle w:val="TableGrid3"/>
        <w:tblW w:w="895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10"/>
        <w:gridCol w:w="1573"/>
        <w:gridCol w:w="1620"/>
        <w:gridCol w:w="1509"/>
        <w:gridCol w:w="1641"/>
      </w:tblGrid>
      <w:tr w:rsidR="009A6834" w:rsidRPr="00FD0717" w:rsidTr="009A6834">
        <w:tc>
          <w:tcPr>
            <w:tcW w:w="8953" w:type="dxa"/>
            <w:gridSpan w:val="5"/>
          </w:tcPr>
          <w:p w:rsidR="009A6834" w:rsidRPr="00FD0717" w:rsidRDefault="009A6834" w:rsidP="00607D50">
            <w:pPr>
              <w:tabs>
                <w:tab w:val="left" w:pos="600"/>
                <w:tab w:val="left" w:pos="900"/>
                <w:tab w:val="right" w:pos="7280"/>
                <w:tab w:val="right" w:pos="8540"/>
              </w:tabs>
              <w:spacing w:line="380" w:lineRule="exact"/>
              <w:ind w:right="-43"/>
              <w:jc w:val="right"/>
              <w:rPr>
                <w:rFonts w:ascii="Arial" w:hAnsi="Arial" w:cs="Arial"/>
                <w:sz w:val="20"/>
                <w:szCs w:val="20"/>
                <w:cs/>
              </w:rPr>
            </w:pPr>
            <w:r w:rsidRPr="00FD0717">
              <w:rPr>
                <w:rFonts w:ascii="Arial" w:hAnsi="Arial" w:cs="Arial"/>
                <w:sz w:val="20"/>
                <w:szCs w:val="20"/>
              </w:rPr>
              <w:t>(Unit: Million Baht)</w:t>
            </w:r>
          </w:p>
        </w:tc>
      </w:tr>
      <w:tr w:rsidR="00FD0717" w:rsidRPr="00FD0717" w:rsidTr="00FD0717">
        <w:tc>
          <w:tcPr>
            <w:tcW w:w="2610" w:type="dxa"/>
          </w:tcPr>
          <w:p w:rsidR="00FD0717" w:rsidRPr="00FD0717" w:rsidRDefault="00FD0717" w:rsidP="00607D50">
            <w:pPr>
              <w:spacing w:line="380" w:lineRule="exact"/>
              <w:rPr>
                <w:rFonts w:ascii="Arial" w:hAnsi="Arial" w:cs="Arial"/>
                <w:sz w:val="20"/>
                <w:szCs w:val="20"/>
              </w:rPr>
            </w:pPr>
          </w:p>
        </w:tc>
        <w:tc>
          <w:tcPr>
            <w:tcW w:w="6343" w:type="dxa"/>
            <w:gridSpan w:val="4"/>
          </w:tcPr>
          <w:p w:rsidR="00FD0717" w:rsidRPr="00FD0717" w:rsidRDefault="00FD0717" w:rsidP="00607D50">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FD0717">
              <w:rPr>
                <w:rFonts w:ascii="Arial" w:hAnsi="Arial"/>
                <w:sz w:val="20"/>
                <w:szCs w:val="20"/>
              </w:rPr>
              <w:t>Consolidated and Separate financial statements</w:t>
            </w:r>
          </w:p>
        </w:tc>
      </w:tr>
      <w:tr w:rsidR="00FD0717" w:rsidRPr="00FD0717" w:rsidTr="00EC6748">
        <w:tc>
          <w:tcPr>
            <w:tcW w:w="2610" w:type="dxa"/>
          </w:tcPr>
          <w:p w:rsidR="00FD0717" w:rsidRPr="00FD0717" w:rsidRDefault="00FD0717" w:rsidP="00607D50">
            <w:pPr>
              <w:spacing w:line="380" w:lineRule="exact"/>
              <w:rPr>
                <w:rFonts w:ascii="Arial" w:hAnsi="Arial" w:cs="Arial"/>
                <w:sz w:val="20"/>
                <w:szCs w:val="20"/>
              </w:rPr>
            </w:pPr>
          </w:p>
        </w:tc>
        <w:tc>
          <w:tcPr>
            <w:tcW w:w="3193" w:type="dxa"/>
            <w:gridSpan w:val="2"/>
          </w:tcPr>
          <w:p w:rsidR="00FD0717" w:rsidRPr="00FD0717" w:rsidRDefault="00AF76EE" w:rsidP="00607D50">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2018</w:t>
            </w:r>
          </w:p>
        </w:tc>
        <w:tc>
          <w:tcPr>
            <w:tcW w:w="3150" w:type="dxa"/>
            <w:gridSpan w:val="2"/>
          </w:tcPr>
          <w:p w:rsidR="00FD0717" w:rsidRPr="00FD0717" w:rsidRDefault="00AF76EE" w:rsidP="00607D50">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2017</w:t>
            </w:r>
          </w:p>
        </w:tc>
      </w:tr>
      <w:tr w:rsidR="008D3FCD" w:rsidRPr="00FD0717" w:rsidTr="00FD0717">
        <w:tc>
          <w:tcPr>
            <w:tcW w:w="2610" w:type="dxa"/>
          </w:tcPr>
          <w:p w:rsidR="008D3FCD" w:rsidRPr="00FD0717" w:rsidRDefault="008D3FCD" w:rsidP="00607D50">
            <w:pPr>
              <w:spacing w:line="380" w:lineRule="exact"/>
              <w:rPr>
                <w:rFonts w:ascii="Arial" w:hAnsi="Arial" w:cs="Arial"/>
                <w:sz w:val="20"/>
                <w:szCs w:val="20"/>
              </w:rPr>
            </w:pPr>
          </w:p>
        </w:tc>
        <w:tc>
          <w:tcPr>
            <w:tcW w:w="1573" w:type="dxa"/>
          </w:tcPr>
          <w:p w:rsidR="008D3FCD" w:rsidRPr="00FD0717" w:rsidRDefault="008D3FCD" w:rsidP="00607D50">
            <w:pPr>
              <w:spacing w:line="380" w:lineRule="exact"/>
              <w:jc w:val="center"/>
              <w:rPr>
                <w:rFonts w:ascii="Arial" w:hAnsi="Arial" w:cs="Arial"/>
                <w:color w:val="000000"/>
                <w:sz w:val="20"/>
                <w:szCs w:val="20"/>
                <w:u w:val="single"/>
              </w:rPr>
            </w:pPr>
            <w:r w:rsidRPr="00FD0717">
              <w:rPr>
                <w:rFonts w:ascii="Arial" w:hAnsi="Arial" w:cs="Arial"/>
                <w:color w:val="000000"/>
                <w:sz w:val="20"/>
                <w:szCs w:val="20"/>
                <w:u w:val="single"/>
              </w:rPr>
              <w:t>Increase 0.5%</w:t>
            </w:r>
          </w:p>
        </w:tc>
        <w:tc>
          <w:tcPr>
            <w:tcW w:w="1620" w:type="dxa"/>
          </w:tcPr>
          <w:p w:rsidR="008D3FCD" w:rsidRPr="00FD0717" w:rsidRDefault="008D3FCD" w:rsidP="00607D50">
            <w:pPr>
              <w:spacing w:line="380" w:lineRule="exact"/>
              <w:jc w:val="center"/>
              <w:rPr>
                <w:rFonts w:ascii="Arial" w:hAnsi="Arial" w:cs="Arial"/>
                <w:color w:val="000000"/>
                <w:sz w:val="20"/>
                <w:szCs w:val="20"/>
                <w:u w:val="single"/>
              </w:rPr>
            </w:pPr>
            <w:r w:rsidRPr="00FD0717">
              <w:rPr>
                <w:rFonts w:ascii="Arial" w:hAnsi="Arial" w:cs="Arial"/>
                <w:color w:val="000000"/>
                <w:sz w:val="20"/>
                <w:szCs w:val="20"/>
                <w:u w:val="single"/>
              </w:rPr>
              <w:t>Decrease 0.5%</w:t>
            </w:r>
          </w:p>
        </w:tc>
        <w:tc>
          <w:tcPr>
            <w:tcW w:w="1509" w:type="dxa"/>
          </w:tcPr>
          <w:p w:rsidR="008D3FCD" w:rsidRPr="00FD0717" w:rsidRDefault="008D3FCD" w:rsidP="00607D50">
            <w:pPr>
              <w:spacing w:line="380" w:lineRule="exact"/>
              <w:jc w:val="center"/>
              <w:rPr>
                <w:rFonts w:ascii="Arial" w:hAnsi="Arial" w:cs="Arial"/>
                <w:color w:val="000000"/>
                <w:sz w:val="20"/>
                <w:szCs w:val="20"/>
                <w:u w:val="single"/>
              </w:rPr>
            </w:pPr>
            <w:r w:rsidRPr="00FD0717">
              <w:rPr>
                <w:rFonts w:ascii="Arial" w:hAnsi="Arial" w:cs="Arial"/>
                <w:color w:val="000000"/>
                <w:sz w:val="20"/>
                <w:szCs w:val="20"/>
                <w:u w:val="single"/>
              </w:rPr>
              <w:t>Increase 0.5%</w:t>
            </w:r>
          </w:p>
        </w:tc>
        <w:tc>
          <w:tcPr>
            <w:tcW w:w="1641" w:type="dxa"/>
          </w:tcPr>
          <w:p w:rsidR="008D3FCD" w:rsidRPr="00FD0717" w:rsidRDefault="008D3FCD" w:rsidP="00607D50">
            <w:pPr>
              <w:spacing w:line="380" w:lineRule="exact"/>
              <w:jc w:val="center"/>
              <w:rPr>
                <w:rFonts w:ascii="Arial" w:hAnsi="Arial" w:cs="Arial"/>
                <w:color w:val="000000"/>
                <w:sz w:val="20"/>
                <w:szCs w:val="20"/>
                <w:u w:val="single"/>
              </w:rPr>
            </w:pPr>
            <w:r w:rsidRPr="00FD0717">
              <w:rPr>
                <w:rFonts w:ascii="Arial" w:hAnsi="Arial" w:cs="Arial"/>
                <w:color w:val="000000"/>
                <w:sz w:val="20"/>
                <w:szCs w:val="20"/>
                <w:u w:val="single"/>
              </w:rPr>
              <w:t>Decrease 0.5%</w:t>
            </w:r>
          </w:p>
        </w:tc>
      </w:tr>
      <w:tr w:rsidR="00DA0296" w:rsidRPr="00FD0717" w:rsidTr="00FD0717">
        <w:tc>
          <w:tcPr>
            <w:tcW w:w="2610" w:type="dxa"/>
          </w:tcPr>
          <w:p w:rsidR="00DA0296" w:rsidRPr="00FD0717" w:rsidRDefault="00DA0296" w:rsidP="00DA0296">
            <w:pPr>
              <w:spacing w:line="380" w:lineRule="exact"/>
              <w:ind w:left="43"/>
              <w:rPr>
                <w:rFonts w:ascii="Arial" w:hAnsi="Arial"/>
                <w:sz w:val="20"/>
                <w:szCs w:val="20"/>
              </w:rPr>
            </w:pPr>
            <w:r w:rsidRPr="00FD0717">
              <w:rPr>
                <w:rFonts w:ascii="Arial" w:hAnsi="Arial"/>
                <w:sz w:val="20"/>
                <w:szCs w:val="20"/>
              </w:rPr>
              <w:t>Discount rate</w:t>
            </w:r>
          </w:p>
        </w:tc>
        <w:tc>
          <w:tcPr>
            <w:tcW w:w="1573" w:type="dxa"/>
          </w:tcPr>
          <w:p w:rsidR="00DA0296" w:rsidRPr="00DA0296" w:rsidRDefault="00DA0296" w:rsidP="00DA0296">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DA0296">
              <w:rPr>
                <w:rFonts w:ascii="Arial" w:hAnsi="Arial" w:cs="Arial"/>
                <w:kern w:val="28"/>
                <w:sz w:val="20"/>
                <w:szCs w:val="20"/>
              </w:rPr>
              <w:t>(1)</w:t>
            </w:r>
          </w:p>
        </w:tc>
        <w:tc>
          <w:tcPr>
            <w:tcW w:w="1620" w:type="dxa"/>
          </w:tcPr>
          <w:p w:rsidR="00DA0296" w:rsidRPr="00DA0296" w:rsidRDefault="00DA0296" w:rsidP="00DA0296">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DA0296">
              <w:rPr>
                <w:rFonts w:ascii="Arial" w:hAnsi="Arial" w:cs="Arial"/>
                <w:kern w:val="28"/>
                <w:sz w:val="20"/>
                <w:szCs w:val="20"/>
              </w:rPr>
              <w:t>1</w:t>
            </w:r>
          </w:p>
        </w:tc>
        <w:tc>
          <w:tcPr>
            <w:tcW w:w="1509" w:type="dxa"/>
          </w:tcPr>
          <w:p w:rsidR="00DA0296" w:rsidRPr="00FD0717" w:rsidRDefault="00DA0296" w:rsidP="00DA0296">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FD0717">
              <w:rPr>
                <w:rFonts w:ascii="Arial" w:hAnsi="Arial" w:cs="Arial"/>
                <w:kern w:val="28"/>
                <w:sz w:val="20"/>
                <w:szCs w:val="20"/>
              </w:rPr>
              <w:t>(1)</w:t>
            </w:r>
          </w:p>
        </w:tc>
        <w:tc>
          <w:tcPr>
            <w:tcW w:w="1641" w:type="dxa"/>
          </w:tcPr>
          <w:p w:rsidR="00DA0296" w:rsidRPr="00FD0717" w:rsidRDefault="00DA0296" w:rsidP="00DA0296">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FD0717">
              <w:rPr>
                <w:rFonts w:ascii="Arial" w:hAnsi="Arial" w:cs="Arial"/>
                <w:kern w:val="28"/>
                <w:sz w:val="20"/>
                <w:szCs w:val="20"/>
              </w:rPr>
              <w:t>1</w:t>
            </w:r>
          </w:p>
        </w:tc>
      </w:tr>
      <w:tr w:rsidR="00DA0296" w:rsidRPr="00FD0717" w:rsidTr="00FD0717">
        <w:tc>
          <w:tcPr>
            <w:tcW w:w="2610" w:type="dxa"/>
          </w:tcPr>
          <w:p w:rsidR="00DA0296" w:rsidRPr="00FD0717" w:rsidRDefault="00DA0296" w:rsidP="00DA0296">
            <w:pPr>
              <w:spacing w:line="380" w:lineRule="exact"/>
              <w:ind w:left="43"/>
              <w:rPr>
                <w:rFonts w:ascii="Arial" w:hAnsi="Arial"/>
                <w:sz w:val="20"/>
                <w:szCs w:val="20"/>
              </w:rPr>
            </w:pPr>
            <w:r w:rsidRPr="00FD0717">
              <w:rPr>
                <w:rFonts w:ascii="Arial" w:hAnsi="Arial"/>
                <w:sz w:val="20"/>
                <w:szCs w:val="20"/>
              </w:rPr>
              <w:t>Salary increase rate</w:t>
            </w:r>
          </w:p>
        </w:tc>
        <w:tc>
          <w:tcPr>
            <w:tcW w:w="1573" w:type="dxa"/>
          </w:tcPr>
          <w:p w:rsidR="00DA0296" w:rsidRPr="00DA0296" w:rsidRDefault="00DA0296" w:rsidP="00DA0296">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DA0296">
              <w:rPr>
                <w:rFonts w:ascii="Arial" w:hAnsi="Arial" w:cs="Arial"/>
                <w:kern w:val="28"/>
                <w:sz w:val="20"/>
                <w:szCs w:val="20"/>
              </w:rPr>
              <w:t>1</w:t>
            </w:r>
          </w:p>
        </w:tc>
        <w:tc>
          <w:tcPr>
            <w:tcW w:w="1620" w:type="dxa"/>
          </w:tcPr>
          <w:p w:rsidR="00DA0296" w:rsidRPr="00DA0296" w:rsidRDefault="00DA0296" w:rsidP="00DA0296">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DA0296">
              <w:rPr>
                <w:rFonts w:ascii="Arial" w:hAnsi="Arial" w:cs="Arial"/>
                <w:kern w:val="28"/>
                <w:sz w:val="20"/>
                <w:szCs w:val="20"/>
              </w:rPr>
              <w:t>(1)</w:t>
            </w:r>
          </w:p>
        </w:tc>
        <w:tc>
          <w:tcPr>
            <w:tcW w:w="1509" w:type="dxa"/>
          </w:tcPr>
          <w:p w:rsidR="00DA0296" w:rsidRPr="00FD0717" w:rsidRDefault="00DA0296" w:rsidP="00DA0296">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FD0717">
              <w:rPr>
                <w:rFonts w:ascii="Arial" w:hAnsi="Arial" w:cs="Arial"/>
                <w:kern w:val="28"/>
                <w:sz w:val="20"/>
                <w:szCs w:val="20"/>
              </w:rPr>
              <w:t>1</w:t>
            </w:r>
          </w:p>
        </w:tc>
        <w:tc>
          <w:tcPr>
            <w:tcW w:w="1641" w:type="dxa"/>
          </w:tcPr>
          <w:p w:rsidR="00DA0296" w:rsidRPr="00FD0717" w:rsidRDefault="00DA0296" w:rsidP="00DA0296">
            <w:pPr>
              <w:tabs>
                <w:tab w:val="left" w:pos="360"/>
                <w:tab w:val="decimal" w:pos="882"/>
                <w:tab w:val="left" w:pos="1440"/>
                <w:tab w:val="left" w:pos="2160"/>
              </w:tabs>
              <w:spacing w:line="380" w:lineRule="exact"/>
              <w:ind w:hanging="18"/>
              <w:jc w:val="center"/>
              <w:rPr>
                <w:rFonts w:ascii="Arial" w:hAnsi="Arial" w:cs="Arial"/>
                <w:kern w:val="28"/>
                <w:sz w:val="20"/>
                <w:szCs w:val="20"/>
              </w:rPr>
            </w:pPr>
            <w:r w:rsidRPr="00FD0717">
              <w:rPr>
                <w:rFonts w:ascii="Arial" w:hAnsi="Arial" w:cs="Arial"/>
                <w:kern w:val="28"/>
                <w:sz w:val="20"/>
                <w:szCs w:val="20"/>
              </w:rPr>
              <w:t>(1)</w:t>
            </w:r>
          </w:p>
        </w:tc>
      </w:tr>
    </w:tbl>
    <w:p w:rsidR="00E95280" w:rsidRPr="00E95280" w:rsidRDefault="00E95280" w:rsidP="00607D50">
      <w:pPr>
        <w:tabs>
          <w:tab w:val="left" w:pos="1440"/>
          <w:tab w:val="left" w:pos="2880"/>
        </w:tabs>
        <w:spacing w:before="240" w:after="120" w:line="380" w:lineRule="exact"/>
        <w:ind w:left="605" w:hanging="605"/>
        <w:jc w:val="thaiDistribute"/>
        <w:rPr>
          <w:rFonts w:ascii="Arial" w:hAnsi="Arial"/>
          <w:sz w:val="22"/>
          <w:szCs w:val="22"/>
        </w:rPr>
      </w:pPr>
      <w:r>
        <w:rPr>
          <w:rFonts w:ascii="Arial" w:hAnsi="Arial"/>
          <w:sz w:val="22"/>
          <w:szCs w:val="22"/>
        </w:rPr>
        <w:tab/>
      </w:r>
      <w:r w:rsidRPr="00E95280">
        <w:rPr>
          <w:rFonts w:ascii="Arial" w:hAnsi="Arial"/>
          <w:sz w:val="22"/>
          <w:szCs w:val="22"/>
        </w:rPr>
        <w:t xml:space="preserve">On 13 December 2018, The National Legislative Assembly passed a resolution approving the draft of a new </w:t>
      </w:r>
      <w:proofErr w:type="spellStart"/>
      <w:r w:rsidRPr="00E95280">
        <w:rPr>
          <w:rFonts w:ascii="Arial" w:hAnsi="Arial"/>
          <w:sz w:val="22"/>
          <w:szCs w:val="22"/>
        </w:rPr>
        <w:t>Labour</w:t>
      </w:r>
      <w:proofErr w:type="spellEnd"/>
      <w:r w:rsidRPr="00E95280">
        <w:rPr>
          <w:rFonts w:ascii="Arial" w:hAnsi="Arial"/>
          <w:sz w:val="22"/>
          <w:szCs w:val="22"/>
        </w:rPr>
        <w:t xml:space="preserve"> Protection Act, which is in the process being published in the Royal Gazette. The new </w:t>
      </w:r>
      <w:proofErr w:type="spellStart"/>
      <w:r w:rsidRPr="00E95280">
        <w:rPr>
          <w:rFonts w:ascii="Arial" w:hAnsi="Arial"/>
          <w:sz w:val="22"/>
          <w:szCs w:val="22"/>
        </w:rPr>
        <w:t>Labour</w:t>
      </w:r>
      <w:proofErr w:type="spellEnd"/>
      <w:r w:rsidRPr="00E95280">
        <w:rPr>
          <w:rFonts w:ascii="Arial" w:hAnsi="Arial"/>
          <w:sz w:val="22"/>
          <w:szCs w:val="22"/>
        </w:rPr>
        <w:t xml:space="preserve"> Protection Act stipulates additional legal severance pay rates for employees who have worked for an uninterrupted period of twenty years or more. Such employees are entitled to receive compensation at a rate of not less than that of the last 400 days. This change is considered a post-employment benefits plan amendment and the Company </w:t>
      </w:r>
      <w:r w:rsidR="00AB1058">
        <w:rPr>
          <w:rFonts w:ascii="Arial" w:hAnsi="Arial"/>
          <w:sz w:val="22"/>
          <w:szCs w:val="22"/>
        </w:rPr>
        <w:t>has</w:t>
      </w:r>
      <w:r w:rsidRPr="00E95280">
        <w:rPr>
          <w:rFonts w:ascii="Arial" w:hAnsi="Arial"/>
          <w:sz w:val="22"/>
          <w:szCs w:val="22"/>
        </w:rPr>
        <w:t xml:space="preserve"> additional liabilities for long-term employee benefits of Baht</w:t>
      </w:r>
      <w:r w:rsidR="00DA0296">
        <w:rPr>
          <w:rFonts w:ascii="Arial" w:hAnsi="Arial"/>
          <w:sz w:val="22"/>
          <w:szCs w:val="22"/>
        </w:rPr>
        <w:t xml:space="preserve"> 4.7 </w:t>
      </w:r>
      <w:r w:rsidR="00AB1058">
        <w:rPr>
          <w:rFonts w:ascii="Arial" w:hAnsi="Arial"/>
          <w:sz w:val="22"/>
          <w:szCs w:val="22"/>
        </w:rPr>
        <w:t>million.</w:t>
      </w:r>
      <w:r w:rsidRPr="00E95280">
        <w:rPr>
          <w:rFonts w:ascii="Arial" w:hAnsi="Arial"/>
          <w:sz w:val="22"/>
          <w:szCs w:val="22"/>
        </w:rPr>
        <w:t xml:space="preserve"> The Company will reflect the effect of the change by </w:t>
      </w:r>
      <w:proofErr w:type="spellStart"/>
      <w:r w:rsidRPr="00E95280">
        <w:rPr>
          <w:rFonts w:ascii="Arial" w:hAnsi="Arial"/>
          <w:sz w:val="22"/>
          <w:szCs w:val="22"/>
        </w:rPr>
        <w:t>recognising</w:t>
      </w:r>
      <w:proofErr w:type="spellEnd"/>
      <w:r w:rsidRPr="00E95280">
        <w:rPr>
          <w:rFonts w:ascii="Arial" w:hAnsi="Arial"/>
          <w:sz w:val="22"/>
          <w:szCs w:val="22"/>
        </w:rPr>
        <w:t xml:space="preserve"> past services costs as expenses in the income statement of the period in which the law is effective.</w:t>
      </w:r>
    </w:p>
    <w:p w:rsidR="0036560B" w:rsidRDefault="0036560B" w:rsidP="00607D50">
      <w:pPr>
        <w:tabs>
          <w:tab w:val="left" w:pos="1440"/>
          <w:tab w:val="left" w:pos="2880"/>
        </w:tabs>
        <w:spacing w:before="240" w:after="120" w:line="380" w:lineRule="exact"/>
        <w:ind w:left="605" w:hanging="605"/>
        <w:jc w:val="thaiDistribute"/>
        <w:rPr>
          <w:rFonts w:ascii="Arial" w:hAnsi="Arial"/>
          <w:b/>
          <w:bCs/>
          <w:sz w:val="22"/>
          <w:szCs w:val="22"/>
        </w:rPr>
      </w:pPr>
      <w:r>
        <w:rPr>
          <w:rFonts w:ascii="Arial" w:hAnsi="Arial"/>
          <w:b/>
          <w:bCs/>
          <w:sz w:val="22"/>
          <w:szCs w:val="22"/>
        </w:rPr>
        <w:br w:type="page"/>
      </w:r>
    </w:p>
    <w:p w:rsidR="00195191" w:rsidRPr="00195191" w:rsidRDefault="00195191" w:rsidP="00607D50">
      <w:pPr>
        <w:tabs>
          <w:tab w:val="left" w:pos="1440"/>
          <w:tab w:val="left" w:pos="2880"/>
        </w:tabs>
        <w:spacing w:before="240" w:after="120" w:line="380" w:lineRule="exact"/>
        <w:ind w:left="605" w:hanging="605"/>
        <w:jc w:val="thaiDistribute"/>
        <w:rPr>
          <w:rFonts w:ascii="Arial" w:hAnsi="Arial"/>
          <w:b/>
          <w:bCs/>
          <w:sz w:val="22"/>
          <w:szCs w:val="22"/>
        </w:rPr>
      </w:pPr>
      <w:r>
        <w:rPr>
          <w:rFonts w:ascii="Arial" w:hAnsi="Arial"/>
          <w:b/>
          <w:bCs/>
          <w:sz w:val="22"/>
          <w:szCs w:val="22"/>
        </w:rPr>
        <w:lastRenderedPageBreak/>
        <w:t>1</w:t>
      </w:r>
      <w:r w:rsidR="00D93CD8">
        <w:rPr>
          <w:rFonts w:ascii="Arial" w:hAnsi="Arial"/>
          <w:b/>
          <w:bCs/>
          <w:sz w:val="22"/>
          <w:szCs w:val="22"/>
        </w:rPr>
        <w:t>3</w:t>
      </w:r>
      <w:r w:rsidRPr="00195191">
        <w:rPr>
          <w:rFonts w:ascii="Arial" w:hAnsi="Arial"/>
          <w:b/>
          <w:bCs/>
          <w:sz w:val="22"/>
          <w:szCs w:val="22"/>
        </w:rPr>
        <w:t>.</w:t>
      </w:r>
      <w:r w:rsidRPr="00195191">
        <w:rPr>
          <w:rFonts w:ascii="Arial" w:hAnsi="Arial"/>
          <w:b/>
          <w:bCs/>
          <w:sz w:val="22"/>
          <w:szCs w:val="22"/>
        </w:rPr>
        <w:tab/>
        <w:t>Statutory reserve</w:t>
      </w:r>
    </w:p>
    <w:p w:rsidR="00195191" w:rsidRDefault="00195191" w:rsidP="00607D50">
      <w:pPr>
        <w:tabs>
          <w:tab w:val="left" w:pos="1440"/>
          <w:tab w:val="left" w:pos="2880"/>
        </w:tabs>
        <w:spacing w:before="120" w:after="120" w:line="380" w:lineRule="exact"/>
        <w:ind w:left="605" w:hanging="605"/>
        <w:jc w:val="thaiDistribute"/>
        <w:rPr>
          <w:rFonts w:ascii="Arial" w:hAnsi="Arial"/>
          <w:sz w:val="22"/>
          <w:szCs w:val="22"/>
        </w:rPr>
      </w:pPr>
      <w:r w:rsidRPr="00195191">
        <w:rPr>
          <w:rFonts w:ascii="Arial" w:hAnsi="Arial"/>
          <w:sz w:val="22"/>
          <w:szCs w:val="22"/>
        </w:rPr>
        <w:tab/>
      </w:r>
      <w:r w:rsidR="004E4721" w:rsidRPr="008F1613">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4E4721">
        <w:rPr>
          <w:rFonts w:ascii="Arial" w:hAnsi="Arial"/>
          <w:sz w:val="22"/>
          <w:szCs w:val="22"/>
        </w:rPr>
        <w:t xml:space="preserve"> </w:t>
      </w:r>
      <w:r w:rsidR="004E4721" w:rsidRPr="008F1613">
        <w:rPr>
          <w:rFonts w:ascii="Arial" w:hAnsi="Arial"/>
          <w:sz w:val="22"/>
          <w:szCs w:val="22"/>
        </w:rPr>
        <w:t>At present, the statutory re</w:t>
      </w:r>
      <w:r w:rsidR="004E4721">
        <w:rPr>
          <w:rFonts w:ascii="Arial" w:hAnsi="Arial"/>
          <w:sz w:val="22"/>
          <w:szCs w:val="22"/>
        </w:rPr>
        <w:t>serve has fully been set aside.</w:t>
      </w:r>
    </w:p>
    <w:p w:rsidR="004E4721" w:rsidRPr="008F1613" w:rsidRDefault="004E4721" w:rsidP="00607D50">
      <w:pPr>
        <w:spacing w:before="120" w:after="120" w:line="380" w:lineRule="exact"/>
        <w:ind w:left="605" w:hanging="600"/>
        <w:jc w:val="thaiDistribute"/>
        <w:rPr>
          <w:rFonts w:ascii="Arial" w:hAnsi="Arial"/>
          <w:b/>
          <w:bCs/>
          <w:sz w:val="22"/>
          <w:szCs w:val="22"/>
        </w:rPr>
      </w:pPr>
      <w:r>
        <w:rPr>
          <w:rFonts w:ascii="Arial" w:hAnsi="Arial"/>
          <w:b/>
          <w:bCs/>
          <w:sz w:val="22"/>
          <w:szCs w:val="22"/>
        </w:rPr>
        <w:t>1</w:t>
      </w:r>
      <w:r w:rsidR="00D93CD8">
        <w:rPr>
          <w:rFonts w:ascii="Arial" w:hAnsi="Arial"/>
          <w:b/>
          <w:bCs/>
          <w:sz w:val="22"/>
          <w:szCs w:val="22"/>
        </w:rPr>
        <w:t>4</w:t>
      </w:r>
      <w:r w:rsidRPr="008F1613">
        <w:rPr>
          <w:rFonts w:ascii="Arial" w:hAnsi="Arial"/>
          <w:b/>
          <w:bCs/>
          <w:sz w:val="22"/>
          <w:szCs w:val="22"/>
        </w:rPr>
        <w:t>.</w:t>
      </w:r>
      <w:r w:rsidRPr="008F1613">
        <w:rPr>
          <w:rFonts w:ascii="Arial" w:hAnsi="Arial"/>
          <w:b/>
          <w:bCs/>
          <w:sz w:val="22"/>
          <w:szCs w:val="22"/>
        </w:rPr>
        <w:tab/>
        <w:t>Expenses by nature</w:t>
      </w:r>
    </w:p>
    <w:p w:rsidR="004E4721" w:rsidRPr="008F1613" w:rsidRDefault="004E4721" w:rsidP="00607D50">
      <w:pPr>
        <w:tabs>
          <w:tab w:val="left" w:pos="600"/>
        </w:tabs>
        <w:spacing w:before="120" w:after="120" w:line="380" w:lineRule="exact"/>
        <w:ind w:left="605"/>
        <w:jc w:val="thaiDistribute"/>
        <w:rPr>
          <w:rFonts w:ascii="Arial" w:hAnsi="Arial"/>
          <w:sz w:val="22"/>
          <w:szCs w:val="22"/>
        </w:rPr>
      </w:pPr>
      <w:r w:rsidRPr="008F1613">
        <w:rPr>
          <w:rFonts w:ascii="Arial" w:hAnsi="Arial"/>
          <w:sz w:val="22"/>
          <w:szCs w:val="22"/>
        </w:rPr>
        <w:t>Significant expenses classified by nature are as follows:</w:t>
      </w:r>
    </w:p>
    <w:tbl>
      <w:tblPr>
        <w:tblW w:w="9180" w:type="dxa"/>
        <w:tblInd w:w="648" w:type="dxa"/>
        <w:tblLayout w:type="fixed"/>
        <w:tblLook w:val="0000" w:firstRow="0" w:lastRow="0" w:firstColumn="0" w:lastColumn="0" w:noHBand="0" w:noVBand="0"/>
      </w:tblPr>
      <w:tblGrid>
        <w:gridCol w:w="4500"/>
        <w:gridCol w:w="1224"/>
        <w:gridCol w:w="1116"/>
        <w:gridCol w:w="1224"/>
        <w:gridCol w:w="1116"/>
      </w:tblGrid>
      <w:tr w:rsidR="004E4721" w:rsidRPr="00490D4C" w:rsidTr="009157DB">
        <w:tc>
          <w:tcPr>
            <w:tcW w:w="4500" w:type="dxa"/>
          </w:tcPr>
          <w:p w:rsidR="004E4721" w:rsidRPr="00490D4C" w:rsidRDefault="004E4721" w:rsidP="00607D50">
            <w:pPr>
              <w:spacing w:line="380" w:lineRule="exact"/>
              <w:ind w:right="-43"/>
              <w:rPr>
                <w:rFonts w:ascii="Arial" w:hAnsi="Arial" w:cs="Arial"/>
                <w:sz w:val="20"/>
                <w:szCs w:val="20"/>
              </w:rPr>
            </w:pPr>
          </w:p>
        </w:tc>
        <w:tc>
          <w:tcPr>
            <w:tcW w:w="2340" w:type="dxa"/>
            <w:gridSpan w:val="2"/>
            <w:vAlign w:val="bottom"/>
          </w:tcPr>
          <w:p w:rsidR="004E4721" w:rsidRPr="00490D4C" w:rsidRDefault="004E4721" w:rsidP="00607D50">
            <w:pPr>
              <w:spacing w:line="380" w:lineRule="exact"/>
              <w:ind w:right="-43"/>
              <w:jc w:val="center"/>
              <w:rPr>
                <w:rFonts w:ascii="Arial" w:hAnsi="Arial" w:cs="Arial"/>
                <w:sz w:val="20"/>
                <w:szCs w:val="20"/>
              </w:rPr>
            </w:pPr>
          </w:p>
        </w:tc>
        <w:tc>
          <w:tcPr>
            <w:tcW w:w="2340" w:type="dxa"/>
            <w:gridSpan w:val="2"/>
            <w:vAlign w:val="bottom"/>
          </w:tcPr>
          <w:p w:rsidR="004E4721" w:rsidRPr="00490D4C" w:rsidRDefault="004E4721" w:rsidP="00607D50">
            <w:pPr>
              <w:spacing w:line="380" w:lineRule="exact"/>
              <w:ind w:right="-43"/>
              <w:jc w:val="right"/>
              <w:rPr>
                <w:rFonts w:ascii="Arial" w:hAnsi="Arial" w:cs="Arial"/>
                <w:sz w:val="20"/>
                <w:szCs w:val="20"/>
              </w:rPr>
            </w:pPr>
            <w:r w:rsidRPr="00490D4C">
              <w:rPr>
                <w:rFonts w:ascii="Arial" w:hAnsi="Arial" w:cs="Arial"/>
                <w:sz w:val="20"/>
                <w:szCs w:val="20"/>
              </w:rPr>
              <w:t>(Unit: Thousand Baht)</w:t>
            </w:r>
          </w:p>
        </w:tc>
      </w:tr>
      <w:tr w:rsidR="004E4721" w:rsidRPr="00490D4C" w:rsidTr="009157DB">
        <w:tc>
          <w:tcPr>
            <w:tcW w:w="4500" w:type="dxa"/>
          </w:tcPr>
          <w:p w:rsidR="004E4721" w:rsidRPr="00490D4C" w:rsidRDefault="004E4721" w:rsidP="00607D50">
            <w:pPr>
              <w:spacing w:line="380" w:lineRule="exact"/>
              <w:ind w:right="-43"/>
              <w:rPr>
                <w:rFonts w:ascii="Arial" w:hAnsi="Arial" w:cs="Arial"/>
                <w:sz w:val="20"/>
                <w:szCs w:val="20"/>
              </w:rPr>
            </w:pPr>
          </w:p>
        </w:tc>
        <w:tc>
          <w:tcPr>
            <w:tcW w:w="2340" w:type="dxa"/>
            <w:gridSpan w:val="2"/>
            <w:vAlign w:val="bottom"/>
          </w:tcPr>
          <w:p w:rsidR="004E4721" w:rsidRPr="00490D4C" w:rsidRDefault="004E4721" w:rsidP="00607D50">
            <w:pPr>
              <w:pBdr>
                <w:bottom w:val="single" w:sz="6" w:space="1" w:color="auto"/>
              </w:pBdr>
              <w:spacing w:line="380" w:lineRule="exact"/>
              <w:ind w:right="-43"/>
              <w:jc w:val="center"/>
              <w:rPr>
                <w:rFonts w:ascii="Arial" w:hAnsi="Arial" w:cs="Arial"/>
                <w:sz w:val="20"/>
                <w:szCs w:val="20"/>
              </w:rPr>
            </w:pPr>
            <w:r w:rsidRPr="00490D4C">
              <w:rPr>
                <w:rFonts w:ascii="Arial" w:hAnsi="Arial" w:cs="Arial"/>
                <w:sz w:val="20"/>
                <w:szCs w:val="20"/>
              </w:rPr>
              <w:t xml:space="preserve">Consolidated </w:t>
            </w:r>
          </w:p>
          <w:p w:rsidR="004E4721" w:rsidRPr="00490D4C" w:rsidRDefault="004E4721" w:rsidP="00607D50">
            <w:pPr>
              <w:pBdr>
                <w:bottom w:val="single" w:sz="6" w:space="1" w:color="auto"/>
              </w:pBdr>
              <w:spacing w:line="380" w:lineRule="exact"/>
              <w:ind w:right="-43"/>
              <w:jc w:val="center"/>
              <w:rPr>
                <w:rFonts w:ascii="Arial" w:hAnsi="Arial" w:cs="Arial"/>
                <w:sz w:val="20"/>
                <w:szCs w:val="20"/>
              </w:rPr>
            </w:pPr>
            <w:r w:rsidRPr="00490D4C">
              <w:rPr>
                <w:rFonts w:ascii="Arial" w:hAnsi="Arial" w:cs="Arial"/>
                <w:sz w:val="20"/>
                <w:szCs w:val="20"/>
              </w:rPr>
              <w:t>financial statements</w:t>
            </w:r>
          </w:p>
        </w:tc>
        <w:tc>
          <w:tcPr>
            <w:tcW w:w="2340" w:type="dxa"/>
            <w:gridSpan w:val="2"/>
            <w:vAlign w:val="bottom"/>
          </w:tcPr>
          <w:p w:rsidR="004E4721" w:rsidRPr="00490D4C" w:rsidRDefault="004E4721" w:rsidP="00607D50">
            <w:pPr>
              <w:pBdr>
                <w:bottom w:val="single" w:sz="6" w:space="1" w:color="auto"/>
              </w:pBdr>
              <w:spacing w:line="380" w:lineRule="exact"/>
              <w:ind w:right="-43"/>
              <w:jc w:val="center"/>
              <w:rPr>
                <w:rFonts w:ascii="Arial" w:hAnsi="Arial" w:cs="Arial"/>
                <w:sz w:val="20"/>
                <w:szCs w:val="20"/>
              </w:rPr>
            </w:pPr>
            <w:r w:rsidRPr="00490D4C">
              <w:rPr>
                <w:rFonts w:ascii="Arial" w:hAnsi="Arial" w:cs="Arial"/>
                <w:sz w:val="20"/>
                <w:szCs w:val="20"/>
              </w:rPr>
              <w:t xml:space="preserve">Separate </w:t>
            </w:r>
          </w:p>
          <w:p w:rsidR="004E4721" w:rsidRPr="00490D4C" w:rsidRDefault="004E4721" w:rsidP="00607D50">
            <w:pPr>
              <w:pBdr>
                <w:bottom w:val="single" w:sz="6" w:space="1" w:color="auto"/>
              </w:pBdr>
              <w:spacing w:line="380" w:lineRule="exact"/>
              <w:ind w:right="-43"/>
              <w:jc w:val="center"/>
              <w:rPr>
                <w:rFonts w:ascii="Arial" w:hAnsi="Arial" w:cs="Arial"/>
                <w:sz w:val="20"/>
                <w:szCs w:val="20"/>
              </w:rPr>
            </w:pPr>
            <w:r w:rsidRPr="00490D4C">
              <w:rPr>
                <w:rFonts w:ascii="Arial" w:hAnsi="Arial" w:cs="Arial"/>
                <w:sz w:val="20"/>
                <w:szCs w:val="20"/>
              </w:rPr>
              <w:t>financial statements</w:t>
            </w:r>
          </w:p>
        </w:tc>
      </w:tr>
      <w:tr w:rsidR="004E4721" w:rsidRPr="00490D4C" w:rsidTr="009157DB">
        <w:tc>
          <w:tcPr>
            <w:tcW w:w="4500" w:type="dxa"/>
          </w:tcPr>
          <w:p w:rsidR="004E4721" w:rsidRPr="00490D4C" w:rsidRDefault="004E4721" w:rsidP="00607D50">
            <w:pPr>
              <w:spacing w:line="380" w:lineRule="exact"/>
              <w:ind w:right="-43"/>
              <w:rPr>
                <w:rFonts w:ascii="Arial" w:hAnsi="Arial" w:cs="Arial"/>
                <w:sz w:val="20"/>
                <w:szCs w:val="20"/>
              </w:rPr>
            </w:pPr>
          </w:p>
        </w:tc>
        <w:tc>
          <w:tcPr>
            <w:tcW w:w="1224" w:type="dxa"/>
            <w:shd w:val="clear" w:color="auto" w:fill="auto"/>
          </w:tcPr>
          <w:p w:rsidR="004E4721" w:rsidRPr="00490D4C" w:rsidRDefault="00AF76EE" w:rsidP="00607D50">
            <w:pPr>
              <w:spacing w:line="380" w:lineRule="exact"/>
              <w:ind w:right="-43"/>
              <w:jc w:val="center"/>
              <w:rPr>
                <w:rFonts w:ascii="Arial" w:hAnsi="Arial" w:cs="Arial"/>
                <w:sz w:val="20"/>
                <w:szCs w:val="20"/>
                <w:u w:val="single"/>
              </w:rPr>
            </w:pPr>
            <w:r>
              <w:rPr>
                <w:rFonts w:ascii="Arial" w:hAnsi="Arial" w:cs="Arial"/>
                <w:sz w:val="20"/>
                <w:szCs w:val="20"/>
                <w:u w:val="single"/>
              </w:rPr>
              <w:t>2018</w:t>
            </w:r>
          </w:p>
        </w:tc>
        <w:tc>
          <w:tcPr>
            <w:tcW w:w="1116" w:type="dxa"/>
            <w:shd w:val="clear" w:color="auto" w:fill="auto"/>
          </w:tcPr>
          <w:p w:rsidR="004E4721" w:rsidRPr="00490D4C" w:rsidRDefault="00AF76EE" w:rsidP="00607D50">
            <w:pPr>
              <w:spacing w:line="380" w:lineRule="exact"/>
              <w:ind w:right="-43"/>
              <w:jc w:val="center"/>
              <w:rPr>
                <w:rFonts w:ascii="Arial" w:hAnsi="Arial" w:cs="Arial"/>
                <w:sz w:val="20"/>
                <w:szCs w:val="20"/>
                <w:u w:val="single"/>
              </w:rPr>
            </w:pPr>
            <w:r>
              <w:rPr>
                <w:rFonts w:ascii="Arial" w:hAnsi="Arial" w:cs="Arial"/>
                <w:sz w:val="20"/>
                <w:szCs w:val="20"/>
                <w:u w:val="single"/>
              </w:rPr>
              <w:t>2017</w:t>
            </w:r>
          </w:p>
        </w:tc>
        <w:tc>
          <w:tcPr>
            <w:tcW w:w="1224" w:type="dxa"/>
            <w:shd w:val="clear" w:color="auto" w:fill="auto"/>
          </w:tcPr>
          <w:p w:rsidR="004E4721" w:rsidRPr="00490D4C" w:rsidRDefault="00AF76EE" w:rsidP="00607D50">
            <w:pPr>
              <w:spacing w:line="380" w:lineRule="exact"/>
              <w:ind w:right="-43"/>
              <w:jc w:val="center"/>
              <w:rPr>
                <w:rFonts w:ascii="Arial" w:hAnsi="Arial" w:cs="Arial"/>
                <w:sz w:val="20"/>
                <w:szCs w:val="20"/>
                <w:u w:val="single"/>
              </w:rPr>
            </w:pPr>
            <w:r>
              <w:rPr>
                <w:rFonts w:ascii="Arial" w:hAnsi="Arial" w:cs="Arial"/>
                <w:sz w:val="20"/>
                <w:szCs w:val="20"/>
                <w:u w:val="single"/>
              </w:rPr>
              <w:t>2018</w:t>
            </w:r>
          </w:p>
        </w:tc>
        <w:tc>
          <w:tcPr>
            <w:tcW w:w="1116" w:type="dxa"/>
            <w:shd w:val="clear" w:color="auto" w:fill="auto"/>
          </w:tcPr>
          <w:p w:rsidR="004E4721" w:rsidRPr="00490D4C" w:rsidRDefault="00AF76EE" w:rsidP="00607D50">
            <w:pPr>
              <w:spacing w:line="380" w:lineRule="exact"/>
              <w:ind w:right="-43"/>
              <w:jc w:val="center"/>
              <w:rPr>
                <w:rFonts w:ascii="Arial" w:hAnsi="Arial" w:cs="Arial"/>
                <w:sz w:val="20"/>
                <w:szCs w:val="20"/>
                <w:u w:val="single"/>
              </w:rPr>
            </w:pPr>
            <w:r>
              <w:rPr>
                <w:rFonts w:ascii="Arial" w:hAnsi="Arial" w:cs="Arial"/>
                <w:sz w:val="20"/>
                <w:szCs w:val="20"/>
                <w:u w:val="single"/>
              </w:rPr>
              <w:t>2017</w:t>
            </w:r>
          </w:p>
        </w:tc>
      </w:tr>
      <w:tr w:rsidR="00DA0296" w:rsidRPr="00490D4C" w:rsidTr="00AB263B">
        <w:tc>
          <w:tcPr>
            <w:tcW w:w="4500" w:type="dxa"/>
          </w:tcPr>
          <w:p w:rsidR="00DA0296" w:rsidRPr="008F1613" w:rsidRDefault="00DA0296" w:rsidP="00DA0296">
            <w:pPr>
              <w:spacing w:line="380" w:lineRule="exact"/>
              <w:ind w:left="252" w:right="-43" w:hanging="252"/>
              <w:rPr>
                <w:rFonts w:ascii="Arial" w:hAnsi="Arial" w:cs="Arial"/>
                <w:sz w:val="20"/>
                <w:szCs w:val="20"/>
              </w:rPr>
            </w:pPr>
            <w:r w:rsidRPr="008F1613">
              <w:rPr>
                <w:rFonts w:ascii="Arial" w:hAnsi="Arial" w:cs="Arial"/>
                <w:sz w:val="20"/>
                <w:szCs w:val="20"/>
              </w:rPr>
              <w:t>Salaries and wages and other employee benefits</w:t>
            </w:r>
          </w:p>
        </w:tc>
        <w:tc>
          <w:tcPr>
            <w:tcW w:w="1224" w:type="dxa"/>
            <w:shd w:val="clear" w:color="auto" w:fill="auto"/>
          </w:tcPr>
          <w:p w:rsidR="00DA0296" w:rsidRPr="00DA0296" w:rsidRDefault="00DA0296" w:rsidP="00DA0296">
            <w:pPr>
              <w:tabs>
                <w:tab w:val="decimal" w:pos="882"/>
              </w:tabs>
              <w:spacing w:line="380" w:lineRule="exact"/>
              <w:rPr>
                <w:rFonts w:ascii="Arial" w:hAnsi="Arial" w:cs="Arial"/>
                <w:spacing w:val="-4"/>
                <w:sz w:val="20"/>
                <w:szCs w:val="20"/>
              </w:rPr>
            </w:pPr>
            <w:r w:rsidRPr="00DA0296">
              <w:rPr>
                <w:rFonts w:ascii="Arial" w:hAnsi="Arial" w:cs="Arial"/>
                <w:spacing w:val="-4"/>
                <w:sz w:val="20"/>
                <w:szCs w:val="20"/>
              </w:rPr>
              <w:t>213,114</w:t>
            </w:r>
          </w:p>
        </w:tc>
        <w:tc>
          <w:tcPr>
            <w:tcW w:w="1116" w:type="dxa"/>
          </w:tcPr>
          <w:p w:rsidR="00DA0296" w:rsidRPr="0036427E" w:rsidRDefault="00DA0296" w:rsidP="00DA0296">
            <w:pPr>
              <w:tabs>
                <w:tab w:val="decimal" w:pos="882"/>
              </w:tabs>
              <w:spacing w:line="380" w:lineRule="exact"/>
              <w:rPr>
                <w:rFonts w:ascii="Arial" w:hAnsi="Arial" w:cs="Arial"/>
                <w:spacing w:val="-4"/>
                <w:sz w:val="20"/>
                <w:szCs w:val="20"/>
              </w:rPr>
            </w:pPr>
            <w:r w:rsidRPr="0036427E">
              <w:rPr>
                <w:rFonts w:ascii="Arial" w:hAnsi="Arial" w:cs="Arial"/>
                <w:spacing w:val="-4"/>
                <w:sz w:val="20"/>
                <w:szCs w:val="20"/>
              </w:rPr>
              <w:t>173,473</w:t>
            </w:r>
          </w:p>
        </w:tc>
        <w:tc>
          <w:tcPr>
            <w:tcW w:w="1224" w:type="dxa"/>
          </w:tcPr>
          <w:p w:rsidR="00DA0296" w:rsidRPr="00DA0296" w:rsidRDefault="00DA0296" w:rsidP="00DA0296">
            <w:pPr>
              <w:tabs>
                <w:tab w:val="decimal" w:pos="882"/>
              </w:tabs>
              <w:spacing w:line="380" w:lineRule="exact"/>
              <w:rPr>
                <w:rFonts w:ascii="Arial" w:hAnsi="Arial" w:cs="Arial"/>
                <w:spacing w:val="-4"/>
                <w:sz w:val="20"/>
                <w:szCs w:val="20"/>
              </w:rPr>
            </w:pPr>
            <w:r w:rsidRPr="00DA0296">
              <w:rPr>
                <w:rFonts w:ascii="Arial" w:hAnsi="Arial" w:cs="Arial"/>
                <w:spacing w:val="-4"/>
                <w:sz w:val="20"/>
                <w:szCs w:val="20"/>
              </w:rPr>
              <w:t>205,940</w:t>
            </w:r>
          </w:p>
        </w:tc>
        <w:tc>
          <w:tcPr>
            <w:tcW w:w="1116" w:type="dxa"/>
          </w:tcPr>
          <w:p w:rsidR="00DA0296" w:rsidRPr="0036427E" w:rsidRDefault="00DA0296" w:rsidP="00DA0296">
            <w:pPr>
              <w:tabs>
                <w:tab w:val="decimal" w:pos="882"/>
              </w:tabs>
              <w:spacing w:line="380" w:lineRule="exact"/>
              <w:rPr>
                <w:rFonts w:ascii="Arial" w:hAnsi="Arial" w:cs="Arial"/>
                <w:spacing w:val="-4"/>
                <w:sz w:val="20"/>
                <w:szCs w:val="20"/>
              </w:rPr>
            </w:pPr>
            <w:r w:rsidRPr="0036427E">
              <w:rPr>
                <w:rFonts w:ascii="Arial" w:hAnsi="Arial" w:cs="Arial"/>
                <w:spacing w:val="-4"/>
                <w:sz w:val="20"/>
                <w:szCs w:val="20"/>
              </w:rPr>
              <w:t>165,668</w:t>
            </w:r>
          </w:p>
        </w:tc>
      </w:tr>
      <w:tr w:rsidR="00DA0296" w:rsidRPr="00490D4C" w:rsidTr="00AB263B">
        <w:tc>
          <w:tcPr>
            <w:tcW w:w="4500" w:type="dxa"/>
          </w:tcPr>
          <w:p w:rsidR="00DA0296" w:rsidRPr="008F1613" w:rsidRDefault="00DA0296" w:rsidP="00DA0296">
            <w:pPr>
              <w:spacing w:line="380" w:lineRule="exact"/>
              <w:ind w:left="252" w:right="-43" w:hanging="252"/>
              <w:rPr>
                <w:rFonts w:ascii="Arial" w:hAnsi="Arial" w:cs="Arial"/>
                <w:sz w:val="20"/>
                <w:szCs w:val="20"/>
              </w:rPr>
            </w:pPr>
            <w:r w:rsidRPr="008F1613">
              <w:rPr>
                <w:rFonts w:ascii="Arial" w:hAnsi="Arial" w:cs="Arial"/>
                <w:sz w:val="20"/>
                <w:szCs w:val="20"/>
              </w:rPr>
              <w:t>Depreciation</w:t>
            </w:r>
          </w:p>
        </w:tc>
        <w:tc>
          <w:tcPr>
            <w:tcW w:w="1224" w:type="dxa"/>
            <w:shd w:val="clear" w:color="auto" w:fill="auto"/>
          </w:tcPr>
          <w:p w:rsidR="00DA0296" w:rsidRPr="00DA0296" w:rsidRDefault="00DA0296" w:rsidP="00DA0296">
            <w:pPr>
              <w:tabs>
                <w:tab w:val="decimal" w:pos="882"/>
              </w:tabs>
              <w:spacing w:line="380" w:lineRule="exact"/>
              <w:rPr>
                <w:rFonts w:ascii="Arial" w:hAnsi="Arial" w:cs="Arial"/>
                <w:spacing w:val="-4"/>
                <w:sz w:val="20"/>
                <w:szCs w:val="20"/>
              </w:rPr>
            </w:pPr>
            <w:r w:rsidRPr="00DA0296">
              <w:rPr>
                <w:rFonts w:ascii="Arial" w:hAnsi="Arial" w:cs="Arial"/>
                <w:spacing w:val="-4"/>
                <w:sz w:val="20"/>
                <w:szCs w:val="20"/>
              </w:rPr>
              <w:t>24,282</w:t>
            </w:r>
          </w:p>
        </w:tc>
        <w:tc>
          <w:tcPr>
            <w:tcW w:w="1116" w:type="dxa"/>
          </w:tcPr>
          <w:p w:rsidR="00DA0296" w:rsidRPr="0036427E" w:rsidRDefault="00DA0296" w:rsidP="00DA0296">
            <w:pPr>
              <w:tabs>
                <w:tab w:val="decimal" w:pos="882"/>
              </w:tabs>
              <w:spacing w:line="380" w:lineRule="exact"/>
              <w:rPr>
                <w:rFonts w:ascii="Arial" w:hAnsi="Arial" w:cs="Arial"/>
                <w:spacing w:val="-4"/>
                <w:sz w:val="20"/>
                <w:szCs w:val="20"/>
              </w:rPr>
            </w:pPr>
            <w:r w:rsidRPr="0036427E">
              <w:rPr>
                <w:rFonts w:ascii="Arial" w:hAnsi="Arial" w:cs="Arial"/>
                <w:spacing w:val="-4"/>
                <w:sz w:val="20"/>
                <w:szCs w:val="20"/>
              </w:rPr>
              <w:t>24,604</w:t>
            </w:r>
          </w:p>
        </w:tc>
        <w:tc>
          <w:tcPr>
            <w:tcW w:w="1224" w:type="dxa"/>
          </w:tcPr>
          <w:p w:rsidR="00DA0296" w:rsidRPr="00DA0296" w:rsidRDefault="00DA0296" w:rsidP="00DA0296">
            <w:pPr>
              <w:tabs>
                <w:tab w:val="decimal" w:pos="882"/>
              </w:tabs>
              <w:spacing w:line="380" w:lineRule="exact"/>
              <w:rPr>
                <w:rFonts w:ascii="Arial" w:hAnsi="Arial" w:cs="Arial"/>
                <w:spacing w:val="-4"/>
                <w:sz w:val="20"/>
                <w:szCs w:val="20"/>
              </w:rPr>
            </w:pPr>
            <w:r w:rsidRPr="00DA0296">
              <w:rPr>
                <w:rFonts w:ascii="Arial" w:hAnsi="Arial" w:cs="Arial"/>
                <w:spacing w:val="-4"/>
                <w:sz w:val="20"/>
                <w:szCs w:val="20"/>
              </w:rPr>
              <w:t>24,28</w:t>
            </w:r>
            <w:r w:rsidR="005A58A3">
              <w:rPr>
                <w:rFonts w:ascii="Arial" w:hAnsi="Arial" w:cs="Arial"/>
                <w:spacing w:val="-4"/>
                <w:sz w:val="20"/>
                <w:szCs w:val="20"/>
              </w:rPr>
              <w:t>1</w:t>
            </w:r>
          </w:p>
        </w:tc>
        <w:tc>
          <w:tcPr>
            <w:tcW w:w="1116" w:type="dxa"/>
          </w:tcPr>
          <w:p w:rsidR="00DA0296" w:rsidRPr="0036427E" w:rsidRDefault="00DA0296" w:rsidP="00DA0296">
            <w:pPr>
              <w:tabs>
                <w:tab w:val="decimal" w:pos="882"/>
              </w:tabs>
              <w:spacing w:line="380" w:lineRule="exact"/>
              <w:rPr>
                <w:rFonts w:ascii="Arial" w:hAnsi="Arial" w:cs="Arial"/>
                <w:spacing w:val="-4"/>
                <w:sz w:val="20"/>
                <w:szCs w:val="20"/>
              </w:rPr>
            </w:pPr>
            <w:r w:rsidRPr="0036427E">
              <w:rPr>
                <w:rFonts w:ascii="Arial" w:hAnsi="Arial" w:cs="Arial"/>
                <w:spacing w:val="-4"/>
                <w:sz w:val="20"/>
                <w:szCs w:val="20"/>
              </w:rPr>
              <w:t>24,604</w:t>
            </w:r>
          </w:p>
        </w:tc>
      </w:tr>
      <w:tr w:rsidR="00DA0296" w:rsidRPr="00490D4C" w:rsidTr="005A58A3">
        <w:tc>
          <w:tcPr>
            <w:tcW w:w="4500" w:type="dxa"/>
          </w:tcPr>
          <w:p w:rsidR="00DA0296" w:rsidRPr="004E4721" w:rsidRDefault="00DA0296" w:rsidP="00DA0296">
            <w:pPr>
              <w:spacing w:line="380" w:lineRule="exact"/>
              <w:ind w:left="252" w:right="-43" w:hanging="252"/>
              <w:rPr>
                <w:rFonts w:ascii="Arial" w:hAnsi="Arial" w:cs="Arial"/>
                <w:sz w:val="20"/>
                <w:szCs w:val="20"/>
                <w:cs/>
              </w:rPr>
            </w:pPr>
            <w:r w:rsidRPr="004E4721">
              <w:rPr>
                <w:rFonts w:ascii="Arial" w:hAnsi="Arial" w:cs="Arial"/>
                <w:sz w:val="20"/>
                <w:szCs w:val="20"/>
              </w:rPr>
              <w:t>Advertising and promotion expenses</w:t>
            </w:r>
          </w:p>
        </w:tc>
        <w:tc>
          <w:tcPr>
            <w:tcW w:w="1224" w:type="dxa"/>
            <w:shd w:val="clear" w:color="auto" w:fill="auto"/>
          </w:tcPr>
          <w:p w:rsidR="00DA0296" w:rsidRPr="00DA0296" w:rsidRDefault="00DA0296" w:rsidP="00DA0296">
            <w:pPr>
              <w:tabs>
                <w:tab w:val="decimal" w:pos="882"/>
              </w:tabs>
              <w:spacing w:line="380" w:lineRule="exact"/>
              <w:rPr>
                <w:rFonts w:ascii="Arial" w:hAnsi="Arial" w:cs="Arial"/>
                <w:spacing w:val="-4"/>
                <w:sz w:val="20"/>
                <w:szCs w:val="20"/>
              </w:rPr>
            </w:pPr>
            <w:r w:rsidRPr="00DA0296">
              <w:rPr>
                <w:rFonts w:ascii="Arial" w:hAnsi="Arial" w:cs="Arial"/>
                <w:spacing w:val="-4"/>
                <w:sz w:val="20"/>
                <w:szCs w:val="20"/>
              </w:rPr>
              <w:t>232,213</w:t>
            </w:r>
          </w:p>
        </w:tc>
        <w:tc>
          <w:tcPr>
            <w:tcW w:w="1116" w:type="dxa"/>
          </w:tcPr>
          <w:p w:rsidR="00DA0296" w:rsidRPr="0036427E" w:rsidRDefault="00DA0296" w:rsidP="00DA0296">
            <w:pPr>
              <w:tabs>
                <w:tab w:val="decimal" w:pos="882"/>
              </w:tabs>
              <w:spacing w:line="380" w:lineRule="exact"/>
              <w:rPr>
                <w:rFonts w:ascii="Arial" w:hAnsi="Arial" w:cs="Arial"/>
                <w:spacing w:val="-4"/>
                <w:sz w:val="20"/>
                <w:szCs w:val="20"/>
              </w:rPr>
            </w:pPr>
            <w:r w:rsidRPr="0036427E">
              <w:rPr>
                <w:rFonts w:ascii="Arial" w:hAnsi="Arial" w:cs="Arial"/>
                <w:spacing w:val="-4"/>
                <w:sz w:val="20"/>
                <w:szCs w:val="20"/>
              </w:rPr>
              <w:t>156,946</w:t>
            </w:r>
          </w:p>
        </w:tc>
        <w:tc>
          <w:tcPr>
            <w:tcW w:w="1224" w:type="dxa"/>
          </w:tcPr>
          <w:p w:rsidR="00DA0296" w:rsidRPr="00DA0296" w:rsidRDefault="00DA0296" w:rsidP="00DA0296">
            <w:pPr>
              <w:tabs>
                <w:tab w:val="decimal" w:pos="882"/>
              </w:tabs>
              <w:spacing w:line="380" w:lineRule="exact"/>
              <w:rPr>
                <w:rFonts w:ascii="Arial" w:hAnsi="Arial" w:cs="Arial"/>
                <w:spacing w:val="-4"/>
                <w:sz w:val="20"/>
                <w:szCs w:val="20"/>
              </w:rPr>
            </w:pPr>
            <w:r w:rsidRPr="00DA0296">
              <w:rPr>
                <w:rFonts w:ascii="Arial" w:hAnsi="Arial" w:cs="Arial"/>
                <w:spacing w:val="-4"/>
                <w:sz w:val="20"/>
                <w:szCs w:val="20"/>
              </w:rPr>
              <w:t>230,680</w:t>
            </w:r>
          </w:p>
        </w:tc>
        <w:tc>
          <w:tcPr>
            <w:tcW w:w="1116" w:type="dxa"/>
          </w:tcPr>
          <w:p w:rsidR="00DA0296" w:rsidRPr="0036427E" w:rsidRDefault="00DA0296" w:rsidP="00DA0296">
            <w:pPr>
              <w:tabs>
                <w:tab w:val="decimal" w:pos="882"/>
              </w:tabs>
              <w:spacing w:line="380" w:lineRule="exact"/>
              <w:rPr>
                <w:rFonts w:ascii="Arial" w:hAnsi="Arial" w:cs="Arial"/>
                <w:spacing w:val="-4"/>
                <w:sz w:val="20"/>
                <w:szCs w:val="20"/>
              </w:rPr>
            </w:pPr>
            <w:r w:rsidRPr="0036427E">
              <w:rPr>
                <w:rFonts w:ascii="Arial" w:hAnsi="Arial" w:cs="Arial"/>
                <w:spacing w:val="-4"/>
                <w:sz w:val="20"/>
                <w:szCs w:val="20"/>
              </w:rPr>
              <w:t>155,437</w:t>
            </w:r>
          </w:p>
        </w:tc>
      </w:tr>
      <w:tr w:rsidR="00DA0296" w:rsidRPr="00490D4C" w:rsidTr="005A58A3">
        <w:tc>
          <w:tcPr>
            <w:tcW w:w="4500" w:type="dxa"/>
          </w:tcPr>
          <w:p w:rsidR="00DA0296" w:rsidRPr="008F1613" w:rsidRDefault="00DA0296" w:rsidP="00DA0296">
            <w:pPr>
              <w:spacing w:line="380" w:lineRule="exact"/>
              <w:ind w:right="27"/>
              <w:rPr>
                <w:rFonts w:ascii="Arial" w:hAnsi="Arial" w:cs="Arial"/>
                <w:sz w:val="20"/>
                <w:szCs w:val="20"/>
              </w:rPr>
            </w:pPr>
            <w:r w:rsidRPr="008F1613">
              <w:rPr>
                <w:rFonts w:ascii="Arial" w:hAnsi="Arial" w:cs="Arial"/>
                <w:sz w:val="20"/>
                <w:szCs w:val="20"/>
              </w:rPr>
              <w:t>Raw materials and consumables used</w:t>
            </w:r>
          </w:p>
        </w:tc>
        <w:tc>
          <w:tcPr>
            <w:tcW w:w="1224" w:type="dxa"/>
            <w:shd w:val="clear" w:color="auto" w:fill="auto"/>
          </w:tcPr>
          <w:p w:rsidR="00DA0296" w:rsidRPr="00DA0296" w:rsidRDefault="005A58A3" w:rsidP="00DA0296">
            <w:pPr>
              <w:tabs>
                <w:tab w:val="decimal" w:pos="882"/>
              </w:tabs>
              <w:spacing w:line="380" w:lineRule="exact"/>
              <w:rPr>
                <w:rFonts w:ascii="Arial" w:hAnsi="Arial" w:cs="Arial"/>
                <w:spacing w:val="-4"/>
                <w:sz w:val="20"/>
                <w:szCs w:val="20"/>
              </w:rPr>
            </w:pPr>
            <w:r>
              <w:rPr>
                <w:rFonts w:ascii="Arial" w:hAnsi="Arial" w:cs="Arial"/>
                <w:spacing w:val="-4"/>
                <w:sz w:val="20"/>
                <w:szCs w:val="20"/>
              </w:rPr>
              <w:t>802,86</w:t>
            </w:r>
            <w:r w:rsidR="00151FD1">
              <w:rPr>
                <w:rFonts w:ascii="Arial" w:hAnsi="Arial" w:cs="Arial"/>
                <w:spacing w:val="-4"/>
                <w:sz w:val="20"/>
                <w:szCs w:val="20"/>
              </w:rPr>
              <w:t>8</w:t>
            </w:r>
          </w:p>
        </w:tc>
        <w:tc>
          <w:tcPr>
            <w:tcW w:w="1116" w:type="dxa"/>
            <w:shd w:val="clear" w:color="auto" w:fill="auto"/>
          </w:tcPr>
          <w:p w:rsidR="00DA0296" w:rsidRPr="0036427E" w:rsidRDefault="00DA0296" w:rsidP="00DA0296">
            <w:pPr>
              <w:tabs>
                <w:tab w:val="decimal" w:pos="882"/>
              </w:tabs>
              <w:spacing w:line="380" w:lineRule="exact"/>
              <w:rPr>
                <w:rFonts w:ascii="Arial" w:hAnsi="Arial" w:cs="Arial"/>
                <w:spacing w:val="-4"/>
                <w:sz w:val="20"/>
                <w:szCs w:val="20"/>
              </w:rPr>
            </w:pPr>
            <w:r w:rsidRPr="0036427E">
              <w:rPr>
                <w:rFonts w:ascii="Arial" w:hAnsi="Arial" w:cs="Arial"/>
                <w:spacing w:val="-4"/>
                <w:sz w:val="20"/>
                <w:szCs w:val="20"/>
              </w:rPr>
              <w:t>691,090</w:t>
            </w:r>
          </w:p>
        </w:tc>
        <w:tc>
          <w:tcPr>
            <w:tcW w:w="1224" w:type="dxa"/>
            <w:shd w:val="clear" w:color="auto" w:fill="auto"/>
          </w:tcPr>
          <w:p w:rsidR="00DA0296" w:rsidRPr="00DA0296" w:rsidRDefault="005A58A3" w:rsidP="00DA0296">
            <w:pPr>
              <w:tabs>
                <w:tab w:val="decimal" w:pos="882"/>
              </w:tabs>
              <w:spacing w:line="380" w:lineRule="exact"/>
              <w:rPr>
                <w:rFonts w:ascii="Arial" w:hAnsi="Arial" w:cs="Arial"/>
                <w:spacing w:val="-4"/>
                <w:sz w:val="20"/>
                <w:szCs w:val="20"/>
              </w:rPr>
            </w:pPr>
            <w:r>
              <w:rPr>
                <w:rFonts w:ascii="Arial" w:hAnsi="Arial" w:cs="Arial"/>
                <w:spacing w:val="-4"/>
                <w:sz w:val="20"/>
                <w:szCs w:val="20"/>
              </w:rPr>
              <w:t>802,691</w:t>
            </w:r>
          </w:p>
        </w:tc>
        <w:tc>
          <w:tcPr>
            <w:tcW w:w="1116" w:type="dxa"/>
          </w:tcPr>
          <w:p w:rsidR="00DA0296" w:rsidRPr="0036427E" w:rsidRDefault="00DA0296" w:rsidP="00DA0296">
            <w:pPr>
              <w:tabs>
                <w:tab w:val="decimal" w:pos="882"/>
              </w:tabs>
              <w:spacing w:line="380" w:lineRule="exact"/>
              <w:rPr>
                <w:rFonts w:ascii="Arial" w:hAnsi="Arial" w:cs="Arial"/>
                <w:spacing w:val="-4"/>
                <w:sz w:val="20"/>
                <w:szCs w:val="20"/>
              </w:rPr>
            </w:pPr>
            <w:r w:rsidRPr="0036427E">
              <w:rPr>
                <w:rFonts w:ascii="Arial" w:hAnsi="Arial" w:cs="Arial"/>
                <w:spacing w:val="-4"/>
                <w:sz w:val="20"/>
                <w:szCs w:val="20"/>
              </w:rPr>
              <w:t>691,090</w:t>
            </w:r>
          </w:p>
        </w:tc>
      </w:tr>
      <w:tr w:rsidR="00DE1181" w:rsidRPr="00490D4C" w:rsidTr="00EF66CF">
        <w:tc>
          <w:tcPr>
            <w:tcW w:w="4500" w:type="dxa"/>
          </w:tcPr>
          <w:p w:rsidR="00DE1181" w:rsidRPr="008F1613" w:rsidRDefault="00DE1181" w:rsidP="00DE1181">
            <w:pPr>
              <w:spacing w:line="380" w:lineRule="exact"/>
              <w:ind w:left="252" w:right="-43" w:hanging="252"/>
              <w:rPr>
                <w:rFonts w:ascii="Arial" w:hAnsi="Arial" w:cs="Arial"/>
                <w:sz w:val="20"/>
                <w:szCs w:val="20"/>
              </w:rPr>
            </w:pPr>
            <w:r w:rsidRPr="008F1613">
              <w:rPr>
                <w:rFonts w:ascii="Arial" w:hAnsi="Arial" w:cs="Arial"/>
                <w:sz w:val="20"/>
                <w:szCs w:val="20"/>
              </w:rPr>
              <w:t>Changes in inventories of finished goods and work in progress</w:t>
            </w:r>
          </w:p>
        </w:tc>
        <w:tc>
          <w:tcPr>
            <w:tcW w:w="1224" w:type="dxa"/>
            <w:shd w:val="clear" w:color="auto" w:fill="auto"/>
          </w:tcPr>
          <w:p w:rsidR="00DE1181" w:rsidRPr="00DE1181" w:rsidRDefault="00DE1181" w:rsidP="00DE1181">
            <w:pPr>
              <w:tabs>
                <w:tab w:val="decimal" w:pos="882"/>
              </w:tabs>
              <w:spacing w:line="380" w:lineRule="exact"/>
              <w:rPr>
                <w:rFonts w:ascii="Arial" w:hAnsi="Arial" w:cs="Arial"/>
                <w:spacing w:val="-4"/>
                <w:sz w:val="20"/>
                <w:szCs w:val="20"/>
              </w:rPr>
            </w:pPr>
            <w:r w:rsidRPr="00DE1181">
              <w:rPr>
                <w:rFonts w:ascii="Arial" w:hAnsi="Arial" w:cs="Arial"/>
                <w:spacing w:val="-4"/>
                <w:sz w:val="20"/>
                <w:szCs w:val="20"/>
              </w:rPr>
              <w:t xml:space="preserve">    </w:t>
            </w:r>
            <w:r>
              <w:rPr>
                <w:rFonts w:ascii="Arial" w:hAnsi="Arial" w:cs="Arial"/>
                <w:spacing w:val="-4"/>
                <w:sz w:val="20"/>
                <w:szCs w:val="20"/>
              </w:rPr>
              <w:t xml:space="preserve">  </w:t>
            </w:r>
            <w:r w:rsidR="00151FD1">
              <w:rPr>
                <w:rFonts w:ascii="Arial" w:hAnsi="Arial" w:cs="Arial"/>
                <w:spacing w:val="-4"/>
                <w:sz w:val="20"/>
                <w:szCs w:val="20"/>
              </w:rPr>
              <w:t>37,629</w:t>
            </w:r>
          </w:p>
        </w:tc>
        <w:tc>
          <w:tcPr>
            <w:tcW w:w="1116" w:type="dxa"/>
            <w:shd w:val="clear" w:color="auto" w:fill="auto"/>
          </w:tcPr>
          <w:p w:rsidR="00DE1181" w:rsidRPr="00DE1181" w:rsidRDefault="00DE1181" w:rsidP="00DE1181">
            <w:pPr>
              <w:tabs>
                <w:tab w:val="decimal" w:pos="882"/>
              </w:tabs>
              <w:spacing w:line="380" w:lineRule="exact"/>
              <w:rPr>
                <w:rFonts w:ascii="Arial" w:hAnsi="Arial" w:cs="Arial"/>
                <w:spacing w:val="-4"/>
                <w:sz w:val="20"/>
                <w:szCs w:val="20"/>
              </w:rPr>
            </w:pPr>
            <w:r>
              <w:rPr>
                <w:rFonts w:ascii="Arial" w:hAnsi="Arial" w:cs="Arial"/>
                <w:spacing w:val="-4"/>
                <w:sz w:val="20"/>
                <w:szCs w:val="20"/>
              </w:rPr>
              <w:t xml:space="preserve">    </w:t>
            </w:r>
            <w:r w:rsidR="00151FD1">
              <w:rPr>
                <w:rFonts w:ascii="Arial" w:hAnsi="Arial" w:cs="Arial"/>
                <w:spacing w:val="-4"/>
                <w:sz w:val="20"/>
                <w:szCs w:val="20"/>
              </w:rPr>
              <w:t>33,728</w:t>
            </w:r>
          </w:p>
        </w:tc>
        <w:tc>
          <w:tcPr>
            <w:tcW w:w="1224" w:type="dxa"/>
            <w:shd w:val="clear" w:color="auto" w:fill="auto"/>
          </w:tcPr>
          <w:p w:rsidR="00DE1181" w:rsidRPr="00DE1181" w:rsidRDefault="00DE1181" w:rsidP="00DE1181">
            <w:pPr>
              <w:tabs>
                <w:tab w:val="decimal" w:pos="882"/>
              </w:tabs>
              <w:spacing w:line="380" w:lineRule="exact"/>
              <w:rPr>
                <w:rFonts w:ascii="Arial" w:hAnsi="Arial" w:cs="Arial"/>
                <w:spacing w:val="-4"/>
                <w:sz w:val="20"/>
                <w:szCs w:val="20"/>
              </w:rPr>
            </w:pPr>
            <w:r>
              <w:rPr>
                <w:rFonts w:ascii="Arial" w:hAnsi="Arial" w:cs="Arial"/>
                <w:spacing w:val="-4"/>
                <w:sz w:val="20"/>
                <w:szCs w:val="20"/>
              </w:rPr>
              <w:t xml:space="preserve">      </w:t>
            </w:r>
            <w:r w:rsidRPr="00DE1181">
              <w:rPr>
                <w:rFonts w:ascii="Arial" w:hAnsi="Arial" w:cs="Arial"/>
                <w:spacing w:val="-4"/>
                <w:sz w:val="20"/>
                <w:szCs w:val="20"/>
              </w:rPr>
              <w:t>31,894</w:t>
            </w:r>
          </w:p>
        </w:tc>
        <w:tc>
          <w:tcPr>
            <w:tcW w:w="1116" w:type="dxa"/>
          </w:tcPr>
          <w:p w:rsidR="00DE1181" w:rsidRPr="00DE1181" w:rsidRDefault="00DE1181" w:rsidP="00DE1181">
            <w:pPr>
              <w:tabs>
                <w:tab w:val="decimal" w:pos="882"/>
              </w:tabs>
              <w:spacing w:line="380" w:lineRule="exact"/>
              <w:rPr>
                <w:rFonts w:ascii="Arial" w:hAnsi="Arial" w:cs="Arial"/>
                <w:spacing w:val="-4"/>
                <w:sz w:val="20"/>
                <w:szCs w:val="20"/>
              </w:rPr>
            </w:pPr>
            <w:r>
              <w:rPr>
                <w:rFonts w:ascii="Arial" w:hAnsi="Arial" w:cs="Arial"/>
                <w:spacing w:val="-4"/>
                <w:sz w:val="20"/>
                <w:szCs w:val="20"/>
              </w:rPr>
              <w:t xml:space="preserve">    </w:t>
            </w:r>
            <w:r w:rsidRPr="00DE1181">
              <w:rPr>
                <w:rFonts w:ascii="Arial" w:hAnsi="Arial" w:cs="Arial"/>
                <w:spacing w:val="-4"/>
                <w:sz w:val="20"/>
                <w:szCs w:val="20"/>
              </w:rPr>
              <w:t>21,354</w:t>
            </w:r>
          </w:p>
        </w:tc>
      </w:tr>
    </w:tbl>
    <w:p w:rsidR="006D6864" w:rsidRPr="008F1613" w:rsidRDefault="006D6864" w:rsidP="006D6864">
      <w:pPr>
        <w:tabs>
          <w:tab w:val="left" w:pos="1440"/>
          <w:tab w:val="left" w:pos="2880"/>
        </w:tabs>
        <w:spacing w:before="240" w:after="120" w:line="380" w:lineRule="exact"/>
        <w:ind w:left="605" w:hanging="605"/>
        <w:jc w:val="thaiDistribute"/>
        <w:rPr>
          <w:rFonts w:ascii="Arial" w:hAnsi="Arial"/>
          <w:b/>
          <w:bCs/>
          <w:sz w:val="22"/>
          <w:szCs w:val="22"/>
        </w:rPr>
      </w:pPr>
      <w:r>
        <w:rPr>
          <w:rFonts w:ascii="Arial" w:hAnsi="Arial"/>
          <w:b/>
          <w:bCs/>
          <w:sz w:val="22"/>
          <w:szCs w:val="22"/>
        </w:rPr>
        <w:t>1</w:t>
      </w:r>
      <w:r w:rsidR="00D93CD8">
        <w:rPr>
          <w:rFonts w:ascii="Arial" w:hAnsi="Arial"/>
          <w:b/>
          <w:bCs/>
          <w:sz w:val="22"/>
          <w:szCs w:val="22"/>
        </w:rPr>
        <w:t>5</w:t>
      </w:r>
      <w:r w:rsidR="009A6834">
        <w:rPr>
          <w:rFonts w:ascii="Arial" w:hAnsi="Arial"/>
          <w:b/>
          <w:bCs/>
          <w:sz w:val="22"/>
          <w:szCs w:val="22"/>
        </w:rPr>
        <w:t>.</w:t>
      </w:r>
      <w:r w:rsidR="009A6834">
        <w:rPr>
          <w:rFonts w:ascii="Arial" w:hAnsi="Arial"/>
          <w:b/>
          <w:bCs/>
          <w:sz w:val="22"/>
          <w:szCs w:val="22"/>
        </w:rPr>
        <w:tab/>
        <w:t>Income tax</w:t>
      </w:r>
    </w:p>
    <w:p w:rsidR="006D6864" w:rsidRPr="008F1613" w:rsidRDefault="006D6864" w:rsidP="009A6834">
      <w:pPr>
        <w:spacing w:before="120" w:after="120" w:line="380" w:lineRule="exact"/>
        <w:ind w:left="605" w:hanging="605"/>
        <w:jc w:val="both"/>
        <w:rPr>
          <w:rFonts w:ascii="Arial" w:hAnsi="Arial"/>
          <w:sz w:val="22"/>
          <w:szCs w:val="22"/>
        </w:rPr>
      </w:pPr>
      <w:r w:rsidRPr="008F1613">
        <w:rPr>
          <w:rFonts w:ascii="Arial" w:hAnsi="Arial"/>
          <w:sz w:val="22"/>
          <w:szCs w:val="22"/>
        </w:rPr>
        <w:tab/>
        <w:t xml:space="preserve">Income tax expenses for the years ended 31 December </w:t>
      </w:r>
      <w:r w:rsidR="00AF76EE">
        <w:rPr>
          <w:rFonts w:ascii="Arial" w:hAnsi="Arial"/>
          <w:sz w:val="22"/>
          <w:szCs w:val="22"/>
        </w:rPr>
        <w:t>2018</w:t>
      </w:r>
      <w:r w:rsidRPr="008F1613">
        <w:rPr>
          <w:rFonts w:ascii="Arial" w:hAnsi="Arial"/>
          <w:sz w:val="22"/>
          <w:szCs w:val="22"/>
        </w:rPr>
        <w:t xml:space="preserve"> and </w:t>
      </w:r>
      <w:r w:rsidR="00AF76EE">
        <w:rPr>
          <w:rFonts w:ascii="Arial" w:hAnsi="Arial"/>
          <w:sz w:val="22"/>
          <w:szCs w:val="22"/>
        </w:rPr>
        <w:t>2017</w:t>
      </w:r>
      <w:r w:rsidRPr="008F1613">
        <w:rPr>
          <w:rFonts w:ascii="Arial" w:hAnsi="Arial"/>
          <w:sz w:val="22"/>
          <w:szCs w:val="22"/>
        </w:rPr>
        <w:t xml:space="preserve"> are made up as follows:</w:t>
      </w:r>
    </w:p>
    <w:tbl>
      <w:tblPr>
        <w:tblW w:w="9330" w:type="dxa"/>
        <w:tblInd w:w="588" w:type="dxa"/>
        <w:tblLayout w:type="fixed"/>
        <w:tblLook w:val="01E0" w:firstRow="1" w:lastRow="1" w:firstColumn="1" w:lastColumn="1" w:noHBand="0" w:noVBand="0"/>
      </w:tblPr>
      <w:tblGrid>
        <w:gridCol w:w="4470"/>
        <w:gridCol w:w="1215"/>
        <w:gridCol w:w="1215"/>
        <w:gridCol w:w="1215"/>
        <w:gridCol w:w="1215"/>
      </w:tblGrid>
      <w:tr w:rsidR="006D6864" w:rsidRPr="008F1613" w:rsidTr="001411A8">
        <w:trPr>
          <w:trHeight w:val="325"/>
        </w:trPr>
        <w:tc>
          <w:tcPr>
            <w:tcW w:w="4470" w:type="dxa"/>
          </w:tcPr>
          <w:p w:rsidR="006D6864" w:rsidRPr="008F1613" w:rsidRDefault="006D6864" w:rsidP="009A6834">
            <w:pPr>
              <w:tabs>
                <w:tab w:val="left" w:pos="1440"/>
              </w:tabs>
              <w:spacing w:line="380" w:lineRule="exact"/>
              <w:jc w:val="thaiDistribute"/>
              <w:rPr>
                <w:rFonts w:ascii="Arial" w:hAnsi="Arial"/>
                <w:spacing w:val="-4"/>
                <w:sz w:val="20"/>
                <w:szCs w:val="20"/>
              </w:rPr>
            </w:pPr>
          </w:p>
        </w:tc>
        <w:tc>
          <w:tcPr>
            <w:tcW w:w="4860" w:type="dxa"/>
            <w:gridSpan w:val="4"/>
          </w:tcPr>
          <w:p w:rsidR="006D6864" w:rsidRPr="008F1613" w:rsidRDefault="006D6864" w:rsidP="009A6834">
            <w:pPr>
              <w:spacing w:line="380" w:lineRule="exact"/>
              <w:jc w:val="right"/>
              <w:rPr>
                <w:rFonts w:ascii="Arial" w:hAnsi="Arial"/>
                <w:spacing w:val="-4"/>
                <w:sz w:val="20"/>
                <w:szCs w:val="20"/>
              </w:rPr>
            </w:pPr>
            <w:r w:rsidRPr="008F1613">
              <w:rPr>
                <w:rFonts w:ascii="Arial" w:hAnsi="Arial"/>
                <w:spacing w:val="-4"/>
                <w:sz w:val="20"/>
                <w:szCs w:val="20"/>
              </w:rPr>
              <w:t>(Unit: Thousand Baht)</w:t>
            </w:r>
          </w:p>
        </w:tc>
      </w:tr>
      <w:tr w:rsidR="006D6864" w:rsidRPr="008F1613" w:rsidTr="001411A8">
        <w:trPr>
          <w:trHeight w:val="325"/>
        </w:trPr>
        <w:tc>
          <w:tcPr>
            <w:tcW w:w="4470" w:type="dxa"/>
          </w:tcPr>
          <w:p w:rsidR="006D6864" w:rsidRPr="008F1613" w:rsidRDefault="006D6864" w:rsidP="009A6834">
            <w:pPr>
              <w:tabs>
                <w:tab w:val="left" w:pos="1440"/>
              </w:tabs>
              <w:spacing w:line="380" w:lineRule="exact"/>
              <w:jc w:val="thaiDistribute"/>
              <w:rPr>
                <w:rFonts w:ascii="Arial" w:hAnsi="Arial"/>
                <w:spacing w:val="-4"/>
                <w:sz w:val="20"/>
                <w:szCs w:val="20"/>
              </w:rPr>
            </w:pPr>
          </w:p>
        </w:tc>
        <w:tc>
          <w:tcPr>
            <w:tcW w:w="2430" w:type="dxa"/>
            <w:gridSpan w:val="2"/>
            <w:vAlign w:val="bottom"/>
          </w:tcPr>
          <w:p w:rsidR="006D6864" w:rsidRPr="008F1613" w:rsidRDefault="006D6864" w:rsidP="009A6834">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 xml:space="preserve">Consolidated </w:t>
            </w:r>
          </w:p>
          <w:p w:rsidR="006D6864" w:rsidRPr="008F1613" w:rsidRDefault="006D6864" w:rsidP="009A6834">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financial statements</w:t>
            </w:r>
          </w:p>
        </w:tc>
        <w:tc>
          <w:tcPr>
            <w:tcW w:w="2430" w:type="dxa"/>
            <w:gridSpan w:val="2"/>
            <w:vAlign w:val="bottom"/>
          </w:tcPr>
          <w:p w:rsidR="006D6864" w:rsidRPr="008F1613" w:rsidRDefault="006D6864" w:rsidP="009A6834">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 xml:space="preserve">Separate </w:t>
            </w:r>
          </w:p>
          <w:p w:rsidR="006D6864" w:rsidRPr="008F1613" w:rsidRDefault="006D6864" w:rsidP="009A6834">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financial statements</w:t>
            </w:r>
          </w:p>
        </w:tc>
      </w:tr>
      <w:tr w:rsidR="006D6864" w:rsidRPr="008F1613" w:rsidTr="001411A8">
        <w:trPr>
          <w:trHeight w:val="354"/>
        </w:trPr>
        <w:tc>
          <w:tcPr>
            <w:tcW w:w="4470" w:type="dxa"/>
          </w:tcPr>
          <w:p w:rsidR="006D6864" w:rsidRPr="008F1613" w:rsidRDefault="006D6864" w:rsidP="009A6834">
            <w:pPr>
              <w:tabs>
                <w:tab w:val="left" w:pos="1440"/>
              </w:tabs>
              <w:spacing w:line="380" w:lineRule="exact"/>
              <w:jc w:val="thaiDistribute"/>
              <w:rPr>
                <w:rFonts w:ascii="Arial" w:hAnsi="Arial"/>
                <w:spacing w:val="-4"/>
                <w:sz w:val="20"/>
                <w:szCs w:val="20"/>
              </w:rPr>
            </w:pPr>
          </w:p>
        </w:tc>
        <w:tc>
          <w:tcPr>
            <w:tcW w:w="1215" w:type="dxa"/>
          </w:tcPr>
          <w:p w:rsidR="006D6864" w:rsidRPr="008F1613" w:rsidRDefault="00AF76EE" w:rsidP="009A6834">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2018</w:t>
            </w:r>
          </w:p>
        </w:tc>
        <w:tc>
          <w:tcPr>
            <w:tcW w:w="1215" w:type="dxa"/>
          </w:tcPr>
          <w:p w:rsidR="006D6864" w:rsidRPr="008F1613" w:rsidRDefault="00AF76EE" w:rsidP="009A6834">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2017</w:t>
            </w:r>
          </w:p>
        </w:tc>
        <w:tc>
          <w:tcPr>
            <w:tcW w:w="1215" w:type="dxa"/>
          </w:tcPr>
          <w:p w:rsidR="006D6864" w:rsidRPr="008F1613" w:rsidRDefault="00AF76EE" w:rsidP="009A6834">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2018</w:t>
            </w:r>
          </w:p>
        </w:tc>
        <w:tc>
          <w:tcPr>
            <w:tcW w:w="1215" w:type="dxa"/>
          </w:tcPr>
          <w:p w:rsidR="006D6864" w:rsidRPr="008F1613" w:rsidRDefault="00AF76EE" w:rsidP="009A6834">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2017</w:t>
            </w:r>
          </w:p>
        </w:tc>
      </w:tr>
      <w:tr w:rsidR="006D6864" w:rsidRPr="008F1613" w:rsidTr="001411A8">
        <w:trPr>
          <w:trHeight w:val="325"/>
        </w:trPr>
        <w:tc>
          <w:tcPr>
            <w:tcW w:w="4470" w:type="dxa"/>
          </w:tcPr>
          <w:p w:rsidR="006D6864" w:rsidRPr="008F1613" w:rsidRDefault="006D6864" w:rsidP="009A6834">
            <w:pPr>
              <w:tabs>
                <w:tab w:val="left" w:pos="1440"/>
              </w:tabs>
              <w:spacing w:line="380" w:lineRule="exact"/>
              <w:rPr>
                <w:rFonts w:ascii="Arial" w:hAnsi="Arial"/>
                <w:b/>
                <w:bCs/>
                <w:sz w:val="20"/>
                <w:szCs w:val="20"/>
              </w:rPr>
            </w:pPr>
            <w:r w:rsidRPr="008F1613">
              <w:rPr>
                <w:rFonts w:ascii="Arial" w:hAnsi="Arial"/>
                <w:b/>
                <w:bCs/>
                <w:sz w:val="20"/>
                <w:szCs w:val="20"/>
              </w:rPr>
              <w:t>Current income tax:</w:t>
            </w:r>
          </w:p>
        </w:tc>
        <w:tc>
          <w:tcPr>
            <w:tcW w:w="1215" w:type="dxa"/>
            <w:vAlign w:val="bottom"/>
          </w:tcPr>
          <w:p w:rsidR="006D6864" w:rsidRPr="008F1613" w:rsidRDefault="006D6864" w:rsidP="009A6834">
            <w:pPr>
              <w:tabs>
                <w:tab w:val="decimal" w:pos="793"/>
              </w:tabs>
              <w:spacing w:line="380" w:lineRule="exact"/>
              <w:ind w:right="-42"/>
              <w:jc w:val="both"/>
              <w:rPr>
                <w:rFonts w:ascii="Arial" w:hAnsi="Arial"/>
                <w:spacing w:val="-4"/>
                <w:sz w:val="20"/>
                <w:szCs w:val="20"/>
              </w:rPr>
            </w:pPr>
          </w:p>
        </w:tc>
        <w:tc>
          <w:tcPr>
            <w:tcW w:w="1215" w:type="dxa"/>
            <w:vAlign w:val="bottom"/>
          </w:tcPr>
          <w:p w:rsidR="006D6864" w:rsidRPr="008F1613" w:rsidRDefault="006D6864" w:rsidP="009A6834">
            <w:pPr>
              <w:tabs>
                <w:tab w:val="decimal" w:pos="793"/>
              </w:tabs>
              <w:spacing w:line="380" w:lineRule="exact"/>
              <w:ind w:right="-42"/>
              <w:jc w:val="both"/>
              <w:rPr>
                <w:rFonts w:ascii="Arial" w:hAnsi="Arial"/>
                <w:spacing w:val="-4"/>
                <w:sz w:val="20"/>
                <w:szCs w:val="20"/>
              </w:rPr>
            </w:pPr>
          </w:p>
        </w:tc>
        <w:tc>
          <w:tcPr>
            <w:tcW w:w="1215" w:type="dxa"/>
            <w:vAlign w:val="bottom"/>
          </w:tcPr>
          <w:p w:rsidR="006D6864" w:rsidRPr="008F1613" w:rsidRDefault="006D6864" w:rsidP="009A6834">
            <w:pPr>
              <w:tabs>
                <w:tab w:val="decimal" w:pos="793"/>
              </w:tabs>
              <w:spacing w:line="380" w:lineRule="exact"/>
              <w:ind w:right="-42"/>
              <w:jc w:val="both"/>
              <w:rPr>
                <w:rFonts w:ascii="Arial" w:hAnsi="Arial"/>
                <w:spacing w:val="-4"/>
                <w:sz w:val="20"/>
                <w:szCs w:val="20"/>
              </w:rPr>
            </w:pPr>
          </w:p>
        </w:tc>
        <w:tc>
          <w:tcPr>
            <w:tcW w:w="1215" w:type="dxa"/>
            <w:vAlign w:val="bottom"/>
          </w:tcPr>
          <w:p w:rsidR="006D6864" w:rsidRPr="008F1613" w:rsidRDefault="006D6864" w:rsidP="009A6834">
            <w:pPr>
              <w:tabs>
                <w:tab w:val="decimal" w:pos="793"/>
              </w:tabs>
              <w:spacing w:line="380" w:lineRule="exact"/>
              <w:ind w:right="-42"/>
              <w:jc w:val="both"/>
              <w:rPr>
                <w:rFonts w:ascii="Arial" w:hAnsi="Arial"/>
                <w:spacing w:val="-4"/>
                <w:sz w:val="20"/>
                <w:szCs w:val="20"/>
              </w:rPr>
            </w:pPr>
          </w:p>
        </w:tc>
      </w:tr>
      <w:tr w:rsidR="00DA0296" w:rsidRPr="008F1613" w:rsidTr="001411A8">
        <w:trPr>
          <w:trHeight w:val="325"/>
        </w:trPr>
        <w:tc>
          <w:tcPr>
            <w:tcW w:w="4470" w:type="dxa"/>
          </w:tcPr>
          <w:p w:rsidR="00DA0296" w:rsidRPr="008F1613" w:rsidRDefault="00DA0296" w:rsidP="00DA0296">
            <w:pPr>
              <w:tabs>
                <w:tab w:val="left" w:pos="1440"/>
              </w:tabs>
              <w:spacing w:line="380" w:lineRule="exact"/>
              <w:ind w:left="12"/>
              <w:rPr>
                <w:rFonts w:ascii="Arial" w:hAnsi="Arial"/>
                <w:sz w:val="20"/>
                <w:szCs w:val="20"/>
              </w:rPr>
            </w:pPr>
            <w:r w:rsidRPr="008F1613">
              <w:rPr>
                <w:rFonts w:ascii="Arial" w:hAnsi="Arial"/>
                <w:sz w:val="20"/>
                <w:szCs w:val="20"/>
              </w:rPr>
              <w:t>Current income tax charge</w:t>
            </w:r>
          </w:p>
        </w:tc>
        <w:tc>
          <w:tcPr>
            <w:tcW w:w="1215" w:type="dxa"/>
            <w:vAlign w:val="bottom"/>
          </w:tcPr>
          <w:p w:rsidR="00DA0296" w:rsidRPr="00DA0296" w:rsidRDefault="00DA0296" w:rsidP="00DA0296">
            <w:pPr>
              <w:tabs>
                <w:tab w:val="decimal" w:pos="792"/>
              </w:tabs>
              <w:spacing w:line="380" w:lineRule="exact"/>
              <w:ind w:right="-42"/>
              <w:jc w:val="thaiDistribute"/>
              <w:rPr>
                <w:rFonts w:ascii="Arial" w:hAnsi="Arial" w:cs="Arial"/>
                <w:spacing w:val="-4"/>
                <w:sz w:val="20"/>
                <w:szCs w:val="20"/>
              </w:rPr>
            </w:pPr>
            <w:r w:rsidRPr="00DA0296">
              <w:rPr>
                <w:rFonts w:ascii="Arial" w:hAnsi="Arial" w:cs="Arial"/>
                <w:spacing w:val="-4"/>
                <w:sz w:val="20"/>
                <w:szCs w:val="20"/>
              </w:rPr>
              <w:t>48,217</w:t>
            </w:r>
          </w:p>
        </w:tc>
        <w:tc>
          <w:tcPr>
            <w:tcW w:w="1215" w:type="dxa"/>
            <w:vAlign w:val="bottom"/>
          </w:tcPr>
          <w:p w:rsidR="00DA0296" w:rsidRPr="0036427E" w:rsidRDefault="00DA0296" w:rsidP="00DA0296">
            <w:pPr>
              <w:tabs>
                <w:tab w:val="decimal" w:pos="792"/>
              </w:tabs>
              <w:spacing w:line="380" w:lineRule="exact"/>
              <w:ind w:right="-42"/>
              <w:jc w:val="thaiDistribute"/>
              <w:rPr>
                <w:rFonts w:ascii="Arial" w:hAnsi="Arial" w:cs="Arial"/>
                <w:spacing w:val="-4"/>
                <w:sz w:val="20"/>
                <w:szCs w:val="20"/>
              </w:rPr>
            </w:pPr>
            <w:r w:rsidRPr="0036427E">
              <w:rPr>
                <w:rFonts w:ascii="Arial" w:hAnsi="Arial" w:cs="Arial"/>
                <w:spacing w:val="-4"/>
                <w:sz w:val="20"/>
                <w:szCs w:val="20"/>
              </w:rPr>
              <w:t>43,688</w:t>
            </w:r>
          </w:p>
        </w:tc>
        <w:tc>
          <w:tcPr>
            <w:tcW w:w="1215" w:type="dxa"/>
            <w:vAlign w:val="bottom"/>
          </w:tcPr>
          <w:p w:rsidR="00DA0296" w:rsidRPr="00DA0296" w:rsidRDefault="00DA0296" w:rsidP="00DA0296">
            <w:pPr>
              <w:tabs>
                <w:tab w:val="decimal" w:pos="792"/>
              </w:tabs>
              <w:spacing w:line="380" w:lineRule="exact"/>
              <w:ind w:right="-42"/>
              <w:jc w:val="thaiDistribute"/>
              <w:rPr>
                <w:rFonts w:ascii="Arial" w:hAnsi="Arial" w:cs="Arial"/>
                <w:spacing w:val="-4"/>
                <w:sz w:val="20"/>
                <w:szCs w:val="20"/>
              </w:rPr>
            </w:pPr>
            <w:r w:rsidRPr="00DA0296">
              <w:rPr>
                <w:rFonts w:ascii="Arial" w:hAnsi="Arial" w:cs="Arial"/>
                <w:spacing w:val="-4"/>
                <w:sz w:val="20"/>
                <w:szCs w:val="20"/>
              </w:rPr>
              <w:t>46,171</w:t>
            </w:r>
          </w:p>
        </w:tc>
        <w:tc>
          <w:tcPr>
            <w:tcW w:w="1215" w:type="dxa"/>
            <w:vAlign w:val="bottom"/>
          </w:tcPr>
          <w:p w:rsidR="00DA0296" w:rsidRPr="0036427E" w:rsidRDefault="00DA0296" w:rsidP="00DA0296">
            <w:pPr>
              <w:tabs>
                <w:tab w:val="decimal" w:pos="792"/>
              </w:tabs>
              <w:spacing w:line="380" w:lineRule="exact"/>
              <w:ind w:right="-42"/>
              <w:jc w:val="thaiDistribute"/>
              <w:rPr>
                <w:rFonts w:ascii="Arial" w:hAnsi="Arial" w:cs="Arial"/>
                <w:spacing w:val="-4"/>
                <w:sz w:val="20"/>
                <w:szCs w:val="20"/>
              </w:rPr>
            </w:pPr>
            <w:r w:rsidRPr="0036427E">
              <w:rPr>
                <w:rFonts w:ascii="Arial" w:hAnsi="Arial" w:cs="Arial"/>
                <w:spacing w:val="-4"/>
                <w:sz w:val="20"/>
                <w:szCs w:val="20"/>
              </w:rPr>
              <w:t>41,811</w:t>
            </w:r>
          </w:p>
        </w:tc>
      </w:tr>
      <w:tr w:rsidR="00DA0296" w:rsidRPr="008F1613" w:rsidTr="001411A8">
        <w:trPr>
          <w:trHeight w:val="311"/>
        </w:trPr>
        <w:tc>
          <w:tcPr>
            <w:tcW w:w="4470" w:type="dxa"/>
          </w:tcPr>
          <w:p w:rsidR="00DA0296" w:rsidRPr="008F1613" w:rsidRDefault="00DA0296" w:rsidP="00DA0296">
            <w:pPr>
              <w:tabs>
                <w:tab w:val="left" w:pos="567"/>
                <w:tab w:val="left" w:pos="1134"/>
                <w:tab w:val="left" w:pos="1701"/>
              </w:tabs>
              <w:spacing w:line="380" w:lineRule="exact"/>
              <w:ind w:left="12" w:right="-108" w:hanging="12"/>
              <w:rPr>
                <w:rFonts w:ascii="Arial" w:hAnsi="Arial"/>
                <w:b/>
                <w:bCs/>
                <w:color w:val="000000"/>
                <w:sz w:val="20"/>
                <w:szCs w:val="20"/>
              </w:rPr>
            </w:pPr>
            <w:r w:rsidRPr="008F1613">
              <w:rPr>
                <w:rFonts w:ascii="Arial" w:hAnsi="Arial"/>
                <w:b/>
                <w:bCs/>
                <w:color w:val="000000"/>
                <w:sz w:val="20"/>
                <w:szCs w:val="20"/>
              </w:rPr>
              <w:t>Deferred tax:</w:t>
            </w:r>
          </w:p>
        </w:tc>
        <w:tc>
          <w:tcPr>
            <w:tcW w:w="1215" w:type="dxa"/>
            <w:vAlign w:val="bottom"/>
          </w:tcPr>
          <w:p w:rsidR="00DA0296" w:rsidRPr="00DA0296" w:rsidRDefault="00DA0296" w:rsidP="00DA0296">
            <w:pPr>
              <w:tabs>
                <w:tab w:val="decimal" w:pos="792"/>
              </w:tabs>
              <w:spacing w:line="380" w:lineRule="exact"/>
              <w:ind w:right="-42"/>
              <w:jc w:val="thaiDistribute"/>
              <w:rPr>
                <w:rFonts w:ascii="Arial" w:hAnsi="Arial" w:cs="Arial"/>
                <w:spacing w:val="-4"/>
                <w:sz w:val="20"/>
                <w:szCs w:val="20"/>
              </w:rPr>
            </w:pPr>
          </w:p>
        </w:tc>
        <w:tc>
          <w:tcPr>
            <w:tcW w:w="1215" w:type="dxa"/>
            <w:vAlign w:val="bottom"/>
          </w:tcPr>
          <w:p w:rsidR="00DA0296" w:rsidRPr="0036427E" w:rsidRDefault="00DA0296" w:rsidP="00DA0296">
            <w:pPr>
              <w:tabs>
                <w:tab w:val="decimal" w:pos="792"/>
              </w:tabs>
              <w:spacing w:line="380" w:lineRule="exact"/>
              <w:ind w:right="-42"/>
              <w:jc w:val="thaiDistribute"/>
              <w:rPr>
                <w:rFonts w:ascii="Arial" w:hAnsi="Arial" w:cs="Arial"/>
                <w:spacing w:val="-4"/>
                <w:sz w:val="20"/>
                <w:szCs w:val="20"/>
              </w:rPr>
            </w:pPr>
          </w:p>
        </w:tc>
        <w:tc>
          <w:tcPr>
            <w:tcW w:w="1215" w:type="dxa"/>
            <w:vAlign w:val="bottom"/>
          </w:tcPr>
          <w:p w:rsidR="00DA0296" w:rsidRPr="00DA0296" w:rsidRDefault="00DA0296" w:rsidP="00DA0296">
            <w:pPr>
              <w:tabs>
                <w:tab w:val="decimal" w:pos="792"/>
              </w:tabs>
              <w:spacing w:line="380" w:lineRule="exact"/>
              <w:ind w:right="-42"/>
              <w:jc w:val="thaiDistribute"/>
              <w:rPr>
                <w:rFonts w:ascii="Arial" w:hAnsi="Arial" w:cs="Arial"/>
                <w:spacing w:val="-4"/>
                <w:sz w:val="20"/>
                <w:szCs w:val="20"/>
              </w:rPr>
            </w:pPr>
          </w:p>
        </w:tc>
        <w:tc>
          <w:tcPr>
            <w:tcW w:w="1215" w:type="dxa"/>
            <w:vAlign w:val="bottom"/>
          </w:tcPr>
          <w:p w:rsidR="00DA0296" w:rsidRPr="0036427E" w:rsidRDefault="00DA0296" w:rsidP="00DA0296">
            <w:pPr>
              <w:tabs>
                <w:tab w:val="decimal" w:pos="792"/>
              </w:tabs>
              <w:spacing w:line="380" w:lineRule="exact"/>
              <w:ind w:right="-42"/>
              <w:jc w:val="thaiDistribute"/>
              <w:rPr>
                <w:rFonts w:ascii="Arial" w:hAnsi="Arial" w:cs="Arial"/>
                <w:spacing w:val="-4"/>
                <w:sz w:val="20"/>
                <w:szCs w:val="20"/>
              </w:rPr>
            </w:pPr>
          </w:p>
        </w:tc>
      </w:tr>
      <w:tr w:rsidR="00DA0296" w:rsidRPr="008F1613" w:rsidTr="001411A8">
        <w:trPr>
          <w:trHeight w:val="339"/>
        </w:trPr>
        <w:tc>
          <w:tcPr>
            <w:tcW w:w="4470" w:type="dxa"/>
          </w:tcPr>
          <w:p w:rsidR="00DA0296" w:rsidRPr="008F1613" w:rsidRDefault="00DA0296" w:rsidP="00DA0296">
            <w:pPr>
              <w:tabs>
                <w:tab w:val="left" w:pos="1440"/>
              </w:tabs>
              <w:spacing w:line="380" w:lineRule="exact"/>
              <w:ind w:left="222" w:hanging="210"/>
              <w:rPr>
                <w:rFonts w:ascii="Arial" w:hAnsi="Arial"/>
                <w:sz w:val="20"/>
                <w:szCs w:val="20"/>
              </w:rPr>
            </w:pPr>
            <w:bookmarkStart w:id="3" w:name="Note31_incomeTax"/>
            <w:bookmarkEnd w:id="3"/>
            <w:r>
              <w:rPr>
                <w:rFonts w:ascii="Arial" w:hAnsi="Arial"/>
                <w:sz w:val="20"/>
                <w:szCs w:val="20"/>
              </w:rPr>
              <w:t>Relating to origination and reversal of temporary differences</w:t>
            </w:r>
          </w:p>
        </w:tc>
        <w:tc>
          <w:tcPr>
            <w:tcW w:w="1215" w:type="dxa"/>
            <w:vAlign w:val="bottom"/>
          </w:tcPr>
          <w:p w:rsidR="00DA0296" w:rsidRPr="00DA0296" w:rsidRDefault="00DA0296" w:rsidP="00DA0296">
            <w:pPr>
              <w:pBdr>
                <w:bottom w:val="single" w:sz="4" w:space="1" w:color="auto"/>
              </w:pBdr>
              <w:tabs>
                <w:tab w:val="decimal" w:pos="792"/>
              </w:tabs>
              <w:spacing w:line="380" w:lineRule="exact"/>
              <w:ind w:right="-42"/>
              <w:jc w:val="thaiDistribute"/>
              <w:rPr>
                <w:rFonts w:ascii="Arial" w:hAnsi="Arial" w:cs="Arial"/>
                <w:spacing w:val="-4"/>
                <w:sz w:val="20"/>
                <w:szCs w:val="20"/>
              </w:rPr>
            </w:pPr>
            <w:r w:rsidRPr="00DA0296">
              <w:rPr>
                <w:rFonts w:ascii="Arial" w:hAnsi="Arial" w:cs="Arial"/>
                <w:spacing w:val="-4"/>
                <w:sz w:val="20"/>
                <w:szCs w:val="20"/>
              </w:rPr>
              <w:t>(720)</w:t>
            </w:r>
          </w:p>
        </w:tc>
        <w:tc>
          <w:tcPr>
            <w:tcW w:w="1215" w:type="dxa"/>
            <w:vAlign w:val="bottom"/>
          </w:tcPr>
          <w:p w:rsidR="00DA0296" w:rsidRPr="0036427E" w:rsidRDefault="00DA0296" w:rsidP="00DA0296">
            <w:pPr>
              <w:pBdr>
                <w:bottom w:val="single" w:sz="4" w:space="1" w:color="auto"/>
              </w:pBdr>
              <w:tabs>
                <w:tab w:val="decimal" w:pos="792"/>
              </w:tabs>
              <w:spacing w:line="380" w:lineRule="exact"/>
              <w:ind w:right="-42"/>
              <w:jc w:val="thaiDistribute"/>
              <w:rPr>
                <w:rFonts w:ascii="Arial" w:hAnsi="Arial" w:cs="Arial"/>
                <w:spacing w:val="-4"/>
                <w:sz w:val="20"/>
                <w:szCs w:val="20"/>
              </w:rPr>
            </w:pPr>
            <w:r w:rsidRPr="0036427E">
              <w:rPr>
                <w:rFonts w:ascii="Arial" w:hAnsi="Arial" w:cs="Arial"/>
                <w:spacing w:val="-4"/>
                <w:sz w:val="20"/>
                <w:szCs w:val="20"/>
              </w:rPr>
              <w:t>(361)</w:t>
            </w:r>
          </w:p>
        </w:tc>
        <w:tc>
          <w:tcPr>
            <w:tcW w:w="1215" w:type="dxa"/>
            <w:vAlign w:val="bottom"/>
          </w:tcPr>
          <w:p w:rsidR="00DA0296" w:rsidRPr="00DA0296" w:rsidRDefault="00DA0296" w:rsidP="00DA0296">
            <w:pPr>
              <w:pBdr>
                <w:bottom w:val="single" w:sz="4" w:space="1" w:color="auto"/>
              </w:pBdr>
              <w:tabs>
                <w:tab w:val="decimal" w:pos="792"/>
              </w:tabs>
              <w:spacing w:line="380" w:lineRule="exact"/>
              <w:ind w:right="-42"/>
              <w:jc w:val="thaiDistribute"/>
              <w:rPr>
                <w:rFonts w:ascii="Arial" w:hAnsi="Arial" w:cs="Arial"/>
                <w:spacing w:val="-4"/>
                <w:sz w:val="20"/>
                <w:szCs w:val="20"/>
              </w:rPr>
            </w:pPr>
            <w:r w:rsidRPr="00DA0296">
              <w:rPr>
                <w:rFonts w:ascii="Arial" w:hAnsi="Arial" w:cs="Arial"/>
                <w:spacing w:val="-4"/>
                <w:sz w:val="20"/>
                <w:szCs w:val="20"/>
              </w:rPr>
              <w:t>(720)</w:t>
            </w:r>
          </w:p>
        </w:tc>
        <w:tc>
          <w:tcPr>
            <w:tcW w:w="1215" w:type="dxa"/>
            <w:vAlign w:val="bottom"/>
          </w:tcPr>
          <w:p w:rsidR="00DA0296" w:rsidRPr="0036427E" w:rsidRDefault="00DA0296" w:rsidP="00DA0296">
            <w:pPr>
              <w:pBdr>
                <w:bottom w:val="single" w:sz="4" w:space="1" w:color="auto"/>
              </w:pBdr>
              <w:tabs>
                <w:tab w:val="decimal" w:pos="792"/>
              </w:tabs>
              <w:spacing w:line="380" w:lineRule="exact"/>
              <w:ind w:right="-42"/>
              <w:jc w:val="thaiDistribute"/>
              <w:rPr>
                <w:rFonts w:ascii="Arial" w:hAnsi="Arial" w:cs="Arial"/>
                <w:spacing w:val="-4"/>
                <w:sz w:val="20"/>
                <w:szCs w:val="20"/>
              </w:rPr>
            </w:pPr>
            <w:r w:rsidRPr="0036427E">
              <w:rPr>
                <w:rFonts w:ascii="Arial" w:hAnsi="Arial" w:cs="Arial"/>
                <w:spacing w:val="-4"/>
                <w:sz w:val="20"/>
                <w:szCs w:val="20"/>
              </w:rPr>
              <w:t>(361)</w:t>
            </w:r>
          </w:p>
        </w:tc>
      </w:tr>
      <w:tr w:rsidR="00DA0296" w:rsidRPr="008F1613" w:rsidTr="001411A8">
        <w:trPr>
          <w:trHeight w:val="650"/>
        </w:trPr>
        <w:tc>
          <w:tcPr>
            <w:tcW w:w="4470" w:type="dxa"/>
          </w:tcPr>
          <w:p w:rsidR="00DA0296" w:rsidRPr="008F1613" w:rsidRDefault="00DA0296" w:rsidP="00DA0296">
            <w:pPr>
              <w:tabs>
                <w:tab w:val="left" w:pos="567"/>
                <w:tab w:val="left" w:pos="1134"/>
                <w:tab w:val="left" w:pos="1701"/>
              </w:tabs>
              <w:spacing w:line="380" w:lineRule="exact"/>
              <w:ind w:left="222" w:right="-18" w:hanging="222"/>
              <w:rPr>
                <w:rFonts w:ascii="Arial" w:hAnsi="Arial"/>
                <w:b/>
                <w:bCs/>
                <w:color w:val="000000"/>
                <w:sz w:val="20"/>
                <w:szCs w:val="20"/>
              </w:rPr>
            </w:pPr>
            <w:r w:rsidRPr="008F1613">
              <w:rPr>
                <w:rFonts w:ascii="Arial" w:hAnsi="Arial"/>
                <w:b/>
                <w:bCs/>
                <w:color w:val="000000"/>
                <w:sz w:val="20"/>
                <w:szCs w:val="20"/>
              </w:rPr>
              <w:t>Income tax expense reported in the statement of comprehensive income</w:t>
            </w:r>
          </w:p>
        </w:tc>
        <w:tc>
          <w:tcPr>
            <w:tcW w:w="1215" w:type="dxa"/>
            <w:vAlign w:val="bottom"/>
          </w:tcPr>
          <w:p w:rsidR="00DA0296" w:rsidRPr="00DA0296" w:rsidRDefault="00DA0296" w:rsidP="00DA0296">
            <w:pPr>
              <w:pBdr>
                <w:bottom w:val="double" w:sz="4" w:space="1" w:color="auto"/>
              </w:pBdr>
              <w:tabs>
                <w:tab w:val="decimal" w:pos="792"/>
              </w:tabs>
              <w:spacing w:line="380" w:lineRule="exact"/>
              <w:ind w:right="-42"/>
              <w:jc w:val="thaiDistribute"/>
              <w:rPr>
                <w:rFonts w:ascii="Arial" w:hAnsi="Arial" w:cs="Arial"/>
                <w:spacing w:val="-4"/>
                <w:sz w:val="20"/>
                <w:szCs w:val="20"/>
              </w:rPr>
            </w:pPr>
            <w:r w:rsidRPr="00DA0296">
              <w:rPr>
                <w:rFonts w:ascii="Arial" w:hAnsi="Arial" w:cs="Arial"/>
                <w:spacing w:val="-4"/>
                <w:sz w:val="20"/>
                <w:szCs w:val="20"/>
              </w:rPr>
              <w:t>47,497</w:t>
            </w:r>
          </w:p>
        </w:tc>
        <w:tc>
          <w:tcPr>
            <w:tcW w:w="1215" w:type="dxa"/>
            <w:vAlign w:val="bottom"/>
          </w:tcPr>
          <w:p w:rsidR="00DA0296" w:rsidRPr="009157DB" w:rsidRDefault="00DA0296" w:rsidP="00DA0296">
            <w:pPr>
              <w:pBdr>
                <w:bottom w:val="double" w:sz="4" w:space="1" w:color="auto"/>
              </w:pBdr>
              <w:tabs>
                <w:tab w:val="decimal" w:pos="793"/>
              </w:tabs>
              <w:spacing w:line="380" w:lineRule="exact"/>
              <w:ind w:right="-42"/>
              <w:jc w:val="thaiDistribute"/>
              <w:rPr>
                <w:rFonts w:ascii="Arial" w:hAnsi="Arial" w:cs="Arial"/>
                <w:spacing w:val="-4"/>
                <w:sz w:val="20"/>
                <w:szCs w:val="20"/>
              </w:rPr>
            </w:pPr>
            <w:r w:rsidRPr="0036427E">
              <w:rPr>
                <w:rFonts w:ascii="Arial" w:hAnsi="Arial" w:cs="Arial"/>
                <w:spacing w:val="-4"/>
                <w:sz w:val="20"/>
                <w:szCs w:val="20"/>
              </w:rPr>
              <w:t>43,327</w:t>
            </w:r>
          </w:p>
        </w:tc>
        <w:tc>
          <w:tcPr>
            <w:tcW w:w="1215" w:type="dxa"/>
            <w:vAlign w:val="bottom"/>
          </w:tcPr>
          <w:p w:rsidR="00DA0296" w:rsidRPr="00DA0296" w:rsidRDefault="00DA0296" w:rsidP="00DA0296">
            <w:pPr>
              <w:pBdr>
                <w:bottom w:val="double" w:sz="4" w:space="1" w:color="auto"/>
              </w:pBdr>
              <w:tabs>
                <w:tab w:val="decimal" w:pos="792"/>
              </w:tabs>
              <w:spacing w:line="380" w:lineRule="exact"/>
              <w:ind w:right="-42"/>
              <w:jc w:val="thaiDistribute"/>
              <w:rPr>
                <w:rFonts w:ascii="Arial" w:hAnsi="Arial" w:cs="Arial"/>
                <w:spacing w:val="-4"/>
                <w:sz w:val="20"/>
                <w:szCs w:val="20"/>
              </w:rPr>
            </w:pPr>
            <w:r w:rsidRPr="00DA0296">
              <w:rPr>
                <w:rFonts w:ascii="Arial" w:hAnsi="Arial" w:cs="Arial"/>
                <w:spacing w:val="-4"/>
                <w:sz w:val="20"/>
                <w:szCs w:val="20"/>
              </w:rPr>
              <w:t>45,451</w:t>
            </w:r>
          </w:p>
        </w:tc>
        <w:tc>
          <w:tcPr>
            <w:tcW w:w="1215" w:type="dxa"/>
            <w:vAlign w:val="bottom"/>
          </w:tcPr>
          <w:p w:rsidR="00DA0296" w:rsidRPr="009157DB" w:rsidRDefault="00DA0296" w:rsidP="00DA0296">
            <w:pPr>
              <w:pBdr>
                <w:bottom w:val="double" w:sz="4" w:space="1" w:color="auto"/>
              </w:pBdr>
              <w:tabs>
                <w:tab w:val="decimal" w:pos="793"/>
              </w:tabs>
              <w:spacing w:line="380" w:lineRule="exact"/>
              <w:ind w:right="-42"/>
              <w:jc w:val="thaiDistribute"/>
              <w:rPr>
                <w:rFonts w:ascii="Arial" w:hAnsi="Arial" w:cs="Arial"/>
                <w:spacing w:val="-4"/>
                <w:sz w:val="20"/>
                <w:szCs w:val="20"/>
              </w:rPr>
            </w:pPr>
            <w:r w:rsidRPr="0036427E">
              <w:rPr>
                <w:rFonts w:ascii="Arial" w:hAnsi="Arial" w:cs="Arial"/>
                <w:spacing w:val="-4"/>
                <w:sz w:val="20"/>
                <w:szCs w:val="20"/>
              </w:rPr>
              <w:t>41,450</w:t>
            </w:r>
          </w:p>
        </w:tc>
      </w:tr>
    </w:tbl>
    <w:p w:rsidR="00607D50" w:rsidRDefault="00607D50">
      <w:pPr>
        <w:overflowPunct/>
        <w:autoSpaceDE/>
        <w:autoSpaceDN/>
        <w:adjustRightInd/>
        <w:textAlignment w:val="auto"/>
        <w:rPr>
          <w:rFonts w:ascii="Arial" w:hAnsi="Arial"/>
          <w:sz w:val="22"/>
          <w:szCs w:val="22"/>
        </w:rPr>
      </w:pPr>
      <w:r>
        <w:rPr>
          <w:rFonts w:ascii="Arial" w:hAnsi="Arial"/>
          <w:sz w:val="22"/>
          <w:szCs w:val="22"/>
        </w:rPr>
        <w:br w:type="page"/>
      </w:r>
    </w:p>
    <w:p w:rsidR="006D6864" w:rsidRPr="006D6864" w:rsidRDefault="006D6864" w:rsidP="00607D50">
      <w:pPr>
        <w:spacing w:before="240" w:after="240" w:line="380" w:lineRule="exact"/>
        <w:ind w:left="605"/>
        <w:jc w:val="both"/>
        <w:rPr>
          <w:rFonts w:ascii="Arial" w:hAnsi="Arial"/>
          <w:sz w:val="22"/>
          <w:szCs w:val="22"/>
        </w:rPr>
      </w:pPr>
      <w:r w:rsidRPr="006D6864">
        <w:rPr>
          <w:rFonts w:ascii="Arial" w:hAnsi="Arial"/>
          <w:sz w:val="22"/>
          <w:szCs w:val="22"/>
        </w:rPr>
        <w:lastRenderedPageBreak/>
        <w:t xml:space="preserve">The </w:t>
      </w:r>
      <w:r w:rsidRPr="004E14D4">
        <w:rPr>
          <w:rFonts w:ascii="Arial" w:hAnsi="Arial" w:cs="Cordia New"/>
          <w:sz w:val="22"/>
        </w:rPr>
        <w:t>reconciliation</w:t>
      </w:r>
      <w:r w:rsidRPr="006D6864">
        <w:rPr>
          <w:rFonts w:ascii="Arial" w:hAnsi="Arial"/>
          <w:sz w:val="22"/>
          <w:szCs w:val="22"/>
        </w:rPr>
        <w:t xml:space="preserve"> between accounting profit and income tax expense is shown below.</w:t>
      </w:r>
    </w:p>
    <w:tbl>
      <w:tblPr>
        <w:tblW w:w="9241" w:type="dxa"/>
        <w:tblInd w:w="588" w:type="dxa"/>
        <w:tblLayout w:type="fixed"/>
        <w:tblLook w:val="01E0" w:firstRow="1" w:lastRow="1" w:firstColumn="1" w:lastColumn="1" w:noHBand="0" w:noVBand="0"/>
      </w:tblPr>
      <w:tblGrid>
        <w:gridCol w:w="4470"/>
        <w:gridCol w:w="1192"/>
        <w:gridCol w:w="1193"/>
        <w:gridCol w:w="1193"/>
        <w:gridCol w:w="1193"/>
      </w:tblGrid>
      <w:tr w:rsidR="006D6864" w:rsidRPr="008F1613" w:rsidTr="001411A8">
        <w:tc>
          <w:tcPr>
            <w:tcW w:w="4470" w:type="dxa"/>
          </w:tcPr>
          <w:p w:rsidR="006D6864" w:rsidRPr="008F1613" w:rsidRDefault="006D6864" w:rsidP="009A6834">
            <w:pPr>
              <w:tabs>
                <w:tab w:val="left" w:pos="1440"/>
              </w:tabs>
              <w:spacing w:line="380" w:lineRule="exact"/>
              <w:jc w:val="thaiDistribute"/>
              <w:rPr>
                <w:rFonts w:ascii="Arial" w:hAnsi="Arial"/>
                <w:spacing w:val="-4"/>
                <w:sz w:val="20"/>
                <w:szCs w:val="20"/>
              </w:rPr>
            </w:pPr>
          </w:p>
        </w:tc>
        <w:tc>
          <w:tcPr>
            <w:tcW w:w="4771" w:type="dxa"/>
            <w:gridSpan w:val="4"/>
          </w:tcPr>
          <w:p w:rsidR="006D6864" w:rsidRPr="009A6834" w:rsidRDefault="006D6864" w:rsidP="009A6834">
            <w:pPr>
              <w:spacing w:line="380" w:lineRule="exact"/>
              <w:jc w:val="right"/>
              <w:rPr>
                <w:rFonts w:ascii="Arial" w:hAnsi="Arial"/>
                <w:sz w:val="20"/>
                <w:szCs w:val="20"/>
              </w:rPr>
            </w:pPr>
            <w:r w:rsidRPr="009A6834">
              <w:rPr>
                <w:rFonts w:ascii="Arial" w:hAnsi="Arial"/>
                <w:sz w:val="20"/>
                <w:szCs w:val="20"/>
              </w:rPr>
              <w:t>(Unit: Thousand Baht)</w:t>
            </w:r>
          </w:p>
        </w:tc>
      </w:tr>
      <w:tr w:rsidR="006D6864" w:rsidRPr="008F1613" w:rsidTr="001411A8">
        <w:tc>
          <w:tcPr>
            <w:tcW w:w="4470" w:type="dxa"/>
          </w:tcPr>
          <w:p w:rsidR="006D6864" w:rsidRPr="008F1613" w:rsidRDefault="006D6864" w:rsidP="009A6834">
            <w:pPr>
              <w:tabs>
                <w:tab w:val="left" w:pos="1440"/>
              </w:tabs>
              <w:spacing w:line="380" w:lineRule="exact"/>
              <w:jc w:val="thaiDistribute"/>
              <w:rPr>
                <w:rFonts w:ascii="Arial" w:hAnsi="Arial"/>
                <w:spacing w:val="-4"/>
                <w:sz w:val="20"/>
                <w:szCs w:val="20"/>
              </w:rPr>
            </w:pPr>
          </w:p>
        </w:tc>
        <w:tc>
          <w:tcPr>
            <w:tcW w:w="2385" w:type="dxa"/>
            <w:gridSpan w:val="2"/>
            <w:vAlign w:val="bottom"/>
          </w:tcPr>
          <w:p w:rsidR="006D6864" w:rsidRPr="009A6834" w:rsidRDefault="006D6864" w:rsidP="009A6834">
            <w:pPr>
              <w:pBdr>
                <w:bottom w:val="single" w:sz="6" w:space="1" w:color="auto"/>
              </w:pBdr>
              <w:spacing w:line="380" w:lineRule="exact"/>
              <w:ind w:right="-43"/>
              <w:jc w:val="center"/>
              <w:rPr>
                <w:rFonts w:ascii="Arial" w:hAnsi="Arial" w:cs="Arial"/>
                <w:sz w:val="20"/>
                <w:szCs w:val="20"/>
              </w:rPr>
            </w:pPr>
            <w:r w:rsidRPr="009A6834">
              <w:rPr>
                <w:rFonts w:ascii="Arial" w:hAnsi="Arial" w:cs="Arial"/>
                <w:sz w:val="20"/>
                <w:szCs w:val="20"/>
              </w:rPr>
              <w:t xml:space="preserve">Consolidated </w:t>
            </w:r>
          </w:p>
          <w:p w:rsidR="006D6864" w:rsidRPr="009A6834" w:rsidRDefault="006D6864" w:rsidP="009A6834">
            <w:pPr>
              <w:pBdr>
                <w:bottom w:val="single" w:sz="6" w:space="1" w:color="auto"/>
              </w:pBdr>
              <w:spacing w:line="380" w:lineRule="exact"/>
              <w:ind w:right="-43"/>
              <w:jc w:val="center"/>
              <w:rPr>
                <w:rFonts w:ascii="Arial" w:hAnsi="Arial" w:cs="Arial"/>
                <w:sz w:val="20"/>
                <w:szCs w:val="20"/>
              </w:rPr>
            </w:pPr>
            <w:r w:rsidRPr="009A6834">
              <w:rPr>
                <w:rFonts w:ascii="Arial" w:hAnsi="Arial" w:cs="Arial"/>
                <w:sz w:val="20"/>
                <w:szCs w:val="20"/>
              </w:rPr>
              <w:t>financial statements</w:t>
            </w:r>
          </w:p>
        </w:tc>
        <w:tc>
          <w:tcPr>
            <w:tcW w:w="2386" w:type="dxa"/>
            <w:gridSpan w:val="2"/>
            <w:vAlign w:val="bottom"/>
          </w:tcPr>
          <w:p w:rsidR="006D6864" w:rsidRPr="009A6834" w:rsidRDefault="006D6864" w:rsidP="009A6834">
            <w:pPr>
              <w:pBdr>
                <w:bottom w:val="single" w:sz="6" w:space="1" w:color="auto"/>
              </w:pBdr>
              <w:spacing w:line="380" w:lineRule="exact"/>
              <w:ind w:right="-43"/>
              <w:jc w:val="center"/>
              <w:rPr>
                <w:rFonts w:ascii="Arial" w:hAnsi="Arial" w:cs="Arial"/>
                <w:sz w:val="20"/>
                <w:szCs w:val="20"/>
              </w:rPr>
            </w:pPr>
            <w:r w:rsidRPr="009A6834">
              <w:rPr>
                <w:rFonts w:ascii="Arial" w:hAnsi="Arial" w:cs="Arial"/>
                <w:sz w:val="20"/>
                <w:szCs w:val="20"/>
              </w:rPr>
              <w:t xml:space="preserve">Separate </w:t>
            </w:r>
          </w:p>
          <w:p w:rsidR="006D6864" w:rsidRPr="009A6834" w:rsidRDefault="006D6864" w:rsidP="009A6834">
            <w:pPr>
              <w:pBdr>
                <w:bottom w:val="single" w:sz="6" w:space="1" w:color="auto"/>
              </w:pBdr>
              <w:spacing w:line="380" w:lineRule="exact"/>
              <w:ind w:right="-43"/>
              <w:jc w:val="center"/>
              <w:rPr>
                <w:rFonts w:ascii="Arial" w:hAnsi="Arial" w:cs="Arial"/>
                <w:sz w:val="20"/>
                <w:szCs w:val="20"/>
              </w:rPr>
            </w:pPr>
            <w:r w:rsidRPr="009A6834">
              <w:rPr>
                <w:rFonts w:ascii="Arial" w:hAnsi="Arial" w:cs="Arial"/>
                <w:sz w:val="20"/>
                <w:szCs w:val="20"/>
              </w:rPr>
              <w:t>financial statements</w:t>
            </w:r>
          </w:p>
        </w:tc>
      </w:tr>
      <w:tr w:rsidR="006D6864" w:rsidRPr="008F1613" w:rsidTr="001411A8">
        <w:tc>
          <w:tcPr>
            <w:tcW w:w="4470" w:type="dxa"/>
          </w:tcPr>
          <w:p w:rsidR="006D6864" w:rsidRPr="008F1613" w:rsidRDefault="006D6864" w:rsidP="009A6834">
            <w:pPr>
              <w:tabs>
                <w:tab w:val="left" w:pos="1440"/>
              </w:tabs>
              <w:spacing w:line="380" w:lineRule="exact"/>
              <w:jc w:val="thaiDistribute"/>
              <w:rPr>
                <w:rFonts w:ascii="Arial" w:hAnsi="Arial"/>
                <w:spacing w:val="-4"/>
                <w:sz w:val="20"/>
                <w:szCs w:val="20"/>
              </w:rPr>
            </w:pPr>
          </w:p>
        </w:tc>
        <w:tc>
          <w:tcPr>
            <w:tcW w:w="1192" w:type="dxa"/>
          </w:tcPr>
          <w:p w:rsidR="006D6864" w:rsidRPr="008F1613" w:rsidRDefault="00AF76EE" w:rsidP="009A6834">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2018</w:t>
            </w:r>
          </w:p>
        </w:tc>
        <w:tc>
          <w:tcPr>
            <w:tcW w:w="1193" w:type="dxa"/>
          </w:tcPr>
          <w:p w:rsidR="006D6864" w:rsidRPr="008F1613" w:rsidRDefault="00AF76EE" w:rsidP="009A6834">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2017</w:t>
            </w:r>
          </w:p>
        </w:tc>
        <w:tc>
          <w:tcPr>
            <w:tcW w:w="1193" w:type="dxa"/>
          </w:tcPr>
          <w:p w:rsidR="006D6864" w:rsidRPr="008F1613" w:rsidRDefault="00AF76EE" w:rsidP="009A6834">
            <w:pPr>
              <w:tabs>
                <w:tab w:val="left" w:pos="1440"/>
              </w:tabs>
              <w:spacing w:line="380" w:lineRule="exact"/>
              <w:ind w:left="-185" w:right="-108"/>
              <w:jc w:val="center"/>
              <w:rPr>
                <w:rFonts w:ascii="ZWAdobeF" w:hAnsi="ZWAdobeF"/>
                <w:sz w:val="20"/>
                <w:szCs w:val="20"/>
                <w:u w:val="single"/>
              </w:rPr>
            </w:pPr>
            <w:r>
              <w:rPr>
                <w:rFonts w:ascii="Arial" w:hAnsi="Arial"/>
                <w:spacing w:val="-4"/>
                <w:sz w:val="20"/>
                <w:szCs w:val="20"/>
                <w:u w:val="single"/>
              </w:rPr>
              <w:t>2018</w:t>
            </w:r>
          </w:p>
        </w:tc>
        <w:tc>
          <w:tcPr>
            <w:tcW w:w="1193" w:type="dxa"/>
          </w:tcPr>
          <w:p w:rsidR="006D6864" w:rsidRPr="008F1613" w:rsidRDefault="00AF76EE" w:rsidP="009A6834">
            <w:pPr>
              <w:tabs>
                <w:tab w:val="left" w:pos="1440"/>
              </w:tabs>
              <w:spacing w:line="380" w:lineRule="exact"/>
              <w:ind w:left="-74" w:right="-75"/>
              <w:jc w:val="center"/>
              <w:rPr>
                <w:rFonts w:ascii="ZWAdobeF" w:hAnsi="ZWAdobeF"/>
                <w:sz w:val="20"/>
                <w:szCs w:val="20"/>
                <w:u w:val="single"/>
              </w:rPr>
            </w:pPr>
            <w:r>
              <w:rPr>
                <w:rFonts w:ascii="Arial" w:hAnsi="Arial"/>
                <w:spacing w:val="-4"/>
                <w:sz w:val="20"/>
                <w:szCs w:val="20"/>
                <w:u w:val="single"/>
              </w:rPr>
              <w:t>2017</w:t>
            </w:r>
          </w:p>
        </w:tc>
      </w:tr>
      <w:tr w:rsidR="009A6834" w:rsidRPr="008F1613" w:rsidTr="001411A8">
        <w:tc>
          <w:tcPr>
            <w:tcW w:w="4470" w:type="dxa"/>
          </w:tcPr>
          <w:p w:rsidR="009A6834" w:rsidRPr="008F1613" w:rsidRDefault="009A6834" w:rsidP="009A6834">
            <w:pPr>
              <w:tabs>
                <w:tab w:val="left" w:pos="1440"/>
              </w:tabs>
              <w:spacing w:line="380" w:lineRule="exact"/>
              <w:ind w:left="222" w:hanging="222"/>
              <w:rPr>
                <w:rFonts w:ascii="Arial" w:hAnsi="Arial" w:cs="Arial"/>
                <w:sz w:val="20"/>
                <w:szCs w:val="20"/>
              </w:rPr>
            </w:pPr>
            <w:r w:rsidRPr="008F1613">
              <w:rPr>
                <w:rFonts w:ascii="Arial" w:hAnsi="Arial" w:cs="Arial"/>
                <w:sz w:val="20"/>
                <w:szCs w:val="20"/>
              </w:rPr>
              <w:t>Accounting profit before tax</w:t>
            </w:r>
          </w:p>
        </w:tc>
        <w:tc>
          <w:tcPr>
            <w:tcW w:w="1192" w:type="dxa"/>
            <w:vAlign w:val="bottom"/>
          </w:tcPr>
          <w:p w:rsidR="009A6834" w:rsidRPr="009157DB" w:rsidRDefault="00DA0296" w:rsidP="009A6834">
            <w:pPr>
              <w:pBdr>
                <w:bottom w:val="double" w:sz="4" w:space="1" w:color="auto"/>
              </w:pBdr>
              <w:tabs>
                <w:tab w:val="decimal" w:pos="792"/>
              </w:tabs>
              <w:spacing w:line="380" w:lineRule="exact"/>
              <w:ind w:left="-18" w:right="-18"/>
              <w:jc w:val="thaiDistribute"/>
              <w:rPr>
                <w:rFonts w:ascii="Arial" w:hAnsi="Arial" w:cs="Arial"/>
                <w:spacing w:val="-4"/>
                <w:sz w:val="20"/>
                <w:szCs w:val="20"/>
              </w:rPr>
            </w:pPr>
            <w:r w:rsidRPr="00DA0296">
              <w:rPr>
                <w:rFonts w:ascii="Arial" w:hAnsi="Arial" w:cs="Arial"/>
                <w:spacing w:val="-4"/>
                <w:sz w:val="20"/>
                <w:szCs w:val="20"/>
              </w:rPr>
              <w:t>235,544</w:t>
            </w:r>
          </w:p>
        </w:tc>
        <w:tc>
          <w:tcPr>
            <w:tcW w:w="1193" w:type="dxa"/>
            <w:vAlign w:val="bottom"/>
          </w:tcPr>
          <w:p w:rsidR="009A6834" w:rsidRPr="009157DB" w:rsidRDefault="009A6834" w:rsidP="009A6834">
            <w:pPr>
              <w:pBdr>
                <w:bottom w:val="double" w:sz="4" w:space="1" w:color="auto"/>
              </w:pBdr>
              <w:tabs>
                <w:tab w:val="decimal" w:pos="792"/>
              </w:tabs>
              <w:spacing w:line="380" w:lineRule="exact"/>
              <w:ind w:left="-18" w:right="-18"/>
              <w:jc w:val="thaiDistribute"/>
              <w:rPr>
                <w:rFonts w:ascii="Arial" w:hAnsi="Arial" w:cs="Arial"/>
                <w:spacing w:val="-4"/>
                <w:sz w:val="20"/>
                <w:szCs w:val="20"/>
              </w:rPr>
            </w:pPr>
            <w:r w:rsidRPr="0036427E">
              <w:rPr>
                <w:rFonts w:ascii="Arial" w:hAnsi="Arial" w:cs="Arial"/>
                <w:spacing w:val="-4"/>
                <w:sz w:val="20"/>
                <w:szCs w:val="20"/>
              </w:rPr>
              <w:t>222,478</w:t>
            </w:r>
          </w:p>
        </w:tc>
        <w:tc>
          <w:tcPr>
            <w:tcW w:w="1193" w:type="dxa"/>
            <w:vAlign w:val="bottom"/>
          </w:tcPr>
          <w:p w:rsidR="009A6834" w:rsidRPr="009157DB" w:rsidRDefault="00DA0296" w:rsidP="009A6834">
            <w:pPr>
              <w:pBdr>
                <w:bottom w:val="double" w:sz="4" w:space="1" w:color="auto"/>
              </w:pBdr>
              <w:tabs>
                <w:tab w:val="decimal" w:pos="837"/>
              </w:tabs>
              <w:spacing w:line="380" w:lineRule="exact"/>
              <w:ind w:left="-18" w:right="-18"/>
              <w:jc w:val="thaiDistribute"/>
              <w:rPr>
                <w:rFonts w:ascii="Arial" w:hAnsi="Arial" w:cs="Arial"/>
                <w:spacing w:val="-4"/>
                <w:sz w:val="20"/>
                <w:szCs w:val="20"/>
              </w:rPr>
            </w:pPr>
            <w:r w:rsidRPr="00DA0296">
              <w:rPr>
                <w:rFonts w:ascii="Arial" w:hAnsi="Arial" w:cs="Arial"/>
                <w:spacing w:val="-4"/>
                <w:sz w:val="20"/>
                <w:szCs w:val="20"/>
              </w:rPr>
              <w:t>233,288</w:t>
            </w:r>
          </w:p>
        </w:tc>
        <w:tc>
          <w:tcPr>
            <w:tcW w:w="1193" w:type="dxa"/>
            <w:vAlign w:val="bottom"/>
          </w:tcPr>
          <w:p w:rsidR="009A6834" w:rsidRPr="009157DB" w:rsidRDefault="009A6834" w:rsidP="009A6834">
            <w:pPr>
              <w:pBdr>
                <w:bottom w:val="double" w:sz="4" w:space="1" w:color="auto"/>
              </w:pBdr>
              <w:tabs>
                <w:tab w:val="decimal" w:pos="837"/>
              </w:tabs>
              <w:spacing w:line="380" w:lineRule="exact"/>
              <w:ind w:left="-18" w:right="-18"/>
              <w:jc w:val="thaiDistribute"/>
              <w:rPr>
                <w:rFonts w:ascii="Arial" w:hAnsi="Arial" w:cs="Arial"/>
                <w:spacing w:val="-4"/>
                <w:sz w:val="20"/>
                <w:szCs w:val="20"/>
              </w:rPr>
            </w:pPr>
            <w:r w:rsidRPr="0036427E">
              <w:rPr>
                <w:rFonts w:ascii="Arial" w:hAnsi="Arial" w:cs="Arial"/>
                <w:spacing w:val="-4"/>
                <w:sz w:val="20"/>
                <w:szCs w:val="20"/>
              </w:rPr>
              <w:t>212,541</w:t>
            </w:r>
          </w:p>
        </w:tc>
      </w:tr>
      <w:tr w:rsidR="009A6834" w:rsidRPr="008F1613" w:rsidTr="001411A8">
        <w:tc>
          <w:tcPr>
            <w:tcW w:w="4470" w:type="dxa"/>
          </w:tcPr>
          <w:p w:rsidR="009A6834" w:rsidRPr="008F1613" w:rsidRDefault="009A6834" w:rsidP="009A6834">
            <w:pPr>
              <w:tabs>
                <w:tab w:val="left" w:pos="1440"/>
              </w:tabs>
              <w:spacing w:line="380" w:lineRule="exact"/>
              <w:ind w:left="222" w:hanging="222"/>
              <w:rPr>
                <w:rFonts w:ascii="Arial" w:hAnsi="Arial" w:cs="Arial"/>
                <w:sz w:val="20"/>
                <w:szCs w:val="20"/>
              </w:rPr>
            </w:pPr>
          </w:p>
        </w:tc>
        <w:tc>
          <w:tcPr>
            <w:tcW w:w="1192" w:type="dxa"/>
            <w:vAlign w:val="bottom"/>
          </w:tcPr>
          <w:p w:rsidR="009A6834" w:rsidRPr="009157DB" w:rsidRDefault="009A6834" w:rsidP="009A6834">
            <w:pPr>
              <w:tabs>
                <w:tab w:val="decimal" w:pos="792"/>
              </w:tabs>
              <w:spacing w:line="380" w:lineRule="exact"/>
              <w:ind w:right="-42"/>
              <w:jc w:val="both"/>
              <w:rPr>
                <w:rFonts w:ascii="Arial" w:hAnsi="Arial" w:cs="Arial"/>
                <w:spacing w:val="-4"/>
                <w:sz w:val="20"/>
                <w:szCs w:val="20"/>
              </w:rPr>
            </w:pPr>
          </w:p>
        </w:tc>
        <w:tc>
          <w:tcPr>
            <w:tcW w:w="1193" w:type="dxa"/>
            <w:vAlign w:val="bottom"/>
          </w:tcPr>
          <w:p w:rsidR="009A6834" w:rsidRPr="009157DB" w:rsidRDefault="009A6834" w:rsidP="009A6834">
            <w:pPr>
              <w:tabs>
                <w:tab w:val="decimal" w:pos="792"/>
              </w:tabs>
              <w:spacing w:line="380" w:lineRule="exact"/>
              <w:ind w:right="-42"/>
              <w:jc w:val="both"/>
              <w:rPr>
                <w:rFonts w:ascii="Arial" w:hAnsi="Arial" w:cs="Arial"/>
                <w:spacing w:val="-4"/>
                <w:sz w:val="20"/>
                <w:szCs w:val="20"/>
              </w:rPr>
            </w:pPr>
          </w:p>
        </w:tc>
        <w:tc>
          <w:tcPr>
            <w:tcW w:w="1193" w:type="dxa"/>
            <w:vAlign w:val="bottom"/>
          </w:tcPr>
          <w:p w:rsidR="009A6834" w:rsidRPr="009157DB" w:rsidRDefault="009A6834" w:rsidP="009A6834">
            <w:pPr>
              <w:tabs>
                <w:tab w:val="decimal" w:pos="837"/>
              </w:tabs>
              <w:spacing w:line="380" w:lineRule="exact"/>
              <w:ind w:right="-42"/>
              <w:jc w:val="both"/>
              <w:rPr>
                <w:rFonts w:ascii="Arial" w:hAnsi="Arial" w:cs="Arial"/>
                <w:spacing w:val="-4"/>
                <w:sz w:val="20"/>
                <w:szCs w:val="20"/>
              </w:rPr>
            </w:pPr>
          </w:p>
        </w:tc>
        <w:tc>
          <w:tcPr>
            <w:tcW w:w="1193" w:type="dxa"/>
            <w:vAlign w:val="bottom"/>
          </w:tcPr>
          <w:p w:rsidR="009A6834" w:rsidRPr="009157DB" w:rsidRDefault="009A6834" w:rsidP="009A6834">
            <w:pPr>
              <w:tabs>
                <w:tab w:val="decimal" w:pos="837"/>
              </w:tabs>
              <w:spacing w:line="380" w:lineRule="exact"/>
              <w:ind w:right="-42"/>
              <w:jc w:val="both"/>
              <w:rPr>
                <w:rFonts w:ascii="Arial" w:hAnsi="Arial" w:cs="Arial"/>
                <w:spacing w:val="-4"/>
                <w:sz w:val="20"/>
                <w:szCs w:val="20"/>
              </w:rPr>
            </w:pPr>
          </w:p>
        </w:tc>
      </w:tr>
      <w:tr w:rsidR="00DA0296" w:rsidRPr="008F1613" w:rsidTr="001411A8">
        <w:tc>
          <w:tcPr>
            <w:tcW w:w="4470" w:type="dxa"/>
          </w:tcPr>
          <w:p w:rsidR="00DA0296" w:rsidRPr="008F1613" w:rsidRDefault="00DA0296" w:rsidP="00DA0296">
            <w:pPr>
              <w:tabs>
                <w:tab w:val="left" w:pos="567"/>
                <w:tab w:val="left" w:pos="1134"/>
                <w:tab w:val="left" w:pos="1701"/>
              </w:tabs>
              <w:spacing w:line="380" w:lineRule="exact"/>
              <w:ind w:left="222" w:hanging="222"/>
              <w:rPr>
                <w:rFonts w:ascii="Arial" w:hAnsi="Arial" w:cs="Arial"/>
                <w:sz w:val="20"/>
                <w:szCs w:val="20"/>
                <w:cs/>
              </w:rPr>
            </w:pPr>
            <w:r w:rsidRPr="008F1613">
              <w:rPr>
                <w:rFonts w:ascii="Arial" w:hAnsi="Arial" w:cs="Arial"/>
                <w:sz w:val="20"/>
                <w:szCs w:val="20"/>
              </w:rPr>
              <w:t>Applicable tax rate</w:t>
            </w:r>
          </w:p>
        </w:tc>
        <w:tc>
          <w:tcPr>
            <w:tcW w:w="1192" w:type="dxa"/>
            <w:vAlign w:val="bottom"/>
          </w:tcPr>
          <w:p w:rsidR="00DA0296" w:rsidRPr="009157DB" w:rsidRDefault="00DA0296" w:rsidP="00DA0296">
            <w:pPr>
              <w:tabs>
                <w:tab w:val="decimal" w:pos="792"/>
              </w:tabs>
              <w:spacing w:line="380" w:lineRule="exact"/>
              <w:ind w:right="-42"/>
              <w:jc w:val="both"/>
              <w:rPr>
                <w:rFonts w:ascii="Arial" w:hAnsi="Arial" w:cs="Arial"/>
                <w:spacing w:val="-4"/>
                <w:sz w:val="20"/>
                <w:szCs w:val="20"/>
              </w:rPr>
            </w:pPr>
            <w:r>
              <w:rPr>
                <w:rFonts w:ascii="Arial" w:hAnsi="Arial" w:cs="Arial"/>
                <w:spacing w:val="-4"/>
                <w:sz w:val="20"/>
                <w:szCs w:val="20"/>
              </w:rPr>
              <w:t>20% - 30%</w:t>
            </w:r>
          </w:p>
        </w:tc>
        <w:tc>
          <w:tcPr>
            <w:tcW w:w="1193" w:type="dxa"/>
            <w:vAlign w:val="bottom"/>
          </w:tcPr>
          <w:p w:rsidR="00DA0296" w:rsidRPr="009157DB" w:rsidRDefault="00DA0296" w:rsidP="00DA0296">
            <w:pPr>
              <w:tabs>
                <w:tab w:val="decimal" w:pos="792"/>
              </w:tabs>
              <w:spacing w:line="380" w:lineRule="exact"/>
              <w:ind w:right="-42"/>
              <w:jc w:val="both"/>
              <w:rPr>
                <w:rFonts w:ascii="Arial" w:hAnsi="Arial" w:cs="Arial"/>
                <w:spacing w:val="-4"/>
                <w:sz w:val="20"/>
                <w:szCs w:val="20"/>
              </w:rPr>
            </w:pPr>
            <w:r>
              <w:rPr>
                <w:rFonts w:ascii="Arial" w:hAnsi="Arial" w:cs="Arial"/>
                <w:spacing w:val="-4"/>
                <w:sz w:val="20"/>
                <w:szCs w:val="20"/>
              </w:rPr>
              <w:t>20% - 30%</w:t>
            </w:r>
          </w:p>
        </w:tc>
        <w:tc>
          <w:tcPr>
            <w:tcW w:w="1193" w:type="dxa"/>
            <w:vAlign w:val="bottom"/>
          </w:tcPr>
          <w:p w:rsidR="00DA0296" w:rsidRPr="009157DB" w:rsidRDefault="00DA0296" w:rsidP="00DA0296">
            <w:pPr>
              <w:tabs>
                <w:tab w:val="decimal" w:pos="837"/>
              </w:tabs>
              <w:spacing w:line="380" w:lineRule="exact"/>
              <w:ind w:right="-42"/>
              <w:jc w:val="both"/>
              <w:rPr>
                <w:rFonts w:ascii="Arial" w:hAnsi="Arial" w:cs="Arial"/>
                <w:spacing w:val="-4"/>
                <w:sz w:val="20"/>
                <w:szCs w:val="20"/>
              </w:rPr>
            </w:pPr>
            <w:r w:rsidRPr="009157DB">
              <w:rPr>
                <w:rFonts w:ascii="Arial" w:hAnsi="Arial" w:cs="Arial"/>
                <w:spacing w:val="-4"/>
                <w:sz w:val="20"/>
                <w:szCs w:val="20"/>
              </w:rPr>
              <w:t>20%</w:t>
            </w:r>
          </w:p>
        </w:tc>
        <w:tc>
          <w:tcPr>
            <w:tcW w:w="1193" w:type="dxa"/>
            <w:vAlign w:val="bottom"/>
          </w:tcPr>
          <w:p w:rsidR="00DA0296" w:rsidRPr="009157DB" w:rsidRDefault="00DA0296" w:rsidP="00DA0296">
            <w:pPr>
              <w:tabs>
                <w:tab w:val="decimal" w:pos="837"/>
              </w:tabs>
              <w:spacing w:line="380" w:lineRule="exact"/>
              <w:ind w:right="-42"/>
              <w:jc w:val="both"/>
              <w:rPr>
                <w:rFonts w:ascii="Arial" w:hAnsi="Arial" w:cs="Arial"/>
                <w:spacing w:val="-4"/>
                <w:sz w:val="20"/>
                <w:szCs w:val="20"/>
              </w:rPr>
            </w:pPr>
            <w:r w:rsidRPr="009157DB">
              <w:rPr>
                <w:rFonts w:ascii="Arial" w:hAnsi="Arial" w:cs="Arial"/>
                <w:spacing w:val="-4"/>
                <w:sz w:val="20"/>
                <w:szCs w:val="20"/>
              </w:rPr>
              <w:t>20%</w:t>
            </w:r>
          </w:p>
        </w:tc>
      </w:tr>
      <w:tr w:rsidR="009A6834" w:rsidRPr="008F1613" w:rsidTr="001411A8">
        <w:tc>
          <w:tcPr>
            <w:tcW w:w="4470" w:type="dxa"/>
          </w:tcPr>
          <w:p w:rsidR="009A6834" w:rsidRPr="008F1613" w:rsidRDefault="009A6834" w:rsidP="009A6834">
            <w:pPr>
              <w:tabs>
                <w:tab w:val="left" w:pos="1440"/>
              </w:tabs>
              <w:spacing w:line="380" w:lineRule="exact"/>
              <w:ind w:left="222" w:hanging="222"/>
              <w:rPr>
                <w:rFonts w:ascii="Arial" w:hAnsi="Arial" w:cs="Arial"/>
                <w:color w:val="000000"/>
                <w:sz w:val="20"/>
                <w:szCs w:val="20"/>
              </w:rPr>
            </w:pPr>
            <w:r w:rsidRPr="008F1613">
              <w:rPr>
                <w:rFonts w:ascii="Arial" w:hAnsi="Arial" w:cs="Arial"/>
                <w:color w:val="000000"/>
                <w:sz w:val="20"/>
                <w:szCs w:val="20"/>
              </w:rPr>
              <w:t>Accounting profit before tax multiplied by</w:t>
            </w:r>
          </w:p>
          <w:p w:rsidR="009A6834" w:rsidRPr="008F1613" w:rsidRDefault="009A6834" w:rsidP="009A6834">
            <w:pPr>
              <w:tabs>
                <w:tab w:val="left" w:pos="1440"/>
              </w:tabs>
              <w:spacing w:line="380" w:lineRule="exact"/>
              <w:ind w:left="222"/>
              <w:rPr>
                <w:rFonts w:ascii="Arial" w:hAnsi="Arial" w:cs="Arial"/>
                <w:color w:val="000000"/>
                <w:sz w:val="20"/>
                <w:szCs w:val="20"/>
              </w:rPr>
            </w:pPr>
            <w:r w:rsidRPr="008F1613">
              <w:rPr>
                <w:rFonts w:ascii="Arial" w:hAnsi="Arial" w:cs="Arial"/>
                <w:sz w:val="20"/>
                <w:szCs w:val="20"/>
              </w:rPr>
              <w:t>income tax rate</w:t>
            </w:r>
          </w:p>
        </w:tc>
        <w:tc>
          <w:tcPr>
            <w:tcW w:w="1192" w:type="dxa"/>
            <w:vAlign w:val="bottom"/>
          </w:tcPr>
          <w:p w:rsidR="009A6834" w:rsidRPr="009157DB" w:rsidRDefault="00A45338" w:rsidP="000F67FD">
            <w:pPr>
              <w:tabs>
                <w:tab w:val="decimal" w:pos="792"/>
              </w:tabs>
              <w:spacing w:line="380" w:lineRule="exact"/>
              <w:ind w:left="-18" w:right="-18"/>
              <w:jc w:val="thaiDistribute"/>
              <w:rPr>
                <w:rFonts w:ascii="Arial" w:hAnsi="Arial" w:cs="Arial"/>
                <w:spacing w:val="-4"/>
                <w:sz w:val="20"/>
                <w:szCs w:val="20"/>
              </w:rPr>
            </w:pPr>
            <w:r>
              <w:rPr>
                <w:rFonts w:ascii="Arial" w:hAnsi="Arial" w:cs="Arial"/>
                <w:spacing w:val="-4"/>
                <w:sz w:val="20"/>
                <w:szCs w:val="20"/>
              </w:rPr>
              <w:t>48,70</w:t>
            </w:r>
            <w:r w:rsidR="000F67FD">
              <w:rPr>
                <w:rFonts w:ascii="Arial" w:hAnsi="Arial" w:cs="Arial"/>
                <w:spacing w:val="-4"/>
                <w:sz w:val="20"/>
                <w:szCs w:val="20"/>
              </w:rPr>
              <w:t>4</w:t>
            </w:r>
          </w:p>
        </w:tc>
        <w:tc>
          <w:tcPr>
            <w:tcW w:w="1193" w:type="dxa"/>
            <w:vAlign w:val="bottom"/>
          </w:tcPr>
          <w:p w:rsidR="009A6834" w:rsidRPr="009157DB" w:rsidRDefault="009A6834" w:rsidP="009A6834">
            <w:pPr>
              <w:tabs>
                <w:tab w:val="decimal" w:pos="792"/>
              </w:tabs>
              <w:spacing w:line="380" w:lineRule="exact"/>
              <w:ind w:left="-18" w:right="-18"/>
              <w:jc w:val="thaiDistribute"/>
              <w:rPr>
                <w:rFonts w:ascii="Arial" w:hAnsi="Arial" w:cs="Arial"/>
                <w:spacing w:val="-4"/>
                <w:sz w:val="20"/>
                <w:szCs w:val="20"/>
              </w:rPr>
            </w:pPr>
            <w:r w:rsidRPr="0036427E">
              <w:rPr>
                <w:rFonts w:ascii="Arial" w:hAnsi="Arial" w:cs="Arial"/>
                <w:spacing w:val="-4"/>
                <w:sz w:val="20"/>
                <w:szCs w:val="20"/>
              </w:rPr>
              <w:t>44,385</w:t>
            </w:r>
          </w:p>
        </w:tc>
        <w:tc>
          <w:tcPr>
            <w:tcW w:w="1193" w:type="dxa"/>
            <w:vAlign w:val="bottom"/>
          </w:tcPr>
          <w:p w:rsidR="009A6834" w:rsidRPr="009157DB" w:rsidRDefault="00A45338" w:rsidP="009A6834">
            <w:pPr>
              <w:tabs>
                <w:tab w:val="decimal" w:pos="837"/>
              </w:tabs>
              <w:spacing w:line="380" w:lineRule="exact"/>
              <w:ind w:left="-18" w:right="-18"/>
              <w:jc w:val="thaiDistribute"/>
              <w:rPr>
                <w:rFonts w:ascii="Arial" w:hAnsi="Arial" w:cs="Arial"/>
                <w:spacing w:val="-4"/>
                <w:sz w:val="20"/>
                <w:szCs w:val="20"/>
              </w:rPr>
            </w:pPr>
            <w:r>
              <w:rPr>
                <w:rFonts w:ascii="Arial" w:hAnsi="Arial" w:cs="Arial"/>
                <w:spacing w:val="-4"/>
                <w:sz w:val="20"/>
                <w:szCs w:val="20"/>
              </w:rPr>
              <w:t>46,658</w:t>
            </w:r>
          </w:p>
        </w:tc>
        <w:tc>
          <w:tcPr>
            <w:tcW w:w="1193" w:type="dxa"/>
            <w:vAlign w:val="bottom"/>
          </w:tcPr>
          <w:p w:rsidR="009A6834" w:rsidRPr="009157DB" w:rsidRDefault="009A6834" w:rsidP="009A6834">
            <w:pPr>
              <w:tabs>
                <w:tab w:val="decimal" w:pos="837"/>
              </w:tabs>
              <w:spacing w:line="380" w:lineRule="exact"/>
              <w:ind w:left="-18" w:right="-18"/>
              <w:jc w:val="thaiDistribute"/>
              <w:rPr>
                <w:rFonts w:ascii="Arial" w:hAnsi="Arial" w:cs="Arial"/>
                <w:spacing w:val="-4"/>
                <w:sz w:val="20"/>
                <w:szCs w:val="20"/>
              </w:rPr>
            </w:pPr>
            <w:r w:rsidRPr="0036427E">
              <w:rPr>
                <w:rFonts w:ascii="Arial" w:hAnsi="Arial" w:cs="Arial"/>
                <w:spacing w:val="-4"/>
                <w:sz w:val="20"/>
                <w:szCs w:val="20"/>
              </w:rPr>
              <w:t>42,508</w:t>
            </w:r>
          </w:p>
        </w:tc>
      </w:tr>
      <w:tr w:rsidR="009A6834" w:rsidRPr="008F1613" w:rsidTr="001411A8">
        <w:tc>
          <w:tcPr>
            <w:tcW w:w="4470" w:type="dxa"/>
          </w:tcPr>
          <w:p w:rsidR="009A6834" w:rsidRPr="008F1613" w:rsidRDefault="009A6834" w:rsidP="009A6834">
            <w:pPr>
              <w:tabs>
                <w:tab w:val="left" w:pos="1440"/>
              </w:tabs>
              <w:spacing w:line="380" w:lineRule="exact"/>
              <w:ind w:left="222" w:hanging="222"/>
              <w:rPr>
                <w:rFonts w:ascii="Arial" w:hAnsi="Arial" w:cs="Arial"/>
                <w:sz w:val="20"/>
                <w:szCs w:val="20"/>
              </w:rPr>
            </w:pPr>
            <w:r w:rsidRPr="008F1613">
              <w:rPr>
                <w:rFonts w:ascii="Arial" w:hAnsi="Arial" w:cs="Arial"/>
                <w:color w:val="000000"/>
                <w:sz w:val="20"/>
                <w:szCs w:val="20"/>
              </w:rPr>
              <w:t>Effects of:</w:t>
            </w:r>
          </w:p>
        </w:tc>
        <w:tc>
          <w:tcPr>
            <w:tcW w:w="1192" w:type="dxa"/>
            <w:vAlign w:val="bottom"/>
          </w:tcPr>
          <w:p w:rsidR="009A6834" w:rsidRPr="009157DB" w:rsidRDefault="009A6834" w:rsidP="009A6834">
            <w:pPr>
              <w:tabs>
                <w:tab w:val="decimal" w:pos="792"/>
              </w:tabs>
              <w:spacing w:line="380" w:lineRule="exact"/>
              <w:ind w:right="-42"/>
              <w:jc w:val="thaiDistribute"/>
              <w:rPr>
                <w:rFonts w:ascii="Arial" w:hAnsi="Arial" w:cs="Arial"/>
                <w:spacing w:val="-4"/>
                <w:sz w:val="20"/>
                <w:szCs w:val="20"/>
              </w:rPr>
            </w:pPr>
          </w:p>
        </w:tc>
        <w:tc>
          <w:tcPr>
            <w:tcW w:w="1193" w:type="dxa"/>
            <w:vAlign w:val="bottom"/>
          </w:tcPr>
          <w:p w:rsidR="009A6834" w:rsidRPr="009157DB" w:rsidRDefault="009A6834" w:rsidP="009A6834">
            <w:pPr>
              <w:tabs>
                <w:tab w:val="decimal" w:pos="792"/>
              </w:tabs>
              <w:spacing w:line="380" w:lineRule="exact"/>
              <w:ind w:right="-42"/>
              <w:jc w:val="thaiDistribute"/>
              <w:rPr>
                <w:rFonts w:ascii="Arial" w:hAnsi="Arial" w:cs="Arial"/>
                <w:spacing w:val="-4"/>
                <w:sz w:val="20"/>
                <w:szCs w:val="20"/>
              </w:rPr>
            </w:pPr>
          </w:p>
        </w:tc>
        <w:tc>
          <w:tcPr>
            <w:tcW w:w="1193" w:type="dxa"/>
            <w:vAlign w:val="bottom"/>
          </w:tcPr>
          <w:p w:rsidR="009A6834" w:rsidRPr="009157DB" w:rsidRDefault="009A6834" w:rsidP="009A6834">
            <w:pPr>
              <w:tabs>
                <w:tab w:val="decimal" w:pos="837"/>
              </w:tabs>
              <w:spacing w:line="380" w:lineRule="exact"/>
              <w:ind w:right="-42"/>
              <w:jc w:val="both"/>
              <w:rPr>
                <w:rFonts w:ascii="Arial" w:hAnsi="Arial" w:cs="Arial"/>
                <w:spacing w:val="-4"/>
                <w:sz w:val="20"/>
                <w:szCs w:val="20"/>
              </w:rPr>
            </w:pPr>
          </w:p>
        </w:tc>
        <w:tc>
          <w:tcPr>
            <w:tcW w:w="1193" w:type="dxa"/>
            <w:vAlign w:val="bottom"/>
          </w:tcPr>
          <w:p w:rsidR="009A6834" w:rsidRPr="009157DB" w:rsidRDefault="009A6834" w:rsidP="009A6834">
            <w:pPr>
              <w:tabs>
                <w:tab w:val="decimal" w:pos="837"/>
              </w:tabs>
              <w:spacing w:line="380" w:lineRule="exact"/>
              <w:ind w:right="-42"/>
              <w:jc w:val="both"/>
              <w:rPr>
                <w:rFonts w:ascii="Arial" w:hAnsi="Arial" w:cs="Arial"/>
                <w:spacing w:val="-4"/>
                <w:sz w:val="20"/>
                <w:szCs w:val="20"/>
              </w:rPr>
            </w:pPr>
          </w:p>
        </w:tc>
      </w:tr>
      <w:tr w:rsidR="009A6834" w:rsidRPr="008F1613" w:rsidTr="001411A8">
        <w:tc>
          <w:tcPr>
            <w:tcW w:w="4470" w:type="dxa"/>
          </w:tcPr>
          <w:p w:rsidR="009A6834" w:rsidRPr="008F1613" w:rsidRDefault="009A6834" w:rsidP="009A6834">
            <w:pPr>
              <w:tabs>
                <w:tab w:val="left" w:pos="1440"/>
              </w:tabs>
              <w:spacing w:line="380" w:lineRule="exact"/>
              <w:ind w:left="372" w:hanging="240"/>
              <w:rPr>
                <w:rFonts w:ascii="Arial" w:hAnsi="Arial" w:cs="Cordia New"/>
                <w:sz w:val="20"/>
                <w:szCs w:val="25"/>
              </w:rPr>
            </w:pPr>
            <w:r w:rsidRPr="008F1613">
              <w:rPr>
                <w:rFonts w:ascii="Arial" w:hAnsi="Arial" w:cs="Cordia New"/>
                <w:sz w:val="20"/>
                <w:szCs w:val="25"/>
              </w:rPr>
              <w:t>Additional expense deductions allowed</w:t>
            </w:r>
          </w:p>
        </w:tc>
        <w:tc>
          <w:tcPr>
            <w:tcW w:w="1192" w:type="dxa"/>
            <w:vAlign w:val="bottom"/>
          </w:tcPr>
          <w:p w:rsidR="009A6834" w:rsidRPr="009157DB" w:rsidRDefault="00A45338" w:rsidP="009A6834">
            <w:pPr>
              <w:pBdr>
                <w:top w:val="single" w:sz="4" w:space="1" w:color="auto"/>
                <w:left w:val="single" w:sz="4" w:space="4" w:color="auto"/>
                <w:right w:val="single" w:sz="4" w:space="4" w:color="auto"/>
              </w:pBdr>
              <w:tabs>
                <w:tab w:val="decimal" w:pos="792"/>
              </w:tabs>
              <w:spacing w:line="380" w:lineRule="exact"/>
              <w:ind w:left="72" w:right="62"/>
              <w:jc w:val="thaiDistribute"/>
              <w:rPr>
                <w:rFonts w:ascii="Arial" w:hAnsi="Arial" w:cs="Arial"/>
                <w:spacing w:val="-4"/>
                <w:sz w:val="20"/>
                <w:szCs w:val="20"/>
              </w:rPr>
            </w:pPr>
            <w:r>
              <w:rPr>
                <w:rFonts w:ascii="Arial" w:hAnsi="Arial" w:cs="Arial"/>
                <w:spacing w:val="-4"/>
                <w:sz w:val="20"/>
                <w:szCs w:val="20"/>
              </w:rPr>
              <w:t>(970)</w:t>
            </w:r>
          </w:p>
        </w:tc>
        <w:tc>
          <w:tcPr>
            <w:tcW w:w="1193" w:type="dxa"/>
            <w:vAlign w:val="bottom"/>
          </w:tcPr>
          <w:p w:rsidR="009A6834" w:rsidRPr="009157DB" w:rsidRDefault="009A6834" w:rsidP="009A6834">
            <w:pPr>
              <w:pBdr>
                <w:top w:val="single" w:sz="4" w:space="1" w:color="auto"/>
                <w:left w:val="single" w:sz="4" w:space="4" w:color="auto"/>
                <w:right w:val="single" w:sz="4" w:space="4" w:color="auto"/>
              </w:pBdr>
              <w:tabs>
                <w:tab w:val="decimal" w:pos="792"/>
              </w:tabs>
              <w:spacing w:line="380" w:lineRule="exact"/>
              <w:ind w:left="72" w:right="62"/>
              <w:jc w:val="thaiDistribute"/>
              <w:rPr>
                <w:rFonts w:ascii="Arial" w:hAnsi="Arial" w:cs="Arial"/>
                <w:spacing w:val="-4"/>
                <w:sz w:val="20"/>
                <w:szCs w:val="20"/>
              </w:rPr>
            </w:pPr>
            <w:r w:rsidRPr="0036427E">
              <w:rPr>
                <w:rFonts w:ascii="Arial" w:hAnsi="Arial" w:cs="Arial"/>
                <w:spacing w:val="-4"/>
                <w:sz w:val="20"/>
                <w:szCs w:val="20"/>
              </w:rPr>
              <w:t>(944)</w:t>
            </w:r>
          </w:p>
        </w:tc>
        <w:tc>
          <w:tcPr>
            <w:tcW w:w="1193" w:type="dxa"/>
            <w:vAlign w:val="bottom"/>
          </w:tcPr>
          <w:p w:rsidR="009A6834" w:rsidRPr="009157DB" w:rsidRDefault="00A45338" w:rsidP="009A6834">
            <w:pPr>
              <w:pBdr>
                <w:top w:val="single" w:sz="4" w:space="1" w:color="auto"/>
                <w:left w:val="single" w:sz="4" w:space="4" w:color="auto"/>
                <w:right w:val="single" w:sz="4" w:space="4" w:color="auto"/>
              </w:pBdr>
              <w:tabs>
                <w:tab w:val="decimal" w:pos="792"/>
              </w:tabs>
              <w:spacing w:line="380" w:lineRule="exact"/>
              <w:ind w:left="72" w:right="62"/>
              <w:jc w:val="thaiDistribute"/>
              <w:rPr>
                <w:rFonts w:ascii="Arial" w:hAnsi="Arial" w:cs="Arial"/>
                <w:spacing w:val="-4"/>
                <w:sz w:val="20"/>
                <w:szCs w:val="20"/>
              </w:rPr>
            </w:pPr>
            <w:r>
              <w:rPr>
                <w:rFonts w:ascii="Arial" w:hAnsi="Arial" w:cs="Arial"/>
                <w:spacing w:val="-4"/>
                <w:sz w:val="20"/>
                <w:szCs w:val="20"/>
              </w:rPr>
              <w:t>(970)</w:t>
            </w:r>
          </w:p>
        </w:tc>
        <w:tc>
          <w:tcPr>
            <w:tcW w:w="1193" w:type="dxa"/>
            <w:vAlign w:val="bottom"/>
          </w:tcPr>
          <w:p w:rsidR="009A6834" w:rsidRPr="009157DB" w:rsidRDefault="009A6834" w:rsidP="009A6834">
            <w:pPr>
              <w:pBdr>
                <w:top w:val="single" w:sz="4" w:space="1" w:color="auto"/>
                <w:left w:val="single" w:sz="4" w:space="4" w:color="auto"/>
                <w:right w:val="single" w:sz="4" w:space="4" w:color="auto"/>
              </w:pBdr>
              <w:tabs>
                <w:tab w:val="decimal" w:pos="792"/>
              </w:tabs>
              <w:spacing w:line="380" w:lineRule="exact"/>
              <w:ind w:left="72" w:right="62"/>
              <w:jc w:val="thaiDistribute"/>
              <w:rPr>
                <w:rFonts w:ascii="Arial" w:hAnsi="Arial" w:cs="Arial"/>
                <w:spacing w:val="-4"/>
                <w:sz w:val="20"/>
                <w:szCs w:val="20"/>
              </w:rPr>
            </w:pPr>
            <w:r w:rsidRPr="0036427E">
              <w:rPr>
                <w:rFonts w:ascii="Arial" w:hAnsi="Arial" w:cs="Arial"/>
                <w:spacing w:val="-4"/>
                <w:sz w:val="20"/>
                <w:szCs w:val="20"/>
              </w:rPr>
              <w:t>(944)</w:t>
            </w:r>
          </w:p>
        </w:tc>
      </w:tr>
      <w:tr w:rsidR="009A6834" w:rsidRPr="008F1613" w:rsidTr="001411A8">
        <w:tc>
          <w:tcPr>
            <w:tcW w:w="4470" w:type="dxa"/>
          </w:tcPr>
          <w:p w:rsidR="009A6834" w:rsidRPr="008F1613" w:rsidRDefault="009A6834" w:rsidP="009A6834">
            <w:pPr>
              <w:tabs>
                <w:tab w:val="left" w:pos="1440"/>
              </w:tabs>
              <w:spacing w:line="380" w:lineRule="exact"/>
              <w:ind w:left="372" w:hanging="240"/>
              <w:rPr>
                <w:rFonts w:ascii="Arial" w:hAnsi="Arial" w:cs="Cordia New"/>
                <w:sz w:val="20"/>
                <w:szCs w:val="25"/>
              </w:rPr>
            </w:pPr>
            <w:r w:rsidRPr="008F1613">
              <w:rPr>
                <w:rFonts w:ascii="Arial" w:hAnsi="Arial" w:cs="Arial"/>
                <w:sz w:val="20"/>
                <w:szCs w:val="20"/>
              </w:rPr>
              <w:t>Non-deductible expenses</w:t>
            </w:r>
          </w:p>
        </w:tc>
        <w:tc>
          <w:tcPr>
            <w:tcW w:w="1192" w:type="dxa"/>
            <w:vAlign w:val="bottom"/>
          </w:tcPr>
          <w:p w:rsidR="009A6834" w:rsidRPr="009157DB" w:rsidRDefault="00A45338" w:rsidP="009A6834">
            <w:pPr>
              <w:pBdr>
                <w:left w:val="single" w:sz="4" w:space="4" w:color="auto"/>
                <w:bottom w:val="single" w:sz="4" w:space="1" w:color="auto"/>
                <w:right w:val="single" w:sz="4" w:space="4" w:color="auto"/>
              </w:pBdr>
              <w:tabs>
                <w:tab w:val="decimal" w:pos="792"/>
              </w:tabs>
              <w:spacing w:line="380" w:lineRule="exact"/>
              <w:ind w:left="72" w:right="62"/>
              <w:jc w:val="thaiDistribute"/>
              <w:rPr>
                <w:rFonts w:ascii="Arial" w:hAnsi="Arial" w:cs="Arial"/>
                <w:spacing w:val="-4"/>
                <w:sz w:val="20"/>
                <w:szCs w:val="20"/>
              </w:rPr>
            </w:pPr>
            <w:r>
              <w:rPr>
                <w:rFonts w:ascii="Arial" w:hAnsi="Arial" w:cs="Arial"/>
                <w:spacing w:val="-4"/>
                <w:sz w:val="20"/>
                <w:szCs w:val="20"/>
              </w:rPr>
              <w:t>(237)</w:t>
            </w:r>
          </w:p>
        </w:tc>
        <w:tc>
          <w:tcPr>
            <w:tcW w:w="1193" w:type="dxa"/>
            <w:vAlign w:val="bottom"/>
          </w:tcPr>
          <w:p w:rsidR="009A6834" w:rsidRPr="009157DB" w:rsidRDefault="009A6834" w:rsidP="009A6834">
            <w:pPr>
              <w:pBdr>
                <w:left w:val="single" w:sz="4" w:space="4" w:color="auto"/>
                <w:bottom w:val="single" w:sz="4" w:space="1" w:color="auto"/>
                <w:right w:val="single" w:sz="4" w:space="4" w:color="auto"/>
              </w:pBdr>
              <w:tabs>
                <w:tab w:val="decimal" w:pos="792"/>
              </w:tabs>
              <w:spacing w:line="380" w:lineRule="exact"/>
              <w:ind w:left="72" w:right="62"/>
              <w:jc w:val="thaiDistribute"/>
              <w:rPr>
                <w:rFonts w:ascii="Arial" w:hAnsi="Arial" w:cs="Arial"/>
                <w:spacing w:val="-4"/>
                <w:sz w:val="20"/>
                <w:szCs w:val="20"/>
              </w:rPr>
            </w:pPr>
            <w:r w:rsidRPr="0036427E">
              <w:rPr>
                <w:rFonts w:ascii="Arial" w:hAnsi="Arial" w:cs="Arial"/>
                <w:spacing w:val="-4"/>
                <w:sz w:val="20"/>
                <w:szCs w:val="20"/>
              </w:rPr>
              <w:t>(144)</w:t>
            </w:r>
          </w:p>
        </w:tc>
        <w:tc>
          <w:tcPr>
            <w:tcW w:w="1193" w:type="dxa"/>
            <w:vAlign w:val="bottom"/>
          </w:tcPr>
          <w:p w:rsidR="009A6834" w:rsidRPr="009157DB" w:rsidRDefault="00A45338" w:rsidP="009A6834">
            <w:pPr>
              <w:pBdr>
                <w:left w:val="single" w:sz="4" w:space="4" w:color="auto"/>
                <w:bottom w:val="single" w:sz="4" w:space="1" w:color="auto"/>
                <w:right w:val="single" w:sz="4" w:space="4" w:color="auto"/>
              </w:pBdr>
              <w:tabs>
                <w:tab w:val="decimal" w:pos="792"/>
              </w:tabs>
              <w:spacing w:line="380" w:lineRule="exact"/>
              <w:ind w:left="72" w:right="62"/>
              <w:jc w:val="thaiDistribute"/>
              <w:rPr>
                <w:rFonts w:ascii="Arial" w:hAnsi="Arial" w:cs="Arial"/>
                <w:spacing w:val="-4"/>
                <w:sz w:val="20"/>
                <w:szCs w:val="20"/>
              </w:rPr>
            </w:pPr>
            <w:r>
              <w:rPr>
                <w:rFonts w:ascii="Arial" w:hAnsi="Arial" w:cs="Arial"/>
                <w:spacing w:val="-4"/>
                <w:sz w:val="20"/>
                <w:szCs w:val="20"/>
              </w:rPr>
              <w:t>(237)</w:t>
            </w:r>
          </w:p>
        </w:tc>
        <w:tc>
          <w:tcPr>
            <w:tcW w:w="1193" w:type="dxa"/>
            <w:vAlign w:val="bottom"/>
          </w:tcPr>
          <w:p w:rsidR="009A6834" w:rsidRPr="009157DB" w:rsidRDefault="009A6834" w:rsidP="009A6834">
            <w:pPr>
              <w:pBdr>
                <w:left w:val="single" w:sz="4" w:space="4" w:color="auto"/>
                <w:bottom w:val="single" w:sz="4" w:space="1" w:color="auto"/>
                <w:right w:val="single" w:sz="4" w:space="4" w:color="auto"/>
              </w:pBdr>
              <w:tabs>
                <w:tab w:val="decimal" w:pos="792"/>
              </w:tabs>
              <w:spacing w:line="380" w:lineRule="exact"/>
              <w:ind w:left="72" w:right="62"/>
              <w:jc w:val="thaiDistribute"/>
              <w:rPr>
                <w:rFonts w:ascii="Arial" w:hAnsi="Arial" w:cs="Arial"/>
                <w:spacing w:val="-4"/>
                <w:sz w:val="20"/>
                <w:szCs w:val="20"/>
              </w:rPr>
            </w:pPr>
            <w:r w:rsidRPr="0036427E">
              <w:rPr>
                <w:rFonts w:ascii="Arial" w:hAnsi="Arial" w:cs="Arial"/>
                <w:spacing w:val="-4"/>
                <w:sz w:val="20"/>
                <w:szCs w:val="20"/>
              </w:rPr>
              <w:t>(144)</w:t>
            </w:r>
          </w:p>
        </w:tc>
      </w:tr>
      <w:tr w:rsidR="009A6834" w:rsidRPr="008F1613" w:rsidTr="001411A8">
        <w:tc>
          <w:tcPr>
            <w:tcW w:w="4470" w:type="dxa"/>
          </w:tcPr>
          <w:p w:rsidR="009A6834" w:rsidRPr="008F1613" w:rsidRDefault="009A6834" w:rsidP="009A6834">
            <w:pPr>
              <w:tabs>
                <w:tab w:val="left" w:pos="567"/>
                <w:tab w:val="left" w:pos="1134"/>
                <w:tab w:val="left" w:pos="1701"/>
              </w:tabs>
              <w:spacing w:line="380" w:lineRule="exact"/>
              <w:rPr>
                <w:rFonts w:ascii="Arial" w:hAnsi="Arial" w:cs="Arial"/>
                <w:sz w:val="20"/>
                <w:szCs w:val="20"/>
              </w:rPr>
            </w:pPr>
            <w:r w:rsidRPr="008F1613">
              <w:rPr>
                <w:rFonts w:ascii="Arial" w:hAnsi="Arial" w:cs="Arial"/>
                <w:sz w:val="20"/>
                <w:szCs w:val="20"/>
              </w:rPr>
              <w:t>Total</w:t>
            </w:r>
          </w:p>
        </w:tc>
        <w:tc>
          <w:tcPr>
            <w:tcW w:w="1192" w:type="dxa"/>
            <w:vAlign w:val="bottom"/>
          </w:tcPr>
          <w:p w:rsidR="009A6834" w:rsidRPr="009157DB" w:rsidRDefault="00A45338" w:rsidP="009A6834">
            <w:pPr>
              <w:pBdr>
                <w:bottom w:val="single" w:sz="2" w:space="1" w:color="auto"/>
              </w:pBdr>
              <w:tabs>
                <w:tab w:val="decimal" w:pos="792"/>
              </w:tabs>
              <w:spacing w:line="380" w:lineRule="exact"/>
              <w:ind w:left="-18" w:right="-18"/>
              <w:jc w:val="thaiDistribute"/>
              <w:rPr>
                <w:rFonts w:ascii="Arial" w:hAnsi="Arial" w:cs="Arial"/>
                <w:spacing w:val="-4"/>
                <w:sz w:val="20"/>
                <w:szCs w:val="20"/>
              </w:rPr>
            </w:pPr>
            <w:r>
              <w:rPr>
                <w:rFonts w:ascii="Arial" w:hAnsi="Arial" w:cs="Arial"/>
                <w:spacing w:val="-4"/>
                <w:sz w:val="20"/>
                <w:szCs w:val="20"/>
              </w:rPr>
              <w:t>(1,207)</w:t>
            </w:r>
          </w:p>
        </w:tc>
        <w:tc>
          <w:tcPr>
            <w:tcW w:w="1193" w:type="dxa"/>
            <w:vAlign w:val="bottom"/>
          </w:tcPr>
          <w:p w:rsidR="009A6834" w:rsidRPr="009157DB" w:rsidRDefault="009A6834" w:rsidP="009A6834">
            <w:pPr>
              <w:pBdr>
                <w:bottom w:val="single" w:sz="2" w:space="1" w:color="auto"/>
              </w:pBdr>
              <w:tabs>
                <w:tab w:val="decimal" w:pos="792"/>
              </w:tabs>
              <w:spacing w:line="380" w:lineRule="exact"/>
              <w:ind w:left="-18" w:right="-18"/>
              <w:jc w:val="thaiDistribute"/>
              <w:rPr>
                <w:rFonts w:ascii="Arial" w:hAnsi="Arial" w:cs="Arial"/>
                <w:spacing w:val="-4"/>
                <w:sz w:val="20"/>
                <w:szCs w:val="20"/>
              </w:rPr>
            </w:pPr>
            <w:r w:rsidRPr="0036427E">
              <w:rPr>
                <w:rFonts w:ascii="Arial" w:hAnsi="Arial" w:cs="Arial"/>
                <w:spacing w:val="-4"/>
                <w:sz w:val="20"/>
                <w:szCs w:val="20"/>
              </w:rPr>
              <w:t>(1,058)</w:t>
            </w:r>
          </w:p>
        </w:tc>
        <w:tc>
          <w:tcPr>
            <w:tcW w:w="1193" w:type="dxa"/>
            <w:vAlign w:val="bottom"/>
          </w:tcPr>
          <w:p w:rsidR="009A6834" w:rsidRPr="009157DB" w:rsidRDefault="00A45338" w:rsidP="009A6834">
            <w:pPr>
              <w:pBdr>
                <w:bottom w:val="single" w:sz="2" w:space="1" w:color="auto"/>
              </w:pBdr>
              <w:tabs>
                <w:tab w:val="decimal" w:pos="837"/>
              </w:tabs>
              <w:spacing w:line="380" w:lineRule="exact"/>
              <w:ind w:left="-18" w:right="-18"/>
              <w:jc w:val="thaiDistribute"/>
              <w:rPr>
                <w:rFonts w:ascii="Arial" w:hAnsi="Arial" w:cs="Arial"/>
                <w:spacing w:val="-4"/>
                <w:sz w:val="20"/>
                <w:szCs w:val="20"/>
              </w:rPr>
            </w:pPr>
            <w:r>
              <w:rPr>
                <w:rFonts w:ascii="Arial" w:hAnsi="Arial" w:cs="Arial"/>
                <w:spacing w:val="-4"/>
                <w:sz w:val="20"/>
                <w:szCs w:val="20"/>
              </w:rPr>
              <w:t>(1,207)</w:t>
            </w:r>
          </w:p>
        </w:tc>
        <w:tc>
          <w:tcPr>
            <w:tcW w:w="1193" w:type="dxa"/>
            <w:vAlign w:val="bottom"/>
          </w:tcPr>
          <w:p w:rsidR="009A6834" w:rsidRPr="009157DB" w:rsidRDefault="009A6834" w:rsidP="009A6834">
            <w:pPr>
              <w:pBdr>
                <w:bottom w:val="single" w:sz="2" w:space="1" w:color="auto"/>
              </w:pBdr>
              <w:tabs>
                <w:tab w:val="decimal" w:pos="837"/>
              </w:tabs>
              <w:spacing w:line="380" w:lineRule="exact"/>
              <w:ind w:left="-18" w:right="-18"/>
              <w:jc w:val="thaiDistribute"/>
              <w:rPr>
                <w:rFonts w:ascii="Arial" w:hAnsi="Arial" w:cs="Arial"/>
                <w:spacing w:val="-4"/>
                <w:sz w:val="20"/>
                <w:szCs w:val="20"/>
              </w:rPr>
            </w:pPr>
            <w:r w:rsidRPr="0036427E">
              <w:rPr>
                <w:rFonts w:ascii="Arial" w:hAnsi="Arial" w:cs="Arial"/>
                <w:spacing w:val="-4"/>
                <w:sz w:val="20"/>
                <w:szCs w:val="20"/>
              </w:rPr>
              <w:t>(1,058)</w:t>
            </w:r>
          </w:p>
        </w:tc>
      </w:tr>
      <w:tr w:rsidR="009A6834" w:rsidRPr="008F1613" w:rsidTr="001411A8">
        <w:tc>
          <w:tcPr>
            <w:tcW w:w="4470" w:type="dxa"/>
          </w:tcPr>
          <w:p w:rsidR="009A6834" w:rsidRPr="008F1613" w:rsidRDefault="009A6834" w:rsidP="009A6834">
            <w:pPr>
              <w:tabs>
                <w:tab w:val="left" w:pos="567"/>
                <w:tab w:val="left" w:pos="1134"/>
                <w:tab w:val="left" w:pos="1701"/>
              </w:tabs>
              <w:spacing w:line="380" w:lineRule="exact"/>
              <w:ind w:left="222" w:right="-108" w:hanging="222"/>
              <w:rPr>
                <w:rFonts w:ascii="Arial" w:hAnsi="Arial" w:cs="Arial"/>
                <w:color w:val="000000"/>
                <w:sz w:val="20"/>
                <w:szCs w:val="20"/>
              </w:rPr>
            </w:pPr>
            <w:r w:rsidRPr="008F1613">
              <w:rPr>
                <w:rFonts w:ascii="Arial" w:hAnsi="Arial" w:cs="Arial"/>
                <w:color w:val="000000"/>
                <w:sz w:val="20"/>
                <w:szCs w:val="20"/>
              </w:rPr>
              <w:t xml:space="preserve">Income tax expense reported in the statement of comprehensive income </w:t>
            </w:r>
          </w:p>
        </w:tc>
        <w:tc>
          <w:tcPr>
            <w:tcW w:w="1192" w:type="dxa"/>
            <w:vAlign w:val="bottom"/>
          </w:tcPr>
          <w:p w:rsidR="009A6834" w:rsidRPr="009157DB" w:rsidRDefault="00A45338" w:rsidP="009A6834">
            <w:pPr>
              <w:pBdr>
                <w:bottom w:val="double" w:sz="4" w:space="1" w:color="auto"/>
              </w:pBdr>
              <w:tabs>
                <w:tab w:val="decimal" w:pos="792"/>
              </w:tabs>
              <w:spacing w:line="380" w:lineRule="exact"/>
              <w:ind w:left="-18" w:right="-18"/>
              <w:jc w:val="thaiDistribute"/>
              <w:rPr>
                <w:rFonts w:ascii="Arial" w:hAnsi="Arial" w:cs="Arial"/>
                <w:spacing w:val="-4"/>
                <w:sz w:val="20"/>
                <w:szCs w:val="20"/>
              </w:rPr>
            </w:pPr>
            <w:r>
              <w:rPr>
                <w:rFonts w:ascii="Arial" w:hAnsi="Arial" w:cs="Arial"/>
                <w:spacing w:val="-4"/>
                <w:sz w:val="20"/>
                <w:szCs w:val="20"/>
              </w:rPr>
              <w:t>47,497</w:t>
            </w:r>
          </w:p>
        </w:tc>
        <w:tc>
          <w:tcPr>
            <w:tcW w:w="1193" w:type="dxa"/>
            <w:vAlign w:val="bottom"/>
          </w:tcPr>
          <w:p w:rsidR="009A6834" w:rsidRPr="009157DB" w:rsidRDefault="009A6834" w:rsidP="009A6834">
            <w:pPr>
              <w:pBdr>
                <w:bottom w:val="double" w:sz="4" w:space="1" w:color="auto"/>
              </w:pBdr>
              <w:tabs>
                <w:tab w:val="decimal" w:pos="792"/>
              </w:tabs>
              <w:spacing w:line="380" w:lineRule="exact"/>
              <w:ind w:left="-18" w:right="-18"/>
              <w:jc w:val="thaiDistribute"/>
              <w:rPr>
                <w:rFonts w:ascii="Arial" w:hAnsi="Arial" w:cs="Arial"/>
                <w:spacing w:val="-4"/>
                <w:sz w:val="20"/>
                <w:szCs w:val="20"/>
              </w:rPr>
            </w:pPr>
            <w:r w:rsidRPr="0036427E">
              <w:rPr>
                <w:rFonts w:ascii="Arial" w:hAnsi="Arial" w:cs="Arial"/>
                <w:spacing w:val="-4"/>
                <w:sz w:val="20"/>
                <w:szCs w:val="20"/>
              </w:rPr>
              <w:t>43,327</w:t>
            </w:r>
          </w:p>
        </w:tc>
        <w:tc>
          <w:tcPr>
            <w:tcW w:w="1193" w:type="dxa"/>
            <w:vAlign w:val="bottom"/>
          </w:tcPr>
          <w:p w:rsidR="009A6834" w:rsidRPr="009157DB" w:rsidRDefault="00A45338" w:rsidP="009A6834">
            <w:pPr>
              <w:pBdr>
                <w:bottom w:val="double" w:sz="4" w:space="1" w:color="auto"/>
              </w:pBdr>
              <w:tabs>
                <w:tab w:val="decimal" w:pos="837"/>
              </w:tabs>
              <w:spacing w:line="380" w:lineRule="exact"/>
              <w:ind w:left="-18" w:right="-18"/>
              <w:jc w:val="thaiDistribute"/>
              <w:rPr>
                <w:rFonts w:ascii="Arial" w:hAnsi="Arial" w:cs="Arial"/>
                <w:spacing w:val="-4"/>
                <w:sz w:val="20"/>
                <w:szCs w:val="20"/>
              </w:rPr>
            </w:pPr>
            <w:r>
              <w:rPr>
                <w:rFonts w:ascii="Arial" w:hAnsi="Arial" w:cs="Arial"/>
                <w:spacing w:val="-4"/>
                <w:sz w:val="20"/>
                <w:szCs w:val="20"/>
              </w:rPr>
              <w:t>45,451</w:t>
            </w:r>
          </w:p>
        </w:tc>
        <w:tc>
          <w:tcPr>
            <w:tcW w:w="1193" w:type="dxa"/>
            <w:vAlign w:val="bottom"/>
          </w:tcPr>
          <w:p w:rsidR="009A6834" w:rsidRPr="009157DB" w:rsidRDefault="009A6834" w:rsidP="009A6834">
            <w:pPr>
              <w:pBdr>
                <w:bottom w:val="double" w:sz="4" w:space="1" w:color="auto"/>
              </w:pBdr>
              <w:tabs>
                <w:tab w:val="decimal" w:pos="837"/>
              </w:tabs>
              <w:spacing w:line="380" w:lineRule="exact"/>
              <w:ind w:left="-18" w:right="-18"/>
              <w:jc w:val="thaiDistribute"/>
              <w:rPr>
                <w:rFonts w:ascii="Arial" w:hAnsi="Arial" w:cs="Arial"/>
                <w:spacing w:val="-4"/>
                <w:sz w:val="20"/>
                <w:szCs w:val="20"/>
              </w:rPr>
            </w:pPr>
            <w:r w:rsidRPr="0036427E">
              <w:rPr>
                <w:rFonts w:ascii="Arial" w:hAnsi="Arial" w:cs="Arial"/>
                <w:spacing w:val="-4"/>
                <w:sz w:val="20"/>
                <w:szCs w:val="20"/>
              </w:rPr>
              <w:t>41,450</w:t>
            </w:r>
          </w:p>
        </w:tc>
      </w:tr>
    </w:tbl>
    <w:p w:rsidR="00CA0922" w:rsidRPr="00E10CEA" w:rsidRDefault="00CA0922" w:rsidP="009A6834">
      <w:pPr>
        <w:tabs>
          <w:tab w:val="left" w:pos="2160"/>
          <w:tab w:val="right" w:pos="7280"/>
          <w:tab w:val="right" w:pos="8540"/>
        </w:tabs>
        <w:spacing w:before="240" w:after="120" w:line="380" w:lineRule="exact"/>
        <w:ind w:left="605"/>
        <w:jc w:val="thaiDistribute"/>
        <w:rPr>
          <w:rFonts w:ascii="Arial" w:hAnsi="Arial"/>
          <w:sz w:val="22"/>
          <w:szCs w:val="22"/>
        </w:rPr>
      </w:pPr>
      <w:r w:rsidRPr="00E10CEA">
        <w:rPr>
          <w:rFonts w:ascii="Arial" w:hAnsi="Arial"/>
          <w:sz w:val="22"/>
          <w:szCs w:val="22"/>
        </w:rPr>
        <w:t xml:space="preserve">The </w:t>
      </w:r>
      <w:r w:rsidRPr="00E10CEA">
        <w:rPr>
          <w:rFonts w:ascii="Arial" w:hAnsi="Arial" w:cs="Cordia New"/>
          <w:sz w:val="22"/>
        </w:rPr>
        <w:t>components</w:t>
      </w:r>
      <w:r w:rsidRPr="00E10CEA">
        <w:rPr>
          <w:rFonts w:ascii="Arial" w:hAnsi="Arial"/>
          <w:sz w:val="22"/>
          <w:szCs w:val="22"/>
        </w:rPr>
        <w:t xml:space="preserve"> of deferred tax assets are as follows:</w:t>
      </w:r>
    </w:p>
    <w:tbl>
      <w:tblPr>
        <w:tblW w:w="9270" w:type="dxa"/>
        <w:tblInd w:w="558" w:type="dxa"/>
        <w:tblLayout w:type="fixed"/>
        <w:tblLook w:val="0000" w:firstRow="0" w:lastRow="0" w:firstColumn="0" w:lastColumn="0" w:noHBand="0" w:noVBand="0"/>
      </w:tblPr>
      <w:tblGrid>
        <w:gridCol w:w="5760"/>
        <w:gridCol w:w="1755"/>
        <w:gridCol w:w="1755"/>
      </w:tblGrid>
      <w:tr w:rsidR="009A6834" w:rsidRPr="00E10CEA" w:rsidTr="009A6834">
        <w:trPr>
          <w:tblHeader/>
        </w:trPr>
        <w:tc>
          <w:tcPr>
            <w:tcW w:w="9270" w:type="dxa"/>
            <w:gridSpan w:val="3"/>
            <w:vAlign w:val="bottom"/>
          </w:tcPr>
          <w:p w:rsidR="009A6834" w:rsidRPr="00E10CEA" w:rsidRDefault="009A6834" w:rsidP="00FF1958">
            <w:pPr>
              <w:spacing w:line="380" w:lineRule="exact"/>
              <w:jc w:val="right"/>
              <w:rPr>
                <w:rFonts w:ascii="Arial" w:hAnsi="Arial" w:cs="Arial"/>
                <w:szCs w:val="22"/>
              </w:rPr>
            </w:pPr>
            <w:r w:rsidRPr="00E10CEA">
              <w:rPr>
                <w:rFonts w:ascii="Arial" w:hAnsi="Arial" w:cs="Arial"/>
                <w:sz w:val="22"/>
                <w:szCs w:val="22"/>
              </w:rPr>
              <w:t>(Unit: Thousand Baht)</w:t>
            </w:r>
          </w:p>
        </w:tc>
      </w:tr>
      <w:tr w:rsidR="002D7CA9" w:rsidRPr="00E10CEA" w:rsidTr="009A6834">
        <w:trPr>
          <w:tblHeader/>
        </w:trPr>
        <w:tc>
          <w:tcPr>
            <w:tcW w:w="5760" w:type="dxa"/>
            <w:vAlign w:val="bottom"/>
          </w:tcPr>
          <w:p w:rsidR="002D7CA9" w:rsidRPr="00E10CEA" w:rsidRDefault="002D7CA9" w:rsidP="00FF1958">
            <w:pPr>
              <w:spacing w:line="380" w:lineRule="exact"/>
              <w:jc w:val="center"/>
              <w:rPr>
                <w:rFonts w:ascii="Arial" w:hAnsi="Arial" w:cs="Arial"/>
                <w:szCs w:val="22"/>
              </w:rPr>
            </w:pPr>
          </w:p>
        </w:tc>
        <w:tc>
          <w:tcPr>
            <w:tcW w:w="3510" w:type="dxa"/>
            <w:gridSpan w:val="2"/>
            <w:vAlign w:val="bottom"/>
          </w:tcPr>
          <w:p w:rsidR="002D7CA9" w:rsidRPr="002D7CA9" w:rsidRDefault="002D7CA9" w:rsidP="002D7CA9">
            <w:pPr>
              <w:pBdr>
                <w:bottom w:val="single" w:sz="4" w:space="1" w:color="auto"/>
              </w:pBdr>
              <w:spacing w:line="380" w:lineRule="exact"/>
              <w:ind w:left="432" w:hanging="180"/>
              <w:jc w:val="center"/>
              <w:rPr>
                <w:rFonts w:ascii="Arial" w:hAnsi="Arial" w:cs="Arial"/>
                <w:spacing w:val="-2"/>
                <w:sz w:val="22"/>
                <w:szCs w:val="22"/>
              </w:rPr>
            </w:pPr>
            <w:r w:rsidRPr="002D7CA9">
              <w:rPr>
                <w:rFonts w:ascii="Arial" w:hAnsi="Arial" w:cs="Arial"/>
                <w:spacing w:val="-2"/>
                <w:sz w:val="22"/>
                <w:szCs w:val="22"/>
              </w:rPr>
              <w:t>Consolidated and Separate</w:t>
            </w:r>
          </w:p>
          <w:p w:rsidR="002D7CA9" w:rsidRPr="002D7CA9" w:rsidRDefault="002D7CA9" w:rsidP="002D7CA9">
            <w:pPr>
              <w:pBdr>
                <w:bottom w:val="single" w:sz="4" w:space="1" w:color="auto"/>
              </w:pBdr>
              <w:spacing w:line="380" w:lineRule="exact"/>
              <w:ind w:left="432" w:hanging="180"/>
              <w:jc w:val="center"/>
              <w:rPr>
                <w:rFonts w:ascii="Arial" w:hAnsi="Arial" w:cs="Arial"/>
                <w:spacing w:val="-2"/>
                <w:sz w:val="22"/>
                <w:szCs w:val="22"/>
              </w:rPr>
            </w:pPr>
            <w:r w:rsidRPr="002D7CA9">
              <w:rPr>
                <w:rFonts w:ascii="Arial" w:hAnsi="Arial" w:cs="Arial"/>
                <w:spacing w:val="-2"/>
                <w:sz w:val="22"/>
                <w:szCs w:val="22"/>
              </w:rPr>
              <w:t>financial statements</w:t>
            </w:r>
          </w:p>
        </w:tc>
      </w:tr>
      <w:tr w:rsidR="00CA0922" w:rsidRPr="00E10CEA" w:rsidTr="009A6834">
        <w:trPr>
          <w:tblHeader/>
        </w:trPr>
        <w:tc>
          <w:tcPr>
            <w:tcW w:w="5760" w:type="dxa"/>
            <w:vAlign w:val="bottom"/>
          </w:tcPr>
          <w:p w:rsidR="00CA0922" w:rsidRPr="00E10CEA" w:rsidRDefault="00CA0922" w:rsidP="00FF1958">
            <w:pPr>
              <w:spacing w:line="380" w:lineRule="exact"/>
              <w:jc w:val="center"/>
              <w:rPr>
                <w:rFonts w:ascii="Arial" w:hAnsi="Arial" w:cs="Arial"/>
                <w:szCs w:val="22"/>
              </w:rPr>
            </w:pPr>
          </w:p>
        </w:tc>
        <w:tc>
          <w:tcPr>
            <w:tcW w:w="1755" w:type="dxa"/>
            <w:vAlign w:val="bottom"/>
          </w:tcPr>
          <w:p w:rsidR="00CA0922" w:rsidRPr="00E10CEA" w:rsidRDefault="00AF76EE" w:rsidP="00FF1958">
            <w:pPr>
              <w:spacing w:line="380" w:lineRule="exact"/>
              <w:jc w:val="center"/>
              <w:rPr>
                <w:rFonts w:ascii="Arial" w:hAnsi="Arial" w:cs="Arial"/>
                <w:szCs w:val="22"/>
                <w:u w:val="single"/>
                <w:cs/>
              </w:rPr>
            </w:pPr>
            <w:r>
              <w:rPr>
                <w:rFonts w:ascii="Arial" w:hAnsi="Arial" w:cs="Arial"/>
                <w:sz w:val="22"/>
                <w:szCs w:val="20"/>
                <w:u w:val="single"/>
              </w:rPr>
              <w:t>2018</w:t>
            </w:r>
          </w:p>
        </w:tc>
        <w:tc>
          <w:tcPr>
            <w:tcW w:w="1755" w:type="dxa"/>
            <w:vAlign w:val="bottom"/>
          </w:tcPr>
          <w:p w:rsidR="00CA0922" w:rsidRPr="00E10CEA" w:rsidRDefault="00AF76EE" w:rsidP="00FF1958">
            <w:pPr>
              <w:spacing w:line="380" w:lineRule="exact"/>
              <w:jc w:val="center"/>
              <w:rPr>
                <w:rFonts w:ascii="Arial" w:hAnsi="Arial" w:cs="Arial"/>
                <w:szCs w:val="22"/>
                <w:u w:val="single"/>
                <w:cs/>
              </w:rPr>
            </w:pPr>
            <w:r>
              <w:rPr>
                <w:rFonts w:ascii="Arial" w:hAnsi="Arial" w:cs="Arial"/>
                <w:sz w:val="22"/>
                <w:szCs w:val="22"/>
                <w:u w:val="single"/>
              </w:rPr>
              <w:t>2017</w:t>
            </w:r>
          </w:p>
        </w:tc>
      </w:tr>
      <w:tr w:rsidR="00CA0922" w:rsidRPr="00E10CEA" w:rsidTr="009A6834">
        <w:tc>
          <w:tcPr>
            <w:tcW w:w="5760" w:type="dxa"/>
            <w:vAlign w:val="bottom"/>
          </w:tcPr>
          <w:p w:rsidR="00CA0922" w:rsidRPr="009A6834" w:rsidRDefault="00CA0922" w:rsidP="00FF1958">
            <w:pPr>
              <w:tabs>
                <w:tab w:val="decimal" w:pos="864"/>
              </w:tabs>
              <w:spacing w:line="380" w:lineRule="exact"/>
              <w:ind w:left="72"/>
              <w:rPr>
                <w:rFonts w:ascii="Arial" w:hAnsi="Arial" w:cs="Arial"/>
                <w:szCs w:val="22"/>
              </w:rPr>
            </w:pPr>
            <w:r w:rsidRPr="009A6834">
              <w:rPr>
                <w:rFonts w:ascii="Arial" w:hAnsi="Arial" w:cs="Arial"/>
                <w:b/>
                <w:bCs/>
                <w:sz w:val="22"/>
                <w:szCs w:val="22"/>
              </w:rPr>
              <w:t>Deferred tax assets</w:t>
            </w:r>
          </w:p>
        </w:tc>
        <w:tc>
          <w:tcPr>
            <w:tcW w:w="1755" w:type="dxa"/>
            <w:vAlign w:val="bottom"/>
          </w:tcPr>
          <w:p w:rsidR="00CA0922" w:rsidRPr="00E10CEA" w:rsidRDefault="00CA0922" w:rsidP="00FF1958">
            <w:pPr>
              <w:tabs>
                <w:tab w:val="decimal" w:pos="1332"/>
              </w:tabs>
              <w:spacing w:line="380" w:lineRule="exact"/>
              <w:ind w:left="170" w:hanging="170"/>
              <w:rPr>
                <w:rFonts w:ascii="Arial" w:hAnsi="Arial" w:cs="Arial"/>
                <w:sz w:val="22"/>
                <w:szCs w:val="22"/>
              </w:rPr>
            </w:pPr>
          </w:p>
        </w:tc>
        <w:tc>
          <w:tcPr>
            <w:tcW w:w="1755" w:type="dxa"/>
            <w:vAlign w:val="bottom"/>
          </w:tcPr>
          <w:p w:rsidR="00CA0922" w:rsidRPr="00E10CEA" w:rsidRDefault="00CA0922" w:rsidP="00FF1958">
            <w:pPr>
              <w:tabs>
                <w:tab w:val="decimal" w:pos="1332"/>
              </w:tabs>
              <w:spacing w:line="380" w:lineRule="exact"/>
              <w:ind w:left="170" w:hanging="170"/>
              <w:rPr>
                <w:rFonts w:ascii="Arial" w:hAnsi="Arial" w:cs="Arial"/>
                <w:sz w:val="22"/>
                <w:szCs w:val="22"/>
              </w:rPr>
            </w:pPr>
          </w:p>
        </w:tc>
      </w:tr>
      <w:tr w:rsidR="00A45338" w:rsidRPr="00E10CEA" w:rsidTr="009A6834">
        <w:tc>
          <w:tcPr>
            <w:tcW w:w="5760" w:type="dxa"/>
          </w:tcPr>
          <w:p w:rsidR="00A45338" w:rsidRPr="00A45338" w:rsidRDefault="00A45338" w:rsidP="00A45338">
            <w:pPr>
              <w:spacing w:line="380" w:lineRule="exact"/>
              <w:ind w:left="432" w:hanging="180"/>
              <w:rPr>
                <w:rFonts w:ascii="Arial" w:hAnsi="Arial" w:cs="Arial"/>
                <w:sz w:val="22"/>
                <w:szCs w:val="22"/>
              </w:rPr>
            </w:pPr>
            <w:r w:rsidRPr="00A45338">
              <w:rPr>
                <w:rFonts w:ascii="Arial" w:hAnsi="Arial" w:cs="Arial"/>
                <w:sz w:val="22"/>
                <w:szCs w:val="22"/>
              </w:rPr>
              <w:t>Allowance for doubtful accounts</w:t>
            </w:r>
          </w:p>
        </w:tc>
        <w:tc>
          <w:tcPr>
            <w:tcW w:w="1755" w:type="dxa"/>
          </w:tcPr>
          <w:p w:rsidR="00A45338" w:rsidRPr="00AE643E" w:rsidRDefault="00A45338" w:rsidP="00A45338">
            <w:pPr>
              <w:tabs>
                <w:tab w:val="decimal" w:pos="1374"/>
              </w:tabs>
              <w:spacing w:line="380" w:lineRule="exact"/>
              <w:ind w:left="-18" w:right="-18"/>
              <w:jc w:val="thaiDistribute"/>
              <w:rPr>
                <w:rFonts w:ascii="Arial" w:hAnsi="Arial" w:cs="Arial"/>
                <w:spacing w:val="-4"/>
                <w:sz w:val="20"/>
                <w:szCs w:val="20"/>
              </w:rPr>
            </w:pPr>
            <w:r>
              <w:rPr>
                <w:rFonts w:ascii="Arial" w:hAnsi="Arial" w:cs="Arial"/>
                <w:spacing w:val="-4"/>
                <w:sz w:val="20"/>
                <w:szCs w:val="20"/>
              </w:rPr>
              <w:t>639</w:t>
            </w:r>
          </w:p>
        </w:tc>
        <w:tc>
          <w:tcPr>
            <w:tcW w:w="1755" w:type="dxa"/>
          </w:tcPr>
          <w:p w:rsidR="00A45338" w:rsidRPr="00AE643E" w:rsidRDefault="00A45338" w:rsidP="00A45338">
            <w:pPr>
              <w:tabs>
                <w:tab w:val="decimal" w:pos="1374"/>
              </w:tabs>
              <w:spacing w:line="380" w:lineRule="exact"/>
              <w:ind w:left="-18" w:right="-18"/>
              <w:jc w:val="thaiDistribute"/>
              <w:rPr>
                <w:rFonts w:ascii="Arial" w:hAnsi="Arial" w:cs="Arial"/>
                <w:spacing w:val="-4"/>
                <w:sz w:val="20"/>
                <w:szCs w:val="20"/>
              </w:rPr>
            </w:pPr>
            <w:r>
              <w:rPr>
                <w:rFonts w:ascii="Arial" w:hAnsi="Arial" w:cs="Arial"/>
                <w:spacing w:val="-4"/>
                <w:sz w:val="20"/>
                <w:szCs w:val="20"/>
              </w:rPr>
              <w:t>-</w:t>
            </w:r>
          </w:p>
        </w:tc>
      </w:tr>
      <w:tr w:rsidR="009A6834" w:rsidRPr="00E10CEA" w:rsidTr="009A6834">
        <w:tc>
          <w:tcPr>
            <w:tcW w:w="5760" w:type="dxa"/>
          </w:tcPr>
          <w:p w:rsidR="009A6834" w:rsidRPr="009A6834" w:rsidRDefault="009A6834" w:rsidP="009A6834">
            <w:pPr>
              <w:spacing w:line="380" w:lineRule="exact"/>
              <w:ind w:left="432" w:hanging="180"/>
              <w:rPr>
                <w:rFonts w:ascii="Arial" w:hAnsi="Arial" w:cs="Arial"/>
                <w:szCs w:val="22"/>
              </w:rPr>
            </w:pPr>
            <w:r w:rsidRPr="009A6834">
              <w:rPr>
                <w:rFonts w:ascii="Arial" w:hAnsi="Arial" w:cs="Arial"/>
                <w:sz w:val="22"/>
                <w:szCs w:val="22"/>
              </w:rPr>
              <w:t>Allowance for diminution in value of inventories</w:t>
            </w:r>
          </w:p>
        </w:tc>
        <w:tc>
          <w:tcPr>
            <w:tcW w:w="1755" w:type="dxa"/>
          </w:tcPr>
          <w:p w:rsidR="009A6834" w:rsidRPr="00AE643E" w:rsidRDefault="00A45338" w:rsidP="00AE643E">
            <w:pPr>
              <w:tabs>
                <w:tab w:val="decimal" w:pos="1374"/>
              </w:tabs>
              <w:spacing w:line="380" w:lineRule="exact"/>
              <w:ind w:left="-18" w:right="-18"/>
              <w:jc w:val="thaiDistribute"/>
              <w:rPr>
                <w:rFonts w:ascii="Arial" w:hAnsi="Arial" w:cs="Arial"/>
                <w:spacing w:val="-4"/>
                <w:sz w:val="20"/>
                <w:szCs w:val="20"/>
              </w:rPr>
            </w:pPr>
            <w:r>
              <w:rPr>
                <w:rFonts w:ascii="Arial" w:hAnsi="Arial" w:cs="Arial"/>
                <w:spacing w:val="-4"/>
                <w:sz w:val="20"/>
                <w:szCs w:val="20"/>
              </w:rPr>
              <w:t>534</w:t>
            </w:r>
          </w:p>
        </w:tc>
        <w:tc>
          <w:tcPr>
            <w:tcW w:w="1755" w:type="dxa"/>
          </w:tcPr>
          <w:p w:rsidR="009A6834" w:rsidRPr="00AE643E" w:rsidRDefault="009A6834" w:rsidP="00AE643E">
            <w:pPr>
              <w:tabs>
                <w:tab w:val="decimal" w:pos="1374"/>
              </w:tabs>
              <w:spacing w:line="380" w:lineRule="exact"/>
              <w:ind w:left="-18" w:right="-18"/>
              <w:jc w:val="thaiDistribute"/>
              <w:rPr>
                <w:rFonts w:ascii="Arial" w:hAnsi="Arial" w:cs="Arial"/>
                <w:spacing w:val="-4"/>
                <w:sz w:val="20"/>
                <w:szCs w:val="20"/>
              </w:rPr>
            </w:pPr>
            <w:r w:rsidRPr="00AE643E">
              <w:rPr>
                <w:rFonts w:ascii="Arial" w:hAnsi="Arial" w:cs="Arial"/>
                <w:spacing w:val="-4"/>
                <w:sz w:val="20"/>
                <w:szCs w:val="20"/>
              </w:rPr>
              <w:t>534</w:t>
            </w:r>
          </w:p>
        </w:tc>
      </w:tr>
      <w:tr w:rsidR="009A6834" w:rsidRPr="00E10CEA" w:rsidTr="009A6834">
        <w:tc>
          <w:tcPr>
            <w:tcW w:w="5760" w:type="dxa"/>
          </w:tcPr>
          <w:p w:rsidR="009A6834" w:rsidRPr="009A6834" w:rsidRDefault="009A6834" w:rsidP="009A6834">
            <w:pPr>
              <w:spacing w:line="380" w:lineRule="exact"/>
              <w:ind w:left="432" w:hanging="180"/>
              <w:rPr>
                <w:rFonts w:ascii="Arial" w:hAnsi="Arial" w:cs="Arial"/>
                <w:szCs w:val="22"/>
              </w:rPr>
            </w:pPr>
            <w:r w:rsidRPr="009A6834">
              <w:rPr>
                <w:rFonts w:ascii="Arial" w:hAnsi="Arial" w:cs="Arial"/>
                <w:sz w:val="22"/>
                <w:szCs w:val="22"/>
              </w:rPr>
              <w:t>Provision for long-term employee benefits</w:t>
            </w:r>
          </w:p>
        </w:tc>
        <w:tc>
          <w:tcPr>
            <w:tcW w:w="1755" w:type="dxa"/>
          </w:tcPr>
          <w:p w:rsidR="009A6834" w:rsidRPr="00AE643E" w:rsidRDefault="00A45338" w:rsidP="00AE643E">
            <w:pPr>
              <w:pBdr>
                <w:bottom w:val="single" w:sz="4" w:space="1" w:color="auto"/>
              </w:pBdr>
              <w:tabs>
                <w:tab w:val="decimal" w:pos="1374"/>
              </w:tabs>
              <w:spacing w:line="380" w:lineRule="exact"/>
              <w:ind w:left="-18" w:right="-18"/>
              <w:jc w:val="thaiDistribute"/>
              <w:rPr>
                <w:rFonts w:ascii="Arial" w:hAnsi="Arial" w:cs="Arial"/>
                <w:spacing w:val="-4"/>
                <w:sz w:val="20"/>
                <w:szCs w:val="20"/>
              </w:rPr>
            </w:pPr>
            <w:r>
              <w:rPr>
                <w:rFonts w:ascii="Arial" w:hAnsi="Arial" w:cs="Arial"/>
                <w:spacing w:val="-4"/>
                <w:sz w:val="20"/>
                <w:szCs w:val="20"/>
              </w:rPr>
              <w:t>3,689</w:t>
            </w:r>
          </w:p>
        </w:tc>
        <w:tc>
          <w:tcPr>
            <w:tcW w:w="1755" w:type="dxa"/>
          </w:tcPr>
          <w:p w:rsidR="009A6834" w:rsidRPr="00AE643E" w:rsidRDefault="009A6834" w:rsidP="00AE643E">
            <w:pPr>
              <w:pBdr>
                <w:bottom w:val="single" w:sz="4" w:space="1" w:color="auto"/>
              </w:pBdr>
              <w:tabs>
                <w:tab w:val="decimal" w:pos="1374"/>
              </w:tabs>
              <w:spacing w:line="380" w:lineRule="exact"/>
              <w:ind w:left="-18" w:right="-18"/>
              <w:jc w:val="thaiDistribute"/>
              <w:rPr>
                <w:rFonts w:ascii="Arial" w:hAnsi="Arial" w:cs="Arial"/>
                <w:spacing w:val="-4"/>
                <w:sz w:val="20"/>
                <w:szCs w:val="20"/>
              </w:rPr>
            </w:pPr>
            <w:r w:rsidRPr="00AE643E">
              <w:rPr>
                <w:rFonts w:ascii="Arial" w:hAnsi="Arial" w:cs="Arial"/>
                <w:spacing w:val="-4"/>
                <w:sz w:val="20"/>
                <w:szCs w:val="20"/>
              </w:rPr>
              <w:t>3,608</w:t>
            </w:r>
          </w:p>
        </w:tc>
      </w:tr>
      <w:tr w:rsidR="009A6834" w:rsidRPr="00E10CEA" w:rsidTr="009A6834">
        <w:tc>
          <w:tcPr>
            <w:tcW w:w="5760" w:type="dxa"/>
          </w:tcPr>
          <w:p w:rsidR="009A6834" w:rsidRPr="009A6834" w:rsidRDefault="009A6834" w:rsidP="009A6834">
            <w:pPr>
              <w:spacing w:line="380" w:lineRule="exact"/>
              <w:ind w:left="346" w:hanging="274"/>
              <w:rPr>
                <w:rFonts w:ascii="Arial" w:hAnsi="Arial" w:cs="Arial"/>
                <w:szCs w:val="22"/>
              </w:rPr>
            </w:pPr>
            <w:r w:rsidRPr="009A6834">
              <w:rPr>
                <w:rFonts w:ascii="Arial" w:hAnsi="Arial" w:cs="Arial"/>
                <w:sz w:val="22"/>
                <w:szCs w:val="22"/>
              </w:rPr>
              <w:t>Total</w:t>
            </w:r>
          </w:p>
        </w:tc>
        <w:tc>
          <w:tcPr>
            <w:tcW w:w="1755" w:type="dxa"/>
          </w:tcPr>
          <w:p w:rsidR="009A6834" w:rsidRPr="00AE643E" w:rsidRDefault="00A45338" w:rsidP="00AE643E">
            <w:pPr>
              <w:pBdr>
                <w:bottom w:val="double" w:sz="4" w:space="1" w:color="auto"/>
              </w:pBdr>
              <w:tabs>
                <w:tab w:val="decimal" w:pos="1374"/>
              </w:tabs>
              <w:spacing w:line="380" w:lineRule="exact"/>
              <w:ind w:left="-18" w:right="-18"/>
              <w:jc w:val="thaiDistribute"/>
              <w:rPr>
                <w:rFonts w:ascii="Arial" w:hAnsi="Arial" w:cs="Arial"/>
                <w:spacing w:val="-4"/>
                <w:sz w:val="20"/>
                <w:szCs w:val="20"/>
              </w:rPr>
            </w:pPr>
            <w:r>
              <w:rPr>
                <w:rFonts w:ascii="Arial" w:hAnsi="Arial" w:cs="Arial"/>
                <w:spacing w:val="-4"/>
                <w:sz w:val="20"/>
                <w:szCs w:val="20"/>
              </w:rPr>
              <w:t>4,862</w:t>
            </w:r>
          </w:p>
        </w:tc>
        <w:tc>
          <w:tcPr>
            <w:tcW w:w="1755" w:type="dxa"/>
          </w:tcPr>
          <w:p w:rsidR="009A6834" w:rsidRPr="00AE643E" w:rsidRDefault="009A6834" w:rsidP="00AE643E">
            <w:pPr>
              <w:pBdr>
                <w:bottom w:val="double" w:sz="4" w:space="1" w:color="auto"/>
              </w:pBdr>
              <w:tabs>
                <w:tab w:val="decimal" w:pos="1374"/>
              </w:tabs>
              <w:spacing w:line="380" w:lineRule="exact"/>
              <w:ind w:left="-18" w:right="-18"/>
              <w:jc w:val="thaiDistribute"/>
              <w:rPr>
                <w:rFonts w:ascii="Arial" w:hAnsi="Arial" w:cs="Arial"/>
                <w:spacing w:val="-4"/>
                <w:sz w:val="20"/>
                <w:szCs w:val="20"/>
              </w:rPr>
            </w:pPr>
            <w:r w:rsidRPr="00AE643E">
              <w:rPr>
                <w:rFonts w:ascii="Arial" w:hAnsi="Arial" w:cs="Arial"/>
                <w:spacing w:val="-4"/>
                <w:sz w:val="20"/>
                <w:szCs w:val="20"/>
              </w:rPr>
              <w:t>4,142</w:t>
            </w:r>
          </w:p>
        </w:tc>
      </w:tr>
    </w:tbl>
    <w:p w:rsidR="0009326F" w:rsidRPr="008F1613" w:rsidRDefault="0009326F" w:rsidP="00D52880">
      <w:pPr>
        <w:tabs>
          <w:tab w:val="left" w:pos="1560"/>
        </w:tabs>
        <w:spacing w:before="240" w:after="120" w:line="380" w:lineRule="exact"/>
        <w:ind w:left="540" w:right="-43" w:hanging="540"/>
        <w:jc w:val="thaiDistribute"/>
        <w:rPr>
          <w:rFonts w:ascii="Arial" w:hAnsi="Arial"/>
          <w:b/>
          <w:bCs/>
          <w:sz w:val="22"/>
          <w:szCs w:val="22"/>
        </w:rPr>
      </w:pPr>
      <w:r>
        <w:rPr>
          <w:rFonts w:ascii="Arial" w:hAnsi="Arial"/>
          <w:b/>
          <w:bCs/>
          <w:sz w:val="22"/>
          <w:szCs w:val="22"/>
        </w:rPr>
        <w:t>1</w:t>
      </w:r>
      <w:r w:rsidR="00D93CD8">
        <w:rPr>
          <w:rFonts w:ascii="Arial" w:hAnsi="Arial"/>
          <w:b/>
          <w:bCs/>
          <w:sz w:val="22"/>
          <w:szCs w:val="22"/>
        </w:rPr>
        <w:t>6</w:t>
      </w:r>
      <w:r w:rsidRPr="008F1613">
        <w:rPr>
          <w:rFonts w:ascii="Arial" w:hAnsi="Arial"/>
          <w:b/>
          <w:bCs/>
          <w:sz w:val="22"/>
          <w:szCs w:val="22"/>
        </w:rPr>
        <w:t>.</w:t>
      </w:r>
      <w:r w:rsidRPr="008F1613">
        <w:rPr>
          <w:rFonts w:ascii="Arial" w:hAnsi="Arial"/>
          <w:b/>
          <w:bCs/>
          <w:sz w:val="22"/>
          <w:szCs w:val="22"/>
        </w:rPr>
        <w:tab/>
        <w:t>Earnings per share</w:t>
      </w:r>
    </w:p>
    <w:p w:rsidR="00D52880" w:rsidRPr="000A00D6" w:rsidRDefault="00D52880" w:rsidP="00D52880">
      <w:pPr>
        <w:spacing w:before="120" w:after="240" w:line="380" w:lineRule="exact"/>
        <w:ind w:left="547"/>
        <w:jc w:val="both"/>
        <w:rPr>
          <w:rFonts w:ascii="Arial" w:eastAsia="Arial Unicode MS" w:hAnsi="Arial" w:cs="Arial Unicode MS"/>
          <w:sz w:val="22"/>
          <w:szCs w:val="22"/>
        </w:rPr>
      </w:pPr>
      <w:r w:rsidRPr="008F1613">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r w:rsidRPr="000A00D6">
        <w:rPr>
          <w:rFonts w:ascii="Arial" w:eastAsia="Arial Unicode MS" w:hAnsi="Arial" w:cs="Arial Unicode MS"/>
          <w:sz w:val="22"/>
          <w:szCs w:val="22"/>
        </w:rPr>
        <w:t xml:space="preserve">, after adjusting the number of ordinary shares in proportion to the change in the number of shares as a result of the change in par value from Baht </w:t>
      </w:r>
      <w:r>
        <w:rPr>
          <w:rFonts w:ascii="Arial" w:eastAsia="Arial Unicode MS" w:hAnsi="Arial" w:cs="Arial Unicode MS"/>
          <w:sz w:val="22"/>
          <w:szCs w:val="22"/>
        </w:rPr>
        <w:t>1</w:t>
      </w:r>
      <w:r w:rsidRPr="000A00D6">
        <w:rPr>
          <w:rFonts w:ascii="Arial" w:eastAsia="Arial Unicode MS" w:hAnsi="Arial" w:cs="Arial Unicode MS"/>
          <w:sz w:val="22"/>
          <w:szCs w:val="22"/>
        </w:rPr>
        <w:t xml:space="preserve"> each to Ba</w:t>
      </w:r>
      <w:r>
        <w:rPr>
          <w:rFonts w:ascii="Arial" w:eastAsia="Arial Unicode MS" w:hAnsi="Arial" w:cs="Arial Unicode MS"/>
          <w:sz w:val="22"/>
          <w:szCs w:val="22"/>
        </w:rPr>
        <w:t>th 0.50 each as discussed in Note 24.1 a)</w:t>
      </w:r>
      <w:r w:rsidRPr="000A00D6">
        <w:rPr>
          <w:rFonts w:ascii="Arial" w:eastAsia="Arial Unicode MS" w:hAnsi="Arial" w:cs="Arial Unicode MS"/>
          <w:sz w:val="22"/>
          <w:szCs w:val="22"/>
        </w:rPr>
        <w:t xml:space="preserve"> to the financial statements. The number of ordinary shares is adjusted as if the changes in number of shares and per value had occurred at the beginning of the earliest period reported.  </w:t>
      </w:r>
    </w:p>
    <w:tbl>
      <w:tblPr>
        <w:tblW w:w="9072" w:type="dxa"/>
        <w:tblInd w:w="558" w:type="dxa"/>
        <w:tblLayout w:type="fixed"/>
        <w:tblLook w:val="0000" w:firstRow="0" w:lastRow="0" w:firstColumn="0" w:lastColumn="0" w:noHBand="0" w:noVBand="0"/>
      </w:tblPr>
      <w:tblGrid>
        <w:gridCol w:w="4140"/>
        <w:gridCol w:w="1233"/>
        <w:gridCol w:w="1233"/>
        <w:gridCol w:w="1233"/>
        <w:gridCol w:w="1233"/>
      </w:tblGrid>
      <w:tr w:rsidR="00D52880" w:rsidRPr="00271887" w:rsidTr="00D52880">
        <w:trPr>
          <w:cantSplit/>
        </w:trPr>
        <w:tc>
          <w:tcPr>
            <w:tcW w:w="4140" w:type="dxa"/>
            <w:vAlign w:val="bottom"/>
          </w:tcPr>
          <w:p w:rsidR="00D52880" w:rsidRPr="00271887" w:rsidRDefault="00D52880" w:rsidP="00E55E01">
            <w:pPr>
              <w:tabs>
                <w:tab w:val="left" w:pos="900"/>
                <w:tab w:val="left" w:pos="1440"/>
                <w:tab w:val="left" w:pos="2160"/>
              </w:tabs>
              <w:spacing w:line="340" w:lineRule="exact"/>
              <w:ind w:right="-43"/>
              <w:jc w:val="thaiDistribute"/>
              <w:rPr>
                <w:rFonts w:ascii="Arial" w:eastAsia="Arial Unicode MS" w:hAnsi="Arial" w:cs="Arial Unicode MS"/>
                <w:caps/>
                <w:sz w:val="18"/>
                <w:szCs w:val="18"/>
              </w:rPr>
            </w:pPr>
          </w:p>
        </w:tc>
        <w:tc>
          <w:tcPr>
            <w:tcW w:w="4932" w:type="dxa"/>
            <w:gridSpan w:val="4"/>
            <w:vAlign w:val="bottom"/>
          </w:tcPr>
          <w:p w:rsidR="00D52880" w:rsidRPr="00271887" w:rsidRDefault="00D52880" w:rsidP="00E55E01">
            <w:pPr>
              <w:pBdr>
                <w:bottom w:val="single" w:sz="4" w:space="1" w:color="auto"/>
              </w:pBdr>
              <w:spacing w:line="340" w:lineRule="exact"/>
              <w:ind w:right="24"/>
              <w:jc w:val="center"/>
              <w:rPr>
                <w:rFonts w:ascii="Arial" w:eastAsia="Arial Unicode MS" w:hAnsi="Arial" w:cs="Arial Unicode MS"/>
                <w:sz w:val="18"/>
                <w:szCs w:val="18"/>
              </w:rPr>
            </w:pPr>
            <w:r w:rsidRPr="00885059">
              <w:rPr>
                <w:rFonts w:ascii="Arial" w:eastAsia="Arial Unicode MS" w:hAnsi="Arial" w:cs="Arial Unicode MS"/>
                <w:sz w:val="18"/>
                <w:szCs w:val="18"/>
              </w:rPr>
              <w:t>For the years ended 31 December</w:t>
            </w:r>
          </w:p>
        </w:tc>
      </w:tr>
      <w:tr w:rsidR="00D52880" w:rsidRPr="00271887" w:rsidTr="00D52880">
        <w:trPr>
          <w:cantSplit/>
        </w:trPr>
        <w:tc>
          <w:tcPr>
            <w:tcW w:w="4140" w:type="dxa"/>
            <w:vAlign w:val="bottom"/>
          </w:tcPr>
          <w:p w:rsidR="00D52880" w:rsidRPr="00271887" w:rsidRDefault="00D52880" w:rsidP="00E55E01">
            <w:pPr>
              <w:tabs>
                <w:tab w:val="left" w:pos="900"/>
                <w:tab w:val="left" w:pos="1440"/>
                <w:tab w:val="left" w:pos="2160"/>
              </w:tabs>
              <w:spacing w:line="340" w:lineRule="exact"/>
              <w:ind w:right="-43"/>
              <w:jc w:val="thaiDistribute"/>
              <w:rPr>
                <w:rFonts w:ascii="Arial" w:eastAsia="Arial Unicode MS" w:hAnsi="Arial" w:cs="Arial Unicode MS"/>
                <w:caps/>
                <w:sz w:val="18"/>
                <w:szCs w:val="18"/>
              </w:rPr>
            </w:pPr>
          </w:p>
        </w:tc>
        <w:tc>
          <w:tcPr>
            <w:tcW w:w="2466" w:type="dxa"/>
            <w:gridSpan w:val="2"/>
            <w:vAlign w:val="bottom"/>
          </w:tcPr>
          <w:p w:rsidR="00D52880" w:rsidRPr="00271887" w:rsidRDefault="00D52880" w:rsidP="00E55E01">
            <w:pPr>
              <w:pBdr>
                <w:bottom w:val="single" w:sz="4" w:space="1" w:color="auto"/>
              </w:pBdr>
              <w:spacing w:line="340" w:lineRule="exact"/>
              <w:ind w:left="90" w:right="45"/>
              <w:jc w:val="center"/>
              <w:rPr>
                <w:rFonts w:ascii="Arial" w:hAnsi="Arial"/>
                <w:sz w:val="18"/>
                <w:szCs w:val="18"/>
              </w:rPr>
            </w:pPr>
            <w:r>
              <w:rPr>
                <w:rFonts w:ascii="Arial" w:hAnsi="Arial"/>
                <w:sz w:val="18"/>
                <w:szCs w:val="18"/>
              </w:rPr>
              <w:t>Consolidated f</w:t>
            </w:r>
            <w:r w:rsidRPr="00271887">
              <w:rPr>
                <w:rFonts w:ascii="Arial" w:hAnsi="Arial"/>
                <w:sz w:val="18"/>
                <w:szCs w:val="18"/>
              </w:rPr>
              <w:t>inancial statements</w:t>
            </w:r>
          </w:p>
        </w:tc>
        <w:tc>
          <w:tcPr>
            <w:tcW w:w="2466" w:type="dxa"/>
            <w:gridSpan w:val="2"/>
            <w:vAlign w:val="bottom"/>
          </w:tcPr>
          <w:p w:rsidR="00D52880" w:rsidRPr="00271887" w:rsidRDefault="00D52880" w:rsidP="00E55E01">
            <w:pPr>
              <w:pBdr>
                <w:bottom w:val="single" w:sz="4" w:space="1" w:color="auto"/>
              </w:pBdr>
              <w:spacing w:line="340" w:lineRule="exact"/>
              <w:ind w:left="90" w:right="135"/>
              <w:jc w:val="center"/>
              <w:rPr>
                <w:rFonts w:ascii="Arial" w:hAnsi="Arial"/>
                <w:sz w:val="18"/>
                <w:szCs w:val="18"/>
              </w:rPr>
            </w:pPr>
            <w:r w:rsidRPr="00271887">
              <w:rPr>
                <w:rFonts w:ascii="Arial" w:hAnsi="Arial"/>
                <w:sz w:val="18"/>
                <w:szCs w:val="18"/>
              </w:rPr>
              <w:t>Separate financial statements</w:t>
            </w:r>
          </w:p>
        </w:tc>
      </w:tr>
      <w:tr w:rsidR="00D52880" w:rsidRPr="00271887" w:rsidTr="00D52880">
        <w:tc>
          <w:tcPr>
            <w:tcW w:w="4140" w:type="dxa"/>
            <w:vAlign w:val="bottom"/>
          </w:tcPr>
          <w:p w:rsidR="00D52880" w:rsidRPr="00271887" w:rsidRDefault="00D52880" w:rsidP="00E55E01">
            <w:pPr>
              <w:tabs>
                <w:tab w:val="left" w:pos="900"/>
                <w:tab w:val="left" w:pos="1440"/>
                <w:tab w:val="left" w:pos="2160"/>
              </w:tabs>
              <w:spacing w:line="340" w:lineRule="exact"/>
              <w:ind w:left="-18" w:right="-43"/>
              <w:jc w:val="thaiDistribute"/>
              <w:rPr>
                <w:rFonts w:ascii="Arial" w:eastAsia="Arial Unicode MS" w:hAnsi="Arial" w:cs="Arial Unicode MS"/>
                <w:caps/>
                <w:sz w:val="18"/>
                <w:szCs w:val="18"/>
                <w:cs/>
              </w:rPr>
            </w:pPr>
          </w:p>
        </w:tc>
        <w:tc>
          <w:tcPr>
            <w:tcW w:w="1233" w:type="dxa"/>
            <w:vAlign w:val="bottom"/>
          </w:tcPr>
          <w:p w:rsidR="00D52880" w:rsidRPr="00271887" w:rsidRDefault="00D52880" w:rsidP="00E55E01">
            <w:pPr>
              <w:spacing w:line="340" w:lineRule="exact"/>
              <w:ind w:left="60" w:right="-18"/>
              <w:jc w:val="center"/>
              <w:rPr>
                <w:rFonts w:ascii="Arial" w:eastAsia="Arial Unicode MS" w:hAnsi="Arial" w:cs="Arial Unicode MS"/>
                <w:snapToGrid w:val="0"/>
                <w:color w:val="000000"/>
                <w:sz w:val="18"/>
                <w:szCs w:val="18"/>
                <w:u w:val="single"/>
                <w:cs/>
                <w:lang w:eastAsia="th-TH"/>
              </w:rPr>
            </w:pPr>
            <w:r w:rsidRPr="00271887">
              <w:rPr>
                <w:rFonts w:ascii="Arial" w:eastAsia="Arial Unicode MS" w:hAnsi="Arial" w:cs="Arial Unicode MS"/>
                <w:snapToGrid w:val="0"/>
                <w:color w:val="000000"/>
                <w:sz w:val="18"/>
                <w:szCs w:val="18"/>
                <w:u w:val="single"/>
                <w:lang w:eastAsia="th-TH"/>
              </w:rPr>
              <w:t>201</w:t>
            </w:r>
            <w:r>
              <w:rPr>
                <w:rFonts w:ascii="Arial" w:eastAsia="Arial Unicode MS" w:hAnsi="Arial" w:cs="Arial Unicode MS"/>
                <w:snapToGrid w:val="0"/>
                <w:color w:val="000000"/>
                <w:sz w:val="18"/>
                <w:szCs w:val="18"/>
                <w:u w:val="single"/>
                <w:lang w:eastAsia="th-TH"/>
              </w:rPr>
              <w:t>8</w:t>
            </w:r>
          </w:p>
        </w:tc>
        <w:tc>
          <w:tcPr>
            <w:tcW w:w="1233" w:type="dxa"/>
            <w:vAlign w:val="bottom"/>
          </w:tcPr>
          <w:p w:rsidR="00D52880" w:rsidRPr="00271887" w:rsidRDefault="00D52880" w:rsidP="00E55E01">
            <w:pPr>
              <w:spacing w:line="340" w:lineRule="exact"/>
              <w:ind w:left="60"/>
              <w:jc w:val="center"/>
              <w:rPr>
                <w:rFonts w:ascii="Arial" w:eastAsia="Arial Unicode MS" w:hAnsi="Arial" w:cs="Arial Unicode MS"/>
                <w:snapToGrid w:val="0"/>
                <w:color w:val="000000"/>
                <w:sz w:val="18"/>
                <w:szCs w:val="18"/>
                <w:u w:val="single"/>
                <w:lang w:eastAsia="th-TH"/>
              </w:rPr>
            </w:pPr>
            <w:r w:rsidRPr="00271887">
              <w:rPr>
                <w:rFonts w:ascii="Arial" w:eastAsia="Arial Unicode MS" w:hAnsi="Arial" w:cs="Arial Unicode MS"/>
                <w:snapToGrid w:val="0"/>
                <w:color w:val="000000"/>
                <w:sz w:val="18"/>
                <w:szCs w:val="18"/>
                <w:u w:val="single"/>
                <w:lang w:eastAsia="th-TH"/>
              </w:rPr>
              <w:t>201</w:t>
            </w:r>
            <w:r>
              <w:rPr>
                <w:rFonts w:ascii="Arial" w:eastAsia="Arial Unicode MS" w:hAnsi="Arial" w:cs="Arial Unicode MS"/>
                <w:snapToGrid w:val="0"/>
                <w:color w:val="000000"/>
                <w:sz w:val="18"/>
                <w:szCs w:val="18"/>
                <w:u w:val="single"/>
                <w:lang w:eastAsia="th-TH"/>
              </w:rPr>
              <w:t>7</w:t>
            </w:r>
          </w:p>
        </w:tc>
        <w:tc>
          <w:tcPr>
            <w:tcW w:w="1233" w:type="dxa"/>
            <w:vAlign w:val="bottom"/>
          </w:tcPr>
          <w:p w:rsidR="00D52880" w:rsidRPr="00271887" w:rsidRDefault="00D52880" w:rsidP="00E55E01">
            <w:pPr>
              <w:spacing w:line="340" w:lineRule="exact"/>
              <w:ind w:left="60"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2018</w:t>
            </w:r>
          </w:p>
        </w:tc>
        <w:tc>
          <w:tcPr>
            <w:tcW w:w="1233" w:type="dxa"/>
            <w:vAlign w:val="bottom"/>
          </w:tcPr>
          <w:p w:rsidR="00D52880" w:rsidRPr="00271887" w:rsidRDefault="00D52880" w:rsidP="00E55E01">
            <w:pPr>
              <w:spacing w:line="340" w:lineRule="exact"/>
              <w:ind w:left="60"/>
              <w:jc w:val="center"/>
              <w:rPr>
                <w:rFonts w:ascii="Arial" w:eastAsia="Arial Unicode MS" w:hAnsi="Arial" w:cs="Arial Unicode MS"/>
                <w:snapToGrid w:val="0"/>
                <w:color w:val="000000"/>
                <w:sz w:val="18"/>
                <w:szCs w:val="18"/>
                <w:u w:val="single"/>
                <w:lang w:eastAsia="th-TH"/>
              </w:rPr>
            </w:pPr>
            <w:r>
              <w:rPr>
                <w:rFonts w:ascii="Arial" w:eastAsia="Arial Unicode MS" w:hAnsi="Arial" w:cs="Arial Unicode MS"/>
                <w:snapToGrid w:val="0"/>
                <w:color w:val="000000"/>
                <w:sz w:val="18"/>
                <w:szCs w:val="18"/>
                <w:u w:val="single"/>
                <w:lang w:eastAsia="th-TH"/>
              </w:rPr>
              <w:t>2017</w:t>
            </w:r>
          </w:p>
        </w:tc>
      </w:tr>
      <w:tr w:rsidR="00D52880" w:rsidRPr="0094308E" w:rsidTr="00D52880">
        <w:tc>
          <w:tcPr>
            <w:tcW w:w="4140" w:type="dxa"/>
            <w:vAlign w:val="bottom"/>
          </w:tcPr>
          <w:p w:rsidR="00D52880" w:rsidRPr="0094308E" w:rsidRDefault="00D52880" w:rsidP="00E55E01">
            <w:pPr>
              <w:spacing w:line="340" w:lineRule="exact"/>
              <w:ind w:left="90" w:right="45"/>
              <w:jc w:val="center"/>
              <w:rPr>
                <w:rFonts w:ascii="Arial" w:hAnsi="Arial"/>
                <w:sz w:val="18"/>
                <w:szCs w:val="18"/>
              </w:rPr>
            </w:pPr>
          </w:p>
        </w:tc>
        <w:tc>
          <w:tcPr>
            <w:tcW w:w="1233" w:type="dxa"/>
            <w:vAlign w:val="bottom"/>
          </w:tcPr>
          <w:p w:rsidR="00D52880" w:rsidRPr="0094308E" w:rsidRDefault="00D52880" w:rsidP="00E55E01">
            <w:pPr>
              <w:spacing w:line="340" w:lineRule="exact"/>
              <w:ind w:left="90" w:right="45"/>
              <w:jc w:val="center"/>
              <w:rPr>
                <w:rFonts w:ascii="Arial" w:hAnsi="Arial"/>
                <w:sz w:val="18"/>
                <w:szCs w:val="18"/>
              </w:rPr>
            </w:pPr>
          </w:p>
        </w:tc>
        <w:tc>
          <w:tcPr>
            <w:tcW w:w="1233" w:type="dxa"/>
            <w:vAlign w:val="bottom"/>
          </w:tcPr>
          <w:p w:rsidR="00D52880" w:rsidRPr="0094308E" w:rsidRDefault="00D52880" w:rsidP="00E55E01">
            <w:pPr>
              <w:spacing w:line="340" w:lineRule="exact"/>
              <w:ind w:left="90" w:right="45"/>
              <w:jc w:val="center"/>
              <w:rPr>
                <w:rFonts w:ascii="Arial" w:hAnsi="Arial"/>
                <w:sz w:val="18"/>
                <w:szCs w:val="18"/>
              </w:rPr>
            </w:pPr>
            <w:r w:rsidRPr="0094308E">
              <w:rPr>
                <w:rFonts w:ascii="Arial" w:hAnsi="Arial"/>
                <w:sz w:val="18"/>
                <w:szCs w:val="18"/>
              </w:rPr>
              <w:t>(Restated)</w:t>
            </w:r>
          </w:p>
        </w:tc>
        <w:tc>
          <w:tcPr>
            <w:tcW w:w="1233" w:type="dxa"/>
            <w:vAlign w:val="bottom"/>
          </w:tcPr>
          <w:p w:rsidR="00D52880" w:rsidRPr="0094308E" w:rsidRDefault="00D52880" w:rsidP="00E55E01">
            <w:pPr>
              <w:spacing w:line="340" w:lineRule="exact"/>
              <w:ind w:left="90" w:right="45"/>
              <w:jc w:val="center"/>
              <w:rPr>
                <w:rFonts w:ascii="Arial" w:hAnsi="Arial"/>
                <w:sz w:val="18"/>
                <w:szCs w:val="18"/>
              </w:rPr>
            </w:pPr>
          </w:p>
        </w:tc>
        <w:tc>
          <w:tcPr>
            <w:tcW w:w="1233" w:type="dxa"/>
            <w:vAlign w:val="bottom"/>
          </w:tcPr>
          <w:p w:rsidR="00D52880" w:rsidRPr="0094308E" w:rsidRDefault="00D52880" w:rsidP="00E55E01">
            <w:pPr>
              <w:spacing w:line="340" w:lineRule="exact"/>
              <w:ind w:left="90" w:right="45"/>
              <w:jc w:val="center"/>
              <w:rPr>
                <w:rFonts w:ascii="Arial" w:hAnsi="Arial"/>
                <w:sz w:val="18"/>
                <w:szCs w:val="18"/>
              </w:rPr>
            </w:pPr>
            <w:r w:rsidRPr="0094308E">
              <w:rPr>
                <w:rFonts w:ascii="Arial" w:hAnsi="Arial"/>
                <w:sz w:val="18"/>
                <w:szCs w:val="18"/>
              </w:rPr>
              <w:t>(Restated)</w:t>
            </w:r>
          </w:p>
        </w:tc>
      </w:tr>
      <w:tr w:rsidR="00D52880" w:rsidRPr="00885059" w:rsidTr="00D52880">
        <w:tc>
          <w:tcPr>
            <w:tcW w:w="4140" w:type="dxa"/>
            <w:vAlign w:val="bottom"/>
          </w:tcPr>
          <w:p w:rsidR="00D52880" w:rsidRPr="00271887" w:rsidRDefault="00D52880" w:rsidP="00E55E01">
            <w:pPr>
              <w:tabs>
                <w:tab w:val="left" w:pos="900"/>
                <w:tab w:val="left" w:pos="1440"/>
                <w:tab w:val="left" w:pos="2160"/>
              </w:tabs>
              <w:spacing w:line="340" w:lineRule="exact"/>
              <w:ind w:left="162" w:right="-108" w:hanging="162"/>
              <w:rPr>
                <w:rFonts w:ascii="Arial" w:eastAsia="Arial Unicode MS" w:hAnsi="Arial" w:cs="Arial Unicode MS"/>
                <w:sz w:val="18"/>
                <w:szCs w:val="18"/>
              </w:rPr>
            </w:pPr>
            <w:r>
              <w:rPr>
                <w:rFonts w:ascii="Arial" w:eastAsia="Arial Unicode MS" w:hAnsi="Arial" w:cs="Arial Unicode MS"/>
                <w:sz w:val="18"/>
                <w:szCs w:val="18"/>
              </w:rPr>
              <w:t xml:space="preserve">Profit for the </w:t>
            </w:r>
            <w:r w:rsidRPr="00885059">
              <w:rPr>
                <w:rFonts w:ascii="Arial" w:eastAsia="Arial Unicode MS" w:hAnsi="Arial" w:cs="Arial Unicode MS"/>
                <w:sz w:val="18"/>
                <w:szCs w:val="18"/>
              </w:rPr>
              <w:t>year</w:t>
            </w:r>
            <w:r w:rsidRPr="00271887">
              <w:rPr>
                <w:rFonts w:ascii="Arial" w:eastAsia="Arial Unicode MS" w:hAnsi="Arial" w:cs="Arial Unicode MS"/>
                <w:sz w:val="18"/>
                <w:szCs w:val="18"/>
              </w:rPr>
              <w:t xml:space="preserve"> </w:t>
            </w:r>
            <w:r>
              <w:rPr>
                <w:rFonts w:ascii="Arial" w:eastAsia="Arial Unicode MS" w:hAnsi="Arial" w:cs="Arial Unicode MS"/>
                <w:sz w:val="18"/>
                <w:szCs w:val="18"/>
              </w:rPr>
              <w:t xml:space="preserve">attributable to equity holders of the Company </w:t>
            </w:r>
            <w:r w:rsidRPr="00271887">
              <w:rPr>
                <w:rFonts w:ascii="Arial" w:eastAsia="Arial Unicode MS" w:hAnsi="Arial" w:cs="Arial Unicode MS"/>
                <w:sz w:val="18"/>
                <w:szCs w:val="18"/>
              </w:rPr>
              <w:t>(Thousand Baht)</w:t>
            </w:r>
          </w:p>
        </w:tc>
        <w:tc>
          <w:tcPr>
            <w:tcW w:w="1233" w:type="dxa"/>
            <w:vAlign w:val="bottom"/>
          </w:tcPr>
          <w:p w:rsidR="00D52880" w:rsidRPr="00695501" w:rsidRDefault="00D52880" w:rsidP="00E55E01">
            <w:pPr>
              <w:tabs>
                <w:tab w:val="decimal"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185,661</w:t>
            </w:r>
          </w:p>
        </w:tc>
        <w:tc>
          <w:tcPr>
            <w:tcW w:w="1233" w:type="dxa"/>
            <w:vAlign w:val="bottom"/>
          </w:tcPr>
          <w:p w:rsidR="00D52880" w:rsidRPr="00695501" w:rsidRDefault="00D52880" w:rsidP="00E55E01">
            <w:pPr>
              <w:tabs>
                <w:tab w:val="decimal"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176,960</w:t>
            </w:r>
          </w:p>
        </w:tc>
        <w:tc>
          <w:tcPr>
            <w:tcW w:w="1233" w:type="dxa"/>
            <w:vAlign w:val="bottom"/>
          </w:tcPr>
          <w:p w:rsidR="00D52880" w:rsidRPr="00695501" w:rsidRDefault="00D52880" w:rsidP="00E55E01">
            <w:pPr>
              <w:tabs>
                <w:tab w:val="decimal"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187,836</w:t>
            </w:r>
          </w:p>
        </w:tc>
        <w:tc>
          <w:tcPr>
            <w:tcW w:w="1233" w:type="dxa"/>
            <w:vAlign w:val="bottom"/>
          </w:tcPr>
          <w:p w:rsidR="00D52880" w:rsidRPr="00695501" w:rsidRDefault="00D52880" w:rsidP="00E55E01">
            <w:pPr>
              <w:tabs>
                <w:tab w:val="decimal"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171,092</w:t>
            </w:r>
          </w:p>
        </w:tc>
      </w:tr>
      <w:tr w:rsidR="00D52880" w:rsidRPr="00885059" w:rsidTr="00D52880">
        <w:tc>
          <w:tcPr>
            <w:tcW w:w="4140" w:type="dxa"/>
            <w:vAlign w:val="bottom"/>
          </w:tcPr>
          <w:p w:rsidR="00D52880" w:rsidRPr="00271887" w:rsidRDefault="00D52880" w:rsidP="00E55E01">
            <w:pPr>
              <w:tabs>
                <w:tab w:val="left" w:pos="432"/>
                <w:tab w:val="left" w:pos="900"/>
                <w:tab w:val="left" w:pos="1440"/>
                <w:tab w:val="left" w:pos="2160"/>
              </w:tabs>
              <w:spacing w:line="340" w:lineRule="exact"/>
              <w:ind w:left="162" w:right="-108" w:hanging="162"/>
              <w:rPr>
                <w:rFonts w:ascii="Arial" w:eastAsia="Arial Unicode MS" w:hAnsi="Arial" w:cs="Arial Unicode MS"/>
                <w:sz w:val="18"/>
                <w:szCs w:val="18"/>
              </w:rPr>
            </w:pPr>
            <w:r w:rsidRPr="00271887">
              <w:rPr>
                <w:rFonts w:ascii="Arial" w:eastAsia="Arial Unicode MS" w:hAnsi="Arial" w:cs="Arial Unicode MS"/>
                <w:sz w:val="18"/>
                <w:szCs w:val="18"/>
              </w:rPr>
              <w:t xml:space="preserve">Number of ordinary shares after reflecting the result of </w:t>
            </w:r>
            <w:r>
              <w:rPr>
                <w:rFonts w:ascii="Arial" w:eastAsia="Arial Unicode MS" w:hAnsi="Arial" w:cs="Arial Unicode MS"/>
                <w:sz w:val="18"/>
                <w:szCs w:val="18"/>
              </w:rPr>
              <w:t>change in</w:t>
            </w:r>
            <w:r w:rsidRPr="00271887">
              <w:rPr>
                <w:rFonts w:ascii="Arial" w:eastAsia="Arial Unicode MS" w:hAnsi="Arial" w:cs="Arial Unicode MS"/>
                <w:sz w:val="18"/>
                <w:szCs w:val="18"/>
              </w:rPr>
              <w:t xml:space="preserve"> par value (Thousand shares)</w:t>
            </w:r>
          </w:p>
        </w:tc>
        <w:tc>
          <w:tcPr>
            <w:tcW w:w="1233" w:type="dxa"/>
            <w:vAlign w:val="bottom"/>
          </w:tcPr>
          <w:p w:rsidR="00D52880" w:rsidRPr="00695501" w:rsidRDefault="00D52880" w:rsidP="00E55E01">
            <w:pPr>
              <w:tabs>
                <w:tab w:val="decimal"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300</w:t>
            </w:r>
            <w:r w:rsidRPr="00695501">
              <w:rPr>
                <w:rFonts w:ascii="Arial" w:eastAsia="Arial Unicode MS" w:hAnsi="Arial" w:cs="Arial Unicode MS"/>
                <w:snapToGrid w:val="0"/>
                <w:color w:val="000000"/>
                <w:sz w:val="18"/>
                <w:szCs w:val="18"/>
                <w:lang w:eastAsia="th-TH"/>
              </w:rPr>
              <w:t>,000</w:t>
            </w:r>
          </w:p>
        </w:tc>
        <w:tc>
          <w:tcPr>
            <w:tcW w:w="1233" w:type="dxa"/>
            <w:vAlign w:val="bottom"/>
          </w:tcPr>
          <w:p w:rsidR="00D52880" w:rsidRPr="00695501" w:rsidRDefault="00D52880" w:rsidP="00E55E01">
            <w:pPr>
              <w:tabs>
                <w:tab w:val="decimal"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30</w:t>
            </w:r>
            <w:r w:rsidRPr="00695501">
              <w:rPr>
                <w:rFonts w:ascii="Arial" w:eastAsia="Arial Unicode MS" w:hAnsi="Arial" w:cs="Arial Unicode MS"/>
                <w:snapToGrid w:val="0"/>
                <w:color w:val="000000"/>
                <w:sz w:val="18"/>
                <w:szCs w:val="18"/>
                <w:lang w:eastAsia="th-TH"/>
              </w:rPr>
              <w:t>0,000</w:t>
            </w:r>
          </w:p>
        </w:tc>
        <w:tc>
          <w:tcPr>
            <w:tcW w:w="1233" w:type="dxa"/>
            <w:vAlign w:val="bottom"/>
          </w:tcPr>
          <w:p w:rsidR="00D52880" w:rsidRPr="00695501" w:rsidRDefault="00D52880" w:rsidP="00E55E01">
            <w:pPr>
              <w:tabs>
                <w:tab w:val="decimal"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30</w:t>
            </w:r>
            <w:r w:rsidRPr="00695501">
              <w:rPr>
                <w:rFonts w:ascii="Arial" w:eastAsia="Arial Unicode MS" w:hAnsi="Arial" w:cs="Arial Unicode MS" w:hint="cs"/>
                <w:snapToGrid w:val="0"/>
                <w:color w:val="000000"/>
                <w:sz w:val="18"/>
                <w:szCs w:val="18"/>
                <w:cs/>
                <w:lang w:eastAsia="th-TH"/>
              </w:rPr>
              <w:t>0</w:t>
            </w:r>
            <w:r w:rsidRPr="00695501">
              <w:rPr>
                <w:rFonts w:ascii="Arial" w:eastAsia="Arial Unicode MS" w:hAnsi="Arial" w:cs="Arial Unicode MS"/>
                <w:snapToGrid w:val="0"/>
                <w:color w:val="000000"/>
                <w:sz w:val="18"/>
                <w:szCs w:val="18"/>
                <w:lang w:eastAsia="th-TH"/>
              </w:rPr>
              <w:t>,000</w:t>
            </w:r>
          </w:p>
        </w:tc>
        <w:tc>
          <w:tcPr>
            <w:tcW w:w="1233" w:type="dxa"/>
            <w:vAlign w:val="bottom"/>
          </w:tcPr>
          <w:p w:rsidR="00D52880" w:rsidRPr="00695501" w:rsidRDefault="00D52880" w:rsidP="00E55E01">
            <w:pPr>
              <w:tabs>
                <w:tab w:val="decimal"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30</w:t>
            </w:r>
            <w:r w:rsidRPr="00695501">
              <w:rPr>
                <w:rFonts w:ascii="Arial" w:eastAsia="Arial Unicode MS" w:hAnsi="Arial" w:cs="Arial Unicode MS"/>
                <w:snapToGrid w:val="0"/>
                <w:color w:val="000000"/>
                <w:sz w:val="18"/>
                <w:szCs w:val="18"/>
                <w:lang w:eastAsia="th-TH"/>
              </w:rPr>
              <w:t>0,000</w:t>
            </w:r>
          </w:p>
        </w:tc>
      </w:tr>
      <w:tr w:rsidR="00D52880" w:rsidRPr="00885059" w:rsidTr="00D52880">
        <w:tc>
          <w:tcPr>
            <w:tcW w:w="4140" w:type="dxa"/>
            <w:vAlign w:val="bottom"/>
          </w:tcPr>
          <w:p w:rsidR="00D52880" w:rsidRPr="00271887" w:rsidRDefault="00D52880" w:rsidP="00E55E01">
            <w:pPr>
              <w:tabs>
                <w:tab w:val="left" w:pos="432"/>
                <w:tab w:val="left" w:pos="900"/>
                <w:tab w:val="left" w:pos="1440"/>
                <w:tab w:val="left" w:pos="2160"/>
              </w:tabs>
              <w:spacing w:line="340" w:lineRule="exact"/>
              <w:ind w:right="-108"/>
              <w:rPr>
                <w:rFonts w:ascii="Arial" w:eastAsia="Arial Unicode MS" w:hAnsi="Arial" w:cs="Arial Unicode MS"/>
                <w:sz w:val="18"/>
                <w:szCs w:val="18"/>
                <w:cs/>
              </w:rPr>
            </w:pPr>
            <w:r>
              <w:rPr>
                <w:rFonts w:ascii="Arial" w:eastAsia="Arial Unicode MS" w:hAnsi="Arial" w:cs="Arial Unicode MS"/>
                <w:sz w:val="18"/>
                <w:szCs w:val="18"/>
              </w:rPr>
              <w:t>E</w:t>
            </w:r>
            <w:r w:rsidRPr="00271887">
              <w:rPr>
                <w:rFonts w:ascii="Arial" w:eastAsia="Arial Unicode MS" w:hAnsi="Arial" w:cs="Arial Unicode MS"/>
                <w:sz w:val="18"/>
                <w:szCs w:val="18"/>
              </w:rPr>
              <w:t>arnings per share (Baht)</w:t>
            </w:r>
          </w:p>
        </w:tc>
        <w:tc>
          <w:tcPr>
            <w:tcW w:w="1233" w:type="dxa"/>
            <w:vAlign w:val="bottom"/>
          </w:tcPr>
          <w:p w:rsidR="00D52880" w:rsidRPr="00695501" w:rsidRDefault="00D52880" w:rsidP="00E55E01">
            <w:pPr>
              <w:tabs>
                <w:tab w:val="right"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ab/>
              <w:t>0.62</w:t>
            </w:r>
          </w:p>
        </w:tc>
        <w:tc>
          <w:tcPr>
            <w:tcW w:w="1233" w:type="dxa"/>
            <w:vAlign w:val="bottom"/>
          </w:tcPr>
          <w:p w:rsidR="00D52880" w:rsidRPr="00695501" w:rsidRDefault="00D52880" w:rsidP="00E55E01">
            <w:pPr>
              <w:tabs>
                <w:tab w:val="right"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ab/>
              <w:t>0.59</w:t>
            </w:r>
          </w:p>
        </w:tc>
        <w:tc>
          <w:tcPr>
            <w:tcW w:w="1233" w:type="dxa"/>
            <w:vAlign w:val="bottom"/>
          </w:tcPr>
          <w:p w:rsidR="00D52880" w:rsidRPr="00695501" w:rsidRDefault="00D52880" w:rsidP="00E55E01">
            <w:pPr>
              <w:tabs>
                <w:tab w:val="right"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ab/>
              <w:t>0.63</w:t>
            </w:r>
          </w:p>
        </w:tc>
        <w:tc>
          <w:tcPr>
            <w:tcW w:w="1233" w:type="dxa"/>
            <w:vAlign w:val="bottom"/>
          </w:tcPr>
          <w:p w:rsidR="00D52880" w:rsidRPr="00695501" w:rsidRDefault="00D52880" w:rsidP="00E55E01">
            <w:pPr>
              <w:tabs>
                <w:tab w:val="right" w:pos="972"/>
              </w:tabs>
              <w:spacing w:line="340" w:lineRule="exact"/>
              <w:rPr>
                <w:rFonts w:ascii="Arial" w:eastAsia="Arial Unicode MS" w:hAnsi="Arial" w:cs="Arial Unicode MS"/>
                <w:snapToGrid w:val="0"/>
                <w:color w:val="000000"/>
                <w:sz w:val="18"/>
                <w:szCs w:val="18"/>
                <w:lang w:eastAsia="th-TH"/>
              </w:rPr>
            </w:pPr>
            <w:r>
              <w:rPr>
                <w:rFonts w:ascii="Arial" w:eastAsia="Arial Unicode MS" w:hAnsi="Arial" w:cs="Arial Unicode MS"/>
                <w:snapToGrid w:val="0"/>
                <w:color w:val="000000"/>
                <w:sz w:val="18"/>
                <w:szCs w:val="18"/>
                <w:lang w:eastAsia="th-TH"/>
              </w:rPr>
              <w:tab/>
              <w:t>0.57</w:t>
            </w:r>
          </w:p>
        </w:tc>
      </w:tr>
    </w:tbl>
    <w:p w:rsidR="0009326F" w:rsidRPr="008F1613" w:rsidRDefault="0009326F" w:rsidP="00D52880">
      <w:pPr>
        <w:tabs>
          <w:tab w:val="left" w:pos="1560"/>
        </w:tabs>
        <w:spacing w:before="240" w:after="120" w:line="360" w:lineRule="exact"/>
        <w:ind w:left="547" w:right="-43" w:hanging="547"/>
        <w:jc w:val="thaiDistribute"/>
        <w:rPr>
          <w:rFonts w:ascii="Arial" w:hAnsi="Arial"/>
          <w:b/>
          <w:bCs/>
          <w:sz w:val="22"/>
          <w:szCs w:val="22"/>
        </w:rPr>
      </w:pPr>
      <w:r>
        <w:rPr>
          <w:rFonts w:ascii="Arial" w:hAnsi="Arial"/>
          <w:b/>
          <w:bCs/>
          <w:sz w:val="22"/>
          <w:szCs w:val="22"/>
        </w:rPr>
        <w:t>1</w:t>
      </w:r>
      <w:r w:rsidR="00D93CD8">
        <w:rPr>
          <w:rFonts w:ascii="Arial" w:hAnsi="Arial"/>
          <w:b/>
          <w:bCs/>
          <w:sz w:val="22"/>
          <w:szCs w:val="22"/>
        </w:rPr>
        <w:t>7</w:t>
      </w:r>
      <w:r w:rsidRPr="008F1613">
        <w:rPr>
          <w:rFonts w:ascii="Arial" w:hAnsi="Arial"/>
          <w:b/>
          <w:bCs/>
          <w:sz w:val="22"/>
          <w:szCs w:val="22"/>
        </w:rPr>
        <w:t>.</w:t>
      </w:r>
      <w:r w:rsidRPr="008F1613">
        <w:rPr>
          <w:rFonts w:ascii="Arial" w:hAnsi="Arial"/>
          <w:b/>
          <w:bCs/>
          <w:sz w:val="22"/>
          <w:szCs w:val="22"/>
        </w:rPr>
        <w:tab/>
        <w:t xml:space="preserve">Segment information </w:t>
      </w:r>
    </w:p>
    <w:p w:rsidR="0009326F" w:rsidRPr="00D52880" w:rsidRDefault="0009326F" w:rsidP="00D52880">
      <w:pPr>
        <w:tabs>
          <w:tab w:val="left" w:pos="1440"/>
          <w:tab w:val="left" w:pos="2880"/>
        </w:tabs>
        <w:spacing w:before="120" w:after="120" w:line="360" w:lineRule="exact"/>
        <w:ind w:left="540" w:hanging="540"/>
        <w:jc w:val="thaiDistribute"/>
        <w:rPr>
          <w:rFonts w:ascii="Arial" w:hAnsi="Arial"/>
          <w:spacing w:val="-4"/>
          <w:sz w:val="22"/>
          <w:szCs w:val="22"/>
        </w:rPr>
      </w:pPr>
      <w:r>
        <w:rPr>
          <w:rFonts w:ascii="Arial" w:hAnsi="Arial"/>
          <w:sz w:val="22"/>
          <w:szCs w:val="22"/>
        </w:rPr>
        <w:tab/>
      </w:r>
      <w:r w:rsidRPr="008F1613">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8F1613">
        <w:rPr>
          <w:rFonts w:ascii="Arial" w:hAnsi="Arial"/>
          <w:sz w:val="22"/>
          <w:szCs w:val="22"/>
        </w:rPr>
        <w:t>in order to</w:t>
      </w:r>
      <w:proofErr w:type="gramEnd"/>
      <w:r w:rsidRPr="008F1613">
        <w:rPr>
          <w:rFonts w:ascii="Arial" w:hAnsi="Arial"/>
          <w:sz w:val="22"/>
          <w:szCs w:val="22"/>
        </w:rPr>
        <w:t xml:space="preserve"> make decisions about the allocation of resources to the segment and assess its performance. </w:t>
      </w:r>
      <w:r w:rsidRPr="00D52880">
        <w:rPr>
          <w:rFonts w:ascii="Arial" w:hAnsi="Arial"/>
          <w:spacing w:val="-4"/>
          <w:sz w:val="22"/>
          <w:szCs w:val="22"/>
        </w:rPr>
        <w:t xml:space="preserve">The chief operating decision maker has been identified as the president of executive directors. </w:t>
      </w:r>
    </w:p>
    <w:p w:rsidR="0009326F" w:rsidRDefault="00D52880" w:rsidP="00D52880">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r>
      <w:r w:rsidR="0009326F" w:rsidRPr="008F1613">
        <w:rPr>
          <w:rFonts w:ascii="Arial" w:hAnsi="Arial"/>
          <w:sz w:val="22"/>
          <w:szCs w:val="22"/>
        </w:rPr>
        <w:t xml:space="preserve">For management purposes, the Company and its </w:t>
      </w:r>
      <w:r w:rsidR="00AD65A2">
        <w:rPr>
          <w:rFonts w:ascii="Arial" w:hAnsi="Arial"/>
          <w:sz w:val="22"/>
          <w:szCs w:val="22"/>
        </w:rPr>
        <w:t>subsidiaries</w:t>
      </w:r>
      <w:r w:rsidR="0009326F" w:rsidRPr="008F1613">
        <w:rPr>
          <w:rFonts w:ascii="Arial" w:hAnsi="Arial"/>
          <w:sz w:val="22"/>
          <w:szCs w:val="22"/>
        </w:rPr>
        <w:t xml:space="preserve"> are </w:t>
      </w:r>
      <w:proofErr w:type="spellStart"/>
      <w:r w:rsidR="0009326F" w:rsidRPr="008F1613">
        <w:rPr>
          <w:rFonts w:ascii="Arial" w:hAnsi="Arial"/>
          <w:sz w:val="22"/>
          <w:szCs w:val="22"/>
        </w:rPr>
        <w:t>organised</w:t>
      </w:r>
      <w:proofErr w:type="spellEnd"/>
      <w:r w:rsidR="0009326F" w:rsidRPr="008F1613">
        <w:rPr>
          <w:rFonts w:ascii="Arial" w:hAnsi="Arial"/>
          <w:sz w:val="22"/>
          <w:szCs w:val="22"/>
        </w:rPr>
        <w:t xml:space="preserve"> into business units based on its products </w:t>
      </w:r>
      <w:r w:rsidR="0009326F">
        <w:rPr>
          <w:rFonts w:ascii="Arial" w:hAnsi="Arial"/>
          <w:sz w:val="22"/>
          <w:szCs w:val="22"/>
        </w:rPr>
        <w:t>as follows:</w:t>
      </w:r>
    </w:p>
    <w:p w:rsidR="0009326F" w:rsidRDefault="0009326F" w:rsidP="00D52880">
      <w:pPr>
        <w:tabs>
          <w:tab w:val="left" w:pos="2160"/>
          <w:tab w:val="right" w:pos="7280"/>
          <w:tab w:val="right" w:pos="8540"/>
        </w:tabs>
        <w:spacing w:before="120" w:after="120" w:line="360" w:lineRule="exact"/>
        <w:ind w:left="1530" w:hanging="540"/>
        <w:jc w:val="thaiDistribute"/>
        <w:rPr>
          <w:rFonts w:ascii="Arial" w:hAnsi="Arial"/>
          <w:sz w:val="22"/>
          <w:szCs w:val="22"/>
        </w:rPr>
      </w:pPr>
      <w:r>
        <w:rPr>
          <w:rFonts w:ascii="Arial" w:hAnsi="Arial"/>
          <w:sz w:val="22"/>
          <w:szCs w:val="22"/>
        </w:rPr>
        <w:t xml:space="preserve">1) </w:t>
      </w:r>
      <w:r>
        <w:rPr>
          <w:rFonts w:ascii="Arial" w:hAnsi="Arial"/>
          <w:sz w:val="22"/>
          <w:szCs w:val="22"/>
        </w:rPr>
        <w:tab/>
        <w:t>T</w:t>
      </w:r>
      <w:r w:rsidRPr="009D2587">
        <w:rPr>
          <w:rFonts w:ascii="Arial" w:hAnsi="Arial"/>
          <w:sz w:val="22"/>
          <w:szCs w:val="22"/>
        </w:rPr>
        <w:t xml:space="preserve">he production and distribution of </w:t>
      </w:r>
      <w:r w:rsidRPr="0009326F">
        <w:rPr>
          <w:rFonts w:ascii="Arial" w:hAnsi="Arial"/>
          <w:sz w:val="22"/>
          <w:szCs w:val="22"/>
        </w:rPr>
        <w:t>wood preservative</w:t>
      </w:r>
      <w:r w:rsidRPr="009D2587">
        <w:rPr>
          <w:rFonts w:ascii="Arial" w:hAnsi="Arial"/>
          <w:sz w:val="22"/>
          <w:szCs w:val="22"/>
        </w:rPr>
        <w:t xml:space="preserve"> segment </w:t>
      </w:r>
    </w:p>
    <w:p w:rsidR="0009326F" w:rsidRDefault="0009326F" w:rsidP="00D52880">
      <w:pPr>
        <w:tabs>
          <w:tab w:val="left" w:pos="2160"/>
          <w:tab w:val="right" w:pos="7280"/>
          <w:tab w:val="right" w:pos="8540"/>
        </w:tabs>
        <w:spacing w:before="120" w:after="120" w:line="360" w:lineRule="exact"/>
        <w:ind w:left="1530" w:hanging="540"/>
        <w:jc w:val="thaiDistribute"/>
        <w:rPr>
          <w:rFonts w:ascii="Arial" w:hAnsi="Arial"/>
          <w:sz w:val="22"/>
          <w:szCs w:val="22"/>
        </w:rPr>
      </w:pPr>
      <w:r>
        <w:rPr>
          <w:rFonts w:ascii="Arial" w:hAnsi="Arial"/>
          <w:sz w:val="22"/>
          <w:szCs w:val="22"/>
        </w:rPr>
        <w:t xml:space="preserve">2) </w:t>
      </w:r>
      <w:r>
        <w:rPr>
          <w:rFonts w:ascii="Arial" w:hAnsi="Arial"/>
          <w:sz w:val="22"/>
          <w:szCs w:val="22"/>
        </w:rPr>
        <w:tab/>
        <w:t>T</w:t>
      </w:r>
      <w:r w:rsidRPr="009D2587">
        <w:rPr>
          <w:rFonts w:ascii="Arial" w:hAnsi="Arial"/>
          <w:sz w:val="22"/>
          <w:szCs w:val="22"/>
        </w:rPr>
        <w:t xml:space="preserve">he production and distribution of </w:t>
      </w:r>
      <w:r w:rsidRPr="0009326F">
        <w:rPr>
          <w:rFonts w:ascii="Arial" w:hAnsi="Arial"/>
          <w:sz w:val="22"/>
          <w:szCs w:val="22"/>
        </w:rPr>
        <w:t>insecticide</w:t>
      </w:r>
      <w:r w:rsidRPr="009D2587">
        <w:rPr>
          <w:rFonts w:ascii="Arial" w:hAnsi="Arial"/>
          <w:sz w:val="22"/>
          <w:szCs w:val="22"/>
        </w:rPr>
        <w:t xml:space="preserve"> segment </w:t>
      </w:r>
    </w:p>
    <w:p w:rsidR="0009326F" w:rsidRDefault="0009326F" w:rsidP="00D52880">
      <w:pPr>
        <w:tabs>
          <w:tab w:val="left" w:pos="2160"/>
          <w:tab w:val="right" w:pos="7280"/>
          <w:tab w:val="right" w:pos="8540"/>
        </w:tabs>
        <w:spacing w:before="120" w:after="120" w:line="360" w:lineRule="exact"/>
        <w:ind w:left="1530" w:hanging="540"/>
        <w:jc w:val="thaiDistribute"/>
        <w:rPr>
          <w:rFonts w:ascii="Arial" w:hAnsi="Arial"/>
          <w:sz w:val="22"/>
          <w:szCs w:val="22"/>
        </w:rPr>
      </w:pPr>
      <w:r>
        <w:rPr>
          <w:rFonts w:ascii="Arial" w:hAnsi="Arial"/>
          <w:sz w:val="22"/>
          <w:szCs w:val="22"/>
        </w:rPr>
        <w:t xml:space="preserve">3) </w:t>
      </w:r>
      <w:r>
        <w:rPr>
          <w:rFonts w:ascii="Arial" w:hAnsi="Arial"/>
          <w:sz w:val="22"/>
          <w:szCs w:val="22"/>
        </w:rPr>
        <w:tab/>
        <w:t>T</w:t>
      </w:r>
      <w:r w:rsidRPr="009D2587">
        <w:rPr>
          <w:rFonts w:ascii="Arial" w:hAnsi="Arial"/>
          <w:sz w:val="22"/>
          <w:szCs w:val="22"/>
        </w:rPr>
        <w:t xml:space="preserve">he production and distribution of </w:t>
      </w:r>
      <w:r w:rsidRPr="0009326F">
        <w:rPr>
          <w:rFonts w:ascii="Arial" w:hAnsi="Arial"/>
          <w:sz w:val="22"/>
          <w:szCs w:val="22"/>
        </w:rPr>
        <w:t>cleaning</w:t>
      </w:r>
      <w:r w:rsidRPr="009D2587">
        <w:rPr>
          <w:rFonts w:ascii="Arial" w:hAnsi="Arial"/>
          <w:sz w:val="22"/>
          <w:szCs w:val="22"/>
        </w:rPr>
        <w:t xml:space="preserve"> segment</w:t>
      </w:r>
    </w:p>
    <w:p w:rsidR="0009326F" w:rsidRDefault="0009326F" w:rsidP="00D52880">
      <w:pPr>
        <w:tabs>
          <w:tab w:val="left" w:pos="1440"/>
          <w:tab w:val="left" w:pos="2880"/>
        </w:tabs>
        <w:spacing w:before="120" w:after="120" w:line="360" w:lineRule="exact"/>
        <w:ind w:left="540" w:hanging="540"/>
        <w:jc w:val="thaiDistribute"/>
        <w:rPr>
          <w:rFonts w:ascii="Arial" w:hAnsi="Arial"/>
          <w:sz w:val="22"/>
          <w:szCs w:val="22"/>
        </w:rPr>
      </w:pPr>
      <w:r>
        <w:rPr>
          <w:rFonts w:ascii="Arial" w:hAnsi="Arial"/>
          <w:sz w:val="22"/>
          <w:szCs w:val="22"/>
        </w:rPr>
        <w:tab/>
      </w:r>
      <w:r w:rsidR="0084783D" w:rsidRPr="008F1613">
        <w:rPr>
          <w:rFonts w:ascii="Arial" w:hAnsi="Arial"/>
          <w:sz w:val="22"/>
          <w:szCs w:val="22"/>
        </w:rPr>
        <w:t xml:space="preserve">The chief operating decision maker monitors the operating results of the business units separately </w:t>
      </w:r>
      <w:proofErr w:type="gramStart"/>
      <w:r w:rsidR="0084783D" w:rsidRPr="008F1613">
        <w:rPr>
          <w:rFonts w:ascii="Arial" w:hAnsi="Arial"/>
          <w:sz w:val="22"/>
          <w:szCs w:val="22"/>
        </w:rPr>
        <w:t>for the purpose of</w:t>
      </w:r>
      <w:proofErr w:type="gramEnd"/>
      <w:r w:rsidR="0084783D" w:rsidRPr="008F1613">
        <w:rPr>
          <w:rFonts w:ascii="Arial" w:hAnsi="Arial"/>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rsidR="0084783D" w:rsidRDefault="0084783D" w:rsidP="00D52880">
      <w:pPr>
        <w:tabs>
          <w:tab w:val="left" w:pos="1440"/>
          <w:tab w:val="left" w:pos="2880"/>
        </w:tabs>
        <w:spacing w:before="120" w:after="120" w:line="360" w:lineRule="exact"/>
        <w:ind w:left="540" w:hanging="540"/>
        <w:jc w:val="thaiDistribute"/>
        <w:rPr>
          <w:rFonts w:ascii="Arial" w:hAnsi="Arial"/>
          <w:sz w:val="22"/>
          <w:szCs w:val="22"/>
        </w:rPr>
      </w:pPr>
      <w:r>
        <w:rPr>
          <w:rFonts w:ascii="Arial" w:hAnsi="Arial"/>
          <w:sz w:val="22"/>
          <w:szCs w:val="22"/>
        </w:rPr>
        <w:tab/>
      </w:r>
      <w:r w:rsidRPr="008F1613">
        <w:rPr>
          <w:rFonts w:ascii="Arial" w:hAnsi="Arial"/>
          <w:sz w:val="22"/>
          <w:szCs w:val="22"/>
        </w:rPr>
        <w:t>The basis of accounting for any transactions between reportable segments is consistent with that for third party transactions.</w:t>
      </w:r>
    </w:p>
    <w:p w:rsidR="009157DB" w:rsidRDefault="0084783D" w:rsidP="00D52880">
      <w:pPr>
        <w:tabs>
          <w:tab w:val="left" w:pos="1440"/>
          <w:tab w:val="left" w:pos="2880"/>
        </w:tabs>
        <w:spacing w:before="120" w:after="120" w:line="360" w:lineRule="exact"/>
        <w:ind w:left="540" w:hanging="540"/>
        <w:jc w:val="thaiDistribute"/>
        <w:rPr>
          <w:rFonts w:ascii="Arial" w:hAnsi="Arial"/>
          <w:sz w:val="22"/>
          <w:szCs w:val="22"/>
        </w:rPr>
      </w:pPr>
      <w:r>
        <w:rPr>
          <w:rFonts w:ascii="Arial" w:hAnsi="Arial"/>
          <w:sz w:val="22"/>
          <w:szCs w:val="22"/>
        </w:rPr>
        <w:tab/>
      </w:r>
      <w:r w:rsidR="009157DB" w:rsidRPr="008F1613">
        <w:rPr>
          <w:rFonts w:ascii="Arial" w:hAnsi="Arial"/>
          <w:sz w:val="22"/>
          <w:szCs w:val="22"/>
        </w:rPr>
        <w:t>Revenue from external customers is based on locations of the customers.</w:t>
      </w:r>
    </w:p>
    <w:tbl>
      <w:tblPr>
        <w:tblW w:w="8820" w:type="dxa"/>
        <w:tblInd w:w="558" w:type="dxa"/>
        <w:tblLayout w:type="fixed"/>
        <w:tblLook w:val="0000" w:firstRow="0" w:lastRow="0" w:firstColumn="0" w:lastColumn="0" w:noHBand="0" w:noVBand="0"/>
      </w:tblPr>
      <w:tblGrid>
        <w:gridCol w:w="5310"/>
        <w:gridCol w:w="1800"/>
        <w:gridCol w:w="1710"/>
      </w:tblGrid>
      <w:tr w:rsidR="004E14D4" w:rsidRPr="00590097" w:rsidTr="00FB464C">
        <w:tc>
          <w:tcPr>
            <w:tcW w:w="8820" w:type="dxa"/>
            <w:gridSpan w:val="3"/>
            <w:vAlign w:val="bottom"/>
          </w:tcPr>
          <w:p w:rsidR="004E14D4" w:rsidRPr="00590097" w:rsidRDefault="004E14D4" w:rsidP="00D52880">
            <w:pPr>
              <w:tabs>
                <w:tab w:val="decimal" w:pos="1332"/>
              </w:tabs>
              <w:spacing w:line="340" w:lineRule="exact"/>
              <w:ind w:left="170" w:hanging="170"/>
              <w:jc w:val="right"/>
              <w:rPr>
                <w:rFonts w:ascii="Arial" w:hAnsi="Arial" w:cs="Arial"/>
                <w:sz w:val="22"/>
                <w:szCs w:val="22"/>
              </w:rPr>
            </w:pPr>
            <w:r w:rsidRPr="00590097">
              <w:rPr>
                <w:rFonts w:ascii="Arial" w:hAnsi="Arial" w:cs="Arial"/>
                <w:color w:val="000000"/>
                <w:sz w:val="22"/>
                <w:szCs w:val="22"/>
              </w:rPr>
              <w:t>(Unit: Thousand Baht)</w:t>
            </w:r>
          </w:p>
        </w:tc>
      </w:tr>
      <w:tr w:rsidR="004E14D4" w:rsidRPr="00590097" w:rsidTr="00FB464C">
        <w:tc>
          <w:tcPr>
            <w:tcW w:w="5310" w:type="dxa"/>
            <w:vAlign w:val="bottom"/>
          </w:tcPr>
          <w:p w:rsidR="004E14D4" w:rsidRPr="00590097" w:rsidRDefault="004E14D4" w:rsidP="00D52880">
            <w:pPr>
              <w:tabs>
                <w:tab w:val="decimal" w:pos="864"/>
              </w:tabs>
              <w:spacing w:line="340" w:lineRule="exact"/>
              <w:ind w:left="72"/>
              <w:rPr>
                <w:rFonts w:ascii="Arial" w:hAnsi="Arial" w:cs="Arial"/>
                <w:szCs w:val="22"/>
              </w:rPr>
            </w:pPr>
          </w:p>
        </w:tc>
        <w:tc>
          <w:tcPr>
            <w:tcW w:w="1800" w:type="dxa"/>
            <w:vAlign w:val="bottom"/>
          </w:tcPr>
          <w:p w:rsidR="004E14D4" w:rsidRPr="00590097" w:rsidRDefault="009A6834" w:rsidP="00D52880">
            <w:pPr>
              <w:spacing w:line="340" w:lineRule="exact"/>
              <w:jc w:val="center"/>
              <w:rPr>
                <w:rFonts w:ascii="Arial" w:hAnsi="Arial" w:cs="Arial"/>
                <w:sz w:val="22"/>
                <w:szCs w:val="22"/>
                <w:u w:val="single"/>
              </w:rPr>
            </w:pPr>
            <w:r>
              <w:rPr>
                <w:rFonts w:ascii="Arial" w:hAnsi="Arial"/>
                <w:sz w:val="22"/>
                <w:szCs w:val="22"/>
                <w:u w:val="single"/>
              </w:rPr>
              <w:t>2018</w:t>
            </w:r>
          </w:p>
        </w:tc>
        <w:tc>
          <w:tcPr>
            <w:tcW w:w="1710" w:type="dxa"/>
            <w:vAlign w:val="bottom"/>
          </w:tcPr>
          <w:p w:rsidR="004E14D4" w:rsidRPr="00590097" w:rsidRDefault="009A6834" w:rsidP="00D52880">
            <w:pPr>
              <w:spacing w:line="340" w:lineRule="exact"/>
              <w:jc w:val="center"/>
              <w:rPr>
                <w:rFonts w:ascii="Arial" w:hAnsi="Arial" w:cs="Arial"/>
                <w:sz w:val="22"/>
                <w:szCs w:val="22"/>
                <w:u w:val="single"/>
              </w:rPr>
            </w:pPr>
            <w:r>
              <w:rPr>
                <w:rFonts w:ascii="Arial" w:hAnsi="Arial"/>
                <w:sz w:val="22"/>
                <w:szCs w:val="22"/>
                <w:u w:val="single"/>
              </w:rPr>
              <w:t>2017</w:t>
            </w:r>
          </w:p>
        </w:tc>
      </w:tr>
      <w:tr w:rsidR="004E14D4" w:rsidRPr="00590097" w:rsidTr="00FB464C">
        <w:tc>
          <w:tcPr>
            <w:tcW w:w="5310" w:type="dxa"/>
          </w:tcPr>
          <w:p w:rsidR="004E14D4" w:rsidRPr="00590097" w:rsidRDefault="004E14D4" w:rsidP="00D52880">
            <w:pPr>
              <w:spacing w:line="340" w:lineRule="exact"/>
              <w:ind w:left="432" w:hanging="180"/>
              <w:rPr>
                <w:rFonts w:ascii="Arial" w:hAnsi="Arial" w:cs="Arial"/>
                <w:spacing w:val="-2"/>
                <w:szCs w:val="22"/>
              </w:rPr>
            </w:pPr>
            <w:r w:rsidRPr="00590097">
              <w:rPr>
                <w:rFonts w:ascii="Arial" w:hAnsi="Arial" w:cs="Arial"/>
                <w:sz w:val="22"/>
                <w:szCs w:val="22"/>
              </w:rPr>
              <w:t>Revenue from external customers</w:t>
            </w:r>
          </w:p>
        </w:tc>
        <w:tc>
          <w:tcPr>
            <w:tcW w:w="1800" w:type="dxa"/>
          </w:tcPr>
          <w:p w:rsidR="004E14D4" w:rsidRPr="00590097" w:rsidRDefault="004E14D4" w:rsidP="00D52880">
            <w:pPr>
              <w:tabs>
                <w:tab w:val="decimal" w:pos="1332"/>
              </w:tabs>
              <w:spacing w:line="340" w:lineRule="exact"/>
              <w:ind w:left="170" w:hanging="170"/>
              <w:rPr>
                <w:rFonts w:ascii="Arial" w:hAnsi="Arial" w:cs="Arial"/>
                <w:sz w:val="22"/>
                <w:szCs w:val="22"/>
              </w:rPr>
            </w:pPr>
          </w:p>
        </w:tc>
        <w:tc>
          <w:tcPr>
            <w:tcW w:w="1710" w:type="dxa"/>
          </w:tcPr>
          <w:p w:rsidR="004E14D4" w:rsidRPr="00590097" w:rsidRDefault="004E14D4" w:rsidP="00D52880">
            <w:pPr>
              <w:tabs>
                <w:tab w:val="decimal" w:pos="1332"/>
              </w:tabs>
              <w:spacing w:line="340" w:lineRule="exact"/>
              <w:ind w:left="170" w:hanging="170"/>
              <w:rPr>
                <w:rFonts w:ascii="Arial" w:hAnsi="Arial" w:cs="Arial"/>
                <w:sz w:val="22"/>
                <w:szCs w:val="22"/>
              </w:rPr>
            </w:pPr>
          </w:p>
        </w:tc>
      </w:tr>
      <w:tr w:rsidR="00A45338" w:rsidRPr="00590097" w:rsidTr="00FB464C">
        <w:tc>
          <w:tcPr>
            <w:tcW w:w="5310" w:type="dxa"/>
          </w:tcPr>
          <w:p w:rsidR="00A45338" w:rsidRPr="00590097" w:rsidRDefault="00A45338" w:rsidP="00D52880">
            <w:pPr>
              <w:tabs>
                <w:tab w:val="left" w:pos="2160"/>
                <w:tab w:val="right" w:pos="7280"/>
                <w:tab w:val="right" w:pos="8540"/>
              </w:tabs>
              <w:spacing w:line="340" w:lineRule="exact"/>
              <w:ind w:left="605"/>
              <w:jc w:val="thaiDistribute"/>
              <w:rPr>
                <w:rFonts w:ascii="Arial" w:hAnsi="Arial" w:cs="Arial"/>
                <w:sz w:val="22"/>
                <w:szCs w:val="22"/>
                <w:cs/>
              </w:rPr>
            </w:pPr>
            <w:r w:rsidRPr="00590097">
              <w:rPr>
                <w:rFonts w:ascii="Arial" w:hAnsi="Arial" w:cs="Arial"/>
                <w:sz w:val="22"/>
                <w:szCs w:val="22"/>
              </w:rPr>
              <w:t xml:space="preserve">  Thailand</w:t>
            </w:r>
          </w:p>
        </w:tc>
        <w:tc>
          <w:tcPr>
            <w:tcW w:w="1800" w:type="dxa"/>
          </w:tcPr>
          <w:p w:rsidR="00A45338" w:rsidRPr="00A45338" w:rsidRDefault="00A45338" w:rsidP="00D52880">
            <w:pPr>
              <w:tabs>
                <w:tab w:val="decimal" w:pos="1260"/>
              </w:tabs>
              <w:spacing w:line="340" w:lineRule="exact"/>
              <w:jc w:val="thaiDistribute"/>
              <w:rPr>
                <w:rFonts w:ascii="Arial" w:hAnsi="Arial" w:cs="Arial"/>
                <w:color w:val="000000"/>
                <w:sz w:val="22"/>
                <w:szCs w:val="22"/>
              </w:rPr>
            </w:pPr>
            <w:r w:rsidRPr="00A45338">
              <w:rPr>
                <w:rFonts w:ascii="Arial" w:hAnsi="Arial" w:cs="Arial"/>
                <w:color w:val="000000"/>
                <w:sz w:val="22"/>
                <w:szCs w:val="22"/>
              </w:rPr>
              <w:t>1,586</w:t>
            </w:r>
          </w:p>
        </w:tc>
        <w:tc>
          <w:tcPr>
            <w:tcW w:w="1710" w:type="dxa"/>
          </w:tcPr>
          <w:p w:rsidR="00A45338" w:rsidRPr="0036427E" w:rsidRDefault="00A45338" w:rsidP="00D52880">
            <w:pPr>
              <w:tabs>
                <w:tab w:val="decimal" w:pos="1260"/>
              </w:tabs>
              <w:spacing w:line="340" w:lineRule="exact"/>
              <w:jc w:val="thaiDistribute"/>
              <w:rPr>
                <w:rFonts w:ascii="Arial" w:hAnsi="Arial" w:cs="Arial"/>
                <w:color w:val="000000"/>
                <w:sz w:val="22"/>
                <w:szCs w:val="22"/>
              </w:rPr>
            </w:pPr>
            <w:r w:rsidRPr="0036427E">
              <w:rPr>
                <w:rFonts w:ascii="Arial" w:hAnsi="Arial" w:cs="Arial"/>
                <w:color w:val="000000"/>
                <w:sz w:val="22"/>
                <w:szCs w:val="22"/>
              </w:rPr>
              <w:t>1,188</w:t>
            </w:r>
          </w:p>
        </w:tc>
      </w:tr>
      <w:tr w:rsidR="00A45338" w:rsidRPr="00590097" w:rsidTr="00FB464C">
        <w:tc>
          <w:tcPr>
            <w:tcW w:w="5310" w:type="dxa"/>
          </w:tcPr>
          <w:p w:rsidR="00A45338" w:rsidRPr="00590097" w:rsidRDefault="00A45338" w:rsidP="00D52880">
            <w:pPr>
              <w:tabs>
                <w:tab w:val="left" w:pos="2160"/>
                <w:tab w:val="right" w:pos="7280"/>
                <w:tab w:val="right" w:pos="8540"/>
              </w:tabs>
              <w:spacing w:line="340" w:lineRule="exact"/>
              <w:ind w:left="605"/>
              <w:jc w:val="thaiDistribute"/>
              <w:rPr>
                <w:rFonts w:ascii="Arial" w:hAnsi="Arial" w:cs="Arial"/>
                <w:sz w:val="22"/>
                <w:szCs w:val="22"/>
              </w:rPr>
            </w:pPr>
            <w:r w:rsidRPr="00590097">
              <w:rPr>
                <w:rFonts w:ascii="Arial" w:hAnsi="Arial" w:cs="Arial"/>
                <w:sz w:val="22"/>
                <w:szCs w:val="22"/>
              </w:rPr>
              <w:t xml:space="preserve">  Overseas</w:t>
            </w:r>
          </w:p>
        </w:tc>
        <w:tc>
          <w:tcPr>
            <w:tcW w:w="1800" w:type="dxa"/>
          </w:tcPr>
          <w:p w:rsidR="00A45338" w:rsidRPr="00A45338" w:rsidRDefault="00A45338" w:rsidP="00D52880">
            <w:pPr>
              <w:pBdr>
                <w:bottom w:val="single" w:sz="4" w:space="1" w:color="auto"/>
              </w:pBdr>
              <w:tabs>
                <w:tab w:val="decimal" w:pos="1260"/>
              </w:tabs>
              <w:spacing w:line="340" w:lineRule="exact"/>
              <w:jc w:val="thaiDistribute"/>
              <w:rPr>
                <w:rFonts w:ascii="Arial" w:hAnsi="Arial" w:cs="Arial"/>
                <w:color w:val="000000"/>
                <w:sz w:val="22"/>
                <w:szCs w:val="22"/>
              </w:rPr>
            </w:pPr>
            <w:r w:rsidRPr="00A45338">
              <w:rPr>
                <w:rFonts w:ascii="Arial" w:hAnsi="Arial" w:cs="Arial"/>
                <w:color w:val="000000"/>
                <w:sz w:val="22"/>
                <w:szCs w:val="22"/>
              </w:rPr>
              <w:t>38</w:t>
            </w:r>
          </w:p>
        </w:tc>
        <w:tc>
          <w:tcPr>
            <w:tcW w:w="1710" w:type="dxa"/>
          </w:tcPr>
          <w:p w:rsidR="00A45338" w:rsidRPr="0036427E" w:rsidRDefault="00A45338" w:rsidP="00D52880">
            <w:pPr>
              <w:pBdr>
                <w:bottom w:val="single" w:sz="4" w:space="1" w:color="auto"/>
              </w:pBdr>
              <w:tabs>
                <w:tab w:val="decimal" w:pos="1260"/>
              </w:tabs>
              <w:spacing w:line="340" w:lineRule="exact"/>
              <w:jc w:val="thaiDistribute"/>
              <w:rPr>
                <w:rFonts w:ascii="Arial" w:hAnsi="Arial" w:cs="Arial"/>
                <w:color w:val="000000"/>
                <w:sz w:val="22"/>
                <w:szCs w:val="22"/>
              </w:rPr>
            </w:pPr>
            <w:r w:rsidRPr="0036427E">
              <w:rPr>
                <w:rFonts w:ascii="Arial" w:hAnsi="Arial" w:cs="Arial"/>
                <w:color w:val="000000"/>
                <w:sz w:val="22"/>
                <w:szCs w:val="22"/>
              </w:rPr>
              <w:t>197</w:t>
            </w:r>
          </w:p>
        </w:tc>
      </w:tr>
      <w:tr w:rsidR="00A45338" w:rsidRPr="00590097" w:rsidTr="00FB464C">
        <w:tc>
          <w:tcPr>
            <w:tcW w:w="5310" w:type="dxa"/>
          </w:tcPr>
          <w:p w:rsidR="00A45338" w:rsidRPr="00590097" w:rsidRDefault="00A45338" w:rsidP="00D52880">
            <w:pPr>
              <w:spacing w:line="340" w:lineRule="exact"/>
              <w:ind w:left="346" w:hanging="274"/>
              <w:rPr>
                <w:rFonts w:ascii="Arial" w:hAnsi="Arial" w:cs="Arial"/>
                <w:spacing w:val="-2"/>
                <w:szCs w:val="22"/>
              </w:rPr>
            </w:pPr>
            <w:r w:rsidRPr="00590097">
              <w:rPr>
                <w:rFonts w:ascii="Arial" w:hAnsi="Arial" w:cs="Arial"/>
                <w:sz w:val="22"/>
                <w:szCs w:val="22"/>
              </w:rPr>
              <w:t>Total</w:t>
            </w:r>
          </w:p>
        </w:tc>
        <w:tc>
          <w:tcPr>
            <w:tcW w:w="1800" w:type="dxa"/>
          </w:tcPr>
          <w:p w:rsidR="00A45338" w:rsidRPr="00A45338" w:rsidRDefault="00A45338" w:rsidP="00D52880">
            <w:pPr>
              <w:pBdr>
                <w:bottom w:val="double" w:sz="4" w:space="1" w:color="auto"/>
              </w:pBdr>
              <w:tabs>
                <w:tab w:val="decimal" w:pos="1260"/>
              </w:tabs>
              <w:spacing w:line="340" w:lineRule="exact"/>
              <w:jc w:val="thaiDistribute"/>
              <w:rPr>
                <w:rFonts w:ascii="Arial" w:hAnsi="Arial" w:cs="Arial"/>
                <w:color w:val="000000"/>
                <w:sz w:val="22"/>
                <w:szCs w:val="22"/>
              </w:rPr>
            </w:pPr>
            <w:r w:rsidRPr="00A45338">
              <w:rPr>
                <w:rFonts w:ascii="Arial" w:hAnsi="Arial" w:cs="Arial"/>
                <w:color w:val="000000"/>
                <w:sz w:val="22"/>
                <w:szCs w:val="22"/>
              </w:rPr>
              <w:t>1,624</w:t>
            </w:r>
          </w:p>
        </w:tc>
        <w:tc>
          <w:tcPr>
            <w:tcW w:w="1710" w:type="dxa"/>
          </w:tcPr>
          <w:p w:rsidR="00A45338" w:rsidRPr="0036427E" w:rsidRDefault="00A45338" w:rsidP="00D52880">
            <w:pPr>
              <w:pBdr>
                <w:bottom w:val="double" w:sz="4" w:space="1" w:color="auto"/>
              </w:pBdr>
              <w:tabs>
                <w:tab w:val="decimal" w:pos="1260"/>
              </w:tabs>
              <w:spacing w:line="340" w:lineRule="exact"/>
              <w:jc w:val="thaiDistribute"/>
              <w:rPr>
                <w:rFonts w:ascii="Arial" w:hAnsi="Arial" w:cs="Arial"/>
                <w:color w:val="000000"/>
                <w:sz w:val="22"/>
                <w:szCs w:val="22"/>
              </w:rPr>
            </w:pPr>
            <w:r w:rsidRPr="0036427E">
              <w:rPr>
                <w:rFonts w:ascii="Arial" w:hAnsi="Arial" w:cs="Arial"/>
                <w:color w:val="000000"/>
                <w:sz w:val="22"/>
                <w:szCs w:val="22"/>
              </w:rPr>
              <w:t>1,385</w:t>
            </w:r>
          </w:p>
        </w:tc>
      </w:tr>
    </w:tbl>
    <w:p w:rsidR="0084783D" w:rsidRDefault="0084783D" w:rsidP="00D52880">
      <w:pPr>
        <w:tabs>
          <w:tab w:val="left" w:pos="1440"/>
          <w:tab w:val="left" w:pos="2880"/>
        </w:tabs>
        <w:spacing w:before="240" w:after="120" w:line="360" w:lineRule="exact"/>
        <w:ind w:left="540" w:hanging="540"/>
        <w:jc w:val="thaiDistribute"/>
        <w:rPr>
          <w:rFonts w:ascii="Arial" w:hAnsi="Arial"/>
          <w:b/>
          <w:bCs/>
          <w:sz w:val="22"/>
          <w:szCs w:val="22"/>
        </w:rPr>
      </w:pPr>
      <w:r>
        <w:rPr>
          <w:rFonts w:ascii="Arial" w:hAnsi="Arial"/>
          <w:sz w:val="22"/>
          <w:szCs w:val="22"/>
        </w:rPr>
        <w:tab/>
      </w:r>
      <w:r w:rsidRPr="008F1613">
        <w:rPr>
          <w:rFonts w:ascii="Arial" w:hAnsi="Arial"/>
          <w:sz w:val="22"/>
          <w:szCs w:val="22"/>
        </w:rPr>
        <w:t xml:space="preserve">For the year </w:t>
      </w:r>
      <w:r w:rsidR="00AF76EE">
        <w:rPr>
          <w:rFonts w:ascii="Arial" w:hAnsi="Arial"/>
          <w:sz w:val="22"/>
          <w:szCs w:val="22"/>
        </w:rPr>
        <w:t>2018</w:t>
      </w:r>
      <w:r w:rsidRPr="008F1613">
        <w:rPr>
          <w:rFonts w:ascii="Arial" w:hAnsi="Arial"/>
          <w:sz w:val="22"/>
          <w:szCs w:val="22"/>
        </w:rPr>
        <w:t>,</w:t>
      </w:r>
      <w:r w:rsidRPr="008F1613">
        <w:rPr>
          <w:rFonts w:ascii="Arial" w:hAnsi="Arial" w:hint="cs"/>
          <w:sz w:val="22"/>
          <w:szCs w:val="22"/>
          <w:cs/>
        </w:rPr>
        <w:t xml:space="preserve"> </w:t>
      </w:r>
      <w:r w:rsidRPr="008F1613">
        <w:rPr>
          <w:rFonts w:ascii="Arial" w:hAnsi="Arial"/>
          <w:sz w:val="22"/>
          <w:szCs w:val="22"/>
        </w:rPr>
        <w:t xml:space="preserve">the Company and its </w:t>
      </w:r>
      <w:r w:rsidR="00AD65A2">
        <w:rPr>
          <w:rFonts w:ascii="Arial" w:hAnsi="Arial"/>
          <w:sz w:val="22"/>
          <w:szCs w:val="22"/>
        </w:rPr>
        <w:t>subsidiaries</w:t>
      </w:r>
      <w:r w:rsidRPr="008F1613">
        <w:rPr>
          <w:rFonts w:ascii="Arial" w:hAnsi="Arial"/>
          <w:sz w:val="22"/>
          <w:szCs w:val="22"/>
        </w:rPr>
        <w:t xml:space="preserve"> have revenue from two major customers amount</w:t>
      </w:r>
      <w:r w:rsidR="005E6986">
        <w:rPr>
          <w:rFonts w:ascii="Arial" w:hAnsi="Arial"/>
          <w:sz w:val="22"/>
          <w:szCs w:val="22"/>
        </w:rPr>
        <w:t>ing</w:t>
      </w:r>
      <w:r w:rsidRPr="008F1613">
        <w:rPr>
          <w:rFonts w:ascii="Arial" w:hAnsi="Arial"/>
          <w:sz w:val="22"/>
          <w:szCs w:val="22"/>
        </w:rPr>
        <w:t xml:space="preserve"> </w:t>
      </w:r>
      <w:r w:rsidR="005E6986">
        <w:rPr>
          <w:rFonts w:ascii="Arial" w:hAnsi="Arial"/>
          <w:sz w:val="22"/>
          <w:szCs w:val="22"/>
        </w:rPr>
        <w:t>to</w:t>
      </w:r>
      <w:r w:rsidRPr="008F1613">
        <w:rPr>
          <w:rFonts w:ascii="Arial" w:hAnsi="Arial"/>
          <w:sz w:val="22"/>
          <w:szCs w:val="22"/>
        </w:rPr>
        <w:t xml:space="preserve"> Baht </w:t>
      </w:r>
      <w:r w:rsidR="00A45338">
        <w:rPr>
          <w:rFonts w:ascii="Arial" w:hAnsi="Arial"/>
          <w:sz w:val="22"/>
          <w:szCs w:val="22"/>
        </w:rPr>
        <w:t xml:space="preserve">1,001 </w:t>
      </w:r>
      <w:r w:rsidRPr="008F1613">
        <w:rPr>
          <w:rFonts w:ascii="Arial" w:hAnsi="Arial"/>
          <w:sz w:val="22"/>
          <w:szCs w:val="22"/>
        </w:rPr>
        <w:t>million</w:t>
      </w:r>
      <w:r>
        <w:rPr>
          <w:rFonts w:ascii="Arial" w:hAnsi="Arial"/>
          <w:sz w:val="22"/>
          <w:szCs w:val="22"/>
        </w:rPr>
        <w:t xml:space="preserve"> (</w:t>
      </w:r>
      <w:r w:rsidR="00AF76EE">
        <w:rPr>
          <w:rFonts w:ascii="Arial" w:hAnsi="Arial"/>
          <w:sz w:val="22"/>
          <w:szCs w:val="22"/>
        </w:rPr>
        <w:t>2017</w:t>
      </w:r>
      <w:r>
        <w:rPr>
          <w:rFonts w:ascii="Arial" w:hAnsi="Arial"/>
          <w:sz w:val="22"/>
          <w:szCs w:val="22"/>
        </w:rPr>
        <w:t xml:space="preserve">: </w:t>
      </w:r>
      <w:r w:rsidRPr="008F1613">
        <w:rPr>
          <w:rFonts w:ascii="Arial" w:hAnsi="Arial"/>
          <w:sz w:val="22"/>
          <w:szCs w:val="22"/>
        </w:rPr>
        <w:t xml:space="preserve">Baht </w:t>
      </w:r>
      <w:r w:rsidR="009A6834">
        <w:rPr>
          <w:rFonts w:ascii="Arial" w:hAnsi="Arial"/>
          <w:sz w:val="22"/>
          <w:szCs w:val="22"/>
        </w:rPr>
        <w:t>748</w:t>
      </w:r>
      <w:r w:rsidRPr="008F1613">
        <w:rPr>
          <w:rFonts w:ascii="Arial" w:hAnsi="Arial"/>
          <w:sz w:val="22"/>
          <w:szCs w:val="22"/>
        </w:rPr>
        <w:t xml:space="preserve"> million</w:t>
      </w:r>
      <w:r>
        <w:rPr>
          <w:rFonts w:ascii="Arial" w:hAnsi="Arial"/>
          <w:sz w:val="22"/>
          <w:szCs w:val="22"/>
        </w:rPr>
        <w:t>).</w:t>
      </w:r>
    </w:p>
    <w:p w:rsidR="0084783D" w:rsidRDefault="0084783D" w:rsidP="004E4721">
      <w:pPr>
        <w:tabs>
          <w:tab w:val="left" w:pos="1440"/>
          <w:tab w:val="left" w:pos="2880"/>
        </w:tabs>
        <w:spacing w:before="240" w:after="120" w:line="380" w:lineRule="exact"/>
        <w:ind w:left="605" w:hanging="605"/>
        <w:jc w:val="thaiDistribute"/>
        <w:rPr>
          <w:rFonts w:ascii="Arial" w:hAnsi="Arial"/>
          <w:b/>
          <w:bCs/>
          <w:sz w:val="22"/>
          <w:szCs w:val="22"/>
        </w:rPr>
        <w:sectPr w:rsidR="0084783D" w:rsidSect="001B158F">
          <w:pgSz w:w="11909" w:h="16834" w:code="9"/>
          <w:pgMar w:top="1296" w:right="1080" w:bottom="1080" w:left="1339" w:header="720" w:footer="720" w:gutter="0"/>
          <w:cols w:space="720"/>
          <w:docGrid w:linePitch="360"/>
        </w:sectPr>
      </w:pPr>
    </w:p>
    <w:p w:rsidR="0084783D" w:rsidRDefault="0084783D" w:rsidP="0084783D">
      <w:pPr>
        <w:pStyle w:val="BodyTextIndent"/>
        <w:tabs>
          <w:tab w:val="left" w:pos="540"/>
        </w:tabs>
        <w:spacing w:before="120" w:line="380" w:lineRule="exact"/>
        <w:ind w:left="540" w:hanging="540"/>
        <w:jc w:val="thaiDistribute"/>
        <w:rPr>
          <w:rFonts w:ascii="Arial" w:hAnsi="Arial" w:cs="Arial"/>
          <w:sz w:val="22"/>
          <w:szCs w:val="22"/>
        </w:rPr>
      </w:pPr>
      <w:r>
        <w:rPr>
          <w:rFonts w:ascii="Arial" w:hAnsi="Arial" w:cs="Arial"/>
          <w:sz w:val="22"/>
          <w:szCs w:val="22"/>
        </w:rPr>
        <w:lastRenderedPageBreak/>
        <w:tab/>
        <w:t>The following table</w:t>
      </w:r>
      <w:r w:rsidRPr="00B50BB1">
        <w:rPr>
          <w:rFonts w:ascii="Arial" w:hAnsi="Arial" w:cs="Arial"/>
          <w:sz w:val="22"/>
          <w:szCs w:val="22"/>
        </w:rPr>
        <w:t xml:space="preserve"> present</w:t>
      </w:r>
      <w:r>
        <w:rPr>
          <w:rFonts w:ascii="Arial" w:hAnsi="Arial" w:cs="Arial"/>
          <w:sz w:val="22"/>
          <w:szCs w:val="22"/>
        </w:rPr>
        <w:t>s</w:t>
      </w:r>
      <w:r w:rsidRPr="00B50BB1">
        <w:rPr>
          <w:rFonts w:ascii="Arial" w:hAnsi="Arial" w:cs="Arial"/>
          <w:sz w:val="22"/>
          <w:szCs w:val="22"/>
        </w:rPr>
        <w:t xml:space="preserve"> revenue and profit information regarding the operating segments </w:t>
      </w:r>
      <w:r w:rsidR="00FE592A">
        <w:rPr>
          <w:rFonts w:ascii="Arial" w:hAnsi="Arial" w:cs="Arial"/>
          <w:sz w:val="22"/>
          <w:szCs w:val="22"/>
        </w:rPr>
        <w:t xml:space="preserve">of the Company and its </w:t>
      </w:r>
      <w:r w:rsidR="00AD65A2">
        <w:rPr>
          <w:rFonts w:ascii="Arial" w:hAnsi="Arial" w:cs="Arial"/>
          <w:sz w:val="22"/>
          <w:szCs w:val="22"/>
        </w:rPr>
        <w:t>subsidiaries</w:t>
      </w:r>
      <w:r w:rsidR="00FE592A" w:rsidRPr="00B50BB1">
        <w:rPr>
          <w:rFonts w:ascii="Arial" w:hAnsi="Arial" w:cs="Arial"/>
          <w:sz w:val="22"/>
          <w:szCs w:val="22"/>
        </w:rPr>
        <w:t xml:space="preserve"> </w:t>
      </w:r>
      <w:r w:rsidRPr="00B50BB1">
        <w:rPr>
          <w:rFonts w:ascii="Arial" w:hAnsi="Arial" w:cs="Arial"/>
          <w:sz w:val="22"/>
          <w:szCs w:val="22"/>
        </w:rPr>
        <w:t>for the</w:t>
      </w:r>
      <w:r w:rsidR="00D93CD8">
        <w:rPr>
          <w:rFonts w:ascii="Arial" w:hAnsi="Arial" w:cs="Arial"/>
          <w:sz w:val="22"/>
          <w:szCs w:val="22"/>
        </w:rPr>
        <w:t xml:space="preserve"> </w:t>
      </w:r>
      <w:r>
        <w:rPr>
          <w:rFonts w:ascii="Arial" w:hAnsi="Arial" w:cs="Arial"/>
          <w:sz w:val="22"/>
          <w:szCs w:val="22"/>
        </w:rPr>
        <w:t>years</w:t>
      </w:r>
      <w:r w:rsidRPr="00B50BB1">
        <w:rPr>
          <w:rFonts w:ascii="Arial" w:hAnsi="Arial" w:cs="Arial"/>
          <w:sz w:val="22"/>
          <w:szCs w:val="22"/>
        </w:rPr>
        <w:t xml:space="preserve"> ended </w:t>
      </w:r>
      <w:r>
        <w:rPr>
          <w:rFonts w:ascii="Arial" w:hAnsi="Arial" w:cs="Arial"/>
          <w:sz w:val="22"/>
          <w:szCs w:val="22"/>
        </w:rPr>
        <w:t xml:space="preserve">31 December </w:t>
      </w:r>
      <w:r w:rsidR="00AF76EE">
        <w:rPr>
          <w:rFonts w:ascii="Arial" w:hAnsi="Arial" w:cs="Arial"/>
          <w:sz w:val="22"/>
          <w:szCs w:val="22"/>
        </w:rPr>
        <w:t>2018</w:t>
      </w:r>
      <w:r w:rsidRPr="00B50BB1">
        <w:rPr>
          <w:rFonts w:ascii="Arial" w:hAnsi="Arial" w:cs="Arial"/>
          <w:sz w:val="22"/>
          <w:szCs w:val="22"/>
        </w:rPr>
        <w:t xml:space="preserve"> and </w:t>
      </w:r>
      <w:r w:rsidR="00AF76EE">
        <w:rPr>
          <w:rFonts w:ascii="Arial" w:hAnsi="Arial" w:cs="Arial"/>
          <w:sz w:val="22"/>
          <w:szCs w:val="22"/>
        </w:rPr>
        <w:t>2017</w:t>
      </w:r>
      <w:r w:rsidRPr="00B50BB1">
        <w:rPr>
          <w:rFonts w:ascii="Arial" w:hAnsi="Arial" w:cs="Arial"/>
          <w:sz w:val="22"/>
          <w:szCs w:val="22"/>
        </w:rPr>
        <w:t>.</w:t>
      </w:r>
    </w:p>
    <w:tbl>
      <w:tblPr>
        <w:tblW w:w="14130" w:type="dxa"/>
        <w:tblInd w:w="558" w:type="dxa"/>
        <w:tblLayout w:type="fixed"/>
        <w:tblLook w:val="04A0" w:firstRow="1" w:lastRow="0" w:firstColumn="1" w:lastColumn="0" w:noHBand="0" w:noVBand="1"/>
      </w:tblPr>
      <w:tblGrid>
        <w:gridCol w:w="3960"/>
        <w:gridCol w:w="1017"/>
        <w:gridCol w:w="1017"/>
        <w:gridCol w:w="1017"/>
        <w:gridCol w:w="1017"/>
        <w:gridCol w:w="1017"/>
        <w:gridCol w:w="1017"/>
        <w:gridCol w:w="1017"/>
        <w:gridCol w:w="1017"/>
        <w:gridCol w:w="1017"/>
        <w:gridCol w:w="1017"/>
      </w:tblGrid>
      <w:tr w:rsidR="0084783D" w:rsidRPr="00F83755" w:rsidTr="00385B5F">
        <w:tc>
          <w:tcPr>
            <w:tcW w:w="3960" w:type="dxa"/>
            <w:vAlign w:val="bottom"/>
            <w:hideMark/>
          </w:tcPr>
          <w:p w:rsidR="0084783D" w:rsidRPr="00F83755" w:rsidRDefault="0084783D" w:rsidP="00385B5F">
            <w:pPr>
              <w:overflowPunct/>
              <w:autoSpaceDE/>
              <w:autoSpaceDN/>
              <w:adjustRightInd/>
              <w:spacing w:line="380" w:lineRule="exact"/>
              <w:textAlignment w:val="auto"/>
              <w:rPr>
                <w:rFonts w:ascii="Arial" w:hAnsi="Arial" w:cs="Arial"/>
                <w:sz w:val="20"/>
                <w:szCs w:val="20"/>
              </w:rPr>
            </w:pPr>
          </w:p>
        </w:tc>
        <w:tc>
          <w:tcPr>
            <w:tcW w:w="10170" w:type="dxa"/>
            <w:gridSpan w:val="10"/>
            <w:vAlign w:val="bottom"/>
            <w:hideMark/>
          </w:tcPr>
          <w:p w:rsidR="0084783D" w:rsidRPr="00F83755" w:rsidRDefault="0084783D" w:rsidP="00385B5F">
            <w:pPr>
              <w:tabs>
                <w:tab w:val="center" w:pos="4153"/>
                <w:tab w:val="right" w:pos="8306"/>
              </w:tabs>
              <w:spacing w:line="380" w:lineRule="exact"/>
              <w:ind w:left="-18"/>
              <w:jc w:val="right"/>
              <w:rPr>
                <w:rFonts w:ascii="Arial" w:hAnsi="Arial" w:cs="Arial"/>
                <w:sz w:val="20"/>
                <w:szCs w:val="20"/>
              </w:rPr>
            </w:pPr>
            <w:r w:rsidRPr="00F83755">
              <w:rPr>
                <w:rFonts w:ascii="Arial" w:eastAsia="Angsana New" w:hAnsi="Arial" w:cs="Arial"/>
                <w:sz w:val="20"/>
                <w:szCs w:val="20"/>
              </w:rPr>
              <w:t>(Unit: Million Baht)</w:t>
            </w:r>
          </w:p>
        </w:tc>
      </w:tr>
      <w:tr w:rsidR="0084783D" w:rsidRPr="00F83755" w:rsidTr="00385B5F">
        <w:tc>
          <w:tcPr>
            <w:tcW w:w="3960" w:type="dxa"/>
            <w:vAlign w:val="bottom"/>
            <w:hideMark/>
          </w:tcPr>
          <w:p w:rsidR="0084783D" w:rsidRPr="00F83755" w:rsidRDefault="0084783D" w:rsidP="00385B5F">
            <w:pPr>
              <w:spacing w:line="380" w:lineRule="exact"/>
              <w:rPr>
                <w:rFonts w:ascii="Arial" w:hAnsi="Arial" w:cs="Arial"/>
                <w:sz w:val="20"/>
                <w:szCs w:val="20"/>
              </w:rPr>
            </w:pPr>
          </w:p>
        </w:tc>
        <w:tc>
          <w:tcPr>
            <w:tcW w:w="2034" w:type="dxa"/>
            <w:gridSpan w:val="2"/>
            <w:vAlign w:val="bottom"/>
            <w:hideMark/>
          </w:tcPr>
          <w:p w:rsidR="0084783D" w:rsidRPr="00F83755" w:rsidRDefault="0084783D" w:rsidP="00385B5F">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F83755">
              <w:rPr>
                <w:rFonts w:ascii="Arial" w:hAnsi="Arial" w:cs="Arial"/>
                <w:sz w:val="20"/>
                <w:szCs w:val="20"/>
              </w:rPr>
              <w:t>Wood preservative</w:t>
            </w:r>
          </w:p>
        </w:tc>
        <w:tc>
          <w:tcPr>
            <w:tcW w:w="2034" w:type="dxa"/>
            <w:gridSpan w:val="2"/>
            <w:vAlign w:val="bottom"/>
            <w:hideMark/>
          </w:tcPr>
          <w:p w:rsidR="0084783D" w:rsidRPr="00F83755" w:rsidRDefault="0084783D" w:rsidP="00385B5F">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F83755">
              <w:rPr>
                <w:rFonts w:ascii="Arial" w:hAnsi="Arial" w:cs="Arial"/>
                <w:sz w:val="20"/>
                <w:szCs w:val="20"/>
              </w:rPr>
              <w:t>Insecticide</w:t>
            </w:r>
          </w:p>
        </w:tc>
        <w:tc>
          <w:tcPr>
            <w:tcW w:w="2034" w:type="dxa"/>
            <w:gridSpan w:val="2"/>
            <w:vAlign w:val="bottom"/>
            <w:hideMark/>
          </w:tcPr>
          <w:p w:rsidR="0084783D" w:rsidRPr="00F83755" w:rsidRDefault="0084783D" w:rsidP="00385B5F">
            <w:pPr>
              <w:pBdr>
                <w:bottom w:val="single" w:sz="4" w:space="1" w:color="auto"/>
              </w:pBdr>
              <w:tabs>
                <w:tab w:val="center" w:pos="4153"/>
                <w:tab w:val="right" w:pos="8306"/>
              </w:tabs>
              <w:spacing w:line="380" w:lineRule="exact"/>
              <w:ind w:left="-18"/>
              <w:jc w:val="center"/>
              <w:rPr>
                <w:rFonts w:ascii="Arial" w:hAnsi="Arial" w:cs="Arial"/>
                <w:sz w:val="20"/>
                <w:szCs w:val="20"/>
                <w:vertAlign w:val="superscript"/>
              </w:rPr>
            </w:pPr>
            <w:r w:rsidRPr="00F83755">
              <w:rPr>
                <w:rFonts w:ascii="Arial" w:hAnsi="Arial" w:cs="Arial"/>
                <w:sz w:val="20"/>
                <w:szCs w:val="20"/>
              </w:rPr>
              <w:t>Cleaning</w:t>
            </w:r>
          </w:p>
        </w:tc>
        <w:tc>
          <w:tcPr>
            <w:tcW w:w="2034" w:type="dxa"/>
            <w:gridSpan w:val="2"/>
            <w:vAlign w:val="bottom"/>
            <w:hideMark/>
          </w:tcPr>
          <w:p w:rsidR="0084783D" w:rsidRPr="00F83755" w:rsidRDefault="0084783D" w:rsidP="00385B5F">
            <w:pPr>
              <w:pBdr>
                <w:bottom w:val="single" w:sz="4" w:space="1" w:color="auto"/>
              </w:pBdr>
              <w:tabs>
                <w:tab w:val="center" w:pos="4153"/>
                <w:tab w:val="right" w:pos="8306"/>
              </w:tabs>
              <w:spacing w:line="380" w:lineRule="exact"/>
              <w:ind w:left="-18"/>
              <w:jc w:val="center"/>
              <w:rPr>
                <w:rFonts w:ascii="Arial" w:hAnsi="Arial" w:cs="Arial"/>
                <w:sz w:val="20"/>
                <w:szCs w:val="20"/>
              </w:rPr>
            </w:pPr>
            <w:r w:rsidRPr="00F83755">
              <w:rPr>
                <w:rFonts w:ascii="Arial" w:hAnsi="Arial" w:cs="Arial"/>
                <w:sz w:val="20"/>
                <w:szCs w:val="20"/>
              </w:rPr>
              <w:t>Others</w:t>
            </w:r>
          </w:p>
        </w:tc>
        <w:tc>
          <w:tcPr>
            <w:tcW w:w="2034" w:type="dxa"/>
            <w:gridSpan w:val="2"/>
            <w:vAlign w:val="bottom"/>
            <w:hideMark/>
          </w:tcPr>
          <w:p w:rsidR="0084783D" w:rsidRPr="00F83755" w:rsidRDefault="0084783D" w:rsidP="00385B5F">
            <w:pPr>
              <w:pBdr>
                <w:bottom w:val="single" w:sz="4" w:space="1" w:color="auto"/>
              </w:pBdr>
              <w:spacing w:line="380" w:lineRule="exact"/>
              <w:jc w:val="center"/>
              <w:rPr>
                <w:rFonts w:ascii="Arial" w:hAnsi="Arial" w:cs="Arial"/>
                <w:color w:val="000000"/>
                <w:sz w:val="20"/>
                <w:szCs w:val="20"/>
              </w:rPr>
            </w:pPr>
            <w:r w:rsidRPr="00F83755">
              <w:rPr>
                <w:rFonts w:ascii="Arial" w:hAnsi="Arial" w:cs="Arial"/>
                <w:color w:val="000000"/>
                <w:sz w:val="20"/>
                <w:szCs w:val="20"/>
              </w:rPr>
              <w:t xml:space="preserve">Consolidated </w:t>
            </w:r>
          </w:p>
        </w:tc>
      </w:tr>
      <w:tr w:rsidR="0084783D" w:rsidRPr="00F83755" w:rsidTr="00385B5F">
        <w:tc>
          <w:tcPr>
            <w:tcW w:w="3960" w:type="dxa"/>
            <w:hideMark/>
          </w:tcPr>
          <w:p w:rsidR="0084783D" w:rsidRPr="00F83755" w:rsidRDefault="0084783D" w:rsidP="00385B5F">
            <w:pPr>
              <w:spacing w:line="380" w:lineRule="exact"/>
              <w:rPr>
                <w:rFonts w:ascii="Arial" w:hAnsi="Arial" w:cs="Arial"/>
                <w:sz w:val="20"/>
                <w:szCs w:val="20"/>
              </w:rPr>
            </w:pPr>
          </w:p>
        </w:tc>
        <w:tc>
          <w:tcPr>
            <w:tcW w:w="1017" w:type="dxa"/>
            <w:hideMark/>
          </w:tcPr>
          <w:p w:rsidR="0084783D" w:rsidRPr="00F83755" w:rsidRDefault="00AF76EE" w:rsidP="00385B5F">
            <w:pPr>
              <w:spacing w:line="380" w:lineRule="exact"/>
              <w:jc w:val="center"/>
              <w:rPr>
                <w:rFonts w:ascii="Arial" w:hAnsi="Arial" w:cs="Arial"/>
                <w:color w:val="000000"/>
                <w:sz w:val="20"/>
                <w:szCs w:val="20"/>
                <w:u w:val="single"/>
              </w:rPr>
            </w:pPr>
            <w:r w:rsidRPr="00F83755">
              <w:rPr>
                <w:rFonts w:ascii="Arial" w:hAnsi="Arial" w:cs="Arial"/>
                <w:color w:val="000000"/>
                <w:sz w:val="20"/>
                <w:szCs w:val="20"/>
                <w:u w:val="single"/>
              </w:rPr>
              <w:t>2018</w:t>
            </w:r>
          </w:p>
        </w:tc>
        <w:tc>
          <w:tcPr>
            <w:tcW w:w="1017" w:type="dxa"/>
            <w:hideMark/>
          </w:tcPr>
          <w:p w:rsidR="0084783D" w:rsidRPr="00F83755" w:rsidRDefault="00AF76EE" w:rsidP="00385B5F">
            <w:pPr>
              <w:spacing w:line="380" w:lineRule="exact"/>
              <w:jc w:val="center"/>
              <w:rPr>
                <w:rFonts w:ascii="Arial" w:hAnsi="Arial" w:cs="Arial"/>
                <w:color w:val="000000"/>
                <w:sz w:val="20"/>
                <w:szCs w:val="20"/>
                <w:u w:val="single"/>
              </w:rPr>
            </w:pPr>
            <w:r w:rsidRPr="00F83755">
              <w:rPr>
                <w:rFonts w:ascii="Arial" w:hAnsi="Arial" w:cs="Arial"/>
                <w:color w:val="000000"/>
                <w:sz w:val="20"/>
                <w:szCs w:val="20"/>
                <w:u w:val="single"/>
              </w:rPr>
              <w:t>2017</w:t>
            </w:r>
          </w:p>
        </w:tc>
        <w:tc>
          <w:tcPr>
            <w:tcW w:w="1017" w:type="dxa"/>
            <w:hideMark/>
          </w:tcPr>
          <w:p w:rsidR="0084783D" w:rsidRPr="00F83755" w:rsidRDefault="00AF76EE" w:rsidP="00385B5F">
            <w:pPr>
              <w:spacing w:line="380" w:lineRule="exact"/>
              <w:jc w:val="center"/>
              <w:rPr>
                <w:rFonts w:ascii="Arial" w:hAnsi="Arial" w:cs="Arial"/>
                <w:color w:val="000000"/>
                <w:sz w:val="20"/>
                <w:szCs w:val="20"/>
                <w:u w:val="single"/>
              </w:rPr>
            </w:pPr>
            <w:r w:rsidRPr="00F83755">
              <w:rPr>
                <w:rFonts w:ascii="Arial" w:hAnsi="Arial" w:cs="Arial"/>
                <w:color w:val="000000"/>
                <w:sz w:val="20"/>
                <w:szCs w:val="20"/>
                <w:u w:val="single"/>
              </w:rPr>
              <w:t>2018</w:t>
            </w:r>
          </w:p>
        </w:tc>
        <w:tc>
          <w:tcPr>
            <w:tcW w:w="1017" w:type="dxa"/>
            <w:hideMark/>
          </w:tcPr>
          <w:p w:rsidR="0084783D" w:rsidRPr="00F83755" w:rsidRDefault="00AF76EE" w:rsidP="00385B5F">
            <w:pPr>
              <w:spacing w:line="380" w:lineRule="exact"/>
              <w:jc w:val="center"/>
              <w:rPr>
                <w:rFonts w:ascii="Arial" w:hAnsi="Arial" w:cs="Arial"/>
                <w:color w:val="000000"/>
                <w:sz w:val="20"/>
                <w:szCs w:val="20"/>
                <w:u w:val="single"/>
              </w:rPr>
            </w:pPr>
            <w:r w:rsidRPr="00F83755">
              <w:rPr>
                <w:rFonts w:ascii="Arial" w:hAnsi="Arial" w:cs="Arial"/>
                <w:color w:val="000000"/>
                <w:sz w:val="20"/>
                <w:szCs w:val="20"/>
                <w:u w:val="single"/>
              </w:rPr>
              <w:t>2017</w:t>
            </w:r>
          </w:p>
        </w:tc>
        <w:tc>
          <w:tcPr>
            <w:tcW w:w="1017" w:type="dxa"/>
            <w:hideMark/>
          </w:tcPr>
          <w:p w:rsidR="0084783D" w:rsidRPr="00F83755" w:rsidRDefault="00AF76EE" w:rsidP="00385B5F">
            <w:pPr>
              <w:spacing w:line="380" w:lineRule="exact"/>
              <w:jc w:val="center"/>
              <w:rPr>
                <w:rFonts w:ascii="Arial" w:hAnsi="Arial" w:cs="Arial"/>
                <w:color w:val="000000"/>
                <w:sz w:val="20"/>
                <w:szCs w:val="20"/>
                <w:u w:val="single"/>
              </w:rPr>
            </w:pPr>
            <w:r w:rsidRPr="00F83755">
              <w:rPr>
                <w:rFonts w:ascii="Arial" w:hAnsi="Arial" w:cs="Arial"/>
                <w:color w:val="000000"/>
                <w:sz w:val="20"/>
                <w:szCs w:val="20"/>
                <w:u w:val="single"/>
              </w:rPr>
              <w:t>2018</w:t>
            </w:r>
          </w:p>
        </w:tc>
        <w:tc>
          <w:tcPr>
            <w:tcW w:w="1017" w:type="dxa"/>
            <w:hideMark/>
          </w:tcPr>
          <w:p w:rsidR="0084783D" w:rsidRPr="00F83755" w:rsidRDefault="00AF76EE" w:rsidP="00385B5F">
            <w:pPr>
              <w:spacing w:line="380" w:lineRule="exact"/>
              <w:jc w:val="center"/>
              <w:rPr>
                <w:rFonts w:ascii="Arial" w:hAnsi="Arial" w:cs="Arial"/>
                <w:color w:val="000000"/>
                <w:sz w:val="20"/>
                <w:szCs w:val="20"/>
                <w:u w:val="single"/>
              </w:rPr>
            </w:pPr>
            <w:r w:rsidRPr="00F83755">
              <w:rPr>
                <w:rFonts w:ascii="Arial" w:hAnsi="Arial" w:cs="Arial"/>
                <w:color w:val="000000"/>
                <w:sz w:val="20"/>
                <w:szCs w:val="20"/>
                <w:u w:val="single"/>
              </w:rPr>
              <w:t>2017</w:t>
            </w:r>
          </w:p>
        </w:tc>
        <w:tc>
          <w:tcPr>
            <w:tcW w:w="1017" w:type="dxa"/>
            <w:hideMark/>
          </w:tcPr>
          <w:p w:rsidR="0084783D" w:rsidRPr="00F83755" w:rsidRDefault="00AF76EE" w:rsidP="00385B5F">
            <w:pPr>
              <w:spacing w:line="380" w:lineRule="exact"/>
              <w:jc w:val="center"/>
              <w:rPr>
                <w:rFonts w:ascii="Arial" w:hAnsi="Arial" w:cs="Arial"/>
                <w:color w:val="000000"/>
                <w:sz w:val="20"/>
                <w:szCs w:val="20"/>
                <w:u w:val="single"/>
              </w:rPr>
            </w:pPr>
            <w:r w:rsidRPr="00F83755">
              <w:rPr>
                <w:rFonts w:ascii="Arial" w:hAnsi="Arial" w:cs="Arial"/>
                <w:color w:val="000000"/>
                <w:sz w:val="20"/>
                <w:szCs w:val="20"/>
                <w:u w:val="single"/>
              </w:rPr>
              <w:t>2018</w:t>
            </w:r>
          </w:p>
        </w:tc>
        <w:tc>
          <w:tcPr>
            <w:tcW w:w="1017" w:type="dxa"/>
            <w:hideMark/>
          </w:tcPr>
          <w:p w:rsidR="0084783D" w:rsidRPr="00F83755" w:rsidRDefault="00AF76EE" w:rsidP="00385B5F">
            <w:pPr>
              <w:spacing w:line="380" w:lineRule="exact"/>
              <w:jc w:val="center"/>
              <w:rPr>
                <w:rFonts w:ascii="Arial" w:hAnsi="Arial" w:cs="Arial"/>
                <w:color w:val="000000"/>
                <w:sz w:val="20"/>
                <w:szCs w:val="20"/>
                <w:u w:val="single"/>
              </w:rPr>
            </w:pPr>
            <w:r w:rsidRPr="00F83755">
              <w:rPr>
                <w:rFonts w:ascii="Arial" w:hAnsi="Arial" w:cs="Arial"/>
                <w:color w:val="000000"/>
                <w:sz w:val="20"/>
                <w:szCs w:val="20"/>
                <w:u w:val="single"/>
              </w:rPr>
              <w:t>2017</w:t>
            </w:r>
          </w:p>
        </w:tc>
        <w:tc>
          <w:tcPr>
            <w:tcW w:w="1017" w:type="dxa"/>
            <w:hideMark/>
          </w:tcPr>
          <w:p w:rsidR="0084783D" w:rsidRPr="00F83755" w:rsidRDefault="00AF76EE" w:rsidP="00385B5F">
            <w:pPr>
              <w:spacing w:line="380" w:lineRule="exact"/>
              <w:jc w:val="center"/>
              <w:rPr>
                <w:rFonts w:ascii="Arial" w:hAnsi="Arial" w:cs="Arial"/>
                <w:color w:val="000000"/>
                <w:sz w:val="20"/>
                <w:szCs w:val="20"/>
                <w:u w:val="single"/>
              </w:rPr>
            </w:pPr>
            <w:r w:rsidRPr="00F83755">
              <w:rPr>
                <w:rFonts w:ascii="Arial" w:hAnsi="Arial" w:cs="Arial"/>
                <w:color w:val="000000"/>
                <w:sz w:val="20"/>
                <w:szCs w:val="20"/>
                <w:u w:val="single"/>
              </w:rPr>
              <w:t>2018</w:t>
            </w:r>
          </w:p>
        </w:tc>
        <w:tc>
          <w:tcPr>
            <w:tcW w:w="1017" w:type="dxa"/>
            <w:hideMark/>
          </w:tcPr>
          <w:p w:rsidR="0084783D" w:rsidRPr="00F83755" w:rsidRDefault="00AF76EE" w:rsidP="00385B5F">
            <w:pPr>
              <w:spacing w:line="380" w:lineRule="exact"/>
              <w:jc w:val="center"/>
              <w:rPr>
                <w:rFonts w:ascii="Arial" w:hAnsi="Arial" w:cs="Arial"/>
                <w:color w:val="000000"/>
                <w:sz w:val="20"/>
                <w:szCs w:val="20"/>
                <w:u w:val="single"/>
              </w:rPr>
            </w:pPr>
            <w:r w:rsidRPr="00F83755">
              <w:rPr>
                <w:rFonts w:ascii="Arial" w:hAnsi="Arial" w:cs="Arial"/>
                <w:color w:val="000000"/>
                <w:sz w:val="20"/>
                <w:szCs w:val="20"/>
                <w:u w:val="single"/>
              </w:rPr>
              <w:t>2017</w:t>
            </w:r>
          </w:p>
        </w:tc>
      </w:tr>
      <w:tr w:rsidR="00F83755" w:rsidRPr="00F83755" w:rsidTr="00385B5F">
        <w:tc>
          <w:tcPr>
            <w:tcW w:w="3960" w:type="dxa"/>
            <w:hideMark/>
          </w:tcPr>
          <w:p w:rsidR="00F83755" w:rsidRPr="00F83755" w:rsidRDefault="00F83755" w:rsidP="00F83755">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F83755">
              <w:rPr>
                <w:rFonts w:ascii="Arial" w:eastAsia="Arial Unicode MS" w:hAnsi="Arial" w:cs="Arial"/>
                <w:sz w:val="20"/>
                <w:szCs w:val="20"/>
              </w:rPr>
              <w:t>Revenues</w:t>
            </w:r>
          </w:p>
        </w:tc>
        <w:tc>
          <w:tcPr>
            <w:tcW w:w="1017" w:type="dxa"/>
            <w:vAlign w:val="bottom"/>
          </w:tcPr>
          <w:p w:rsidR="00F83755" w:rsidRPr="00F83755" w:rsidRDefault="00A45338" w:rsidP="00F83755">
            <w:pPr>
              <w:pBdr>
                <w:bottom w:val="double" w:sz="4" w:space="1" w:color="auto"/>
              </w:pBdr>
              <w:tabs>
                <w:tab w:val="decimal" w:pos="702"/>
              </w:tabs>
              <w:spacing w:line="380" w:lineRule="exact"/>
              <w:ind w:left="-18"/>
              <w:rPr>
                <w:rFonts w:ascii="Arial" w:hAnsi="Arial" w:cs="Arial"/>
                <w:sz w:val="20"/>
                <w:szCs w:val="20"/>
              </w:rPr>
            </w:pPr>
            <w:r>
              <w:rPr>
                <w:rFonts w:ascii="Arial" w:hAnsi="Arial" w:cs="Arial"/>
                <w:sz w:val="20"/>
                <w:szCs w:val="20"/>
              </w:rPr>
              <w:t>125</w:t>
            </w:r>
          </w:p>
        </w:tc>
        <w:tc>
          <w:tcPr>
            <w:tcW w:w="1017" w:type="dxa"/>
            <w:vAlign w:val="bottom"/>
          </w:tcPr>
          <w:p w:rsidR="00F83755" w:rsidRPr="00F83755" w:rsidRDefault="00F83755" w:rsidP="00F83755">
            <w:pPr>
              <w:pBdr>
                <w:bottom w:val="double" w:sz="4" w:space="1" w:color="auto"/>
              </w:pBdr>
              <w:tabs>
                <w:tab w:val="decimal" w:pos="702"/>
              </w:tabs>
              <w:spacing w:line="380" w:lineRule="exact"/>
              <w:ind w:left="-18"/>
              <w:rPr>
                <w:rFonts w:ascii="Arial" w:hAnsi="Arial" w:cs="Arial"/>
                <w:sz w:val="20"/>
                <w:szCs w:val="20"/>
              </w:rPr>
            </w:pPr>
            <w:r w:rsidRPr="00F83755">
              <w:rPr>
                <w:rFonts w:ascii="Arial" w:hAnsi="Arial" w:cs="Arial"/>
                <w:sz w:val="20"/>
                <w:szCs w:val="20"/>
              </w:rPr>
              <w:t>119</w:t>
            </w:r>
          </w:p>
        </w:tc>
        <w:tc>
          <w:tcPr>
            <w:tcW w:w="1017" w:type="dxa"/>
            <w:vAlign w:val="bottom"/>
          </w:tcPr>
          <w:p w:rsidR="00F83755" w:rsidRPr="00F83755" w:rsidRDefault="00A45338" w:rsidP="00F83755">
            <w:pPr>
              <w:pBdr>
                <w:bottom w:val="double" w:sz="4" w:space="1" w:color="auto"/>
              </w:pBdr>
              <w:tabs>
                <w:tab w:val="decimal" w:pos="702"/>
              </w:tabs>
              <w:spacing w:line="380" w:lineRule="exact"/>
              <w:ind w:left="-18"/>
              <w:rPr>
                <w:rFonts w:ascii="Arial" w:hAnsi="Arial" w:cs="Arial"/>
                <w:sz w:val="20"/>
                <w:szCs w:val="20"/>
              </w:rPr>
            </w:pPr>
            <w:r>
              <w:rPr>
                <w:rFonts w:ascii="Arial" w:hAnsi="Arial" w:cs="Arial"/>
                <w:sz w:val="20"/>
                <w:szCs w:val="20"/>
              </w:rPr>
              <w:t>1,192</w:t>
            </w:r>
          </w:p>
        </w:tc>
        <w:tc>
          <w:tcPr>
            <w:tcW w:w="1017" w:type="dxa"/>
            <w:vAlign w:val="bottom"/>
          </w:tcPr>
          <w:p w:rsidR="00F83755" w:rsidRPr="00F83755" w:rsidRDefault="00F83755" w:rsidP="00F83755">
            <w:pPr>
              <w:pBdr>
                <w:bottom w:val="double" w:sz="4" w:space="1" w:color="auto"/>
              </w:pBdr>
              <w:tabs>
                <w:tab w:val="decimal" w:pos="702"/>
              </w:tabs>
              <w:spacing w:line="380" w:lineRule="exact"/>
              <w:ind w:left="-18"/>
              <w:rPr>
                <w:rFonts w:ascii="Arial" w:hAnsi="Arial" w:cs="Arial"/>
                <w:sz w:val="20"/>
                <w:szCs w:val="20"/>
              </w:rPr>
            </w:pPr>
            <w:r w:rsidRPr="00F83755">
              <w:rPr>
                <w:rFonts w:ascii="Arial" w:hAnsi="Arial" w:cs="Arial"/>
                <w:sz w:val="20"/>
                <w:szCs w:val="20"/>
              </w:rPr>
              <w:t>1,032</w:t>
            </w:r>
          </w:p>
        </w:tc>
        <w:tc>
          <w:tcPr>
            <w:tcW w:w="1017" w:type="dxa"/>
            <w:vAlign w:val="bottom"/>
          </w:tcPr>
          <w:p w:rsidR="00F83755" w:rsidRPr="00F83755" w:rsidRDefault="00A45338" w:rsidP="00F83755">
            <w:pPr>
              <w:pBdr>
                <w:bottom w:val="double" w:sz="4" w:space="1" w:color="auto"/>
              </w:pBdr>
              <w:tabs>
                <w:tab w:val="decimal" w:pos="702"/>
              </w:tabs>
              <w:spacing w:line="380" w:lineRule="exact"/>
              <w:ind w:left="-18"/>
              <w:rPr>
                <w:rFonts w:ascii="Arial" w:hAnsi="Arial" w:cs="Arial"/>
                <w:sz w:val="20"/>
                <w:szCs w:val="20"/>
              </w:rPr>
            </w:pPr>
            <w:r>
              <w:rPr>
                <w:rFonts w:ascii="Arial" w:hAnsi="Arial" w:cs="Arial"/>
                <w:sz w:val="20"/>
                <w:szCs w:val="20"/>
              </w:rPr>
              <w:t>238</w:t>
            </w:r>
          </w:p>
        </w:tc>
        <w:tc>
          <w:tcPr>
            <w:tcW w:w="1017" w:type="dxa"/>
            <w:vAlign w:val="bottom"/>
          </w:tcPr>
          <w:p w:rsidR="00F83755" w:rsidRPr="00F83755" w:rsidRDefault="00F83755" w:rsidP="00F83755">
            <w:pPr>
              <w:pBdr>
                <w:bottom w:val="double" w:sz="4" w:space="1" w:color="auto"/>
              </w:pBdr>
              <w:tabs>
                <w:tab w:val="decimal" w:pos="702"/>
              </w:tabs>
              <w:spacing w:line="380" w:lineRule="exact"/>
              <w:ind w:left="-18"/>
              <w:rPr>
                <w:rFonts w:ascii="Arial" w:hAnsi="Arial" w:cs="Arial"/>
                <w:sz w:val="20"/>
                <w:szCs w:val="20"/>
              </w:rPr>
            </w:pPr>
            <w:r w:rsidRPr="00F83755">
              <w:rPr>
                <w:rFonts w:ascii="Arial" w:hAnsi="Arial" w:cs="Arial"/>
                <w:sz w:val="20"/>
                <w:szCs w:val="20"/>
              </w:rPr>
              <w:t>193</w:t>
            </w:r>
          </w:p>
        </w:tc>
        <w:tc>
          <w:tcPr>
            <w:tcW w:w="1017" w:type="dxa"/>
            <w:vAlign w:val="bottom"/>
          </w:tcPr>
          <w:p w:rsidR="00F83755" w:rsidRPr="00F83755" w:rsidRDefault="00A45338" w:rsidP="00F83755">
            <w:pPr>
              <w:pBdr>
                <w:bottom w:val="double" w:sz="4" w:space="1" w:color="auto"/>
              </w:pBdr>
              <w:tabs>
                <w:tab w:val="decimal" w:pos="702"/>
              </w:tabs>
              <w:spacing w:line="380" w:lineRule="exact"/>
              <w:ind w:left="-18"/>
              <w:rPr>
                <w:rFonts w:ascii="Arial" w:hAnsi="Arial" w:cs="Arial"/>
                <w:sz w:val="20"/>
                <w:szCs w:val="20"/>
              </w:rPr>
            </w:pPr>
            <w:r>
              <w:rPr>
                <w:rFonts w:ascii="Arial" w:hAnsi="Arial" w:cs="Arial"/>
                <w:sz w:val="20"/>
                <w:szCs w:val="20"/>
              </w:rPr>
              <w:t>69</w:t>
            </w:r>
          </w:p>
        </w:tc>
        <w:tc>
          <w:tcPr>
            <w:tcW w:w="1017" w:type="dxa"/>
            <w:vAlign w:val="bottom"/>
          </w:tcPr>
          <w:p w:rsidR="00F83755" w:rsidRPr="00F83755" w:rsidRDefault="00F83755" w:rsidP="00F83755">
            <w:pPr>
              <w:pBdr>
                <w:bottom w:val="double" w:sz="4" w:space="1" w:color="auto"/>
              </w:pBdr>
              <w:tabs>
                <w:tab w:val="decimal" w:pos="702"/>
              </w:tabs>
              <w:spacing w:line="380" w:lineRule="exact"/>
              <w:ind w:left="-18"/>
              <w:rPr>
                <w:rFonts w:ascii="Arial" w:hAnsi="Arial" w:cs="Arial"/>
                <w:sz w:val="20"/>
                <w:szCs w:val="20"/>
              </w:rPr>
            </w:pPr>
            <w:r w:rsidRPr="00F83755">
              <w:rPr>
                <w:rFonts w:ascii="Arial" w:hAnsi="Arial" w:cs="Arial"/>
                <w:sz w:val="20"/>
                <w:szCs w:val="20"/>
              </w:rPr>
              <w:t>41</w:t>
            </w:r>
          </w:p>
        </w:tc>
        <w:tc>
          <w:tcPr>
            <w:tcW w:w="1017" w:type="dxa"/>
            <w:vAlign w:val="bottom"/>
          </w:tcPr>
          <w:p w:rsidR="00F83755" w:rsidRPr="00F83755" w:rsidRDefault="00A45338" w:rsidP="00F83755">
            <w:pPr>
              <w:pBdr>
                <w:bottom w:val="double" w:sz="4" w:space="1" w:color="auto"/>
              </w:pBdr>
              <w:tabs>
                <w:tab w:val="decimal" w:pos="702"/>
              </w:tabs>
              <w:spacing w:line="380" w:lineRule="exact"/>
              <w:ind w:left="-18"/>
              <w:rPr>
                <w:rFonts w:ascii="Arial" w:hAnsi="Arial" w:cs="Arial"/>
                <w:sz w:val="20"/>
                <w:szCs w:val="20"/>
              </w:rPr>
            </w:pPr>
            <w:r>
              <w:rPr>
                <w:rFonts w:ascii="Arial" w:hAnsi="Arial" w:cs="Arial"/>
                <w:sz w:val="20"/>
                <w:szCs w:val="20"/>
              </w:rPr>
              <w:t>1,624</w:t>
            </w:r>
          </w:p>
        </w:tc>
        <w:tc>
          <w:tcPr>
            <w:tcW w:w="1017" w:type="dxa"/>
            <w:vAlign w:val="bottom"/>
          </w:tcPr>
          <w:p w:rsidR="00F83755" w:rsidRPr="00F83755" w:rsidRDefault="00F83755" w:rsidP="00F83755">
            <w:pPr>
              <w:pBdr>
                <w:bottom w:val="double" w:sz="4" w:space="1" w:color="auto"/>
              </w:pBdr>
              <w:tabs>
                <w:tab w:val="decimal" w:pos="702"/>
              </w:tabs>
              <w:spacing w:line="380" w:lineRule="exact"/>
              <w:ind w:left="-18"/>
              <w:rPr>
                <w:rFonts w:ascii="Arial" w:hAnsi="Arial" w:cs="Arial"/>
                <w:sz w:val="20"/>
                <w:szCs w:val="20"/>
              </w:rPr>
            </w:pPr>
            <w:r w:rsidRPr="00F83755">
              <w:rPr>
                <w:rFonts w:ascii="Arial" w:hAnsi="Arial" w:cs="Arial"/>
                <w:sz w:val="20"/>
                <w:szCs w:val="20"/>
              </w:rPr>
              <w:t>1,385</w:t>
            </w:r>
          </w:p>
        </w:tc>
      </w:tr>
      <w:tr w:rsidR="00F83755" w:rsidRPr="00F83755" w:rsidTr="00385B5F">
        <w:tc>
          <w:tcPr>
            <w:tcW w:w="3960" w:type="dxa"/>
            <w:hideMark/>
          </w:tcPr>
          <w:p w:rsidR="00F83755" w:rsidRPr="00F83755" w:rsidRDefault="00F83755" w:rsidP="00F83755">
            <w:pPr>
              <w:tabs>
                <w:tab w:val="left" w:pos="900"/>
                <w:tab w:val="left" w:pos="1440"/>
                <w:tab w:val="left" w:pos="2160"/>
                <w:tab w:val="right" w:pos="7380"/>
                <w:tab w:val="right" w:pos="8280"/>
              </w:tabs>
              <w:spacing w:line="380" w:lineRule="exact"/>
              <w:ind w:left="72"/>
              <w:rPr>
                <w:rFonts w:ascii="Arial" w:eastAsia="Arial Unicode MS" w:hAnsi="Arial" w:cs="Arial"/>
                <w:sz w:val="20"/>
                <w:szCs w:val="20"/>
              </w:rPr>
            </w:pPr>
            <w:r w:rsidRPr="00F83755">
              <w:rPr>
                <w:rFonts w:ascii="Arial" w:eastAsia="Arial Unicode MS" w:hAnsi="Arial" w:cs="Arial"/>
                <w:sz w:val="20"/>
                <w:szCs w:val="20"/>
              </w:rPr>
              <w:t xml:space="preserve">Segment profit  </w:t>
            </w:r>
          </w:p>
        </w:tc>
        <w:tc>
          <w:tcPr>
            <w:tcW w:w="1017" w:type="dxa"/>
            <w:vAlign w:val="bottom"/>
          </w:tcPr>
          <w:p w:rsidR="00F83755" w:rsidRPr="00F83755" w:rsidRDefault="00A45338" w:rsidP="00F83755">
            <w:pPr>
              <w:tabs>
                <w:tab w:val="decimal" w:pos="702"/>
              </w:tabs>
              <w:spacing w:line="380" w:lineRule="exact"/>
              <w:ind w:left="-18"/>
              <w:rPr>
                <w:rFonts w:ascii="Arial" w:hAnsi="Arial" w:cs="Arial"/>
                <w:sz w:val="20"/>
                <w:szCs w:val="20"/>
              </w:rPr>
            </w:pPr>
            <w:r>
              <w:rPr>
                <w:rFonts w:ascii="Arial" w:hAnsi="Arial" w:cs="Arial"/>
                <w:sz w:val="20"/>
                <w:szCs w:val="20"/>
              </w:rPr>
              <w:t>26</w:t>
            </w: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r w:rsidRPr="00F83755">
              <w:rPr>
                <w:rFonts w:ascii="Arial" w:hAnsi="Arial" w:cs="Arial"/>
                <w:sz w:val="20"/>
                <w:szCs w:val="20"/>
              </w:rPr>
              <w:t>28</w:t>
            </w:r>
          </w:p>
        </w:tc>
        <w:tc>
          <w:tcPr>
            <w:tcW w:w="1017" w:type="dxa"/>
            <w:vAlign w:val="bottom"/>
          </w:tcPr>
          <w:p w:rsidR="00F83755" w:rsidRPr="00F83755" w:rsidRDefault="00A45338" w:rsidP="00F83755">
            <w:pPr>
              <w:tabs>
                <w:tab w:val="decimal" w:pos="702"/>
              </w:tabs>
              <w:spacing w:line="380" w:lineRule="exact"/>
              <w:ind w:left="-18"/>
              <w:rPr>
                <w:rFonts w:ascii="Arial" w:hAnsi="Arial" w:cs="Arial"/>
                <w:sz w:val="20"/>
                <w:szCs w:val="20"/>
              </w:rPr>
            </w:pPr>
            <w:r>
              <w:rPr>
                <w:rFonts w:ascii="Arial" w:hAnsi="Arial" w:cs="Arial"/>
                <w:sz w:val="20"/>
                <w:szCs w:val="20"/>
              </w:rPr>
              <w:t>549</w:t>
            </w: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r w:rsidRPr="00F83755">
              <w:rPr>
                <w:rFonts w:ascii="Arial" w:hAnsi="Arial" w:cs="Arial"/>
                <w:sz w:val="20"/>
                <w:szCs w:val="20"/>
              </w:rPr>
              <w:t>428</w:t>
            </w:r>
          </w:p>
        </w:tc>
        <w:tc>
          <w:tcPr>
            <w:tcW w:w="1017" w:type="dxa"/>
            <w:vAlign w:val="bottom"/>
          </w:tcPr>
          <w:p w:rsidR="00F83755" w:rsidRPr="00F83755" w:rsidRDefault="00A45338" w:rsidP="00F83755">
            <w:pPr>
              <w:tabs>
                <w:tab w:val="decimal" w:pos="702"/>
              </w:tabs>
              <w:spacing w:line="380" w:lineRule="exact"/>
              <w:ind w:left="-18"/>
              <w:rPr>
                <w:rFonts w:ascii="Arial" w:hAnsi="Arial" w:cs="Arial"/>
                <w:sz w:val="20"/>
                <w:szCs w:val="20"/>
              </w:rPr>
            </w:pPr>
            <w:r>
              <w:rPr>
                <w:rFonts w:ascii="Arial" w:hAnsi="Arial" w:cs="Arial"/>
                <w:sz w:val="20"/>
                <w:szCs w:val="20"/>
              </w:rPr>
              <w:t>57</w:t>
            </w: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r w:rsidRPr="00F83755">
              <w:rPr>
                <w:rFonts w:ascii="Arial" w:hAnsi="Arial" w:cs="Arial"/>
                <w:sz w:val="20"/>
                <w:szCs w:val="20"/>
              </w:rPr>
              <w:t>54</w:t>
            </w:r>
          </w:p>
        </w:tc>
        <w:tc>
          <w:tcPr>
            <w:tcW w:w="1017" w:type="dxa"/>
            <w:vAlign w:val="bottom"/>
          </w:tcPr>
          <w:p w:rsidR="00F83755" w:rsidRPr="00F83755" w:rsidRDefault="00A45338" w:rsidP="00F83755">
            <w:pPr>
              <w:tabs>
                <w:tab w:val="decimal" w:pos="702"/>
              </w:tabs>
              <w:spacing w:line="380" w:lineRule="exact"/>
              <w:ind w:left="-18"/>
              <w:rPr>
                <w:rFonts w:ascii="Arial" w:hAnsi="Arial" w:cs="Arial"/>
                <w:sz w:val="20"/>
                <w:szCs w:val="20"/>
              </w:rPr>
            </w:pPr>
            <w:r>
              <w:rPr>
                <w:rFonts w:ascii="Arial" w:hAnsi="Arial" w:cs="Arial"/>
                <w:sz w:val="20"/>
                <w:szCs w:val="20"/>
              </w:rPr>
              <w:t>7</w:t>
            </w: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r w:rsidRPr="00F83755">
              <w:rPr>
                <w:rFonts w:ascii="Arial" w:hAnsi="Arial" w:cs="Arial"/>
                <w:sz w:val="20"/>
                <w:szCs w:val="20"/>
              </w:rPr>
              <w:t>12</w:t>
            </w:r>
          </w:p>
        </w:tc>
        <w:tc>
          <w:tcPr>
            <w:tcW w:w="1017" w:type="dxa"/>
            <w:vAlign w:val="bottom"/>
          </w:tcPr>
          <w:p w:rsidR="00F83755" w:rsidRPr="00F83755" w:rsidRDefault="00A45338" w:rsidP="00F83755">
            <w:pPr>
              <w:tabs>
                <w:tab w:val="decimal" w:pos="702"/>
              </w:tabs>
              <w:spacing w:line="380" w:lineRule="exact"/>
              <w:ind w:left="-18"/>
              <w:rPr>
                <w:rFonts w:ascii="Arial" w:hAnsi="Arial" w:cs="Arial"/>
                <w:sz w:val="20"/>
                <w:szCs w:val="20"/>
              </w:rPr>
            </w:pPr>
            <w:r>
              <w:rPr>
                <w:rFonts w:ascii="Arial" w:hAnsi="Arial" w:cs="Arial"/>
                <w:sz w:val="20"/>
                <w:szCs w:val="20"/>
              </w:rPr>
              <w:t>639</w:t>
            </w: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r w:rsidRPr="00F83755">
              <w:rPr>
                <w:rFonts w:ascii="Arial" w:hAnsi="Arial" w:cs="Arial"/>
                <w:sz w:val="20"/>
                <w:szCs w:val="20"/>
              </w:rPr>
              <w:t>522</w:t>
            </w:r>
          </w:p>
        </w:tc>
      </w:tr>
      <w:tr w:rsidR="00F83755" w:rsidRPr="00F83755" w:rsidTr="00385B5F">
        <w:trPr>
          <w:trHeight w:val="335"/>
        </w:trPr>
        <w:tc>
          <w:tcPr>
            <w:tcW w:w="3960" w:type="dxa"/>
            <w:hideMark/>
          </w:tcPr>
          <w:p w:rsidR="00F83755" w:rsidRPr="00F83755" w:rsidRDefault="00F83755" w:rsidP="00F83755">
            <w:pPr>
              <w:tabs>
                <w:tab w:val="left" w:pos="900"/>
                <w:tab w:val="left" w:pos="1440"/>
                <w:tab w:val="left" w:pos="2160"/>
                <w:tab w:val="right" w:pos="7380"/>
                <w:tab w:val="right" w:pos="8280"/>
              </w:tabs>
              <w:spacing w:line="380" w:lineRule="exact"/>
              <w:ind w:left="252" w:right="-126" w:hanging="180"/>
              <w:rPr>
                <w:rFonts w:ascii="Arial" w:eastAsia="Arial Unicode MS" w:hAnsi="Arial" w:cs="Arial"/>
                <w:sz w:val="20"/>
                <w:szCs w:val="20"/>
              </w:rPr>
            </w:pPr>
            <w:r w:rsidRPr="00F83755">
              <w:rPr>
                <w:rFonts w:ascii="Arial" w:eastAsia="Arial Unicode MS" w:hAnsi="Arial" w:cs="Arial"/>
                <w:sz w:val="20"/>
                <w:szCs w:val="20"/>
              </w:rPr>
              <w:t>Unallocated income and expenses:</w:t>
            </w:r>
          </w:p>
        </w:tc>
        <w:tc>
          <w:tcPr>
            <w:tcW w:w="1017" w:type="dxa"/>
            <w:vAlign w:val="bottom"/>
          </w:tcPr>
          <w:p w:rsidR="00F83755" w:rsidRPr="00F83755" w:rsidRDefault="00F83755" w:rsidP="00F83755">
            <w:pPr>
              <w:tabs>
                <w:tab w:val="decimal" w:pos="52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r>
      <w:tr w:rsidR="00F83755" w:rsidRPr="00F83755" w:rsidTr="00C85E28">
        <w:tc>
          <w:tcPr>
            <w:tcW w:w="3960" w:type="dxa"/>
            <w:hideMark/>
          </w:tcPr>
          <w:p w:rsidR="00F83755" w:rsidRPr="00F83755" w:rsidRDefault="00F83755" w:rsidP="00F83755">
            <w:pPr>
              <w:spacing w:line="380" w:lineRule="exact"/>
              <w:ind w:left="600" w:right="-108" w:hanging="480"/>
              <w:rPr>
                <w:rFonts w:ascii="Arial" w:hAnsi="Arial" w:cs="Arial"/>
                <w:sz w:val="20"/>
                <w:szCs w:val="20"/>
              </w:rPr>
            </w:pPr>
            <w:r w:rsidRPr="00F83755">
              <w:rPr>
                <w:rFonts w:ascii="Arial" w:eastAsia="Arial Unicode MS" w:hAnsi="Arial" w:cs="Arial"/>
                <w:sz w:val="20"/>
                <w:szCs w:val="20"/>
              </w:rPr>
              <w:t>Other income</w:t>
            </w:r>
          </w:p>
        </w:tc>
        <w:tc>
          <w:tcPr>
            <w:tcW w:w="1017" w:type="dxa"/>
            <w:vAlign w:val="bottom"/>
          </w:tcPr>
          <w:p w:rsidR="00F83755" w:rsidRPr="00F83755" w:rsidRDefault="00F83755" w:rsidP="00F83755">
            <w:pPr>
              <w:tabs>
                <w:tab w:val="decimal" w:pos="522"/>
              </w:tabs>
              <w:spacing w:line="380" w:lineRule="exact"/>
              <w:ind w:left="-18"/>
              <w:rPr>
                <w:rFonts w:ascii="Arial" w:hAnsi="Arial" w:cs="Arial"/>
                <w:sz w:val="20"/>
                <w:szCs w:val="20"/>
                <w:cs/>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tcPr>
          <w:p w:rsidR="00F83755" w:rsidRPr="00F83755" w:rsidRDefault="0037216C" w:rsidP="00F83755">
            <w:pPr>
              <w:tabs>
                <w:tab w:val="decimal" w:pos="702"/>
              </w:tabs>
              <w:spacing w:line="380" w:lineRule="exact"/>
              <w:ind w:left="-18"/>
              <w:rPr>
                <w:rFonts w:ascii="Arial" w:hAnsi="Arial" w:cs="Arial"/>
                <w:sz w:val="20"/>
                <w:szCs w:val="20"/>
              </w:rPr>
            </w:pPr>
            <w:r>
              <w:rPr>
                <w:rFonts w:ascii="Arial" w:hAnsi="Arial" w:cs="Arial"/>
                <w:sz w:val="20"/>
                <w:szCs w:val="20"/>
              </w:rPr>
              <w:t>2</w:t>
            </w:r>
          </w:p>
        </w:tc>
        <w:tc>
          <w:tcPr>
            <w:tcW w:w="1017" w:type="dxa"/>
          </w:tcPr>
          <w:p w:rsidR="00F83755" w:rsidRPr="00F83755" w:rsidRDefault="00F83755" w:rsidP="00F83755">
            <w:pPr>
              <w:tabs>
                <w:tab w:val="decimal" w:pos="702"/>
              </w:tabs>
              <w:spacing w:line="380" w:lineRule="exact"/>
              <w:ind w:left="-18"/>
              <w:rPr>
                <w:rFonts w:ascii="Arial" w:hAnsi="Arial" w:cs="Arial"/>
                <w:sz w:val="20"/>
                <w:szCs w:val="20"/>
              </w:rPr>
            </w:pPr>
            <w:r w:rsidRPr="00F83755">
              <w:rPr>
                <w:rFonts w:ascii="Arial" w:hAnsi="Arial" w:cs="Arial"/>
                <w:sz w:val="20"/>
                <w:szCs w:val="20"/>
              </w:rPr>
              <w:t>2</w:t>
            </w:r>
          </w:p>
        </w:tc>
      </w:tr>
      <w:tr w:rsidR="00F83755" w:rsidRPr="00F83755" w:rsidTr="00C85E28">
        <w:tc>
          <w:tcPr>
            <w:tcW w:w="3960" w:type="dxa"/>
          </w:tcPr>
          <w:p w:rsidR="00F83755" w:rsidRPr="00F83755" w:rsidRDefault="00F83755" w:rsidP="00F83755">
            <w:pPr>
              <w:spacing w:line="380" w:lineRule="exact"/>
              <w:ind w:left="600" w:right="-108" w:hanging="480"/>
              <w:rPr>
                <w:rFonts w:ascii="Arial" w:eastAsia="Arial Unicode MS" w:hAnsi="Arial" w:cs="Arial"/>
                <w:sz w:val="20"/>
                <w:szCs w:val="20"/>
              </w:rPr>
            </w:pPr>
            <w:r w:rsidRPr="00F83755">
              <w:rPr>
                <w:rFonts w:ascii="Arial" w:eastAsia="Arial Unicode MS" w:hAnsi="Arial" w:cs="Arial"/>
                <w:sz w:val="20"/>
                <w:szCs w:val="20"/>
              </w:rPr>
              <w:t xml:space="preserve">Selling </w:t>
            </w:r>
            <w:r w:rsidR="00397D3A">
              <w:rPr>
                <w:rFonts w:ascii="Arial" w:eastAsia="Arial Unicode MS" w:hAnsi="Arial" w:cs="Arial"/>
                <w:sz w:val="20"/>
                <w:szCs w:val="20"/>
              </w:rPr>
              <w:t xml:space="preserve">and distribution </w:t>
            </w:r>
            <w:r w:rsidRPr="00F83755">
              <w:rPr>
                <w:rFonts w:ascii="Arial" w:eastAsia="Arial Unicode MS" w:hAnsi="Arial" w:cs="Arial"/>
                <w:sz w:val="20"/>
                <w:szCs w:val="20"/>
              </w:rPr>
              <w:t>expenses</w:t>
            </w:r>
          </w:p>
        </w:tc>
        <w:tc>
          <w:tcPr>
            <w:tcW w:w="1017" w:type="dxa"/>
            <w:vAlign w:val="bottom"/>
          </w:tcPr>
          <w:p w:rsidR="00F83755" w:rsidRPr="00F83755" w:rsidRDefault="00F83755" w:rsidP="00F83755">
            <w:pPr>
              <w:tabs>
                <w:tab w:val="decimal" w:pos="522"/>
              </w:tabs>
              <w:spacing w:line="380" w:lineRule="exact"/>
              <w:ind w:left="-18"/>
              <w:rPr>
                <w:rFonts w:ascii="Arial" w:hAnsi="Arial" w:cs="Arial"/>
                <w:sz w:val="20"/>
                <w:szCs w:val="20"/>
                <w:cs/>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tcPr>
          <w:p w:rsidR="00F83755" w:rsidRPr="00F83755" w:rsidRDefault="00A45338" w:rsidP="00F83755">
            <w:pPr>
              <w:tabs>
                <w:tab w:val="decimal" w:pos="702"/>
              </w:tabs>
              <w:spacing w:line="380" w:lineRule="exact"/>
              <w:ind w:left="-18"/>
              <w:rPr>
                <w:rFonts w:ascii="Arial" w:hAnsi="Arial" w:cs="Arial"/>
                <w:sz w:val="20"/>
                <w:szCs w:val="20"/>
              </w:rPr>
            </w:pPr>
            <w:r>
              <w:rPr>
                <w:rFonts w:ascii="Arial" w:hAnsi="Arial" w:cs="Arial"/>
                <w:sz w:val="20"/>
                <w:szCs w:val="20"/>
              </w:rPr>
              <w:t>(276)</w:t>
            </w:r>
          </w:p>
        </w:tc>
        <w:tc>
          <w:tcPr>
            <w:tcW w:w="1017" w:type="dxa"/>
          </w:tcPr>
          <w:p w:rsidR="00F83755" w:rsidRPr="00F83755" w:rsidRDefault="00F83755" w:rsidP="00F83755">
            <w:pPr>
              <w:tabs>
                <w:tab w:val="decimal" w:pos="702"/>
              </w:tabs>
              <w:spacing w:line="380" w:lineRule="exact"/>
              <w:ind w:left="-18"/>
              <w:rPr>
                <w:rFonts w:ascii="Arial" w:hAnsi="Arial" w:cs="Arial"/>
                <w:sz w:val="20"/>
                <w:szCs w:val="20"/>
              </w:rPr>
            </w:pPr>
            <w:r w:rsidRPr="00F83755">
              <w:rPr>
                <w:rFonts w:ascii="Arial" w:hAnsi="Arial" w:cs="Arial"/>
                <w:sz w:val="20"/>
                <w:szCs w:val="20"/>
              </w:rPr>
              <w:t>(196)</w:t>
            </w:r>
          </w:p>
        </w:tc>
      </w:tr>
      <w:tr w:rsidR="00F83755" w:rsidRPr="00F83755" w:rsidTr="00C85E28">
        <w:tc>
          <w:tcPr>
            <w:tcW w:w="3960" w:type="dxa"/>
            <w:hideMark/>
          </w:tcPr>
          <w:p w:rsidR="00F83755" w:rsidRPr="00F83755" w:rsidRDefault="00F83755" w:rsidP="00F83755">
            <w:pPr>
              <w:tabs>
                <w:tab w:val="left" w:pos="510"/>
              </w:tabs>
              <w:spacing w:line="380" w:lineRule="exact"/>
              <w:ind w:left="600" w:right="-108" w:hanging="480"/>
              <w:rPr>
                <w:rFonts w:ascii="Arial" w:hAnsi="Arial" w:cs="Arial"/>
                <w:sz w:val="20"/>
                <w:szCs w:val="20"/>
                <w:lang w:eastAsia="zh-CN"/>
              </w:rPr>
            </w:pPr>
            <w:r w:rsidRPr="00F83755">
              <w:rPr>
                <w:rFonts w:ascii="Arial" w:hAnsi="Arial" w:cs="Arial"/>
                <w:sz w:val="20"/>
                <w:szCs w:val="20"/>
                <w:lang w:eastAsia="zh-CN"/>
              </w:rPr>
              <w:t>Administrative expenses</w:t>
            </w:r>
          </w:p>
        </w:tc>
        <w:tc>
          <w:tcPr>
            <w:tcW w:w="1017" w:type="dxa"/>
            <w:vAlign w:val="bottom"/>
          </w:tcPr>
          <w:p w:rsidR="00F83755" w:rsidRPr="00F83755" w:rsidRDefault="00F83755" w:rsidP="00F83755">
            <w:pPr>
              <w:tabs>
                <w:tab w:val="decimal" w:pos="522"/>
              </w:tabs>
              <w:spacing w:line="380" w:lineRule="exact"/>
              <w:ind w:left="-18"/>
              <w:rPr>
                <w:rFonts w:ascii="Arial" w:hAnsi="Arial" w:cs="Arial"/>
                <w:sz w:val="20"/>
                <w:szCs w:val="20"/>
                <w:cs/>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vAlign w:val="bottom"/>
          </w:tcPr>
          <w:p w:rsidR="00F83755" w:rsidRPr="00F83755" w:rsidRDefault="00F83755" w:rsidP="00F83755">
            <w:pPr>
              <w:tabs>
                <w:tab w:val="decimal" w:pos="702"/>
              </w:tabs>
              <w:spacing w:line="380" w:lineRule="exact"/>
              <w:ind w:left="-18"/>
              <w:rPr>
                <w:rFonts w:ascii="Arial" w:hAnsi="Arial" w:cs="Arial"/>
                <w:sz w:val="20"/>
                <w:szCs w:val="20"/>
              </w:rPr>
            </w:pPr>
          </w:p>
        </w:tc>
        <w:tc>
          <w:tcPr>
            <w:tcW w:w="1017" w:type="dxa"/>
          </w:tcPr>
          <w:p w:rsidR="00F83755" w:rsidRPr="00F83755" w:rsidRDefault="00A45338" w:rsidP="00F83755">
            <w:pPr>
              <w:tabs>
                <w:tab w:val="decimal" w:pos="702"/>
              </w:tabs>
              <w:spacing w:line="380" w:lineRule="exact"/>
              <w:ind w:left="-18"/>
              <w:rPr>
                <w:rFonts w:ascii="Arial" w:hAnsi="Arial" w:cs="Arial"/>
                <w:sz w:val="20"/>
                <w:szCs w:val="20"/>
              </w:rPr>
            </w:pPr>
            <w:r>
              <w:rPr>
                <w:rFonts w:ascii="Arial" w:hAnsi="Arial" w:cs="Arial"/>
                <w:sz w:val="20"/>
                <w:szCs w:val="20"/>
              </w:rPr>
              <w:t>(127)</w:t>
            </w:r>
          </w:p>
        </w:tc>
        <w:tc>
          <w:tcPr>
            <w:tcW w:w="1017" w:type="dxa"/>
          </w:tcPr>
          <w:p w:rsidR="00F83755" w:rsidRPr="00F83755" w:rsidRDefault="00F83755" w:rsidP="00F83755">
            <w:pPr>
              <w:tabs>
                <w:tab w:val="decimal" w:pos="702"/>
              </w:tabs>
              <w:spacing w:line="380" w:lineRule="exact"/>
              <w:ind w:left="-18"/>
              <w:rPr>
                <w:rFonts w:ascii="Arial" w:hAnsi="Arial" w:cs="Arial"/>
                <w:sz w:val="20"/>
                <w:szCs w:val="20"/>
              </w:rPr>
            </w:pPr>
            <w:r w:rsidRPr="00F83755">
              <w:rPr>
                <w:rFonts w:ascii="Arial" w:hAnsi="Arial" w:cs="Arial"/>
                <w:sz w:val="20"/>
                <w:szCs w:val="20"/>
              </w:rPr>
              <w:t>(106)</w:t>
            </w:r>
          </w:p>
        </w:tc>
      </w:tr>
      <w:tr w:rsidR="00A45338" w:rsidRPr="00F83755" w:rsidTr="00385B5F">
        <w:tc>
          <w:tcPr>
            <w:tcW w:w="3960" w:type="dxa"/>
            <w:vAlign w:val="bottom"/>
            <w:hideMark/>
          </w:tcPr>
          <w:p w:rsidR="00A45338" w:rsidRPr="00F83755" w:rsidRDefault="00A45338" w:rsidP="00A45338">
            <w:pPr>
              <w:spacing w:line="380" w:lineRule="exact"/>
              <w:ind w:left="432" w:right="-108" w:hanging="312"/>
              <w:rPr>
                <w:rFonts w:ascii="Arial" w:hAnsi="Arial" w:cs="Arial"/>
                <w:sz w:val="20"/>
                <w:szCs w:val="20"/>
              </w:rPr>
            </w:pPr>
            <w:r w:rsidRPr="00F83755">
              <w:rPr>
                <w:rFonts w:ascii="Arial" w:eastAsia="Arial Unicode MS" w:hAnsi="Arial" w:cs="Arial"/>
                <w:sz w:val="20"/>
                <w:szCs w:val="20"/>
              </w:rPr>
              <w:t>Income tax expenses</w:t>
            </w:r>
          </w:p>
        </w:tc>
        <w:tc>
          <w:tcPr>
            <w:tcW w:w="1017" w:type="dxa"/>
            <w:vAlign w:val="bottom"/>
          </w:tcPr>
          <w:p w:rsidR="00A45338" w:rsidRPr="00F83755" w:rsidRDefault="00A45338" w:rsidP="00A45338">
            <w:pPr>
              <w:tabs>
                <w:tab w:val="decimal" w:pos="522"/>
              </w:tabs>
              <w:spacing w:line="380" w:lineRule="exact"/>
              <w:ind w:left="-18"/>
              <w:rPr>
                <w:rFonts w:ascii="Arial" w:hAnsi="Arial" w:cs="Arial"/>
                <w:sz w:val="20"/>
                <w:szCs w:val="20"/>
                <w:cs/>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A45338" w:rsidRDefault="00A45338" w:rsidP="0037216C">
            <w:pPr>
              <w:pBdr>
                <w:bottom w:val="single" w:sz="4" w:space="1" w:color="auto"/>
              </w:pBdr>
              <w:tabs>
                <w:tab w:val="decimal" w:pos="702"/>
              </w:tabs>
              <w:spacing w:line="380" w:lineRule="exact"/>
              <w:ind w:left="-18"/>
              <w:rPr>
                <w:rFonts w:ascii="Arial" w:hAnsi="Arial" w:cs="Arial"/>
                <w:sz w:val="20"/>
                <w:szCs w:val="20"/>
              </w:rPr>
            </w:pPr>
            <w:r w:rsidRPr="00A45338">
              <w:rPr>
                <w:rFonts w:ascii="Arial" w:hAnsi="Arial" w:cs="Arial"/>
                <w:sz w:val="20"/>
                <w:szCs w:val="20"/>
              </w:rPr>
              <w:t>(47)</w:t>
            </w:r>
          </w:p>
        </w:tc>
        <w:tc>
          <w:tcPr>
            <w:tcW w:w="1017" w:type="dxa"/>
            <w:vAlign w:val="bottom"/>
          </w:tcPr>
          <w:p w:rsidR="00A45338" w:rsidRPr="00F83755" w:rsidRDefault="00A45338" w:rsidP="0037216C">
            <w:pPr>
              <w:pBdr>
                <w:bottom w:val="single" w:sz="4" w:space="1" w:color="auto"/>
              </w:pBdr>
              <w:tabs>
                <w:tab w:val="decimal" w:pos="702"/>
              </w:tabs>
              <w:spacing w:line="380" w:lineRule="exact"/>
              <w:ind w:left="-18"/>
              <w:rPr>
                <w:rFonts w:ascii="Arial" w:hAnsi="Arial" w:cs="Arial"/>
                <w:sz w:val="20"/>
                <w:szCs w:val="20"/>
              </w:rPr>
            </w:pPr>
            <w:r w:rsidRPr="00F83755">
              <w:rPr>
                <w:rFonts w:ascii="Arial" w:hAnsi="Arial" w:cs="Arial"/>
                <w:sz w:val="20"/>
                <w:szCs w:val="20"/>
              </w:rPr>
              <w:t>(43)</w:t>
            </w:r>
          </w:p>
        </w:tc>
      </w:tr>
      <w:tr w:rsidR="00A45338" w:rsidRPr="00F83755" w:rsidTr="003D6758">
        <w:trPr>
          <w:trHeight w:val="506"/>
        </w:trPr>
        <w:tc>
          <w:tcPr>
            <w:tcW w:w="3960" w:type="dxa"/>
            <w:vAlign w:val="bottom"/>
            <w:hideMark/>
          </w:tcPr>
          <w:p w:rsidR="00A45338" w:rsidRPr="00F83755" w:rsidRDefault="00A45338" w:rsidP="00A45338">
            <w:pPr>
              <w:tabs>
                <w:tab w:val="center" w:pos="4153"/>
                <w:tab w:val="right" w:pos="8306"/>
              </w:tabs>
              <w:spacing w:line="380" w:lineRule="exact"/>
              <w:ind w:left="72"/>
              <w:rPr>
                <w:rFonts w:ascii="Arial" w:hAnsi="Arial" w:cs="Arial"/>
                <w:sz w:val="20"/>
                <w:szCs w:val="20"/>
              </w:rPr>
            </w:pPr>
            <w:r w:rsidRPr="00F83755">
              <w:rPr>
                <w:rFonts w:ascii="Arial" w:eastAsia="Arial Unicode MS" w:hAnsi="Arial" w:cs="Arial"/>
                <w:sz w:val="20"/>
                <w:szCs w:val="20"/>
              </w:rPr>
              <w:t>Profit for the year</w:t>
            </w:r>
          </w:p>
        </w:tc>
        <w:tc>
          <w:tcPr>
            <w:tcW w:w="1017" w:type="dxa"/>
            <w:vAlign w:val="bottom"/>
          </w:tcPr>
          <w:p w:rsidR="00A45338" w:rsidRPr="00F83755" w:rsidRDefault="00A45338" w:rsidP="00A45338">
            <w:pPr>
              <w:tabs>
                <w:tab w:val="decimal" w:pos="52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F83755" w:rsidRDefault="00A45338" w:rsidP="00A45338">
            <w:pPr>
              <w:tabs>
                <w:tab w:val="decimal" w:pos="702"/>
              </w:tabs>
              <w:spacing w:line="380" w:lineRule="exact"/>
              <w:ind w:left="-18"/>
              <w:rPr>
                <w:rFonts w:ascii="Arial" w:hAnsi="Arial" w:cs="Arial"/>
                <w:sz w:val="20"/>
                <w:szCs w:val="20"/>
              </w:rPr>
            </w:pPr>
          </w:p>
        </w:tc>
        <w:tc>
          <w:tcPr>
            <w:tcW w:w="1017" w:type="dxa"/>
            <w:vAlign w:val="bottom"/>
          </w:tcPr>
          <w:p w:rsidR="00A45338" w:rsidRPr="00A45338" w:rsidRDefault="00A45338" w:rsidP="00A45338">
            <w:pPr>
              <w:pBdr>
                <w:bottom w:val="double" w:sz="4" w:space="1" w:color="auto"/>
              </w:pBdr>
              <w:tabs>
                <w:tab w:val="decimal" w:pos="702"/>
              </w:tabs>
              <w:spacing w:line="380" w:lineRule="exact"/>
              <w:ind w:left="-18"/>
              <w:rPr>
                <w:rFonts w:ascii="Arial" w:hAnsi="Arial" w:cs="Arial"/>
                <w:sz w:val="20"/>
                <w:szCs w:val="20"/>
              </w:rPr>
            </w:pPr>
            <w:r w:rsidRPr="00A45338">
              <w:rPr>
                <w:rFonts w:ascii="Arial" w:hAnsi="Arial" w:cs="Arial"/>
                <w:sz w:val="20"/>
                <w:szCs w:val="20"/>
              </w:rPr>
              <w:t>188</w:t>
            </w:r>
          </w:p>
        </w:tc>
        <w:tc>
          <w:tcPr>
            <w:tcW w:w="1017" w:type="dxa"/>
            <w:vAlign w:val="bottom"/>
          </w:tcPr>
          <w:p w:rsidR="00A45338" w:rsidRPr="00F83755" w:rsidRDefault="00A45338" w:rsidP="00A45338">
            <w:pPr>
              <w:pBdr>
                <w:bottom w:val="double" w:sz="4" w:space="1" w:color="auto"/>
              </w:pBdr>
              <w:tabs>
                <w:tab w:val="decimal" w:pos="702"/>
              </w:tabs>
              <w:spacing w:line="380" w:lineRule="exact"/>
              <w:ind w:left="-18"/>
              <w:rPr>
                <w:rFonts w:ascii="Arial" w:hAnsi="Arial" w:cs="Arial"/>
                <w:sz w:val="20"/>
                <w:szCs w:val="20"/>
              </w:rPr>
            </w:pPr>
            <w:r w:rsidRPr="00F83755">
              <w:rPr>
                <w:rFonts w:ascii="Arial" w:hAnsi="Arial" w:cs="Arial"/>
                <w:sz w:val="20"/>
                <w:szCs w:val="20"/>
              </w:rPr>
              <w:t>179</w:t>
            </w:r>
          </w:p>
        </w:tc>
      </w:tr>
    </w:tbl>
    <w:p w:rsidR="0084783D" w:rsidRDefault="0084783D" w:rsidP="004E4721">
      <w:pPr>
        <w:tabs>
          <w:tab w:val="left" w:pos="1440"/>
          <w:tab w:val="left" w:pos="2880"/>
        </w:tabs>
        <w:spacing w:before="240" w:after="120" w:line="380" w:lineRule="exact"/>
        <w:ind w:left="605" w:hanging="605"/>
        <w:jc w:val="thaiDistribute"/>
        <w:rPr>
          <w:rFonts w:ascii="Arial" w:hAnsi="Arial"/>
          <w:b/>
          <w:bCs/>
          <w:sz w:val="22"/>
          <w:szCs w:val="22"/>
        </w:rPr>
        <w:sectPr w:rsidR="0084783D" w:rsidSect="0084783D">
          <w:pgSz w:w="16834" w:h="11909" w:orient="landscape" w:code="9"/>
          <w:pgMar w:top="1339" w:right="1296" w:bottom="1080" w:left="1080" w:header="720" w:footer="720" w:gutter="0"/>
          <w:cols w:space="720"/>
          <w:docGrid w:linePitch="360"/>
        </w:sectPr>
      </w:pPr>
    </w:p>
    <w:p w:rsidR="0084783D" w:rsidRPr="008F1613" w:rsidRDefault="00AA01CC" w:rsidP="0084783D">
      <w:pPr>
        <w:tabs>
          <w:tab w:val="left" w:pos="900"/>
          <w:tab w:val="center" w:pos="3600"/>
          <w:tab w:val="center" w:pos="6480"/>
        </w:tabs>
        <w:spacing w:before="120" w:after="120" w:line="380" w:lineRule="exact"/>
        <w:ind w:left="600" w:hanging="600"/>
        <w:jc w:val="both"/>
        <w:rPr>
          <w:rFonts w:ascii="Arial" w:hAnsi="Arial"/>
          <w:b/>
          <w:bCs/>
          <w:sz w:val="22"/>
          <w:szCs w:val="22"/>
        </w:rPr>
      </w:pPr>
      <w:r>
        <w:rPr>
          <w:rFonts w:ascii="Arial" w:hAnsi="Arial"/>
          <w:b/>
          <w:bCs/>
          <w:sz w:val="22"/>
          <w:szCs w:val="22"/>
        </w:rPr>
        <w:lastRenderedPageBreak/>
        <w:t>1</w:t>
      </w:r>
      <w:r w:rsidR="00D93CD8">
        <w:rPr>
          <w:rFonts w:ascii="Arial" w:hAnsi="Arial"/>
          <w:b/>
          <w:bCs/>
          <w:sz w:val="22"/>
          <w:szCs w:val="22"/>
        </w:rPr>
        <w:t>8</w:t>
      </w:r>
      <w:r w:rsidR="0084783D" w:rsidRPr="008F1613">
        <w:rPr>
          <w:rFonts w:ascii="Arial" w:hAnsi="Arial"/>
          <w:b/>
          <w:bCs/>
          <w:sz w:val="22"/>
          <w:szCs w:val="22"/>
        </w:rPr>
        <w:t>.</w:t>
      </w:r>
      <w:r w:rsidR="0084783D" w:rsidRPr="008F1613">
        <w:rPr>
          <w:rFonts w:ascii="Arial" w:hAnsi="Arial"/>
          <w:b/>
          <w:bCs/>
          <w:sz w:val="22"/>
          <w:szCs w:val="22"/>
        </w:rPr>
        <w:tab/>
        <w:t>Provident fund</w:t>
      </w:r>
    </w:p>
    <w:p w:rsidR="0084783D" w:rsidRDefault="0084783D" w:rsidP="0084783D">
      <w:pPr>
        <w:tabs>
          <w:tab w:val="left" w:pos="1440"/>
          <w:tab w:val="left" w:pos="2880"/>
        </w:tabs>
        <w:spacing w:before="240" w:after="120" w:line="380" w:lineRule="exact"/>
        <w:ind w:left="605" w:hanging="605"/>
        <w:jc w:val="thaiDistribute"/>
        <w:rPr>
          <w:rFonts w:ascii="Arial" w:hAnsi="Arial"/>
          <w:b/>
          <w:bCs/>
          <w:sz w:val="22"/>
          <w:szCs w:val="22"/>
        </w:rPr>
      </w:pPr>
      <w:r>
        <w:rPr>
          <w:rFonts w:ascii="Arial" w:hAnsi="Arial"/>
          <w:sz w:val="22"/>
          <w:szCs w:val="22"/>
        </w:rPr>
        <w:tab/>
      </w:r>
      <w:r w:rsidRPr="008F1613">
        <w:rPr>
          <w:rFonts w:ascii="Arial" w:hAnsi="Arial"/>
          <w:sz w:val="22"/>
          <w:szCs w:val="22"/>
        </w:rPr>
        <w:t>The Company</w:t>
      </w:r>
      <w:r w:rsidR="006E51A1">
        <w:rPr>
          <w:rFonts w:ascii="Arial" w:hAnsi="Arial"/>
          <w:sz w:val="22"/>
          <w:szCs w:val="22"/>
        </w:rPr>
        <w:t xml:space="preserve">, its </w:t>
      </w:r>
      <w:r w:rsidR="00AD65A2">
        <w:rPr>
          <w:rFonts w:ascii="Arial" w:hAnsi="Arial"/>
          <w:sz w:val="22"/>
          <w:szCs w:val="22"/>
        </w:rPr>
        <w:t>subsidiaries</w:t>
      </w:r>
      <w:r w:rsidRPr="008F1613">
        <w:rPr>
          <w:rFonts w:ascii="Arial" w:hAnsi="Arial"/>
          <w:sz w:val="22"/>
          <w:szCs w:val="22"/>
        </w:rPr>
        <w:t xml:space="preserve"> and its employees have jointly established a provident fund in accordance with the Provident Fund Act B.E. 2530. Both employees and the Company </w:t>
      </w:r>
      <w:r w:rsidR="006E51A1">
        <w:rPr>
          <w:rFonts w:ascii="Arial" w:hAnsi="Arial"/>
          <w:sz w:val="22"/>
          <w:szCs w:val="22"/>
        </w:rPr>
        <w:t xml:space="preserve">and its </w:t>
      </w:r>
      <w:r w:rsidR="00AD65A2">
        <w:rPr>
          <w:rFonts w:ascii="Arial" w:hAnsi="Arial"/>
          <w:sz w:val="22"/>
          <w:szCs w:val="22"/>
        </w:rPr>
        <w:t>subsidiaries</w:t>
      </w:r>
      <w:r w:rsidR="006E51A1">
        <w:rPr>
          <w:rFonts w:ascii="Arial" w:hAnsi="Arial"/>
          <w:sz w:val="22"/>
          <w:szCs w:val="22"/>
        </w:rPr>
        <w:t xml:space="preserve"> </w:t>
      </w:r>
      <w:r w:rsidRPr="008F1613">
        <w:rPr>
          <w:rFonts w:ascii="Arial" w:hAnsi="Arial"/>
          <w:sz w:val="22"/>
          <w:szCs w:val="22"/>
        </w:rPr>
        <w:t xml:space="preserve">contribute to the fund monthly at the rate of </w:t>
      </w:r>
      <w:r w:rsidR="006E51A1">
        <w:rPr>
          <w:rFonts w:ascii="Arial" w:hAnsi="Arial"/>
          <w:sz w:val="22"/>
          <w:szCs w:val="22"/>
        </w:rPr>
        <w:t xml:space="preserve">3 - </w:t>
      </w:r>
      <w:r w:rsidRPr="008F1613">
        <w:rPr>
          <w:rFonts w:ascii="Arial" w:hAnsi="Arial"/>
          <w:sz w:val="22"/>
          <w:szCs w:val="22"/>
        </w:rPr>
        <w:t xml:space="preserve">5 percent of basic salary. The fund, which is managed by </w:t>
      </w:r>
      <w:r w:rsidR="00CF6401" w:rsidRPr="007901D5">
        <w:rPr>
          <w:rFonts w:ascii="Arial" w:hAnsi="Arial" w:cs="Cordia New"/>
          <w:sz w:val="22"/>
          <w:szCs w:val="28"/>
        </w:rPr>
        <w:t xml:space="preserve">an </w:t>
      </w:r>
      <w:proofErr w:type="spellStart"/>
      <w:r w:rsidR="00CF6401" w:rsidRPr="007901D5">
        <w:rPr>
          <w:rFonts w:ascii="Arial" w:hAnsi="Arial" w:cs="Cordia New"/>
          <w:sz w:val="22"/>
          <w:szCs w:val="28"/>
        </w:rPr>
        <w:t>authori</w:t>
      </w:r>
      <w:r w:rsidR="00CF6401">
        <w:rPr>
          <w:rFonts w:ascii="Arial" w:hAnsi="Arial" w:cs="Cordia New"/>
          <w:sz w:val="22"/>
          <w:szCs w:val="28"/>
        </w:rPr>
        <w:t>s</w:t>
      </w:r>
      <w:r w:rsidR="00CF6401" w:rsidRPr="007901D5">
        <w:rPr>
          <w:rFonts w:ascii="Arial" w:hAnsi="Arial" w:cs="Cordia New"/>
          <w:sz w:val="22"/>
          <w:szCs w:val="28"/>
        </w:rPr>
        <w:t>ed</w:t>
      </w:r>
      <w:proofErr w:type="spellEnd"/>
      <w:r w:rsidR="00CF6401" w:rsidRPr="007901D5">
        <w:rPr>
          <w:rFonts w:ascii="Arial" w:hAnsi="Arial" w:cs="Cordia New"/>
          <w:sz w:val="22"/>
          <w:szCs w:val="28"/>
        </w:rPr>
        <w:t xml:space="preserve"> fund manager</w:t>
      </w:r>
      <w:r w:rsidRPr="008F1613">
        <w:rPr>
          <w:rFonts w:ascii="Arial" w:hAnsi="Arial"/>
          <w:sz w:val="22"/>
          <w:szCs w:val="22"/>
        </w:rPr>
        <w:t xml:space="preserve">, will be paid to employees upon termination in accordance with the fund </w:t>
      </w:r>
      <w:r w:rsidRPr="003C040C">
        <w:rPr>
          <w:rFonts w:ascii="Arial" w:hAnsi="Arial"/>
          <w:sz w:val="22"/>
          <w:szCs w:val="22"/>
        </w:rPr>
        <w:t xml:space="preserve">rules. The contributions for the year </w:t>
      </w:r>
      <w:r w:rsidR="00AF76EE">
        <w:rPr>
          <w:rFonts w:ascii="Arial" w:hAnsi="Arial"/>
          <w:sz w:val="22"/>
          <w:szCs w:val="22"/>
        </w:rPr>
        <w:t>2018</w:t>
      </w:r>
      <w:r w:rsidRPr="003C040C">
        <w:rPr>
          <w:rFonts w:ascii="Arial" w:hAnsi="Arial"/>
          <w:sz w:val="22"/>
          <w:szCs w:val="22"/>
        </w:rPr>
        <w:t xml:space="preserve"> amounting to approximately Baht </w:t>
      </w:r>
      <w:r w:rsidR="000F67FD">
        <w:rPr>
          <w:rFonts w:ascii="Arial" w:hAnsi="Arial"/>
          <w:sz w:val="22"/>
          <w:szCs w:val="22"/>
        </w:rPr>
        <w:t>4</w:t>
      </w:r>
      <w:r w:rsidR="000C16ED">
        <w:rPr>
          <w:rFonts w:ascii="Arial" w:hAnsi="Arial"/>
          <w:sz w:val="22"/>
          <w:szCs w:val="22"/>
        </w:rPr>
        <w:t xml:space="preserve"> million</w:t>
      </w:r>
      <w:r w:rsidRPr="003C040C">
        <w:rPr>
          <w:rFonts w:ascii="Arial" w:hAnsi="Arial"/>
          <w:sz w:val="22"/>
          <w:szCs w:val="22"/>
        </w:rPr>
        <w:t xml:space="preserve"> (</w:t>
      </w:r>
      <w:r w:rsidR="00AF76EE">
        <w:rPr>
          <w:rFonts w:ascii="Arial" w:hAnsi="Arial"/>
          <w:sz w:val="22"/>
          <w:szCs w:val="22"/>
        </w:rPr>
        <w:t>2017</w:t>
      </w:r>
      <w:r w:rsidRPr="003C040C">
        <w:rPr>
          <w:rFonts w:ascii="Arial" w:hAnsi="Arial"/>
          <w:sz w:val="22"/>
          <w:szCs w:val="22"/>
        </w:rPr>
        <w:t xml:space="preserve">: Baht </w:t>
      </w:r>
      <w:r w:rsidR="00AA01CC">
        <w:rPr>
          <w:rFonts w:ascii="Arial" w:hAnsi="Arial"/>
          <w:sz w:val="22"/>
          <w:szCs w:val="22"/>
        </w:rPr>
        <w:t>3</w:t>
      </w:r>
      <w:r w:rsidR="000C16ED" w:rsidRPr="000C16ED">
        <w:rPr>
          <w:rFonts w:ascii="Arial" w:hAnsi="Arial"/>
          <w:sz w:val="22"/>
          <w:szCs w:val="22"/>
        </w:rPr>
        <w:t xml:space="preserve"> </w:t>
      </w:r>
      <w:r w:rsidR="000C16ED">
        <w:rPr>
          <w:rFonts w:ascii="Arial" w:hAnsi="Arial"/>
          <w:sz w:val="22"/>
          <w:szCs w:val="22"/>
        </w:rPr>
        <w:t>million</w:t>
      </w:r>
      <w:r w:rsidRPr="003C040C">
        <w:rPr>
          <w:rFonts w:ascii="Arial" w:hAnsi="Arial"/>
          <w:sz w:val="22"/>
          <w:szCs w:val="22"/>
        </w:rPr>
        <w:t xml:space="preserve">) were </w:t>
      </w:r>
      <w:proofErr w:type="spellStart"/>
      <w:r w:rsidRPr="003C040C">
        <w:rPr>
          <w:rFonts w:ascii="Arial" w:hAnsi="Arial"/>
          <w:sz w:val="22"/>
          <w:szCs w:val="22"/>
        </w:rPr>
        <w:t>recognised</w:t>
      </w:r>
      <w:proofErr w:type="spellEnd"/>
      <w:r w:rsidRPr="003C040C">
        <w:rPr>
          <w:rFonts w:ascii="Arial" w:hAnsi="Arial"/>
          <w:sz w:val="22"/>
          <w:szCs w:val="22"/>
        </w:rPr>
        <w:t xml:space="preserve"> as expenses.</w:t>
      </w:r>
    </w:p>
    <w:p w:rsidR="00CF6401" w:rsidRDefault="00D93CD8" w:rsidP="00385B5F">
      <w:pPr>
        <w:tabs>
          <w:tab w:val="left" w:pos="900"/>
          <w:tab w:val="center" w:pos="3600"/>
          <w:tab w:val="center" w:pos="6480"/>
        </w:tabs>
        <w:spacing w:before="120" w:after="120" w:line="380" w:lineRule="exact"/>
        <w:ind w:left="600" w:hanging="600"/>
        <w:jc w:val="both"/>
        <w:rPr>
          <w:rFonts w:ascii="Arial" w:hAnsi="Arial" w:cs="Arial"/>
          <w:b/>
          <w:bCs/>
          <w:sz w:val="22"/>
          <w:szCs w:val="22"/>
        </w:rPr>
      </w:pPr>
      <w:r>
        <w:rPr>
          <w:rFonts w:ascii="Arial" w:hAnsi="Arial" w:cs="Arial"/>
          <w:b/>
          <w:bCs/>
          <w:sz w:val="22"/>
          <w:szCs w:val="22"/>
        </w:rPr>
        <w:t>19</w:t>
      </w:r>
      <w:r w:rsidR="00CF6401">
        <w:rPr>
          <w:rFonts w:ascii="Arial" w:hAnsi="Arial" w:cs="Arial"/>
          <w:b/>
          <w:bCs/>
          <w:sz w:val="22"/>
          <w:szCs w:val="22"/>
        </w:rPr>
        <w:t>.</w:t>
      </w:r>
      <w:r w:rsidR="00CF6401">
        <w:rPr>
          <w:rFonts w:ascii="Arial" w:hAnsi="Arial" w:cs="Arial"/>
          <w:b/>
          <w:bCs/>
          <w:sz w:val="22"/>
          <w:szCs w:val="22"/>
        </w:rPr>
        <w:tab/>
      </w:r>
      <w:r w:rsidR="00CF6401" w:rsidRPr="00385B5F">
        <w:rPr>
          <w:rFonts w:ascii="Arial" w:hAnsi="Arial"/>
          <w:b/>
          <w:bCs/>
          <w:sz w:val="22"/>
          <w:szCs w:val="22"/>
        </w:rPr>
        <w:t>Dividend</w:t>
      </w:r>
    </w:p>
    <w:tbl>
      <w:tblPr>
        <w:tblW w:w="9225" w:type="dxa"/>
        <w:tblInd w:w="648" w:type="dxa"/>
        <w:tblLook w:val="01E0" w:firstRow="1" w:lastRow="1" w:firstColumn="1" w:lastColumn="1" w:noHBand="0" w:noVBand="0"/>
      </w:tblPr>
      <w:tblGrid>
        <w:gridCol w:w="2610"/>
        <w:gridCol w:w="3060"/>
        <w:gridCol w:w="1710"/>
        <w:gridCol w:w="1845"/>
      </w:tblGrid>
      <w:tr w:rsidR="00CF6401" w:rsidRPr="009F0B20" w:rsidTr="00EC6748">
        <w:tc>
          <w:tcPr>
            <w:tcW w:w="2610" w:type="dxa"/>
            <w:vAlign w:val="bottom"/>
          </w:tcPr>
          <w:p w:rsidR="00CF6401" w:rsidRPr="009F0B20" w:rsidRDefault="00CF6401" w:rsidP="00EC6748">
            <w:pPr>
              <w:tabs>
                <w:tab w:val="left" w:pos="900"/>
                <w:tab w:val="center" w:pos="7110"/>
                <w:tab w:val="right" w:pos="8540"/>
              </w:tabs>
              <w:spacing w:line="380" w:lineRule="exact"/>
              <w:jc w:val="center"/>
              <w:rPr>
                <w:rFonts w:ascii="Arial" w:hAnsi="Arial" w:cs="Arial"/>
                <w:sz w:val="20"/>
                <w:szCs w:val="20"/>
              </w:rPr>
            </w:pPr>
            <w:r w:rsidRPr="009F0B20">
              <w:rPr>
                <w:rFonts w:ascii="Arial" w:hAnsi="Arial" w:cs="Arial"/>
                <w:sz w:val="20"/>
                <w:szCs w:val="20"/>
                <w:u w:val="single"/>
              </w:rPr>
              <w:t>Dividends</w:t>
            </w:r>
          </w:p>
        </w:tc>
        <w:tc>
          <w:tcPr>
            <w:tcW w:w="3060" w:type="dxa"/>
            <w:vAlign w:val="bottom"/>
          </w:tcPr>
          <w:p w:rsidR="00CF6401" w:rsidRPr="009F0B20" w:rsidRDefault="00CF6401" w:rsidP="00EC6748">
            <w:pPr>
              <w:tabs>
                <w:tab w:val="left" w:pos="900"/>
                <w:tab w:val="center" w:pos="7110"/>
                <w:tab w:val="right" w:pos="8540"/>
              </w:tabs>
              <w:spacing w:line="380" w:lineRule="exact"/>
              <w:jc w:val="center"/>
              <w:rPr>
                <w:rFonts w:ascii="Arial" w:hAnsi="Arial" w:cs="Arial"/>
                <w:sz w:val="20"/>
                <w:szCs w:val="20"/>
                <w:u w:val="single"/>
              </w:rPr>
            </w:pPr>
            <w:r w:rsidRPr="009F0B20">
              <w:rPr>
                <w:rFonts w:ascii="Arial" w:hAnsi="Arial" w:cs="Arial"/>
                <w:sz w:val="20"/>
                <w:szCs w:val="20"/>
                <w:u w:val="single"/>
              </w:rPr>
              <w:t>Approved by</w:t>
            </w:r>
          </w:p>
        </w:tc>
        <w:tc>
          <w:tcPr>
            <w:tcW w:w="1710" w:type="dxa"/>
            <w:vAlign w:val="bottom"/>
          </w:tcPr>
          <w:p w:rsidR="00CF6401" w:rsidRPr="009F0B20" w:rsidRDefault="00CF6401" w:rsidP="00EC6748">
            <w:pPr>
              <w:tabs>
                <w:tab w:val="left" w:pos="900"/>
                <w:tab w:val="center" w:pos="7110"/>
                <w:tab w:val="right" w:pos="8540"/>
              </w:tabs>
              <w:spacing w:line="380" w:lineRule="exact"/>
              <w:jc w:val="center"/>
              <w:rPr>
                <w:rFonts w:ascii="Arial" w:hAnsi="Arial" w:cs="Arial"/>
                <w:sz w:val="20"/>
                <w:szCs w:val="20"/>
                <w:u w:val="single"/>
              </w:rPr>
            </w:pPr>
            <w:r w:rsidRPr="009F0B20">
              <w:rPr>
                <w:rFonts w:ascii="Arial" w:hAnsi="Arial" w:cs="Arial"/>
                <w:sz w:val="20"/>
                <w:szCs w:val="20"/>
                <w:u w:val="single"/>
              </w:rPr>
              <w:t>Total dividends</w:t>
            </w:r>
          </w:p>
        </w:tc>
        <w:tc>
          <w:tcPr>
            <w:tcW w:w="1845" w:type="dxa"/>
            <w:vAlign w:val="bottom"/>
          </w:tcPr>
          <w:p w:rsidR="00CF6401" w:rsidRPr="009F0B20" w:rsidRDefault="00CF6401" w:rsidP="00EC6748">
            <w:pPr>
              <w:tabs>
                <w:tab w:val="left" w:pos="900"/>
                <w:tab w:val="center" w:pos="7110"/>
                <w:tab w:val="right" w:pos="8540"/>
              </w:tabs>
              <w:spacing w:line="380" w:lineRule="exact"/>
              <w:ind w:left="-108" w:right="-108"/>
              <w:jc w:val="center"/>
              <w:rPr>
                <w:rFonts w:ascii="Arial" w:hAnsi="Arial" w:cs="Arial"/>
                <w:sz w:val="20"/>
                <w:szCs w:val="20"/>
                <w:u w:val="single"/>
              </w:rPr>
            </w:pPr>
            <w:r w:rsidRPr="009F0B20">
              <w:rPr>
                <w:rFonts w:ascii="Arial" w:hAnsi="Arial" w:cs="Arial"/>
                <w:sz w:val="20"/>
                <w:szCs w:val="20"/>
                <w:u w:val="single"/>
              </w:rPr>
              <w:t>Dividend per share</w:t>
            </w:r>
          </w:p>
        </w:tc>
      </w:tr>
      <w:tr w:rsidR="00CF6401" w:rsidRPr="009F0B20" w:rsidTr="00EC6748">
        <w:trPr>
          <w:trHeight w:val="66"/>
        </w:trPr>
        <w:tc>
          <w:tcPr>
            <w:tcW w:w="2610" w:type="dxa"/>
            <w:vAlign w:val="bottom"/>
          </w:tcPr>
          <w:p w:rsidR="00CF6401" w:rsidRPr="009F0B20" w:rsidRDefault="00CF6401" w:rsidP="00EC6748">
            <w:pPr>
              <w:tabs>
                <w:tab w:val="left" w:pos="900"/>
                <w:tab w:val="center" w:pos="7110"/>
                <w:tab w:val="right" w:pos="8540"/>
              </w:tabs>
              <w:spacing w:line="380" w:lineRule="exact"/>
              <w:jc w:val="center"/>
              <w:rPr>
                <w:rFonts w:ascii="Arial" w:hAnsi="Arial" w:cs="Arial"/>
                <w:sz w:val="20"/>
                <w:szCs w:val="20"/>
                <w:u w:val="single"/>
              </w:rPr>
            </w:pPr>
          </w:p>
        </w:tc>
        <w:tc>
          <w:tcPr>
            <w:tcW w:w="3060" w:type="dxa"/>
            <w:vAlign w:val="bottom"/>
          </w:tcPr>
          <w:p w:rsidR="00CF6401" w:rsidRPr="009F0B20" w:rsidRDefault="00CF6401" w:rsidP="00EC6748">
            <w:pPr>
              <w:tabs>
                <w:tab w:val="left" w:pos="900"/>
                <w:tab w:val="center" w:pos="7110"/>
                <w:tab w:val="right" w:pos="8540"/>
              </w:tabs>
              <w:spacing w:line="380" w:lineRule="exact"/>
              <w:jc w:val="center"/>
              <w:rPr>
                <w:rFonts w:ascii="Arial" w:hAnsi="Arial" w:cs="Arial"/>
                <w:sz w:val="20"/>
                <w:szCs w:val="20"/>
                <w:u w:val="single"/>
              </w:rPr>
            </w:pPr>
          </w:p>
        </w:tc>
        <w:tc>
          <w:tcPr>
            <w:tcW w:w="1710" w:type="dxa"/>
          </w:tcPr>
          <w:p w:rsidR="00CF6401" w:rsidRPr="009F0B20" w:rsidRDefault="00CF6401" w:rsidP="00EC6748">
            <w:pPr>
              <w:spacing w:line="380" w:lineRule="exact"/>
              <w:jc w:val="center"/>
              <w:rPr>
                <w:rFonts w:ascii="Arial" w:hAnsi="Arial" w:cs="Arial"/>
                <w:b/>
                <w:bCs/>
                <w:sz w:val="20"/>
                <w:szCs w:val="20"/>
              </w:rPr>
            </w:pPr>
            <w:r w:rsidRPr="009F0B20">
              <w:rPr>
                <w:rFonts w:ascii="Arial" w:hAnsi="Arial" w:cs="Arial"/>
                <w:sz w:val="20"/>
                <w:szCs w:val="20"/>
              </w:rPr>
              <w:t>(Million Baht)</w:t>
            </w:r>
          </w:p>
        </w:tc>
        <w:tc>
          <w:tcPr>
            <w:tcW w:w="1845" w:type="dxa"/>
          </w:tcPr>
          <w:p w:rsidR="00CF6401" w:rsidRPr="009F0B20" w:rsidRDefault="00CF6401" w:rsidP="00EC6748">
            <w:pPr>
              <w:spacing w:line="380" w:lineRule="exact"/>
              <w:jc w:val="center"/>
              <w:rPr>
                <w:rFonts w:ascii="Arial" w:hAnsi="Arial" w:cs="Arial"/>
                <w:sz w:val="20"/>
                <w:szCs w:val="20"/>
              </w:rPr>
            </w:pPr>
            <w:r w:rsidRPr="009F0B20">
              <w:rPr>
                <w:rFonts w:ascii="Arial" w:hAnsi="Arial" w:cs="Arial"/>
                <w:sz w:val="20"/>
                <w:szCs w:val="20"/>
              </w:rPr>
              <w:t>(Baht)</w:t>
            </w:r>
          </w:p>
        </w:tc>
      </w:tr>
      <w:tr w:rsidR="00CF6401" w:rsidRPr="009F0B20" w:rsidTr="00EC6748">
        <w:trPr>
          <w:trHeight w:val="397"/>
        </w:trPr>
        <w:tc>
          <w:tcPr>
            <w:tcW w:w="2610" w:type="dxa"/>
          </w:tcPr>
          <w:p w:rsidR="00CF6401" w:rsidRPr="009F0B20" w:rsidRDefault="00CF6401" w:rsidP="00EC6748">
            <w:pPr>
              <w:spacing w:line="380" w:lineRule="exact"/>
              <w:rPr>
                <w:rFonts w:ascii="Arial" w:hAnsi="Arial" w:cs="Arial"/>
                <w:sz w:val="20"/>
                <w:szCs w:val="20"/>
              </w:rPr>
            </w:pPr>
            <w:r w:rsidRPr="009F0B20">
              <w:rPr>
                <w:rFonts w:ascii="Arial" w:hAnsi="Arial" w:cs="Arial"/>
                <w:sz w:val="20"/>
                <w:szCs w:val="20"/>
              </w:rPr>
              <w:t>Final dividends for 201</w:t>
            </w:r>
            <w:r w:rsidR="00AE643E">
              <w:rPr>
                <w:rFonts w:ascii="Arial" w:hAnsi="Arial" w:cs="Arial"/>
                <w:sz w:val="20"/>
                <w:szCs w:val="20"/>
              </w:rPr>
              <w:t>6</w:t>
            </w:r>
          </w:p>
        </w:tc>
        <w:tc>
          <w:tcPr>
            <w:tcW w:w="3060" w:type="dxa"/>
          </w:tcPr>
          <w:p w:rsidR="00CF6401" w:rsidRPr="009F0B20" w:rsidRDefault="00CF6401" w:rsidP="00EC6748">
            <w:pPr>
              <w:spacing w:line="380" w:lineRule="exact"/>
              <w:ind w:left="162" w:hanging="162"/>
              <w:rPr>
                <w:rFonts w:ascii="Arial" w:hAnsi="Arial" w:cs="Arial"/>
                <w:sz w:val="20"/>
                <w:szCs w:val="20"/>
              </w:rPr>
            </w:pPr>
            <w:r w:rsidRPr="009F0B20">
              <w:rPr>
                <w:rFonts w:ascii="Arial" w:hAnsi="Arial" w:cs="Arial"/>
                <w:sz w:val="20"/>
                <w:szCs w:val="20"/>
              </w:rPr>
              <w:t>Annual General M</w:t>
            </w:r>
            <w:r w:rsidR="00C17DF1">
              <w:rPr>
                <w:rFonts w:ascii="Arial" w:hAnsi="Arial" w:cs="Arial"/>
                <w:sz w:val="20"/>
                <w:szCs w:val="20"/>
              </w:rPr>
              <w:t>eeting of the shareholders on 2</w:t>
            </w:r>
            <w:r w:rsidR="00AE643E">
              <w:rPr>
                <w:rFonts w:ascii="Arial" w:hAnsi="Arial" w:cs="Arial"/>
                <w:sz w:val="20"/>
                <w:szCs w:val="20"/>
              </w:rPr>
              <w:t>8</w:t>
            </w:r>
            <w:r w:rsidRPr="009F0B20">
              <w:rPr>
                <w:rFonts w:ascii="Arial" w:hAnsi="Arial" w:cs="Arial"/>
                <w:sz w:val="20"/>
                <w:szCs w:val="20"/>
              </w:rPr>
              <w:t xml:space="preserve"> April </w:t>
            </w:r>
            <w:r w:rsidR="00AF76EE">
              <w:rPr>
                <w:rFonts w:ascii="Arial" w:hAnsi="Arial" w:cs="Arial"/>
                <w:sz w:val="20"/>
                <w:szCs w:val="20"/>
              </w:rPr>
              <w:t>2017</w:t>
            </w:r>
          </w:p>
        </w:tc>
        <w:tc>
          <w:tcPr>
            <w:tcW w:w="1710" w:type="dxa"/>
            <w:vAlign w:val="bottom"/>
          </w:tcPr>
          <w:p w:rsidR="00CF6401" w:rsidRPr="009F0B20" w:rsidRDefault="00C17DF1" w:rsidP="00EC6748">
            <w:pPr>
              <w:tabs>
                <w:tab w:val="decimal" w:pos="1242"/>
              </w:tabs>
              <w:spacing w:line="380" w:lineRule="exact"/>
              <w:rPr>
                <w:rFonts w:ascii="Arial" w:hAnsi="Arial" w:cs="Arial"/>
                <w:sz w:val="20"/>
                <w:szCs w:val="20"/>
              </w:rPr>
            </w:pPr>
            <w:r>
              <w:rPr>
                <w:rFonts w:ascii="Arial" w:hAnsi="Arial" w:cs="Arial"/>
                <w:sz w:val="20"/>
                <w:szCs w:val="20"/>
              </w:rPr>
              <w:t>30.0</w:t>
            </w:r>
          </w:p>
        </w:tc>
        <w:tc>
          <w:tcPr>
            <w:tcW w:w="1845" w:type="dxa"/>
            <w:vAlign w:val="bottom"/>
          </w:tcPr>
          <w:p w:rsidR="00CF6401" w:rsidRPr="009F0B20" w:rsidRDefault="00C17DF1" w:rsidP="00EC6748">
            <w:pPr>
              <w:tabs>
                <w:tab w:val="decimal" w:pos="1242"/>
              </w:tabs>
              <w:spacing w:line="380" w:lineRule="exact"/>
              <w:rPr>
                <w:rFonts w:ascii="Arial" w:hAnsi="Arial" w:cs="Arial"/>
                <w:sz w:val="20"/>
                <w:szCs w:val="20"/>
              </w:rPr>
            </w:pPr>
            <w:r>
              <w:rPr>
                <w:rFonts w:ascii="Arial" w:hAnsi="Arial" w:cs="Arial"/>
                <w:sz w:val="20"/>
                <w:szCs w:val="20"/>
              </w:rPr>
              <w:t>0.20</w:t>
            </w:r>
          </w:p>
        </w:tc>
      </w:tr>
      <w:tr w:rsidR="00CF6401" w:rsidRPr="009F0B20" w:rsidTr="00EC6748">
        <w:trPr>
          <w:trHeight w:val="397"/>
        </w:trPr>
        <w:tc>
          <w:tcPr>
            <w:tcW w:w="2610" w:type="dxa"/>
          </w:tcPr>
          <w:p w:rsidR="00CF6401" w:rsidRPr="009F0B20" w:rsidRDefault="00CF6401" w:rsidP="00EC6748">
            <w:pPr>
              <w:spacing w:line="380" w:lineRule="exact"/>
              <w:rPr>
                <w:rFonts w:ascii="Arial" w:hAnsi="Arial" w:cs="Arial"/>
                <w:sz w:val="20"/>
                <w:szCs w:val="20"/>
              </w:rPr>
            </w:pPr>
            <w:r>
              <w:rPr>
                <w:rFonts w:ascii="Arial" w:hAnsi="Arial" w:cs="Arial"/>
                <w:sz w:val="20"/>
                <w:szCs w:val="20"/>
              </w:rPr>
              <w:t xml:space="preserve">Interim dividends for </w:t>
            </w:r>
            <w:r w:rsidR="00AF76EE">
              <w:rPr>
                <w:rFonts w:ascii="Arial" w:hAnsi="Arial" w:cs="Arial"/>
                <w:sz w:val="20"/>
                <w:szCs w:val="20"/>
              </w:rPr>
              <w:t>2017</w:t>
            </w:r>
          </w:p>
        </w:tc>
        <w:tc>
          <w:tcPr>
            <w:tcW w:w="3060" w:type="dxa"/>
          </w:tcPr>
          <w:p w:rsidR="00CF6401" w:rsidRPr="009F0B20" w:rsidRDefault="00CF6401" w:rsidP="00EC6748">
            <w:pPr>
              <w:spacing w:line="380" w:lineRule="exact"/>
              <w:ind w:left="162" w:hanging="162"/>
              <w:rPr>
                <w:rFonts w:ascii="Arial" w:hAnsi="Arial" w:cs="Arial"/>
                <w:sz w:val="20"/>
                <w:szCs w:val="20"/>
              </w:rPr>
            </w:pPr>
            <w:r w:rsidRPr="00A61006">
              <w:rPr>
                <w:rFonts w:ascii="Arial" w:hAnsi="Arial" w:cs="Arial"/>
                <w:sz w:val="20"/>
                <w:szCs w:val="20"/>
              </w:rPr>
              <w:t xml:space="preserve">Board of Directors’ meeting on </w:t>
            </w:r>
            <w:r w:rsidR="00AE643E">
              <w:rPr>
                <w:rFonts w:ascii="Arial" w:hAnsi="Arial" w:cs="Arial"/>
                <w:sz w:val="20"/>
                <w:szCs w:val="20"/>
              </w:rPr>
              <w:t xml:space="preserve">8 </w:t>
            </w:r>
            <w:r w:rsidR="00C17DF1">
              <w:rPr>
                <w:rFonts w:ascii="Arial" w:hAnsi="Arial" w:cstheme="minorBidi"/>
                <w:sz w:val="20"/>
                <w:szCs w:val="20"/>
              </w:rPr>
              <w:t xml:space="preserve">November </w:t>
            </w:r>
            <w:r w:rsidR="00AF76EE">
              <w:rPr>
                <w:rFonts w:ascii="Arial" w:hAnsi="Arial" w:cs="Arial"/>
                <w:sz w:val="20"/>
                <w:szCs w:val="20"/>
              </w:rPr>
              <w:t>2017</w:t>
            </w:r>
          </w:p>
        </w:tc>
        <w:tc>
          <w:tcPr>
            <w:tcW w:w="1710" w:type="dxa"/>
            <w:vAlign w:val="bottom"/>
          </w:tcPr>
          <w:p w:rsidR="00CF6401" w:rsidRPr="009F0B20" w:rsidRDefault="00CF6401" w:rsidP="00EC6748">
            <w:pPr>
              <w:tabs>
                <w:tab w:val="decimal" w:pos="1242"/>
              </w:tabs>
              <w:spacing w:line="380" w:lineRule="exact"/>
              <w:rPr>
                <w:rFonts w:ascii="Arial" w:hAnsi="Arial" w:cs="Arial"/>
                <w:sz w:val="20"/>
                <w:szCs w:val="20"/>
              </w:rPr>
            </w:pPr>
            <w:r>
              <w:rPr>
                <w:rFonts w:ascii="Arial" w:hAnsi="Arial" w:cs="Arial"/>
                <w:sz w:val="20"/>
                <w:szCs w:val="20"/>
              </w:rPr>
              <w:t>37.5</w:t>
            </w:r>
          </w:p>
        </w:tc>
        <w:tc>
          <w:tcPr>
            <w:tcW w:w="1845" w:type="dxa"/>
            <w:vAlign w:val="bottom"/>
          </w:tcPr>
          <w:p w:rsidR="00CF6401" w:rsidRPr="009F0B20" w:rsidRDefault="00CF6401" w:rsidP="00EC6748">
            <w:pPr>
              <w:tabs>
                <w:tab w:val="decimal" w:pos="1242"/>
              </w:tabs>
              <w:spacing w:line="380" w:lineRule="exact"/>
              <w:rPr>
                <w:rFonts w:ascii="Arial" w:hAnsi="Arial" w:cs="Arial"/>
                <w:sz w:val="20"/>
                <w:szCs w:val="20"/>
              </w:rPr>
            </w:pPr>
            <w:r>
              <w:rPr>
                <w:rFonts w:ascii="Arial" w:hAnsi="Arial" w:cs="Arial"/>
                <w:sz w:val="20"/>
                <w:szCs w:val="20"/>
              </w:rPr>
              <w:t>0.25</w:t>
            </w:r>
          </w:p>
        </w:tc>
      </w:tr>
      <w:tr w:rsidR="00CF6401" w:rsidRPr="009F0B20" w:rsidTr="00EC6748">
        <w:trPr>
          <w:trHeight w:val="397"/>
        </w:trPr>
        <w:tc>
          <w:tcPr>
            <w:tcW w:w="5670" w:type="dxa"/>
            <w:gridSpan w:val="2"/>
          </w:tcPr>
          <w:p w:rsidR="00CF6401" w:rsidRPr="009F0B20" w:rsidRDefault="00CF6401" w:rsidP="00EC6748">
            <w:pPr>
              <w:spacing w:line="380" w:lineRule="exact"/>
              <w:rPr>
                <w:rFonts w:ascii="Arial" w:hAnsi="Arial" w:cs="Arial"/>
                <w:sz w:val="20"/>
                <w:szCs w:val="20"/>
              </w:rPr>
            </w:pPr>
            <w:r w:rsidRPr="009F0B20">
              <w:rPr>
                <w:rFonts w:ascii="Arial" w:hAnsi="Arial" w:cs="Arial"/>
                <w:sz w:val="20"/>
                <w:szCs w:val="20"/>
              </w:rPr>
              <w:t xml:space="preserve">Total </w:t>
            </w:r>
          </w:p>
        </w:tc>
        <w:tc>
          <w:tcPr>
            <w:tcW w:w="1710" w:type="dxa"/>
            <w:vAlign w:val="bottom"/>
          </w:tcPr>
          <w:p w:rsidR="00CF6401" w:rsidRPr="009F0B20" w:rsidRDefault="00C17DF1" w:rsidP="00EC6748">
            <w:pPr>
              <w:pBdr>
                <w:top w:val="single" w:sz="4" w:space="1" w:color="auto"/>
                <w:bottom w:val="double" w:sz="4" w:space="1" w:color="auto"/>
              </w:pBdr>
              <w:tabs>
                <w:tab w:val="decimal" w:pos="1242"/>
              </w:tabs>
              <w:spacing w:line="380" w:lineRule="exact"/>
              <w:rPr>
                <w:rFonts w:ascii="Arial" w:hAnsi="Arial" w:cs="Arial"/>
                <w:sz w:val="20"/>
                <w:szCs w:val="20"/>
              </w:rPr>
            </w:pPr>
            <w:r>
              <w:rPr>
                <w:rFonts w:ascii="Arial" w:hAnsi="Arial" w:cs="Arial"/>
                <w:sz w:val="20"/>
                <w:szCs w:val="20"/>
              </w:rPr>
              <w:t>67.5</w:t>
            </w:r>
          </w:p>
        </w:tc>
        <w:tc>
          <w:tcPr>
            <w:tcW w:w="1845" w:type="dxa"/>
            <w:vAlign w:val="bottom"/>
          </w:tcPr>
          <w:p w:rsidR="00CF6401" w:rsidRPr="009F0B20" w:rsidRDefault="00C17DF1" w:rsidP="00EC6748">
            <w:pPr>
              <w:pBdr>
                <w:top w:val="single" w:sz="4" w:space="1" w:color="auto"/>
                <w:bottom w:val="double" w:sz="4" w:space="1" w:color="auto"/>
              </w:pBdr>
              <w:tabs>
                <w:tab w:val="decimal" w:pos="1242"/>
              </w:tabs>
              <w:spacing w:line="380" w:lineRule="exact"/>
              <w:rPr>
                <w:rFonts w:ascii="Arial" w:hAnsi="Arial" w:cs="Arial"/>
                <w:sz w:val="20"/>
                <w:szCs w:val="20"/>
              </w:rPr>
            </w:pPr>
            <w:r>
              <w:rPr>
                <w:rFonts w:ascii="Arial" w:hAnsi="Arial" w:cs="Arial"/>
                <w:sz w:val="20"/>
                <w:szCs w:val="20"/>
              </w:rPr>
              <w:t>0.45</w:t>
            </w:r>
          </w:p>
        </w:tc>
      </w:tr>
      <w:tr w:rsidR="00CF6401" w:rsidRPr="009F0B20" w:rsidTr="00EC6748">
        <w:trPr>
          <w:trHeight w:val="397"/>
        </w:trPr>
        <w:tc>
          <w:tcPr>
            <w:tcW w:w="2610" w:type="dxa"/>
          </w:tcPr>
          <w:p w:rsidR="00CF6401" w:rsidRPr="009F0B20" w:rsidRDefault="00CF6401" w:rsidP="00EC6748">
            <w:pPr>
              <w:spacing w:line="380" w:lineRule="exact"/>
              <w:rPr>
                <w:rFonts w:ascii="Arial" w:hAnsi="Arial" w:cs="Arial"/>
                <w:sz w:val="20"/>
                <w:szCs w:val="20"/>
              </w:rPr>
            </w:pPr>
            <w:r w:rsidRPr="009F0B20">
              <w:rPr>
                <w:rFonts w:ascii="Arial" w:hAnsi="Arial" w:cs="Arial"/>
                <w:sz w:val="20"/>
                <w:szCs w:val="20"/>
              </w:rPr>
              <w:t xml:space="preserve">Final dividends for </w:t>
            </w:r>
            <w:r w:rsidR="00AF76EE">
              <w:rPr>
                <w:rFonts w:ascii="Arial" w:hAnsi="Arial" w:cs="Arial"/>
                <w:sz w:val="20"/>
                <w:szCs w:val="20"/>
              </w:rPr>
              <w:t>2017</w:t>
            </w:r>
          </w:p>
        </w:tc>
        <w:tc>
          <w:tcPr>
            <w:tcW w:w="3060" w:type="dxa"/>
          </w:tcPr>
          <w:p w:rsidR="00CF6401" w:rsidRPr="009F0B20" w:rsidRDefault="00CF6401" w:rsidP="00C17DF1">
            <w:pPr>
              <w:spacing w:line="380" w:lineRule="exact"/>
              <w:ind w:left="162" w:hanging="162"/>
              <w:rPr>
                <w:rFonts w:ascii="Arial" w:hAnsi="Arial" w:cs="Arial"/>
                <w:sz w:val="20"/>
                <w:szCs w:val="20"/>
              </w:rPr>
            </w:pPr>
            <w:r w:rsidRPr="009F0B20">
              <w:rPr>
                <w:rFonts w:ascii="Arial" w:hAnsi="Arial" w:cs="Arial"/>
                <w:sz w:val="20"/>
                <w:szCs w:val="20"/>
              </w:rPr>
              <w:t>Annual General Meeting of the shareholders on 2</w:t>
            </w:r>
            <w:r w:rsidR="00AE643E">
              <w:rPr>
                <w:rFonts w:ascii="Arial" w:hAnsi="Arial" w:cs="Arial"/>
                <w:sz w:val="20"/>
                <w:szCs w:val="20"/>
              </w:rPr>
              <w:t>3</w:t>
            </w:r>
            <w:r w:rsidRPr="009F0B20">
              <w:rPr>
                <w:rFonts w:ascii="Arial" w:hAnsi="Arial" w:cs="Arial"/>
                <w:sz w:val="20"/>
                <w:szCs w:val="20"/>
              </w:rPr>
              <w:t xml:space="preserve"> April </w:t>
            </w:r>
            <w:r w:rsidR="00AF76EE">
              <w:rPr>
                <w:rFonts w:ascii="Arial" w:hAnsi="Arial" w:cs="Arial"/>
                <w:sz w:val="20"/>
                <w:szCs w:val="20"/>
              </w:rPr>
              <w:t>2018</w:t>
            </w:r>
          </w:p>
        </w:tc>
        <w:tc>
          <w:tcPr>
            <w:tcW w:w="1710" w:type="dxa"/>
            <w:vAlign w:val="bottom"/>
          </w:tcPr>
          <w:p w:rsidR="00CF6401" w:rsidRPr="009F0B20" w:rsidRDefault="00AE643E" w:rsidP="00EC6748">
            <w:pPr>
              <w:tabs>
                <w:tab w:val="decimal" w:pos="1242"/>
              </w:tabs>
              <w:spacing w:line="380" w:lineRule="exact"/>
              <w:rPr>
                <w:rFonts w:ascii="Arial" w:hAnsi="Arial" w:cs="Arial"/>
                <w:sz w:val="20"/>
                <w:szCs w:val="20"/>
              </w:rPr>
            </w:pPr>
            <w:r>
              <w:rPr>
                <w:rFonts w:ascii="Arial" w:hAnsi="Arial" w:cs="Arial"/>
                <w:sz w:val="20"/>
                <w:szCs w:val="20"/>
              </w:rPr>
              <w:t>75</w:t>
            </w:r>
            <w:r w:rsidR="00CF6401" w:rsidRPr="009F0B20">
              <w:rPr>
                <w:rFonts w:ascii="Arial" w:hAnsi="Arial" w:cs="Arial"/>
                <w:sz w:val="20"/>
                <w:szCs w:val="20"/>
              </w:rPr>
              <w:t>.0</w:t>
            </w:r>
          </w:p>
        </w:tc>
        <w:tc>
          <w:tcPr>
            <w:tcW w:w="1845" w:type="dxa"/>
            <w:vAlign w:val="bottom"/>
          </w:tcPr>
          <w:p w:rsidR="00CF6401" w:rsidRPr="009F0B20" w:rsidRDefault="00CF6401" w:rsidP="00EC6748">
            <w:pPr>
              <w:tabs>
                <w:tab w:val="decimal" w:pos="1242"/>
              </w:tabs>
              <w:spacing w:line="380" w:lineRule="exact"/>
              <w:rPr>
                <w:rFonts w:ascii="Arial" w:hAnsi="Arial" w:cs="Arial"/>
                <w:sz w:val="20"/>
                <w:szCs w:val="20"/>
              </w:rPr>
            </w:pPr>
            <w:r w:rsidRPr="009F0B20">
              <w:rPr>
                <w:rFonts w:ascii="Arial" w:hAnsi="Arial" w:cs="Arial"/>
                <w:sz w:val="20"/>
                <w:szCs w:val="20"/>
              </w:rPr>
              <w:t>0.</w:t>
            </w:r>
            <w:r w:rsidR="00AE643E">
              <w:rPr>
                <w:rFonts w:ascii="Arial" w:hAnsi="Arial" w:cs="Arial"/>
                <w:sz w:val="20"/>
                <w:szCs w:val="20"/>
              </w:rPr>
              <w:t>5</w:t>
            </w:r>
            <w:r w:rsidRPr="009F0B20">
              <w:rPr>
                <w:rFonts w:ascii="Arial" w:hAnsi="Arial" w:cs="Arial"/>
                <w:sz w:val="20"/>
                <w:szCs w:val="20"/>
              </w:rPr>
              <w:t>0</w:t>
            </w:r>
          </w:p>
        </w:tc>
      </w:tr>
      <w:tr w:rsidR="00CF6401" w:rsidRPr="009F0B20" w:rsidTr="00EC6748">
        <w:trPr>
          <w:trHeight w:val="397"/>
        </w:trPr>
        <w:tc>
          <w:tcPr>
            <w:tcW w:w="2610" w:type="dxa"/>
          </w:tcPr>
          <w:p w:rsidR="00CF6401" w:rsidRPr="009F0B20" w:rsidRDefault="00CF6401" w:rsidP="00CF6401">
            <w:pPr>
              <w:spacing w:line="380" w:lineRule="exact"/>
              <w:rPr>
                <w:rFonts w:ascii="Arial" w:hAnsi="Arial" w:cs="Arial"/>
                <w:sz w:val="20"/>
                <w:szCs w:val="20"/>
              </w:rPr>
            </w:pPr>
            <w:r>
              <w:rPr>
                <w:rFonts w:ascii="Arial" w:hAnsi="Arial" w:cs="Arial"/>
                <w:sz w:val="20"/>
                <w:szCs w:val="20"/>
              </w:rPr>
              <w:t xml:space="preserve">Interim dividends for </w:t>
            </w:r>
            <w:r w:rsidR="00AF76EE">
              <w:rPr>
                <w:rFonts w:ascii="Arial" w:hAnsi="Arial" w:cs="Arial"/>
                <w:sz w:val="20"/>
                <w:szCs w:val="20"/>
              </w:rPr>
              <w:t>2018</w:t>
            </w:r>
          </w:p>
        </w:tc>
        <w:tc>
          <w:tcPr>
            <w:tcW w:w="3060" w:type="dxa"/>
          </w:tcPr>
          <w:p w:rsidR="00CF6401" w:rsidRPr="00AA01CC" w:rsidRDefault="00CF6401" w:rsidP="00ED55DA">
            <w:pPr>
              <w:spacing w:line="380" w:lineRule="exact"/>
              <w:ind w:left="162" w:hanging="162"/>
              <w:rPr>
                <w:rFonts w:ascii="Arial" w:hAnsi="Arial" w:cstheme="minorBidi"/>
                <w:sz w:val="20"/>
                <w:szCs w:val="20"/>
              </w:rPr>
            </w:pPr>
            <w:r w:rsidRPr="00A61006">
              <w:rPr>
                <w:rFonts w:ascii="Arial" w:hAnsi="Arial" w:cs="Arial"/>
                <w:sz w:val="20"/>
                <w:szCs w:val="20"/>
              </w:rPr>
              <w:t xml:space="preserve">Board of Directors’ meeting on </w:t>
            </w:r>
            <w:r w:rsidR="00AE643E">
              <w:rPr>
                <w:rFonts w:ascii="Arial" w:hAnsi="Arial" w:cs="Arial"/>
                <w:sz w:val="20"/>
                <w:szCs w:val="20"/>
              </w:rPr>
              <w:t>20</w:t>
            </w:r>
            <w:r w:rsidR="00ED55DA">
              <w:rPr>
                <w:rFonts w:ascii="Arial" w:hAnsi="Arial" w:cs="Arial"/>
                <w:sz w:val="20"/>
                <w:szCs w:val="20"/>
              </w:rPr>
              <w:t xml:space="preserve"> </w:t>
            </w:r>
            <w:r w:rsidR="00AE643E">
              <w:rPr>
                <w:rFonts w:ascii="Arial" w:hAnsi="Arial" w:cs="Arial"/>
                <w:sz w:val="20"/>
                <w:szCs w:val="20"/>
              </w:rPr>
              <w:t>September</w:t>
            </w:r>
            <w:r w:rsidR="00ED55DA">
              <w:rPr>
                <w:rFonts w:ascii="Arial" w:hAnsi="Arial" w:cs="Arial"/>
                <w:sz w:val="20"/>
                <w:szCs w:val="20"/>
              </w:rPr>
              <w:t xml:space="preserve"> </w:t>
            </w:r>
            <w:r w:rsidR="00AF76EE">
              <w:rPr>
                <w:rFonts w:ascii="Arial" w:hAnsi="Arial" w:cs="Arial"/>
                <w:sz w:val="20"/>
                <w:szCs w:val="20"/>
              </w:rPr>
              <w:t>2018</w:t>
            </w:r>
          </w:p>
        </w:tc>
        <w:tc>
          <w:tcPr>
            <w:tcW w:w="1710" w:type="dxa"/>
            <w:vAlign w:val="bottom"/>
          </w:tcPr>
          <w:p w:rsidR="00CF6401" w:rsidRPr="009F0B20" w:rsidRDefault="00AE643E" w:rsidP="00CF6401">
            <w:pPr>
              <w:tabs>
                <w:tab w:val="decimal" w:pos="1242"/>
              </w:tabs>
              <w:spacing w:line="380" w:lineRule="exact"/>
              <w:rPr>
                <w:rFonts w:ascii="Arial" w:hAnsi="Arial" w:cs="Arial"/>
                <w:sz w:val="20"/>
                <w:szCs w:val="20"/>
              </w:rPr>
            </w:pPr>
            <w:r>
              <w:rPr>
                <w:rFonts w:ascii="Arial" w:hAnsi="Arial" w:cs="Arial"/>
                <w:sz w:val="20"/>
                <w:szCs w:val="20"/>
              </w:rPr>
              <w:t>300.0</w:t>
            </w:r>
          </w:p>
        </w:tc>
        <w:tc>
          <w:tcPr>
            <w:tcW w:w="1845" w:type="dxa"/>
            <w:vAlign w:val="bottom"/>
          </w:tcPr>
          <w:p w:rsidR="00CF6401" w:rsidRPr="009F0B20" w:rsidRDefault="00AE643E" w:rsidP="00CF6401">
            <w:pPr>
              <w:tabs>
                <w:tab w:val="decimal" w:pos="1242"/>
              </w:tabs>
              <w:spacing w:line="380" w:lineRule="exact"/>
              <w:rPr>
                <w:rFonts w:ascii="Arial" w:hAnsi="Arial" w:cs="Arial"/>
                <w:sz w:val="20"/>
                <w:szCs w:val="20"/>
              </w:rPr>
            </w:pPr>
            <w:r>
              <w:rPr>
                <w:rFonts w:ascii="Arial" w:hAnsi="Arial" w:cs="Arial"/>
                <w:sz w:val="20"/>
                <w:szCs w:val="20"/>
              </w:rPr>
              <w:t>2</w:t>
            </w:r>
            <w:r w:rsidR="00ED55DA">
              <w:rPr>
                <w:rFonts w:ascii="Arial" w:hAnsi="Arial" w:cs="Arial"/>
                <w:sz w:val="20"/>
                <w:szCs w:val="20"/>
              </w:rPr>
              <w:t>.</w:t>
            </w:r>
            <w:r>
              <w:rPr>
                <w:rFonts w:ascii="Arial" w:hAnsi="Arial" w:cs="Arial"/>
                <w:sz w:val="20"/>
                <w:szCs w:val="20"/>
              </w:rPr>
              <w:t>00</w:t>
            </w:r>
          </w:p>
        </w:tc>
      </w:tr>
      <w:tr w:rsidR="00CF6401" w:rsidRPr="009F0B20" w:rsidTr="00EC6748">
        <w:trPr>
          <w:trHeight w:val="397"/>
        </w:trPr>
        <w:tc>
          <w:tcPr>
            <w:tcW w:w="5670" w:type="dxa"/>
            <w:gridSpan w:val="2"/>
          </w:tcPr>
          <w:p w:rsidR="00CF6401" w:rsidRPr="009F0B20" w:rsidRDefault="00CF6401" w:rsidP="00CF6401">
            <w:pPr>
              <w:spacing w:line="380" w:lineRule="exact"/>
              <w:rPr>
                <w:rFonts w:ascii="Arial" w:hAnsi="Arial" w:cs="Arial"/>
                <w:sz w:val="20"/>
                <w:szCs w:val="20"/>
              </w:rPr>
            </w:pPr>
            <w:r w:rsidRPr="009F0B20">
              <w:rPr>
                <w:rFonts w:ascii="Arial" w:hAnsi="Arial" w:cs="Arial"/>
                <w:sz w:val="20"/>
                <w:szCs w:val="20"/>
              </w:rPr>
              <w:t xml:space="preserve">Total </w:t>
            </w:r>
          </w:p>
        </w:tc>
        <w:tc>
          <w:tcPr>
            <w:tcW w:w="1710" w:type="dxa"/>
            <w:vAlign w:val="bottom"/>
          </w:tcPr>
          <w:p w:rsidR="00CF6401" w:rsidRPr="009F0B20" w:rsidRDefault="00AE643E" w:rsidP="00CF6401">
            <w:pPr>
              <w:pBdr>
                <w:top w:val="single" w:sz="4" w:space="1" w:color="auto"/>
                <w:bottom w:val="double" w:sz="4" w:space="1" w:color="auto"/>
              </w:pBdr>
              <w:tabs>
                <w:tab w:val="decimal" w:pos="1242"/>
              </w:tabs>
              <w:spacing w:line="380" w:lineRule="exact"/>
              <w:rPr>
                <w:rFonts w:ascii="Arial" w:hAnsi="Arial" w:cs="Arial"/>
                <w:sz w:val="20"/>
                <w:szCs w:val="20"/>
              </w:rPr>
            </w:pPr>
            <w:r>
              <w:rPr>
                <w:rFonts w:ascii="Arial" w:hAnsi="Arial" w:cs="Arial"/>
                <w:sz w:val="20"/>
                <w:szCs w:val="20"/>
              </w:rPr>
              <w:t>375.0</w:t>
            </w:r>
          </w:p>
        </w:tc>
        <w:tc>
          <w:tcPr>
            <w:tcW w:w="1845" w:type="dxa"/>
            <w:vAlign w:val="bottom"/>
          </w:tcPr>
          <w:p w:rsidR="00CF6401" w:rsidRPr="009F0B20" w:rsidRDefault="00AE643E" w:rsidP="00CF6401">
            <w:pPr>
              <w:pBdr>
                <w:top w:val="single" w:sz="4" w:space="1" w:color="auto"/>
                <w:bottom w:val="double" w:sz="4" w:space="1" w:color="auto"/>
              </w:pBdr>
              <w:tabs>
                <w:tab w:val="decimal" w:pos="1242"/>
              </w:tabs>
              <w:spacing w:line="380" w:lineRule="exact"/>
              <w:rPr>
                <w:rFonts w:ascii="Arial" w:hAnsi="Arial" w:cs="Arial"/>
                <w:sz w:val="20"/>
                <w:szCs w:val="20"/>
              </w:rPr>
            </w:pPr>
            <w:r>
              <w:rPr>
                <w:rFonts w:ascii="Arial" w:hAnsi="Arial" w:cs="Arial"/>
                <w:sz w:val="20"/>
                <w:szCs w:val="20"/>
              </w:rPr>
              <w:t>2</w:t>
            </w:r>
            <w:r w:rsidR="00ED55DA">
              <w:rPr>
                <w:rFonts w:ascii="Arial" w:hAnsi="Arial" w:cs="Arial"/>
                <w:sz w:val="20"/>
                <w:szCs w:val="20"/>
              </w:rPr>
              <w:t>.</w:t>
            </w:r>
            <w:r>
              <w:rPr>
                <w:rFonts w:ascii="Arial" w:hAnsi="Arial" w:cs="Arial"/>
                <w:sz w:val="20"/>
                <w:szCs w:val="20"/>
              </w:rPr>
              <w:t>50</w:t>
            </w:r>
          </w:p>
        </w:tc>
      </w:tr>
    </w:tbl>
    <w:p w:rsidR="00CF6401" w:rsidRPr="00B50BB1" w:rsidRDefault="00CF6401" w:rsidP="00CF6401">
      <w:pPr>
        <w:tabs>
          <w:tab w:val="left" w:pos="720"/>
          <w:tab w:val="left" w:pos="900"/>
          <w:tab w:val="right" w:pos="7280"/>
          <w:tab w:val="right" w:pos="8540"/>
        </w:tabs>
        <w:spacing w:before="240" w:after="100" w:line="380" w:lineRule="exact"/>
        <w:ind w:left="605" w:right="-43" w:hanging="605"/>
        <w:jc w:val="thaiDistribute"/>
        <w:rPr>
          <w:rFonts w:ascii="Arial" w:hAnsi="Arial"/>
          <w:b/>
          <w:bCs/>
          <w:sz w:val="22"/>
          <w:szCs w:val="22"/>
        </w:rPr>
      </w:pPr>
      <w:r>
        <w:rPr>
          <w:rFonts w:ascii="Arial" w:hAnsi="Arial"/>
          <w:b/>
          <w:bCs/>
          <w:sz w:val="22"/>
          <w:szCs w:val="22"/>
        </w:rPr>
        <w:t>2</w:t>
      </w:r>
      <w:r w:rsidR="00D93CD8">
        <w:rPr>
          <w:rFonts w:ascii="Arial" w:hAnsi="Arial"/>
          <w:b/>
          <w:bCs/>
          <w:sz w:val="22"/>
          <w:szCs w:val="22"/>
        </w:rPr>
        <w:t>0</w:t>
      </w:r>
      <w:r w:rsidRPr="00B50BB1">
        <w:rPr>
          <w:rFonts w:ascii="Arial" w:hAnsi="Arial"/>
          <w:b/>
          <w:bCs/>
          <w:sz w:val="22"/>
          <w:szCs w:val="22"/>
        </w:rPr>
        <w:t>.</w:t>
      </w:r>
      <w:r w:rsidRPr="00B50BB1">
        <w:rPr>
          <w:rFonts w:ascii="Arial" w:hAnsi="Arial"/>
          <w:b/>
          <w:bCs/>
          <w:sz w:val="22"/>
          <w:szCs w:val="22"/>
        </w:rPr>
        <w:tab/>
        <w:t>Commitments and contingent liabilities</w:t>
      </w:r>
    </w:p>
    <w:p w:rsidR="00C17DF1" w:rsidRDefault="00D93CD8" w:rsidP="00C17DF1">
      <w:pPr>
        <w:pStyle w:val="BodyTextIndent3"/>
        <w:tabs>
          <w:tab w:val="left" w:pos="720"/>
        </w:tabs>
        <w:spacing w:before="120" w:line="380" w:lineRule="exact"/>
        <w:ind w:left="600" w:hanging="605"/>
        <w:jc w:val="thaiDistribute"/>
        <w:rPr>
          <w:rFonts w:ascii="Arial" w:hAnsi="Arial"/>
          <w:b/>
          <w:bCs/>
          <w:sz w:val="22"/>
          <w:szCs w:val="22"/>
        </w:rPr>
      </w:pPr>
      <w:r>
        <w:rPr>
          <w:rFonts w:ascii="Arial" w:hAnsi="Arial"/>
          <w:b/>
          <w:bCs/>
          <w:sz w:val="22"/>
          <w:szCs w:val="22"/>
        </w:rPr>
        <w:t>20</w:t>
      </w:r>
      <w:r w:rsidR="00C17DF1">
        <w:rPr>
          <w:rFonts w:ascii="Arial" w:hAnsi="Arial"/>
          <w:b/>
          <w:bCs/>
          <w:sz w:val="22"/>
          <w:szCs w:val="22"/>
        </w:rPr>
        <w:t>.1</w:t>
      </w:r>
      <w:r w:rsidR="00C17DF1">
        <w:rPr>
          <w:rFonts w:ascii="Arial" w:hAnsi="Arial"/>
          <w:b/>
          <w:bCs/>
          <w:sz w:val="22"/>
          <w:szCs w:val="22"/>
        </w:rPr>
        <w:tab/>
        <w:t>Capital commitments</w:t>
      </w:r>
    </w:p>
    <w:p w:rsidR="00C17DF1" w:rsidRDefault="00C17DF1" w:rsidP="00C17DF1">
      <w:pPr>
        <w:tabs>
          <w:tab w:val="left" w:pos="90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Pr>
          <w:rFonts w:ascii="Arial" w:hAnsi="Arial"/>
          <w:sz w:val="22"/>
          <w:szCs w:val="22"/>
        </w:rPr>
        <w:t xml:space="preserve">As at 31 December </w:t>
      </w:r>
      <w:r w:rsidR="00AF76EE">
        <w:rPr>
          <w:rFonts w:ascii="Arial" w:hAnsi="Arial"/>
          <w:sz w:val="22"/>
          <w:szCs w:val="22"/>
        </w:rPr>
        <w:t>2018</w:t>
      </w:r>
      <w:r w:rsidRPr="007A21D4">
        <w:rPr>
          <w:rFonts w:ascii="Arial" w:hAnsi="Arial" w:cs="Arial"/>
          <w:sz w:val="22"/>
          <w:szCs w:val="22"/>
        </w:rPr>
        <w:t xml:space="preserve">, </w:t>
      </w:r>
      <w:r>
        <w:rPr>
          <w:rFonts w:ascii="Arial" w:hAnsi="Arial" w:cs="Arial"/>
          <w:sz w:val="22"/>
          <w:szCs w:val="22"/>
        </w:rPr>
        <w:t>t</w:t>
      </w:r>
      <w:r w:rsidRPr="007A21D4">
        <w:rPr>
          <w:rFonts w:ascii="Arial" w:hAnsi="Arial" w:cs="Arial"/>
          <w:sz w:val="22"/>
          <w:szCs w:val="22"/>
        </w:rPr>
        <w:t>he Company ha</w:t>
      </w:r>
      <w:r>
        <w:rPr>
          <w:rFonts w:ascii="Arial" w:hAnsi="Arial" w:cs="Arial"/>
          <w:sz w:val="22"/>
          <w:szCs w:val="22"/>
        </w:rPr>
        <w:t>d</w:t>
      </w:r>
      <w:r w:rsidRPr="007A21D4">
        <w:rPr>
          <w:rFonts w:ascii="Arial" w:hAnsi="Arial" w:cs="Arial"/>
          <w:sz w:val="22"/>
          <w:szCs w:val="22"/>
        </w:rPr>
        <w:t xml:space="preserve"> </w:t>
      </w:r>
      <w:r>
        <w:rPr>
          <w:rFonts w:ascii="Arial" w:hAnsi="Arial" w:cs="Arial"/>
          <w:sz w:val="22"/>
          <w:szCs w:val="22"/>
        </w:rPr>
        <w:t xml:space="preserve">capital commitments of </w:t>
      </w:r>
      <w:r w:rsidRPr="003C040C">
        <w:rPr>
          <w:rFonts w:ascii="Arial" w:hAnsi="Arial"/>
          <w:sz w:val="22"/>
          <w:szCs w:val="22"/>
        </w:rPr>
        <w:t xml:space="preserve">approximately Baht </w:t>
      </w:r>
      <w:r w:rsidR="00A45338">
        <w:rPr>
          <w:rFonts w:ascii="Arial" w:hAnsi="Arial"/>
          <w:sz w:val="22"/>
          <w:szCs w:val="22"/>
        </w:rPr>
        <w:t>1.4</w:t>
      </w:r>
      <w:r>
        <w:rPr>
          <w:rFonts w:ascii="Arial" w:hAnsi="Arial"/>
          <w:sz w:val="22"/>
          <w:szCs w:val="22"/>
        </w:rPr>
        <w:t xml:space="preserve"> million</w:t>
      </w:r>
      <w:r w:rsidRPr="003C040C">
        <w:rPr>
          <w:rFonts w:ascii="Arial" w:hAnsi="Arial"/>
          <w:sz w:val="22"/>
          <w:szCs w:val="22"/>
        </w:rPr>
        <w:t xml:space="preserve"> (</w:t>
      </w:r>
      <w:r w:rsidR="00AF76EE">
        <w:rPr>
          <w:rFonts w:ascii="Arial" w:hAnsi="Arial"/>
          <w:sz w:val="22"/>
          <w:szCs w:val="22"/>
        </w:rPr>
        <w:t>2017</w:t>
      </w:r>
      <w:r w:rsidRPr="003C040C">
        <w:rPr>
          <w:rFonts w:ascii="Arial" w:hAnsi="Arial"/>
          <w:sz w:val="22"/>
          <w:szCs w:val="22"/>
        </w:rPr>
        <w:t xml:space="preserve">: </w:t>
      </w:r>
      <w:r w:rsidR="00F83755" w:rsidRPr="003C040C">
        <w:rPr>
          <w:rFonts w:ascii="Arial" w:hAnsi="Arial"/>
          <w:sz w:val="22"/>
          <w:szCs w:val="22"/>
        </w:rPr>
        <w:t xml:space="preserve">Baht </w:t>
      </w:r>
      <w:r w:rsidR="00F83755">
        <w:rPr>
          <w:rFonts w:ascii="Arial" w:hAnsi="Arial"/>
          <w:sz w:val="22"/>
          <w:szCs w:val="22"/>
        </w:rPr>
        <w:t>6.2 million</w:t>
      </w:r>
      <w:r w:rsidRPr="003C040C">
        <w:rPr>
          <w:rFonts w:ascii="Arial" w:hAnsi="Arial"/>
          <w:sz w:val="22"/>
          <w:szCs w:val="22"/>
        </w:rPr>
        <w:t>)</w:t>
      </w:r>
      <w:r>
        <w:rPr>
          <w:rFonts w:ascii="Arial" w:hAnsi="Arial"/>
          <w:sz w:val="22"/>
          <w:szCs w:val="22"/>
        </w:rPr>
        <w:t>, relating to the acquisition of machinery and equipment.</w:t>
      </w:r>
    </w:p>
    <w:p w:rsidR="00C17DF1" w:rsidRDefault="00C17DF1">
      <w:pPr>
        <w:overflowPunct/>
        <w:autoSpaceDE/>
        <w:autoSpaceDN/>
        <w:adjustRightInd/>
        <w:textAlignment w:val="auto"/>
        <w:rPr>
          <w:rFonts w:ascii="Arial" w:hAnsi="Arial"/>
          <w:b/>
          <w:bCs/>
          <w:sz w:val="22"/>
          <w:szCs w:val="22"/>
        </w:rPr>
      </w:pPr>
      <w:r>
        <w:rPr>
          <w:rFonts w:ascii="Arial" w:hAnsi="Arial"/>
          <w:b/>
          <w:bCs/>
          <w:sz w:val="22"/>
          <w:szCs w:val="22"/>
        </w:rPr>
        <w:br w:type="page"/>
      </w:r>
    </w:p>
    <w:p w:rsidR="00CF6401" w:rsidRDefault="00CF6401" w:rsidP="00CF6401">
      <w:pPr>
        <w:pStyle w:val="BodyTextIndent3"/>
        <w:tabs>
          <w:tab w:val="left" w:pos="720"/>
        </w:tabs>
        <w:spacing w:before="120" w:line="380" w:lineRule="exact"/>
        <w:ind w:left="600" w:hanging="605"/>
        <w:jc w:val="thaiDistribute"/>
        <w:rPr>
          <w:rFonts w:ascii="Arial" w:hAnsi="Arial"/>
          <w:b/>
          <w:bCs/>
          <w:sz w:val="22"/>
          <w:szCs w:val="22"/>
        </w:rPr>
      </w:pPr>
      <w:r>
        <w:rPr>
          <w:rFonts w:ascii="Arial" w:hAnsi="Arial"/>
          <w:b/>
          <w:bCs/>
          <w:sz w:val="22"/>
          <w:szCs w:val="22"/>
        </w:rPr>
        <w:lastRenderedPageBreak/>
        <w:t>2</w:t>
      </w:r>
      <w:r w:rsidR="00D93CD8">
        <w:rPr>
          <w:rFonts w:ascii="Arial" w:hAnsi="Arial"/>
          <w:b/>
          <w:bCs/>
          <w:sz w:val="22"/>
          <w:szCs w:val="22"/>
        </w:rPr>
        <w:t>0</w:t>
      </w:r>
      <w:r>
        <w:rPr>
          <w:rFonts w:ascii="Arial" w:hAnsi="Arial"/>
          <w:b/>
          <w:bCs/>
          <w:sz w:val="22"/>
          <w:szCs w:val="22"/>
        </w:rPr>
        <w:t>.</w:t>
      </w:r>
      <w:r w:rsidR="00C17DF1">
        <w:rPr>
          <w:rFonts w:ascii="Arial" w:hAnsi="Arial"/>
          <w:b/>
          <w:bCs/>
          <w:sz w:val="22"/>
          <w:szCs w:val="22"/>
        </w:rPr>
        <w:t>2</w:t>
      </w:r>
      <w:r>
        <w:rPr>
          <w:rFonts w:ascii="Arial" w:hAnsi="Arial"/>
          <w:b/>
          <w:bCs/>
          <w:sz w:val="22"/>
          <w:szCs w:val="22"/>
        </w:rPr>
        <w:tab/>
        <w:t>Operating lease commitments</w:t>
      </w:r>
    </w:p>
    <w:p w:rsidR="00CF6401" w:rsidRDefault="00CF6401" w:rsidP="00CF6401">
      <w:pPr>
        <w:tabs>
          <w:tab w:val="left" w:pos="90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7A21D4">
        <w:rPr>
          <w:rFonts w:ascii="Arial" w:hAnsi="Arial" w:cs="Arial"/>
          <w:sz w:val="22"/>
          <w:szCs w:val="22"/>
        </w:rPr>
        <w:t xml:space="preserve">The Company has entered into several operating lease agreements in respect of </w:t>
      </w:r>
      <w:r>
        <w:rPr>
          <w:rFonts w:ascii="Arial" w:hAnsi="Arial" w:cs="Arial"/>
          <w:sz w:val="22"/>
          <w:szCs w:val="22"/>
        </w:rPr>
        <w:t xml:space="preserve">office building space, motor vehicles </w:t>
      </w:r>
      <w:r w:rsidRPr="007A21D4">
        <w:rPr>
          <w:rFonts w:ascii="Arial" w:hAnsi="Arial" w:cs="Arial"/>
          <w:sz w:val="22"/>
          <w:szCs w:val="22"/>
        </w:rPr>
        <w:t>and services.</w:t>
      </w:r>
    </w:p>
    <w:p w:rsidR="00CF6401" w:rsidRPr="00A539AF" w:rsidRDefault="00CF6401" w:rsidP="00CF6401">
      <w:pPr>
        <w:tabs>
          <w:tab w:val="left" w:pos="900"/>
        </w:tabs>
        <w:spacing w:before="120" w:after="120" w:line="380" w:lineRule="exact"/>
        <w:ind w:left="605" w:hanging="605"/>
        <w:jc w:val="thaiDistribute"/>
        <w:rPr>
          <w:rFonts w:ascii="Arial" w:hAnsi="Arial" w:cs="Arial"/>
          <w:sz w:val="22"/>
          <w:szCs w:val="22"/>
        </w:rPr>
      </w:pPr>
      <w:r w:rsidRPr="007A21D4">
        <w:rPr>
          <w:rFonts w:ascii="Arial" w:hAnsi="Arial" w:cs="Arial"/>
          <w:sz w:val="22"/>
          <w:szCs w:val="22"/>
        </w:rPr>
        <w:tab/>
      </w:r>
      <w:r>
        <w:rPr>
          <w:rFonts w:ascii="Arial" w:hAnsi="Arial"/>
          <w:sz w:val="22"/>
          <w:szCs w:val="22"/>
        </w:rPr>
        <w:t xml:space="preserve">As at 31 December </w:t>
      </w:r>
      <w:r w:rsidR="00AF76EE">
        <w:rPr>
          <w:rFonts w:ascii="Arial" w:hAnsi="Arial"/>
          <w:sz w:val="22"/>
          <w:szCs w:val="22"/>
        </w:rPr>
        <w:t>2018</w:t>
      </w:r>
      <w:r w:rsidRPr="007A21D4">
        <w:rPr>
          <w:rFonts w:ascii="Arial" w:hAnsi="Arial" w:cs="Arial"/>
          <w:sz w:val="22"/>
          <w:szCs w:val="22"/>
        </w:rPr>
        <w:t>, future minimum lease payments required under these operating leases contracts were as follows:</w:t>
      </w:r>
      <w:r w:rsidRPr="007A21D4">
        <w:t xml:space="preserve"> </w:t>
      </w:r>
    </w:p>
    <w:tbl>
      <w:tblPr>
        <w:tblW w:w="8550" w:type="dxa"/>
        <w:tblInd w:w="1008" w:type="dxa"/>
        <w:tblLook w:val="01E0" w:firstRow="1" w:lastRow="1" w:firstColumn="1" w:lastColumn="1" w:noHBand="0" w:noVBand="0"/>
      </w:tblPr>
      <w:tblGrid>
        <w:gridCol w:w="3510"/>
        <w:gridCol w:w="2520"/>
        <w:gridCol w:w="2520"/>
      </w:tblGrid>
      <w:tr w:rsidR="00CF6401" w:rsidRPr="006B36EC" w:rsidTr="00EC6748">
        <w:tc>
          <w:tcPr>
            <w:tcW w:w="3510" w:type="dxa"/>
          </w:tcPr>
          <w:p w:rsidR="00CF6401" w:rsidRPr="006B36EC" w:rsidRDefault="00CF6401" w:rsidP="00EC6748">
            <w:pPr>
              <w:spacing w:line="380" w:lineRule="exact"/>
              <w:jc w:val="center"/>
              <w:rPr>
                <w:rFonts w:ascii="Arial" w:hAnsi="Arial"/>
                <w:sz w:val="22"/>
                <w:szCs w:val="22"/>
              </w:rPr>
            </w:pPr>
          </w:p>
        </w:tc>
        <w:tc>
          <w:tcPr>
            <w:tcW w:w="5040" w:type="dxa"/>
            <w:gridSpan w:val="2"/>
            <w:hideMark/>
          </w:tcPr>
          <w:p w:rsidR="00CF6401" w:rsidRPr="006B36EC" w:rsidRDefault="00CF6401" w:rsidP="00EC6748">
            <w:pPr>
              <w:spacing w:line="380" w:lineRule="exact"/>
              <w:jc w:val="right"/>
              <w:rPr>
                <w:rFonts w:ascii="Arial" w:hAnsi="Arial"/>
                <w:sz w:val="22"/>
                <w:szCs w:val="22"/>
              </w:rPr>
            </w:pPr>
            <w:r w:rsidRPr="006B36EC">
              <w:rPr>
                <w:rFonts w:ascii="Arial" w:hAnsi="Arial"/>
                <w:sz w:val="22"/>
                <w:szCs w:val="22"/>
              </w:rPr>
              <w:t>(Unit: Million Baht)</w:t>
            </w:r>
          </w:p>
        </w:tc>
      </w:tr>
      <w:tr w:rsidR="00CF6401" w:rsidRPr="006B36EC" w:rsidTr="00385B5F">
        <w:tc>
          <w:tcPr>
            <w:tcW w:w="3510" w:type="dxa"/>
          </w:tcPr>
          <w:p w:rsidR="00CF6401" w:rsidRPr="006B36EC" w:rsidRDefault="00CF6401" w:rsidP="00EC6748">
            <w:pPr>
              <w:spacing w:line="380" w:lineRule="exact"/>
              <w:jc w:val="center"/>
              <w:rPr>
                <w:rFonts w:ascii="Arial" w:hAnsi="Arial"/>
                <w:sz w:val="22"/>
                <w:szCs w:val="22"/>
              </w:rPr>
            </w:pPr>
          </w:p>
        </w:tc>
        <w:tc>
          <w:tcPr>
            <w:tcW w:w="5040" w:type="dxa"/>
            <w:gridSpan w:val="2"/>
            <w:vAlign w:val="bottom"/>
            <w:hideMark/>
          </w:tcPr>
          <w:p w:rsidR="00CF6401" w:rsidRPr="006B36EC" w:rsidRDefault="00CF6401" w:rsidP="00385B5F">
            <w:pPr>
              <w:pBdr>
                <w:bottom w:val="single" w:sz="4" w:space="1" w:color="auto"/>
              </w:pBdr>
              <w:spacing w:line="380" w:lineRule="exact"/>
              <w:jc w:val="center"/>
              <w:rPr>
                <w:rFonts w:ascii="Arial" w:hAnsi="Arial"/>
                <w:sz w:val="22"/>
                <w:szCs w:val="22"/>
              </w:rPr>
            </w:pPr>
            <w:r w:rsidRPr="006B36EC">
              <w:rPr>
                <w:rFonts w:ascii="Arial" w:hAnsi="Arial"/>
                <w:sz w:val="22"/>
                <w:szCs w:val="22"/>
              </w:rPr>
              <w:t xml:space="preserve">Consolidated and </w:t>
            </w:r>
            <w:r w:rsidR="000C16ED">
              <w:rPr>
                <w:rFonts w:ascii="Arial" w:hAnsi="Arial"/>
                <w:sz w:val="22"/>
                <w:szCs w:val="22"/>
              </w:rPr>
              <w:t>S</w:t>
            </w:r>
            <w:r w:rsidRPr="006B36EC">
              <w:rPr>
                <w:rFonts w:ascii="Arial" w:hAnsi="Arial"/>
                <w:sz w:val="22"/>
                <w:szCs w:val="22"/>
              </w:rPr>
              <w:t>eparate financial statements</w:t>
            </w:r>
          </w:p>
        </w:tc>
      </w:tr>
      <w:tr w:rsidR="00CF6401" w:rsidRPr="006B36EC" w:rsidTr="00EC6748">
        <w:tc>
          <w:tcPr>
            <w:tcW w:w="3510" w:type="dxa"/>
          </w:tcPr>
          <w:p w:rsidR="00CF6401" w:rsidRPr="006B36EC" w:rsidRDefault="00CF6401" w:rsidP="00EC6748">
            <w:pPr>
              <w:spacing w:line="380" w:lineRule="exact"/>
              <w:jc w:val="thaiDistribute"/>
              <w:rPr>
                <w:rFonts w:ascii="Arial" w:hAnsi="Arial"/>
                <w:sz w:val="22"/>
                <w:szCs w:val="22"/>
              </w:rPr>
            </w:pPr>
          </w:p>
        </w:tc>
        <w:tc>
          <w:tcPr>
            <w:tcW w:w="2520" w:type="dxa"/>
            <w:hideMark/>
          </w:tcPr>
          <w:p w:rsidR="00CF6401" w:rsidRPr="00CF6401" w:rsidRDefault="00AF76EE" w:rsidP="00CF6401">
            <w:pPr>
              <w:spacing w:line="380" w:lineRule="exact"/>
              <w:jc w:val="center"/>
              <w:rPr>
                <w:rFonts w:ascii="Arial" w:hAnsi="Arial"/>
                <w:spacing w:val="-4"/>
                <w:sz w:val="22"/>
                <w:szCs w:val="22"/>
                <w:u w:val="single"/>
              </w:rPr>
            </w:pPr>
            <w:r>
              <w:rPr>
                <w:rFonts w:ascii="Arial" w:hAnsi="Arial"/>
                <w:spacing w:val="-4"/>
                <w:sz w:val="22"/>
                <w:szCs w:val="22"/>
                <w:u w:val="single"/>
              </w:rPr>
              <w:t>2018</w:t>
            </w:r>
          </w:p>
        </w:tc>
        <w:tc>
          <w:tcPr>
            <w:tcW w:w="2520" w:type="dxa"/>
            <w:hideMark/>
          </w:tcPr>
          <w:p w:rsidR="00CF6401" w:rsidRPr="00CF6401" w:rsidRDefault="00AF76EE" w:rsidP="00CF6401">
            <w:pPr>
              <w:spacing w:line="380" w:lineRule="exact"/>
              <w:jc w:val="center"/>
              <w:rPr>
                <w:rFonts w:ascii="Arial" w:hAnsi="Arial"/>
                <w:sz w:val="22"/>
                <w:szCs w:val="22"/>
                <w:u w:val="single"/>
              </w:rPr>
            </w:pPr>
            <w:r>
              <w:rPr>
                <w:rFonts w:ascii="Arial" w:hAnsi="Arial"/>
                <w:sz w:val="22"/>
                <w:szCs w:val="22"/>
                <w:u w:val="single"/>
              </w:rPr>
              <w:t>2017</w:t>
            </w:r>
          </w:p>
        </w:tc>
      </w:tr>
      <w:tr w:rsidR="00CF6401" w:rsidRPr="006B36EC" w:rsidTr="00EC6748">
        <w:tc>
          <w:tcPr>
            <w:tcW w:w="3510" w:type="dxa"/>
            <w:hideMark/>
          </w:tcPr>
          <w:p w:rsidR="00CF6401" w:rsidRPr="006B36EC" w:rsidRDefault="00CF6401" w:rsidP="00EC6748">
            <w:pPr>
              <w:spacing w:line="380" w:lineRule="exact"/>
              <w:ind w:left="-18"/>
              <w:jc w:val="thaiDistribute"/>
              <w:rPr>
                <w:rFonts w:ascii="Arial" w:hAnsi="Arial"/>
                <w:sz w:val="22"/>
                <w:szCs w:val="22"/>
              </w:rPr>
            </w:pPr>
            <w:r w:rsidRPr="006B36EC">
              <w:rPr>
                <w:rFonts w:ascii="Arial" w:hAnsi="Arial"/>
                <w:sz w:val="22"/>
                <w:szCs w:val="22"/>
              </w:rPr>
              <w:t>Payable:</w:t>
            </w:r>
          </w:p>
        </w:tc>
        <w:tc>
          <w:tcPr>
            <w:tcW w:w="2520" w:type="dxa"/>
          </w:tcPr>
          <w:p w:rsidR="00CF6401" w:rsidRPr="006B36EC" w:rsidRDefault="00CF6401" w:rsidP="00EC6748">
            <w:pPr>
              <w:spacing w:line="380" w:lineRule="exact"/>
              <w:jc w:val="thaiDistribute"/>
              <w:rPr>
                <w:rFonts w:ascii="Arial" w:hAnsi="Arial"/>
                <w:sz w:val="22"/>
                <w:szCs w:val="22"/>
              </w:rPr>
            </w:pPr>
          </w:p>
        </w:tc>
        <w:tc>
          <w:tcPr>
            <w:tcW w:w="2520" w:type="dxa"/>
          </w:tcPr>
          <w:p w:rsidR="00CF6401" w:rsidRPr="006B36EC" w:rsidRDefault="00CF6401" w:rsidP="00EC6748">
            <w:pPr>
              <w:spacing w:line="380" w:lineRule="exact"/>
              <w:jc w:val="thaiDistribute"/>
              <w:rPr>
                <w:rFonts w:ascii="Arial" w:hAnsi="Arial"/>
                <w:sz w:val="22"/>
                <w:szCs w:val="22"/>
              </w:rPr>
            </w:pPr>
          </w:p>
        </w:tc>
      </w:tr>
      <w:tr w:rsidR="00A45338" w:rsidRPr="006B36EC" w:rsidTr="00EC6748">
        <w:tc>
          <w:tcPr>
            <w:tcW w:w="3510" w:type="dxa"/>
            <w:hideMark/>
          </w:tcPr>
          <w:p w:rsidR="00A45338" w:rsidRPr="006B36EC" w:rsidRDefault="00A45338" w:rsidP="00A45338">
            <w:pPr>
              <w:spacing w:line="380" w:lineRule="exact"/>
              <w:ind w:left="230"/>
              <w:jc w:val="thaiDistribute"/>
              <w:rPr>
                <w:rFonts w:ascii="Arial" w:hAnsi="Arial"/>
                <w:sz w:val="22"/>
                <w:szCs w:val="22"/>
              </w:rPr>
            </w:pPr>
            <w:r w:rsidRPr="006B36EC">
              <w:rPr>
                <w:rFonts w:ascii="Arial" w:hAnsi="Arial"/>
                <w:sz w:val="22"/>
                <w:szCs w:val="22"/>
              </w:rPr>
              <w:t>In up to 1 year</w:t>
            </w:r>
          </w:p>
        </w:tc>
        <w:tc>
          <w:tcPr>
            <w:tcW w:w="2520" w:type="dxa"/>
          </w:tcPr>
          <w:p w:rsidR="00A45338" w:rsidRPr="00A45338" w:rsidRDefault="00A45338" w:rsidP="00A45338">
            <w:pPr>
              <w:tabs>
                <w:tab w:val="decimal" w:pos="1332"/>
              </w:tabs>
              <w:spacing w:line="380" w:lineRule="exact"/>
              <w:rPr>
                <w:rFonts w:ascii="Arial" w:hAnsi="Arial"/>
                <w:sz w:val="22"/>
                <w:szCs w:val="22"/>
              </w:rPr>
            </w:pPr>
            <w:r w:rsidRPr="00A45338">
              <w:rPr>
                <w:rFonts w:ascii="Arial" w:hAnsi="Arial"/>
                <w:sz w:val="22"/>
                <w:szCs w:val="22"/>
              </w:rPr>
              <w:t>9</w:t>
            </w:r>
          </w:p>
        </w:tc>
        <w:tc>
          <w:tcPr>
            <w:tcW w:w="2520" w:type="dxa"/>
            <w:hideMark/>
          </w:tcPr>
          <w:p w:rsidR="00A45338" w:rsidRPr="006B36EC" w:rsidRDefault="00A45338" w:rsidP="00A45338">
            <w:pPr>
              <w:tabs>
                <w:tab w:val="decimal" w:pos="1332"/>
              </w:tabs>
              <w:spacing w:line="380" w:lineRule="exact"/>
              <w:rPr>
                <w:rFonts w:ascii="Arial" w:hAnsi="Arial"/>
                <w:sz w:val="22"/>
                <w:szCs w:val="22"/>
              </w:rPr>
            </w:pPr>
            <w:r>
              <w:rPr>
                <w:rFonts w:ascii="Arial" w:hAnsi="Arial"/>
                <w:sz w:val="22"/>
                <w:szCs w:val="22"/>
              </w:rPr>
              <w:t>6</w:t>
            </w:r>
          </w:p>
        </w:tc>
      </w:tr>
      <w:tr w:rsidR="00A45338" w:rsidRPr="006B36EC" w:rsidTr="00EC6748">
        <w:tc>
          <w:tcPr>
            <w:tcW w:w="3510" w:type="dxa"/>
          </w:tcPr>
          <w:p w:rsidR="00A45338" w:rsidRPr="006B36EC" w:rsidRDefault="00A45338" w:rsidP="00A45338">
            <w:pPr>
              <w:spacing w:line="380" w:lineRule="exact"/>
              <w:ind w:left="230"/>
              <w:jc w:val="thaiDistribute"/>
              <w:rPr>
                <w:rFonts w:ascii="Arial" w:hAnsi="Arial"/>
                <w:sz w:val="22"/>
                <w:szCs w:val="22"/>
              </w:rPr>
            </w:pPr>
            <w:r w:rsidRPr="006B36EC">
              <w:rPr>
                <w:rFonts w:ascii="Arial" w:hAnsi="Arial"/>
                <w:sz w:val="22"/>
                <w:szCs w:val="22"/>
              </w:rPr>
              <w:t xml:space="preserve">In over 1 and up to </w:t>
            </w:r>
            <w:r>
              <w:rPr>
                <w:rFonts w:ascii="Arial" w:hAnsi="Arial"/>
                <w:sz w:val="22"/>
                <w:szCs w:val="22"/>
              </w:rPr>
              <w:t>3</w:t>
            </w:r>
            <w:r w:rsidRPr="006B36EC">
              <w:rPr>
                <w:rFonts w:ascii="Arial" w:hAnsi="Arial"/>
                <w:sz w:val="22"/>
                <w:szCs w:val="22"/>
              </w:rPr>
              <w:t xml:space="preserve"> years</w:t>
            </w:r>
          </w:p>
        </w:tc>
        <w:tc>
          <w:tcPr>
            <w:tcW w:w="2520" w:type="dxa"/>
          </w:tcPr>
          <w:p w:rsidR="00A45338" w:rsidRPr="00A45338" w:rsidRDefault="00A45338" w:rsidP="00A45338">
            <w:pPr>
              <w:tabs>
                <w:tab w:val="decimal" w:pos="1332"/>
              </w:tabs>
              <w:spacing w:line="380" w:lineRule="exact"/>
              <w:rPr>
                <w:rFonts w:ascii="Arial" w:hAnsi="Arial"/>
                <w:sz w:val="22"/>
                <w:szCs w:val="22"/>
              </w:rPr>
            </w:pPr>
            <w:r w:rsidRPr="00A45338">
              <w:rPr>
                <w:rFonts w:ascii="Arial" w:hAnsi="Arial"/>
                <w:sz w:val="22"/>
                <w:szCs w:val="22"/>
              </w:rPr>
              <w:t>6</w:t>
            </w:r>
          </w:p>
        </w:tc>
        <w:tc>
          <w:tcPr>
            <w:tcW w:w="2520" w:type="dxa"/>
          </w:tcPr>
          <w:p w:rsidR="00A45338" w:rsidRPr="006B36EC" w:rsidRDefault="00A45338" w:rsidP="00A45338">
            <w:pPr>
              <w:tabs>
                <w:tab w:val="decimal" w:pos="1332"/>
              </w:tabs>
              <w:spacing w:line="380" w:lineRule="exact"/>
              <w:rPr>
                <w:rFonts w:ascii="Arial" w:hAnsi="Arial"/>
                <w:sz w:val="22"/>
                <w:szCs w:val="22"/>
              </w:rPr>
            </w:pPr>
            <w:r>
              <w:rPr>
                <w:rFonts w:ascii="Arial" w:hAnsi="Arial"/>
                <w:sz w:val="22"/>
                <w:szCs w:val="22"/>
              </w:rPr>
              <w:t>7</w:t>
            </w:r>
          </w:p>
        </w:tc>
      </w:tr>
    </w:tbl>
    <w:p w:rsidR="00CF6401" w:rsidRDefault="00CF6401" w:rsidP="00CF6401">
      <w:pPr>
        <w:tabs>
          <w:tab w:val="left" w:pos="720"/>
          <w:tab w:val="left" w:pos="900"/>
          <w:tab w:val="right" w:pos="7280"/>
          <w:tab w:val="right" w:pos="8540"/>
        </w:tabs>
        <w:spacing w:before="240" w:after="100" w:line="380" w:lineRule="exact"/>
        <w:ind w:left="605" w:right="-43" w:hanging="605"/>
        <w:jc w:val="thaiDistribute"/>
        <w:rPr>
          <w:rFonts w:ascii="Arial" w:hAnsi="Arial"/>
          <w:b/>
          <w:bCs/>
          <w:sz w:val="22"/>
          <w:szCs w:val="22"/>
        </w:rPr>
      </w:pPr>
      <w:r>
        <w:rPr>
          <w:rFonts w:ascii="Arial" w:hAnsi="Arial"/>
          <w:b/>
          <w:bCs/>
          <w:sz w:val="22"/>
          <w:szCs w:val="22"/>
        </w:rPr>
        <w:t>2</w:t>
      </w:r>
      <w:r w:rsidR="00D93CD8">
        <w:rPr>
          <w:rFonts w:ascii="Arial" w:hAnsi="Arial"/>
          <w:b/>
          <w:bCs/>
          <w:sz w:val="22"/>
          <w:szCs w:val="22"/>
        </w:rPr>
        <w:t>0</w:t>
      </w:r>
      <w:r>
        <w:rPr>
          <w:rFonts w:ascii="Arial" w:hAnsi="Arial"/>
          <w:b/>
          <w:bCs/>
          <w:sz w:val="22"/>
          <w:szCs w:val="22"/>
        </w:rPr>
        <w:t>.</w:t>
      </w:r>
      <w:r w:rsidR="00C17DF1">
        <w:rPr>
          <w:rFonts w:ascii="Arial" w:hAnsi="Arial"/>
          <w:b/>
          <w:bCs/>
          <w:sz w:val="22"/>
          <w:szCs w:val="22"/>
        </w:rPr>
        <w:t>3</w:t>
      </w:r>
      <w:r w:rsidRPr="00AC6EED">
        <w:rPr>
          <w:rFonts w:ascii="Arial" w:hAnsi="Arial"/>
          <w:b/>
          <w:bCs/>
          <w:sz w:val="22"/>
          <w:szCs w:val="22"/>
        </w:rPr>
        <w:tab/>
        <w:t>Guarantees</w:t>
      </w:r>
    </w:p>
    <w:p w:rsidR="00CF6401" w:rsidRDefault="00CF6401" w:rsidP="00CF6401">
      <w:pPr>
        <w:tabs>
          <w:tab w:val="left" w:pos="900"/>
          <w:tab w:val="left" w:pos="1440"/>
        </w:tabs>
        <w:spacing w:before="120" w:after="120" w:line="360" w:lineRule="exact"/>
        <w:ind w:left="600" w:hanging="605"/>
        <w:jc w:val="thaiDistribute"/>
        <w:rPr>
          <w:rFonts w:ascii="Arial" w:hAnsi="Arial" w:cstheme="minorBidi"/>
          <w:sz w:val="22"/>
          <w:szCs w:val="22"/>
        </w:rPr>
      </w:pPr>
      <w:r>
        <w:rPr>
          <w:rFonts w:ascii="Arial" w:hAnsi="Arial" w:cs="Arial"/>
          <w:sz w:val="22"/>
          <w:szCs w:val="22"/>
        </w:rPr>
        <w:tab/>
      </w:r>
      <w:r w:rsidRPr="006B7207">
        <w:rPr>
          <w:rFonts w:ascii="Arial" w:hAnsi="Arial" w:cs="Arial"/>
          <w:sz w:val="22"/>
          <w:szCs w:val="22"/>
        </w:rPr>
        <w:t xml:space="preserve">As at </w:t>
      </w:r>
      <w:r>
        <w:rPr>
          <w:rFonts w:ascii="Arial" w:hAnsi="Arial"/>
          <w:sz w:val="22"/>
          <w:szCs w:val="22"/>
        </w:rPr>
        <w:t xml:space="preserve">31 December </w:t>
      </w:r>
      <w:r w:rsidR="00AF76EE">
        <w:rPr>
          <w:rFonts w:ascii="Arial" w:hAnsi="Arial"/>
          <w:sz w:val="22"/>
          <w:szCs w:val="22"/>
        </w:rPr>
        <w:t>2018</w:t>
      </w:r>
      <w:r w:rsidRPr="006B7207">
        <w:rPr>
          <w:rFonts w:ascii="Arial" w:hAnsi="Arial" w:cs="Arial"/>
          <w:sz w:val="22"/>
          <w:szCs w:val="22"/>
        </w:rPr>
        <w:t xml:space="preserve">, the </w:t>
      </w:r>
      <w:r>
        <w:rPr>
          <w:rFonts w:ascii="Arial" w:hAnsi="Arial" w:cs="Arial"/>
          <w:sz w:val="22"/>
          <w:szCs w:val="22"/>
        </w:rPr>
        <w:t>Company had</w:t>
      </w:r>
      <w:r w:rsidRPr="006B7207">
        <w:rPr>
          <w:rFonts w:ascii="Arial" w:hAnsi="Arial" w:cs="Arial"/>
          <w:sz w:val="22"/>
          <w:szCs w:val="22"/>
        </w:rPr>
        <w:t xml:space="preserve"> outstanding bank guarantees of approximately Baht </w:t>
      </w:r>
      <w:r w:rsidR="00A45338">
        <w:rPr>
          <w:rFonts w:ascii="Arial" w:hAnsi="Arial" w:cs="Arial"/>
          <w:sz w:val="22"/>
          <w:szCs w:val="22"/>
        </w:rPr>
        <w:t>1</w:t>
      </w:r>
      <w:r w:rsidRPr="006B7207">
        <w:rPr>
          <w:rFonts w:ascii="Arial" w:hAnsi="Arial" w:cs="Arial"/>
          <w:sz w:val="22"/>
          <w:szCs w:val="22"/>
        </w:rPr>
        <w:t xml:space="preserve"> million</w:t>
      </w:r>
      <w:r>
        <w:rPr>
          <w:rFonts w:ascii="Arial" w:hAnsi="Arial" w:cs="Arial"/>
          <w:sz w:val="22"/>
          <w:szCs w:val="22"/>
        </w:rPr>
        <w:t xml:space="preserve"> </w:t>
      </w:r>
      <w:r w:rsidRPr="006B7207">
        <w:rPr>
          <w:rFonts w:ascii="Arial" w:hAnsi="Arial" w:cs="Arial"/>
          <w:sz w:val="22"/>
          <w:szCs w:val="22"/>
        </w:rPr>
        <w:t>(</w:t>
      </w:r>
      <w:r w:rsidR="00AF76EE">
        <w:rPr>
          <w:rFonts w:ascii="Arial" w:hAnsi="Arial" w:cs="Arial"/>
          <w:sz w:val="22"/>
          <w:szCs w:val="22"/>
        </w:rPr>
        <w:t>2017</w:t>
      </w:r>
      <w:r w:rsidRPr="006B7207">
        <w:rPr>
          <w:rFonts w:ascii="Arial" w:hAnsi="Arial" w:cs="Arial"/>
          <w:sz w:val="22"/>
          <w:szCs w:val="22"/>
        </w:rPr>
        <w:t>: Baht 1 million)</w:t>
      </w:r>
      <w:r>
        <w:rPr>
          <w:rFonts w:ascii="Arial" w:hAnsi="Arial" w:cstheme="minorBidi" w:hint="cs"/>
          <w:sz w:val="22"/>
          <w:szCs w:val="22"/>
          <w:cs/>
        </w:rPr>
        <w:t xml:space="preserve"> </w:t>
      </w:r>
      <w:r w:rsidRPr="006B7207">
        <w:rPr>
          <w:rFonts w:ascii="Arial" w:hAnsi="Arial" w:cs="Arial"/>
          <w:sz w:val="22"/>
          <w:szCs w:val="22"/>
        </w:rPr>
        <w:t>issued by banks on behalf of the Company in respect of certain performance bonds as required in the normal course of business of the Company.</w:t>
      </w:r>
    </w:p>
    <w:p w:rsidR="00CF6401" w:rsidRPr="00F83755" w:rsidRDefault="00CF6401" w:rsidP="00AB263B">
      <w:pPr>
        <w:tabs>
          <w:tab w:val="left" w:pos="720"/>
          <w:tab w:val="left" w:pos="900"/>
          <w:tab w:val="right" w:pos="7280"/>
          <w:tab w:val="right" w:pos="8540"/>
        </w:tabs>
        <w:spacing w:before="120" w:after="120" w:line="380" w:lineRule="exact"/>
        <w:ind w:left="605" w:right="-43" w:hanging="605"/>
        <w:jc w:val="thaiDistribute"/>
        <w:rPr>
          <w:rFonts w:ascii="Arial" w:hAnsi="Arial" w:cs="Arial"/>
          <w:b/>
          <w:bCs/>
          <w:sz w:val="22"/>
          <w:szCs w:val="22"/>
          <w:cs/>
        </w:rPr>
      </w:pPr>
      <w:r>
        <w:rPr>
          <w:rFonts w:ascii="Arial" w:hAnsi="Arial"/>
          <w:b/>
          <w:bCs/>
          <w:sz w:val="22"/>
          <w:szCs w:val="22"/>
        </w:rPr>
        <w:t>2</w:t>
      </w:r>
      <w:r w:rsidR="00D93CD8">
        <w:rPr>
          <w:rFonts w:ascii="Arial" w:hAnsi="Arial"/>
          <w:b/>
          <w:bCs/>
          <w:sz w:val="22"/>
          <w:szCs w:val="22"/>
        </w:rPr>
        <w:t>1</w:t>
      </w:r>
      <w:r w:rsidRPr="00CF6401">
        <w:rPr>
          <w:rFonts w:ascii="Arial" w:hAnsi="Arial"/>
          <w:b/>
          <w:bCs/>
          <w:sz w:val="22"/>
          <w:szCs w:val="22"/>
        </w:rPr>
        <w:t>.</w:t>
      </w:r>
      <w:r w:rsidRPr="00CF6401">
        <w:rPr>
          <w:rFonts w:ascii="Arial" w:hAnsi="Arial"/>
          <w:b/>
          <w:bCs/>
          <w:sz w:val="22"/>
          <w:szCs w:val="22"/>
        </w:rPr>
        <w:tab/>
        <w:t>Fair value hierarchy</w:t>
      </w:r>
    </w:p>
    <w:p w:rsidR="00CF6401" w:rsidRPr="00AA01CC" w:rsidRDefault="00CF6401" w:rsidP="00CF6401">
      <w:pPr>
        <w:tabs>
          <w:tab w:val="left" w:pos="600"/>
        </w:tabs>
        <w:spacing w:before="120" w:after="120" w:line="380" w:lineRule="exact"/>
        <w:ind w:left="600"/>
        <w:jc w:val="thaiDistribute"/>
        <w:rPr>
          <w:rFonts w:ascii="Arial" w:hAnsi="Arial"/>
          <w:sz w:val="22"/>
          <w:szCs w:val="22"/>
        </w:rPr>
      </w:pPr>
      <w:r w:rsidRPr="00AA01CC">
        <w:rPr>
          <w:rFonts w:ascii="Arial" w:hAnsi="Arial"/>
          <w:sz w:val="22"/>
          <w:szCs w:val="22"/>
        </w:rPr>
        <w:t xml:space="preserve">As at 31 December </w:t>
      </w:r>
      <w:r w:rsidR="00AF76EE">
        <w:rPr>
          <w:rFonts w:ascii="Arial" w:hAnsi="Arial"/>
          <w:sz w:val="22"/>
          <w:szCs w:val="22"/>
        </w:rPr>
        <w:t>2018</w:t>
      </w:r>
      <w:r w:rsidR="00A730FC">
        <w:rPr>
          <w:rFonts w:ascii="Arial" w:hAnsi="Arial"/>
          <w:sz w:val="22"/>
          <w:szCs w:val="22"/>
        </w:rPr>
        <w:t>,</w:t>
      </w:r>
      <w:r w:rsidR="000C16ED">
        <w:rPr>
          <w:rFonts w:ascii="Arial" w:hAnsi="Arial"/>
          <w:sz w:val="22"/>
          <w:szCs w:val="22"/>
        </w:rPr>
        <w:t xml:space="preserve"> </w:t>
      </w:r>
      <w:r w:rsidR="00A730FC" w:rsidRPr="00AA01CC">
        <w:rPr>
          <w:rFonts w:ascii="Arial" w:hAnsi="Arial"/>
          <w:sz w:val="22"/>
          <w:szCs w:val="22"/>
        </w:rPr>
        <w:t>the Company had</w:t>
      </w:r>
      <w:r w:rsidR="00A730FC">
        <w:rPr>
          <w:rFonts w:ascii="Arial" w:hAnsi="Arial"/>
          <w:sz w:val="22"/>
          <w:szCs w:val="22"/>
        </w:rPr>
        <w:t xml:space="preserve"> no</w:t>
      </w:r>
      <w:r w:rsidR="00B4750C">
        <w:rPr>
          <w:rFonts w:ascii="Arial" w:hAnsi="Arial"/>
          <w:sz w:val="22"/>
          <w:szCs w:val="22"/>
        </w:rPr>
        <w:t xml:space="preserve"> outstanding</w:t>
      </w:r>
      <w:r w:rsidR="00A730FC">
        <w:rPr>
          <w:rFonts w:ascii="Arial" w:hAnsi="Arial" w:hint="cs"/>
          <w:sz w:val="22"/>
          <w:szCs w:val="22"/>
          <w:cs/>
        </w:rPr>
        <w:t xml:space="preserve"> </w:t>
      </w:r>
      <w:r w:rsidR="00A730FC" w:rsidRPr="00AA01CC">
        <w:rPr>
          <w:rFonts w:ascii="Arial" w:hAnsi="Arial"/>
          <w:sz w:val="22"/>
          <w:szCs w:val="22"/>
        </w:rPr>
        <w:t>assets and liabilities that were measured at fair value</w:t>
      </w:r>
      <w:r w:rsidR="00A730FC">
        <w:rPr>
          <w:rFonts w:ascii="Arial" w:hAnsi="Arial"/>
          <w:sz w:val="22"/>
          <w:szCs w:val="22"/>
        </w:rPr>
        <w:t xml:space="preserve">. However, the </w:t>
      </w:r>
      <w:r w:rsidRPr="00AA01CC">
        <w:rPr>
          <w:rFonts w:ascii="Arial" w:hAnsi="Arial"/>
          <w:sz w:val="22"/>
          <w:szCs w:val="22"/>
        </w:rPr>
        <w:t xml:space="preserve">Company had the assets and liabilities that were measured at fair value using different levels of inputs </w:t>
      </w:r>
      <w:r w:rsidR="00A730FC">
        <w:rPr>
          <w:rFonts w:ascii="Arial" w:hAnsi="Arial"/>
          <w:sz w:val="22"/>
          <w:szCs w:val="22"/>
        </w:rPr>
        <w:t>as at 31 December 201</w:t>
      </w:r>
      <w:r w:rsidR="004800BF">
        <w:rPr>
          <w:rFonts w:ascii="Arial" w:hAnsi="Arial"/>
          <w:sz w:val="22"/>
          <w:szCs w:val="22"/>
        </w:rPr>
        <w:t>7</w:t>
      </w:r>
      <w:r w:rsidR="00A730FC">
        <w:rPr>
          <w:rFonts w:ascii="Arial" w:hAnsi="Arial"/>
          <w:sz w:val="22"/>
          <w:szCs w:val="22"/>
        </w:rPr>
        <w:t xml:space="preserve"> </w:t>
      </w:r>
      <w:r w:rsidRPr="00AA01CC">
        <w:rPr>
          <w:rFonts w:ascii="Arial" w:hAnsi="Arial"/>
          <w:sz w:val="22"/>
          <w:szCs w:val="22"/>
        </w:rPr>
        <w:t>as follows:</w:t>
      </w:r>
    </w:p>
    <w:tbl>
      <w:tblPr>
        <w:tblW w:w="9023" w:type="dxa"/>
        <w:tblInd w:w="558" w:type="dxa"/>
        <w:tblLayout w:type="fixed"/>
        <w:tblLook w:val="04A0" w:firstRow="1" w:lastRow="0" w:firstColumn="1" w:lastColumn="0" w:noHBand="0" w:noVBand="1"/>
      </w:tblPr>
      <w:tblGrid>
        <w:gridCol w:w="3780"/>
        <w:gridCol w:w="1243"/>
        <w:gridCol w:w="1333"/>
        <w:gridCol w:w="1333"/>
        <w:gridCol w:w="1334"/>
      </w:tblGrid>
      <w:tr w:rsidR="00CF6401" w:rsidRPr="00F83755" w:rsidTr="00385B5F">
        <w:tc>
          <w:tcPr>
            <w:tcW w:w="9023" w:type="dxa"/>
            <w:gridSpan w:val="5"/>
            <w:vAlign w:val="bottom"/>
          </w:tcPr>
          <w:p w:rsidR="00CF6401" w:rsidRPr="00F83755" w:rsidRDefault="00CF6401" w:rsidP="00F83755">
            <w:pPr>
              <w:spacing w:line="380" w:lineRule="exact"/>
              <w:jc w:val="right"/>
              <w:rPr>
                <w:rFonts w:ascii="Arial" w:hAnsi="Arial" w:cs="Arial"/>
                <w:kern w:val="28"/>
                <w:sz w:val="20"/>
                <w:szCs w:val="20"/>
              </w:rPr>
            </w:pPr>
            <w:r w:rsidRPr="00F83755">
              <w:rPr>
                <w:rFonts w:ascii="Arial" w:hAnsi="Arial" w:cs="Arial"/>
                <w:kern w:val="28"/>
                <w:sz w:val="20"/>
                <w:szCs w:val="20"/>
              </w:rPr>
              <w:t>(Unit: Million Baht)</w:t>
            </w:r>
          </w:p>
        </w:tc>
      </w:tr>
      <w:tr w:rsidR="00CF6401" w:rsidRPr="00F83755" w:rsidTr="00385B5F">
        <w:tc>
          <w:tcPr>
            <w:tcW w:w="3780" w:type="dxa"/>
            <w:vAlign w:val="bottom"/>
          </w:tcPr>
          <w:p w:rsidR="00CF6401" w:rsidRPr="00F83755" w:rsidRDefault="00CF6401" w:rsidP="00F83755">
            <w:pPr>
              <w:spacing w:line="380" w:lineRule="exact"/>
              <w:ind w:left="243" w:hanging="180"/>
              <w:jc w:val="thaiDistribute"/>
              <w:rPr>
                <w:rFonts w:ascii="Arial" w:hAnsi="Arial" w:cs="Arial"/>
                <w:kern w:val="28"/>
                <w:sz w:val="20"/>
                <w:szCs w:val="20"/>
              </w:rPr>
            </w:pPr>
          </w:p>
        </w:tc>
        <w:tc>
          <w:tcPr>
            <w:tcW w:w="5243" w:type="dxa"/>
            <w:gridSpan w:val="4"/>
          </w:tcPr>
          <w:p w:rsidR="00CF6401" w:rsidRPr="00F83755" w:rsidRDefault="00CF6401" w:rsidP="00F83755">
            <w:pPr>
              <w:pBdr>
                <w:bottom w:val="single" w:sz="4" w:space="1" w:color="auto"/>
              </w:pBdr>
              <w:spacing w:line="380" w:lineRule="exact"/>
              <w:jc w:val="center"/>
              <w:rPr>
                <w:rFonts w:ascii="Arial" w:hAnsi="Arial" w:cs="Arial"/>
                <w:kern w:val="28"/>
                <w:sz w:val="20"/>
                <w:szCs w:val="20"/>
              </w:rPr>
            </w:pPr>
            <w:r w:rsidRPr="00F83755">
              <w:rPr>
                <w:rFonts w:ascii="Arial" w:hAnsi="Arial" w:cs="Arial"/>
                <w:kern w:val="28"/>
                <w:sz w:val="20"/>
                <w:szCs w:val="20"/>
              </w:rPr>
              <w:t xml:space="preserve">Consolidated and Separate financial </w:t>
            </w:r>
            <w:r w:rsidR="007536E3" w:rsidRPr="00F83755">
              <w:rPr>
                <w:rFonts w:ascii="Arial" w:hAnsi="Arial" w:cs="Arial"/>
                <w:kern w:val="28"/>
                <w:sz w:val="20"/>
                <w:szCs w:val="20"/>
              </w:rPr>
              <w:t>s</w:t>
            </w:r>
            <w:r w:rsidRPr="00F83755">
              <w:rPr>
                <w:rFonts w:ascii="Arial" w:hAnsi="Arial" w:cs="Arial"/>
                <w:kern w:val="28"/>
                <w:sz w:val="20"/>
                <w:szCs w:val="20"/>
              </w:rPr>
              <w:t xml:space="preserve">tatements </w:t>
            </w:r>
          </w:p>
        </w:tc>
      </w:tr>
      <w:tr w:rsidR="00CF6401" w:rsidRPr="00F83755" w:rsidTr="00385B5F">
        <w:tc>
          <w:tcPr>
            <w:tcW w:w="3780" w:type="dxa"/>
            <w:vAlign w:val="bottom"/>
          </w:tcPr>
          <w:p w:rsidR="00CF6401" w:rsidRPr="00F83755" w:rsidRDefault="00CF6401" w:rsidP="00F83755">
            <w:pPr>
              <w:spacing w:line="380" w:lineRule="exact"/>
              <w:ind w:left="243" w:hanging="180"/>
              <w:jc w:val="thaiDistribute"/>
              <w:rPr>
                <w:rFonts w:ascii="Arial" w:hAnsi="Arial" w:cs="Arial"/>
                <w:kern w:val="28"/>
                <w:sz w:val="20"/>
                <w:szCs w:val="20"/>
              </w:rPr>
            </w:pPr>
          </w:p>
        </w:tc>
        <w:tc>
          <w:tcPr>
            <w:tcW w:w="1243" w:type="dxa"/>
          </w:tcPr>
          <w:p w:rsidR="00CF6401" w:rsidRPr="00F83755" w:rsidRDefault="00CF6401" w:rsidP="00F83755">
            <w:pPr>
              <w:pBdr>
                <w:bottom w:val="single" w:sz="4" w:space="1" w:color="auto"/>
              </w:pBdr>
              <w:spacing w:line="380" w:lineRule="exact"/>
              <w:jc w:val="center"/>
              <w:rPr>
                <w:rFonts w:ascii="Arial" w:hAnsi="Arial" w:cs="Arial"/>
                <w:kern w:val="28"/>
                <w:sz w:val="20"/>
                <w:szCs w:val="20"/>
              </w:rPr>
            </w:pPr>
            <w:r w:rsidRPr="00F83755">
              <w:rPr>
                <w:rFonts w:ascii="Arial" w:hAnsi="Arial" w:cs="Arial"/>
                <w:kern w:val="28"/>
                <w:sz w:val="20"/>
                <w:szCs w:val="20"/>
              </w:rPr>
              <w:t>Level</w:t>
            </w:r>
            <w:r w:rsidRPr="00F83755">
              <w:rPr>
                <w:rFonts w:ascii="Arial" w:hAnsi="Arial" w:cs="Arial"/>
                <w:kern w:val="28"/>
                <w:sz w:val="20"/>
                <w:szCs w:val="20"/>
                <w:cs/>
              </w:rPr>
              <w:t xml:space="preserve"> </w:t>
            </w:r>
            <w:r w:rsidRPr="00F83755">
              <w:rPr>
                <w:rFonts w:ascii="Arial" w:hAnsi="Arial" w:cs="Arial"/>
                <w:kern w:val="28"/>
                <w:sz w:val="20"/>
                <w:szCs w:val="20"/>
              </w:rPr>
              <w:t>1</w:t>
            </w:r>
          </w:p>
        </w:tc>
        <w:tc>
          <w:tcPr>
            <w:tcW w:w="1333" w:type="dxa"/>
          </w:tcPr>
          <w:p w:rsidR="00CF6401" w:rsidRPr="00F83755" w:rsidRDefault="00CF6401" w:rsidP="00F83755">
            <w:pPr>
              <w:pBdr>
                <w:bottom w:val="single" w:sz="4" w:space="1" w:color="auto"/>
              </w:pBdr>
              <w:spacing w:line="380" w:lineRule="exact"/>
              <w:jc w:val="center"/>
              <w:rPr>
                <w:rFonts w:ascii="Arial" w:hAnsi="Arial" w:cs="Arial"/>
                <w:kern w:val="28"/>
                <w:sz w:val="20"/>
                <w:szCs w:val="20"/>
              </w:rPr>
            </w:pPr>
            <w:r w:rsidRPr="00F83755">
              <w:rPr>
                <w:rFonts w:ascii="Arial" w:hAnsi="Arial" w:cs="Arial"/>
                <w:kern w:val="28"/>
                <w:sz w:val="20"/>
                <w:szCs w:val="20"/>
              </w:rPr>
              <w:t>Level</w:t>
            </w:r>
            <w:r w:rsidRPr="00F83755">
              <w:rPr>
                <w:rFonts w:ascii="Arial" w:hAnsi="Arial" w:cs="Arial"/>
                <w:kern w:val="28"/>
                <w:sz w:val="20"/>
                <w:szCs w:val="20"/>
                <w:cs/>
              </w:rPr>
              <w:t xml:space="preserve"> </w:t>
            </w:r>
            <w:r w:rsidRPr="00F83755">
              <w:rPr>
                <w:rFonts w:ascii="Arial" w:hAnsi="Arial" w:cs="Arial"/>
                <w:kern w:val="28"/>
                <w:sz w:val="20"/>
                <w:szCs w:val="20"/>
              </w:rPr>
              <w:t>2</w:t>
            </w:r>
          </w:p>
        </w:tc>
        <w:tc>
          <w:tcPr>
            <w:tcW w:w="1333" w:type="dxa"/>
            <w:vAlign w:val="bottom"/>
          </w:tcPr>
          <w:p w:rsidR="00CF6401" w:rsidRPr="00F83755" w:rsidRDefault="00CF6401" w:rsidP="00F83755">
            <w:pPr>
              <w:pBdr>
                <w:bottom w:val="single" w:sz="4" w:space="1" w:color="auto"/>
              </w:pBdr>
              <w:spacing w:line="380" w:lineRule="exact"/>
              <w:jc w:val="center"/>
              <w:rPr>
                <w:rFonts w:ascii="Arial" w:hAnsi="Arial" w:cs="Arial"/>
                <w:kern w:val="28"/>
                <w:sz w:val="20"/>
                <w:szCs w:val="20"/>
              </w:rPr>
            </w:pPr>
            <w:r w:rsidRPr="00F83755">
              <w:rPr>
                <w:rFonts w:ascii="Arial" w:hAnsi="Arial" w:cs="Arial"/>
                <w:kern w:val="28"/>
                <w:sz w:val="20"/>
                <w:szCs w:val="20"/>
              </w:rPr>
              <w:t>Level</w:t>
            </w:r>
            <w:r w:rsidRPr="00F83755">
              <w:rPr>
                <w:rFonts w:ascii="Arial" w:hAnsi="Arial" w:cs="Arial"/>
                <w:kern w:val="28"/>
                <w:sz w:val="20"/>
                <w:szCs w:val="20"/>
                <w:cs/>
              </w:rPr>
              <w:t xml:space="preserve"> </w:t>
            </w:r>
            <w:r w:rsidRPr="00F83755">
              <w:rPr>
                <w:rFonts w:ascii="Arial" w:hAnsi="Arial" w:cs="Arial"/>
                <w:kern w:val="28"/>
                <w:sz w:val="20"/>
                <w:szCs w:val="20"/>
              </w:rPr>
              <w:t>3</w:t>
            </w:r>
          </w:p>
        </w:tc>
        <w:tc>
          <w:tcPr>
            <w:tcW w:w="1334" w:type="dxa"/>
            <w:vAlign w:val="bottom"/>
          </w:tcPr>
          <w:p w:rsidR="00CF6401" w:rsidRPr="00F83755" w:rsidRDefault="00CF6401" w:rsidP="00F83755">
            <w:pPr>
              <w:pBdr>
                <w:bottom w:val="single" w:sz="4" w:space="1" w:color="auto"/>
              </w:pBdr>
              <w:spacing w:line="380" w:lineRule="exact"/>
              <w:jc w:val="center"/>
              <w:rPr>
                <w:rFonts w:ascii="Arial" w:hAnsi="Arial" w:cs="Arial"/>
                <w:b/>
                <w:bCs/>
                <w:kern w:val="28"/>
                <w:sz w:val="20"/>
                <w:szCs w:val="20"/>
                <w:cs/>
              </w:rPr>
            </w:pPr>
            <w:r w:rsidRPr="00F83755">
              <w:rPr>
                <w:rFonts w:ascii="Arial" w:hAnsi="Arial" w:cs="Arial"/>
                <w:b/>
                <w:bCs/>
                <w:kern w:val="28"/>
                <w:sz w:val="20"/>
                <w:szCs w:val="20"/>
              </w:rPr>
              <w:t>Total</w:t>
            </w:r>
          </w:p>
        </w:tc>
      </w:tr>
      <w:tr w:rsidR="00AA01CC" w:rsidRPr="00F83755" w:rsidTr="00385B5F">
        <w:tc>
          <w:tcPr>
            <w:tcW w:w="3780" w:type="dxa"/>
            <w:vAlign w:val="bottom"/>
          </w:tcPr>
          <w:p w:rsidR="00AA01CC" w:rsidRPr="00F83755" w:rsidRDefault="00AA01CC" w:rsidP="00F83755">
            <w:pPr>
              <w:spacing w:line="380" w:lineRule="exact"/>
              <w:ind w:left="243" w:hanging="180"/>
              <w:jc w:val="thaiDistribute"/>
              <w:rPr>
                <w:rFonts w:ascii="Arial" w:hAnsi="Arial" w:cs="Arial"/>
                <w:kern w:val="28"/>
                <w:sz w:val="20"/>
                <w:szCs w:val="20"/>
              </w:rPr>
            </w:pPr>
            <w:r w:rsidRPr="00F83755">
              <w:rPr>
                <w:rFonts w:ascii="Arial" w:hAnsi="Arial" w:cs="Arial"/>
                <w:b/>
                <w:bCs/>
                <w:kern w:val="28"/>
                <w:sz w:val="20"/>
                <w:szCs w:val="20"/>
                <w:u w:val="single"/>
              </w:rPr>
              <w:t xml:space="preserve">As at 31 December </w:t>
            </w:r>
            <w:r w:rsidR="00AF76EE" w:rsidRPr="00F83755">
              <w:rPr>
                <w:rFonts w:ascii="Arial" w:hAnsi="Arial" w:cs="Arial"/>
                <w:b/>
                <w:bCs/>
                <w:kern w:val="28"/>
                <w:sz w:val="20"/>
                <w:szCs w:val="20"/>
                <w:u w:val="single"/>
              </w:rPr>
              <w:t>2017</w:t>
            </w:r>
          </w:p>
        </w:tc>
        <w:tc>
          <w:tcPr>
            <w:tcW w:w="1243" w:type="dxa"/>
            <w:vAlign w:val="bottom"/>
          </w:tcPr>
          <w:p w:rsidR="00AA01CC" w:rsidRPr="00F83755" w:rsidRDefault="00AA01CC" w:rsidP="00F83755">
            <w:pPr>
              <w:tabs>
                <w:tab w:val="decimal" w:pos="882"/>
              </w:tabs>
              <w:spacing w:line="380" w:lineRule="exact"/>
              <w:ind w:hanging="18"/>
              <w:rPr>
                <w:rFonts w:ascii="Arial" w:hAnsi="Arial" w:cs="Arial"/>
                <w:kern w:val="28"/>
                <w:sz w:val="20"/>
                <w:szCs w:val="20"/>
                <w:cs/>
              </w:rPr>
            </w:pPr>
          </w:p>
        </w:tc>
        <w:tc>
          <w:tcPr>
            <w:tcW w:w="1333" w:type="dxa"/>
            <w:vAlign w:val="bottom"/>
          </w:tcPr>
          <w:p w:rsidR="00AA01CC" w:rsidRPr="00F83755" w:rsidRDefault="00AA01CC" w:rsidP="00F83755">
            <w:pPr>
              <w:tabs>
                <w:tab w:val="decimal" w:pos="882"/>
              </w:tabs>
              <w:spacing w:line="380" w:lineRule="exact"/>
              <w:ind w:hanging="18"/>
              <w:rPr>
                <w:rFonts w:ascii="Arial" w:hAnsi="Arial" w:cs="Arial"/>
                <w:kern w:val="28"/>
                <w:sz w:val="20"/>
                <w:szCs w:val="20"/>
                <w:cs/>
              </w:rPr>
            </w:pPr>
          </w:p>
        </w:tc>
        <w:tc>
          <w:tcPr>
            <w:tcW w:w="1333" w:type="dxa"/>
            <w:vAlign w:val="bottom"/>
          </w:tcPr>
          <w:p w:rsidR="00AA01CC" w:rsidRPr="00F83755" w:rsidRDefault="00AA01CC" w:rsidP="00F83755">
            <w:pPr>
              <w:tabs>
                <w:tab w:val="decimal" w:pos="882"/>
              </w:tabs>
              <w:spacing w:line="380" w:lineRule="exact"/>
              <w:ind w:hanging="18"/>
              <w:rPr>
                <w:rFonts w:ascii="Arial" w:hAnsi="Arial" w:cs="Arial"/>
                <w:kern w:val="28"/>
                <w:sz w:val="20"/>
                <w:szCs w:val="20"/>
                <w:cs/>
              </w:rPr>
            </w:pPr>
          </w:p>
        </w:tc>
        <w:tc>
          <w:tcPr>
            <w:tcW w:w="1334" w:type="dxa"/>
            <w:vAlign w:val="bottom"/>
          </w:tcPr>
          <w:p w:rsidR="00AA01CC" w:rsidRPr="00F83755" w:rsidRDefault="00AA01CC" w:rsidP="00F83755">
            <w:pPr>
              <w:tabs>
                <w:tab w:val="decimal" w:pos="882"/>
              </w:tabs>
              <w:spacing w:line="380" w:lineRule="exact"/>
              <w:ind w:hanging="18"/>
              <w:rPr>
                <w:rFonts w:ascii="Arial" w:hAnsi="Arial" w:cs="Arial"/>
                <w:kern w:val="28"/>
                <w:sz w:val="20"/>
                <w:szCs w:val="20"/>
                <w:cs/>
              </w:rPr>
            </w:pPr>
          </w:p>
        </w:tc>
      </w:tr>
      <w:tr w:rsidR="00AA01CC" w:rsidRPr="00F83755" w:rsidTr="00385B5F">
        <w:tc>
          <w:tcPr>
            <w:tcW w:w="3780" w:type="dxa"/>
            <w:vAlign w:val="bottom"/>
          </w:tcPr>
          <w:p w:rsidR="00AA01CC" w:rsidRPr="00F83755" w:rsidRDefault="00AA01CC" w:rsidP="00F83755">
            <w:pPr>
              <w:spacing w:line="380" w:lineRule="exact"/>
              <w:ind w:left="243" w:hanging="180"/>
              <w:jc w:val="thaiDistribute"/>
              <w:rPr>
                <w:rFonts w:ascii="Arial" w:hAnsi="Arial" w:cs="Arial"/>
                <w:b/>
                <w:bCs/>
                <w:kern w:val="28"/>
                <w:sz w:val="20"/>
                <w:szCs w:val="20"/>
              </w:rPr>
            </w:pPr>
            <w:r w:rsidRPr="00F83755">
              <w:rPr>
                <w:rFonts w:ascii="Arial" w:hAnsi="Arial" w:cs="Arial"/>
                <w:b/>
                <w:bCs/>
                <w:kern w:val="28"/>
                <w:sz w:val="20"/>
                <w:szCs w:val="20"/>
              </w:rPr>
              <w:t xml:space="preserve">Assets measured at fair value </w:t>
            </w:r>
          </w:p>
        </w:tc>
        <w:tc>
          <w:tcPr>
            <w:tcW w:w="1243" w:type="dxa"/>
            <w:vAlign w:val="bottom"/>
          </w:tcPr>
          <w:p w:rsidR="00AA01CC" w:rsidRPr="00F83755" w:rsidRDefault="00AA01CC" w:rsidP="00F83755">
            <w:pPr>
              <w:tabs>
                <w:tab w:val="decimal" w:pos="882"/>
              </w:tabs>
              <w:spacing w:line="380" w:lineRule="exact"/>
              <w:ind w:hanging="18"/>
              <w:rPr>
                <w:rFonts w:ascii="Arial" w:hAnsi="Arial" w:cs="Arial"/>
                <w:kern w:val="28"/>
                <w:sz w:val="20"/>
                <w:szCs w:val="20"/>
                <w:cs/>
              </w:rPr>
            </w:pPr>
          </w:p>
        </w:tc>
        <w:tc>
          <w:tcPr>
            <w:tcW w:w="1333" w:type="dxa"/>
            <w:vAlign w:val="bottom"/>
          </w:tcPr>
          <w:p w:rsidR="00AA01CC" w:rsidRPr="00F83755" w:rsidRDefault="00AA01CC" w:rsidP="00F83755">
            <w:pPr>
              <w:tabs>
                <w:tab w:val="decimal" w:pos="882"/>
              </w:tabs>
              <w:spacing w:line="380" w:lineRule="exact"/>
              <w:ind w:hanging="18"/>
              <w:rPr>
                <w:rFonts w:ascii="Arial" w:hAnsi="Arial" w:cs="Arial"/>
                <w:kern w:val="28"/>
                <w:sz w:val="20"/>
                <w:szCs w:val="20"/>
                <w:cs/>
              </w:rPr>
            </w:pPr>
          </w:p>
        </w:tc>
        <w:tc>
          <w:tcPr>
            <w:tcW w:w="1333" w:type="dxa"/>
            <w:vAlign w:val="bottom"/>
          </w:tcPr>
          <w:p w:rsidR="00AA01CC" w:rsidRPr="00F83755" w:rsidRDefault="00AA01CC" w:rsidP="00F83755">
            <w:pPr>
              <w:tabs>
                <w:tab w:val="decimal" w:pos="882"/>
              </w:tabs>
              <w:spacing w:line="380" w:lineRule="exact"/>
              <w:ind w:hanging="18"/>
              <w:rPr>
                <w:rFonts w:ascii="Arial" w:hAnsi="Arial" w:cs="Arial"/>
                <w:kern w:val="28"/>
                <w:sz w:val="20"/>
                <w:szCs w:val="20"/>
                <w:cs/>
              </w:rPr>
            </w:pPr>
          </w:p>
        </w:tc>
        <w:tc>
          <w:tcPr>
            <w:tcW w:w="1334" w:type="dxa"/>
            <w:vAlign w:val="bottom"/>
          </w:tcPr>
          <w:p w:rsidR="00AA01CC" w:rsidRPr="00F83755" w:rsidRDefault="00AA01CC" w:rsidP="00F83755">
            <w:pPr>
              <w:tabs>
                <w:tab w:val="decimal" w:pos="882"/>
              </w:tabs>
              <w:spacing w:line="380" w:lineRule="exact"/>
              <w:ind w:hanging="18"/>
              <w:rPr>
                <w:rFonts w:ascii="Arial" w:hAnsi="Arial" w:cs="Arial"/>
                <w:kern w:val="28"/>
                <w:sz w:val="20"/>
                <w:szCs w:val="20"/>
                <w:cs/>
              </w:rPr>
            </w:pPr>
          </w:p>
        </w:tc>
      </w:tr>
      <w:tr w:rsidR="00F83755" w:rsidRPr="00F83755" w:rsidTr="0036560B">
        <w:trPr>
          <w:trHeight w:val="846"/>
        </w:trPr>
        <w:tc>
          <w:tcPr>
            <w:tcW w:w="3780" w:type="dxa"/>
            <w:vAlign w:val="bottom"/>
          </w:tcPr>
          <w:p w:rsidR="00F83755" w:rsidRPr="00F83755" w:rsidRDefault="00F83755" w:rsidP="00F83755">
            <w:pPr>
              <w:spacing w:line="380" w:lineRule="exact"/>
              <w:ind w:left="243" w:hanging="180"/>
              <w:jc w:val="thaiDistribute"/>
              <w:rPr>
                <w:rFonts w:ascii="Arial" w:hAnsi="Arial" w:cs="Arial"/>
                <w:kern w:val="28"/>
                <w:sz w:val="20"/>
                <w:szCs w:val="20"/>
              </w:rPr>
            </w:pPr>
            <w:r w:rsidRPr="00F83755">
              <w:rPr>
                <w:rFonts w:ascii="Arial" w:hAnsi="Arial" w:cs="Arial"/>
                <w:kern w:val="28"/>
                <w:sz w:val="20"/>
                <w:szCs w:val="20"/>
              </w:rPr>
              <w:t>Investments in trading securities</w:t>
            </w:r>
          </w:p>
          <w:p w:rsidR="00F83755" w:rsidRPr="00F83755" w:rsidRDefault="00F83755" w:rsidP="00F83755">
            <w:pPr>
              <w:spacing w:line="380" w:lineRule="exact"/>
              <w:ind w:left="243" w:hanging="180"/>
              <w:jc w:val="thaiDistribute"/>
              <w:rPr>
                <w:rFonts w:ascii="Arial" w:hAnsi="Arial" w:cs="Arial"/>
                <w:kern w:val="28"/>
                <w:sz w:val="20"/>
                <w:szCs w:val="20"/>
                <w:cs/>
              </w:rPr>
            </w:pPr>
            <w:r w:rsidRPr="00F83755">
              <w:rPr>
                <w:rFonts w:ascii="Arial" w:hAnsi="Arial" w:cs="Arial"/>
                <w:kern w:val="28"/>
                <w:sz w:val="20"/>
                <w:szCs w:val="20"/>
              </w:rPr>
              <w:t xml:space="preserve">   - Mutual funds</w:t>
            </w:r>
          </w:p>
        </w:tc>
        <w:tc>
          <w:tcPr>
            <w:tcW w:w="1243" w:type="dxa"/>
            <w:vAlign w:val="bottom"/>
          </w:tcPr>
          <w:p w:rsidR="00F83755" w:rsidRPr="00AE643E" w:rsidRDefault="00F83755" w:rsidP="00AE643E">
            <w:pPr>
              <w:pStyle w:val="BodyTextIndent3"/>
              <w:pBdr>
                <w:bottom w:val="single" w:sz="4" w:space="1" w:color="auto"/>
              </w:pBdr>
              <w:tabs>
                <w:tab w:val="decimal" w:pos="814"/>
              </w:tabs>
              <w:spacing w:after="0"/>
              <w:ind w:left="0" w:firstLine="4"/>
              <w:rPr>
                <w:rFonts w:ascii="Arial" w:hAnsi="Arial" w:cs="Arial"/>
                <w:kern w:val="28"/>
                <w:sz w:val="20"/>
                <w:szCs w:val="20"/>
              </w:rPr>
            </w:pPr>
            <w:r w:rsidRPr="00AE643E">
              <w:rPr>
                <w:rFonts w:ascii="Arial" w:hAnsi="Arial" w:cs="Arial"/>
                <w:kern w:val="28"/>
                <w:sz w:val="20"/>
                <w:szCs w:val="20"/>
              </w:rPr>
              <w:t>-</w:t>
            </w:r>
          </w:p>
        </w:tc>
        <w:tc>
          <w:tcPr>
            <w:tcW w:w="1333" w:type="dxa"/>
            <w:vAlign w:val="bottom"/>
          </w:tcPr>
          <w:p w:rsidR="00F83755" w:rsidRPr="00AE643E" w:rsidRDefault="00F83755" w:rsidP="00AE643E">
            <w:pPr>
              <w:pStyle w:val="BodyTextIndent3"/>
              <w:pBdr>
                <w:bottom w:val="single" w:sz="4" w:space="1" w:color="auto"/>
              </w:pBdr>
              <w:tabs>
                <w:tab w:val="decimal" w:pos="814"/>
              </w:tabs>
              <w:spacing w:after="0"/>
              <w:ind w:left="0" w:firstLine="4"/>
              <w:rPr>
                <w:rFonts w:ascii="Arial" w:hAnsi="Arial" w:cs="Arial"/>
                <w:kern w:val="28"/>
                <w:sz w:val="20"/>
                <w:szCs w:val="20"/>
                <w:cs/>
              </w:rPr>
            </w:pPr>
            <w:r w:rsidRPr="00AE643E">
              <w:rPr>
                <w:rFonts w:ascii="Arial" w:hAnsi="Arial" w:cs="Arial"/>
                <w:kern w:val="28"/>
                <w:sz w:val="20"/>
                <w:szCs w:val="20"/>
              </w:rPr>
              <w:t>164</w:t>
            </w:r>
          </w:p>
        </w:tc>
        <w:tc>
          <w:tcPr>
            <w:tcW w:w="1333" w:type="dxa"/>
            <w:vAlign w:val="bottom"/>
          </w:tcPr>
          <w:p w:rsidR="00F83755" w:rsidRPr="00AE643E" w:rsidRDefault="00F83755" w:rsidP="00AE643E">
            <w:pPr>
              <w:pStyle w:val="BodyTextIndent3"/>
              <w:pBdr>
                <w:bottom w:val="single" w:sz="4" w:space="1" w:color="auto"/>
              </w:pBdr>
              <w:tabs>
                <w:tab w:val="decimal" w:pos="814"/>
              </w:tabs>
              <w:spacing w:after="0"/>
              <w:ind w:left="0" w:firstLine="4"/>
              <w:rPr>
                <w:rFonts w:ascii="Arial" w:hAnsi="Arial" w:cs="Arial"/>
                <w:kern w:val="28"/>
                <w:sz w:val="20"/>
                <w:szCs w:val="20"/>
              </w:rPr>
            </w:pPr>
            <w:r w:rsidRPr="00AE643E">
              <w:rPr>
                <w:rFonts w:ascii="Arial" w:hAnsi="Arial" w:cs="Arial"/>
                <w:kern w:val="28"/>
                <w:sz w:val="20"/>
                <w:szCs w:val="20"/>
              </w:rPr>
              <w:t>-</w:t>
            </w:r>
          </w:p>
        </w:tc>
        <w:tc>
          <w:tcPr>
            <w:tcW w:w="1334" w:type="dxa"/>
            <w:vAlign w:val="bottom"/>
          </w:tcPr>
          <w:p w:rsidR="00F83755" w:rsidRPr="00AE643E" w:rsidRDefault="00F83755" w:rsidP="00AE643E">
            <w:pPr>
              <w:pStyle w:val="BodyTextIndent3"/>
              <w:pBdr>
                <w:bottom w:val="single" w:sz="4" w:space="1" w:color="auto"/>
              </w:pBdr>
              <w:tabs>
                <w:tab w:val="decimal" w:pos="814"/>
              </w:tabs>
              <w:spacing w:after="0"/>
              <w:ind w:left="0" w:firstLine="4"/>
              <w:rPr>
                <w:rFonts w:ascii="Arial" w:hAnsi="Arial" w:cs="Arial"/>
                <w:kern w:val="28"/>
                <w:sz w:val="20"/>
                <w:szCs w:val="20"/>
                <w:cs/>
              </w:rPr>
            </w:pPr>
            <w:r w:rsidRPr="00AE643E">
              <w:rPr>
                <w:rFonts w:ascii="Arial" w:hAnsi="Arial" w:cs="Arial"/>
                <w:kern w:val="28"/>
                <w:sz w:val="20"/>
                <w:szCs w:val="20"/>
              </w:rPr>
              <w:t>164</w:t>
            </w:r>
          </w:p>
        </w:tc>
      </w:tr>
      <w:tr w:rsidR="00F83755" w:rsidRPr="00F83755" w:rsidTr="000D5951">
        <w:trPr>
          <w:trHeight w:val="396"/>
        </w:trPr>
        <w:tc>
          <w:tcPr>
            <w:tcW w:w="3780" w:type="dxa"/>
            <w:vAlign w:val="bottom"/>
          </w:tcPr>
          <w:p w:rsidR="00F83755" w:rsidRPr="00F83755" w:rsidRDefault="00F83755" w:rsidP="00F83755">
            <w:pPr>
              <w:spacing w:line="380" w:lineRule="exact"/>
              <w:ind w:left="243" w:hanging="180"/>
              <w:jc w:val="thaiDistribute"/>
              <w:rPr>
                <w:rFonts w:ascii="Arial" w:hAnsi="Arial" w:cs="Arial"/>
                <w:kern w:val="28"/>
                <w:sz w:val="20"/>
                <w:szCs w:val="20"/>
              </w:rPr>
            </w:pPr>
          </w:p>
        </w:tc>
        <w:tc>
          <w:tcPr>
            <w:tcW w:w="1243" w:type="dxa"/>
            <w:vAlign w:val="bottom"/>
          </w:tcPr>
          <w:p w:rsidR="00F83755" w:rsidRPr="00AE643E" w:rsidRDefault="00F83755" w:rsidP="00AE643E">
            <w:pPr>
              <w:pStyle w:val="BodyTextIndent3"/>
              <w:pBdr>
                <w:bottom w:val="double" w:sz="4" w:space="1" w:color="auto"/>
              </w:pBdr>
              <w:tabs>
                <w:tab w:val="decimal" w:pos="814"/>
              </w:tabs>
              <w:spacing w:after="0"/>
              <w:ind w:left="0" w:firstLine="4"/>
              <w:rPr>
                <w:rFonts w:ascii="Arial" w:hAnsi="Arial" w:cs="Arial"/>
                <w:kern w:val="28"/>
                <w:sz w:val="20"/>
                <w:szCs w:val="20"/>
              </w:rPr>
            </w:pPr>
            <w:r w:rsidRPr="00AE643E">
              <w:rPr>
                <w:rFonts w:ascii="Arial" w:hAnsi="Arial" w:cs="Arial"/>
                <w:kern w:val="28"/>
                <w:sz w:val="20"/>
                <w:szCs w:val="20"/>
              </w:rPr>
              <w:t>-</w:t>
            </w:r>
          </w:p>
        </w:tc>
        <w:tc>
          <w:tcPr>
            <w:tcW w:w="1333" w:type="dxa"/>
            <w:vAlign w:val="bottom"/>
          </w:tcPr>
          <w:p w:rsidR="00F83755" w:rsidRPr="00AE643E" w:rsidRDefault="00F83755" w:rsidP="00AE643E">
            <w:pPr>
              <w:pStyle w:val="BodyTextIndent3"/>
              <w:pBdr>
                <w:bottom w:val="double" w:sz="4" w:space="1" w:color="auto"/>
              </w:pBdr>
              <w:tabs>
                <w:tab w:val="decimal" w:pos="814"/>
              </w:tabs>
              <w:spacing w:after="0"/>
              <w:ind w:left="0" w:firstLine="4"/>
              <w:rPr>
                <w:rFonts w:ascii="Arial" w:hAnsi="Arial" w:cs="Arial"/>
                <w:kern w:val="28"/>
                <w:sz w:val="20"/>
                <w:szCs w:val="20"/>
                <w:cs/>
              </w:rPr>
            </w:pPr>
            <w:r w:rsidRPr="00AE643E">
              <w:rPr>
                <w:rFonts w:ascii="Arial" w:hAnsi="Arial" w:cs="Arial"/>
                <w:kern w:val="28"/>
                <w:sz w:val="20"/>
                <w:szCs w:val="20"/>
              </w:rPr>
              <w:t>164</w:t>
            </w:r>
          </w:p>
        </w:tc>
        <w:tc>
          <w:tcPr>
            <w:tcW w:w="1333" w:type="dxa"/>
            <w:vAlign w:val="bottom"/>
          </w:tcPr>
          <w:p w:rsidR="00F83755" w:rsidRPr="00AE643E" w:rsidRDefault="00F83755" w:rsidP="00AE643E">
            <w:pPr>
              <w:pStyle w:val="BodyTextIndent3"/>
              <w:pBdr>
                <w:bottom w:val="double" w:sz="4" w:space="1" w:color="auto"/>
              </w:pBdr>
              <w:tabs>
                <w:tab w:val="decimal" w:pos="814"/>
              </w:tabs>
              <w:spacing w:after="0"/>
              <w:ind w:left="0" w:firstLine="4"/>
              <w:rPr>
                <w:rFonts w:ascii="Arial" w:hAnsi="Arial" w:cs="Arial"/>
                <w:kern w:val="28"/>
                <w:sz w:val="20"/>
                <w:szCs w:val="20"/>
              </w:rPr>
            </w:pPr>
            <w:r w:rsidRPr="00AE643E">
              <w:rPr>
                <w:rFonts w:ascii="Arial" w:hAnsi="Arial" w:cs="Arial"/>
                <w:kern w:val="28"/>
                <w:sz w:val="20"/>
                <w:szCs w:val="20"/>
              </w:rPr>
              <w:t>-</w:t>
            </w:r>
          </w:p>
        </w:tc>
        <w:tc>
          <w:tcPr>
            <w:tcW w:w="1334" w:type="dxa"/>
            <w:vAlign w:val="bottom"/>
          </w:tcPr>
          <w:p w:rsidR="00F83755" w:rsidRPr="00AE643E" w:rsidRDefault="00F83755" w:rsidP="00AE643E">
            <w:pPr>
              <w:pStyle w:val="BodyTextIndent3"/>
              <w:pBdr>
                <w:bottom w:val="double" w:sz="4" w:space="1" w:color="auto"/>
              </w:pBdr>
              <w:tabs>
                <w:tab w:val="decimal" w:pos="814"/>
              </w:tabs>
              <w:spacing w:after="0"/>
              <w:ind w:left="0" w:firstLine="4"/>
              <w:rPr>
                <w:rFonts w:ascii="Arial" w:hAnsi="Arial" w:cs="Arial"/>
                <w:kern w:val="28"/>
                <w:sz w:val="20"/>
                <w:szCs w:val="20"/>
                <w:cs/>
              </w:rPr>
            </w:pPr>
            <w:r w:rsidRPr="00AE643E">
              <w:rPr>
                <w:rFonts w:ascii="Arial" w:hAnsi="Arial" w:cs="Arial"/>
                <w:kern w:val="28"/>
                <w:sz w:val="20"/>
                <w:szCs w:val="20"/>
              </w:rPr>
              <w:t>164</w:t>
            </w:r>
          </w:p>
        </w:tc>
      </w:tr>
    </w:tbl>
    <w:p w:rsidR="00C17DF1" w:rsidRDefault="00C17DF1">
      <w:pPr>
        <w:overflowPunct/>
        <w:autoSpaceDE/>
        <w:autoSpaceDN/>
        <w:adjustRightInd/>
        <w:textAlignment w:val="auto"/>
        <w:rPr>
          <w:rFonts w:ascii="Arial" w:hAnsi="Arial"/>
          <w:b/>
          <w:bCs/>
          <w:sz w:val="22"/>
          <w:szCs w:val="22"/>
        </w:rPr>
      </w:pPr>
      <w:r>
        <w:rPr>
          <w:rFonts w:ascii="Arial" w:hAnsi="Arial"/>
          <w:b/>
          <w:bCs/>
          <w:sz w:val="22"/>
          <w:szCs w:val="22"/>
        </w:rPr>
        <w:br w:type="page"/>
      </w:r>
    </w:p>
    <w:p w:rsidR="007536E3" w:rsidRPr="008F1613" w:rsidRDefault="007536E3" w:rsidP="00AB263B">
      <w:pPr>
        <w:tabs>
          <w:tab w:val="left" w:pos="900"/>
          <w:tab w:val="left" w:pos="1440"/>
        </w:tabs>
        <w:spacing w:before="240" w:after="120" w:line="360" w:lineRule="exact"/>
        <w:ind w:left="605" w:hanging="605"/>
        <w:jc w:val="thaiDistribute"/>
        <w:rPr>
          <w:rFonts w:ascii="Arial" w:hAnsi="Arial"/>
          <w:b/>
          <w:bCs/>
          <w:sz w:val="22"/>
          <w:szCs w:val="22"/>
        </w:rPr>
      </w:pPr>
      <w:r>
        <w:rPr>
          <w:rFonts w:ascii="Arial" w:hAnsi="Arial"/>
          <w:b/>
          <w:bCs/>
          <w:sz w:val="22"/>
          <w:szCs w:val="22"/>
        </w:rPr>
        <w:lastRenderedPageBreak/>
        <w:t>2</w:t>
      </w:r>
      <w:r w:rsidR="00D93CD8">
        <w:rPr>
          <w:rFonts w:ascii="Arial" w:hAnsi="Arial"/>
          <w:b/>
          <w:bCs/>
          <w:sz w:val="22"/>
          <w:szCs w:val="22"/>
        </w:rPr>
        <w:t>2</w:t>
      </w:r>
      <w:r w:rsidRPr="008F1613">
        <w:rPr>
          <w:rFonts w:ascii="Arial" w:hAnsi="Arial"/>
          <w:b/>
          <w:bCs/>
          <w:sz w:val="22"/>
          <w:szCs w:val="22"/>
        </w:rPr>
        <w:t>.</w:t>
      </w:r>
      <w:r w:rsidRPr="008F1613">
        <w:rPr>
          <w:rFonts w:ascii="Arial" w:hAnsi="Arial"/>
          <w:sz w:val="22"/>
          <w:szCs w:val="22"/>
        </w:rPr>
        <w:tab/>
      </w:r>
      <w:r w:rsidRPr="008F1613">
        <w:rPr>
          <w:rFonts w:ascii="Arial" w:hAnsi="Arial"/>
          <w:b/>
          <w:bCs/>
          <w:sz w:val="22"/>
          <w:szCs w:val="22"/>
        </w:rPr>
        <w:t>Financial instruments</w:t>
      </w:r>
    </w:p>
    <w:p w:rsidR="007536E3" w:rsidRPr="008F1613" w:rsidRDefault="007536E3" w:rsidP="00385B5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Pr>
          <w:rFonts w:ascii="Arial" w:hAnsi="Arial"/>
          <w:b/>
          <w:bCs/>
          <w:sz w:val="22"/>
          <w:szCs w:val="22"/>
        </w:rPr>
        <w:t>2</w:t>
      </w:r>
      <w:r w:rsidR="00D93CD8">
        <w:rPr>
          <w:rFonts w:ascii="Arial" w:hAnsi="Arial"/>
          <w:b/>
          <w:bCs/>
          <w:sz w:val="22"/>
          <w:szCs w:val="22"/>
        </w:rPr>
        <w:t>2</w:t>
      </w:r>
      <w:r w:rsidRPr="008F1613">
        <w:rPr>
          <w:rFonts w:ascii="Arial" w:hAnsi="Arial"/>
          <w:b/>
          <w:bCs/>
          <w:sz w:val="22"/>
          <w:szCs w:val="22"/>
        </w:rPr>
        <w:t>.1</w:t>
      </w:r>
      <w:r w:rsidRPr="008F1613">
        <w:rPr>
          <w:rFonts w:ascii="Arial" w:hAnsi="Arial"/>
          <w:b/>
          <w:bCs/>
          <w:sz w:val="22"/>
          <w:szCs w:val="22"/>
        </w:rPr>
        <w:tab/>
        <w:t>Financial risk management</w:t>
      </w:r>
    </w:p>
    <w:p w:rsidR="007536E3" w:rsidRPr="008F1613" w:rsidRDefault="007536E3" w:rsidP="00385B5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sidRPr="008F1613">
        <w:rPr>
          <w:rFonts w:ascii="Arial" w:hAnsi="Arial"/>
          <w:sz w:val="22"/>
          <w:szCs w:val="22"/>
        </w:rPr>
        <w:tab/>
        <w:t>The Company</w:t>
      </w:r>
      <w:r>
        <w:rPr>
          <w:rFonts w:ascii="Arial" w:hAnsi="Arial"/>
          <w:sz w:val="22"/>
          <w:szCs w:val="22"/>
        </w:rPr>
        <w:t xml:space="preserve"> and its </w:t>
      </w:r>
      <w:r w:rsidR="00AD65A2">
        <w:rPr>
          <w:rFonts w:ascii="Arial" w:hAnsi="Arial"/>
          <w:sz w:val="22"/>
          <w:szCs w:val="22"/>
        </w:rPr>
        <w:t>subsidiaries’</w:t>
      </w:r>
      <w:r w:rsidRPr="008F1613">
        <w:rPr>
          <w:rFonts w:ascii="Arial" w:hAnsi="Arial"/>
          <w:sz w:val="22"/>
          <w:szCs w:val="22"/>
        </w:rPr>
        <w:t xml:space="preserve"> financial instruments, as defined under Thai Accounting Standard No.107 “Financial Instruments: Disclosure and Presentations”, principally comprise cash and cash equivalents, trade accounts receivable</w:t>
      </w:r>
      <w:r>
        <w:rPr>
          <w:rFonts w:ascii="Arial" w:hAnsi="Arial"/>
          <w:sz w:val="22"/>
          <w:szCs w:val="22"/>
        </w:rPr>
        <w:t xml:space="preserve"> and</w:t>
      </w:r>
      <w:r w:rsidRPr="008F1613">
        <w:rPr>
          <w:rFonts w:ascii="Arial" w:hAnsi="Arial"/>
          <w:sz w:val="22"/>
          <w:szCs w:val="22"/>
        </w:rPr>
        <w:t xml:space="preserve"> investments. The financial risks associated with these financial instruments and how they are managed is described below.</w:t>
      </w:r>
    </w:p>
    <w:p w:rsidR="007536E3" w:rsidRPr="008F1613" w:rsidRDefault="007536E3" w:rsidP="00385B5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i/>
          <w:iCs/>
          <w:sz w:val="22"/>
          <w:szCs w:val="22"/>
        </w:rPr>
      </w:pPr>
      <w:r w:rsidRPr="008F1613">
        <w:rPr>
          <w:rFonts w:ascii="Arial" w:hAnsi="Arial"/>
          <w:b/>
          <w:bCs/>
          <w:i/>
          <w:iCs/>
          <w:sz w:val="22"/>
          <w:szCs w:val="22"/>
        </w:rPr>
        <w:tab/>
        <w:t>Credit risk</w:t>
      </w:r>
    </w:p>
    <w:p w:rsidR="007536E3" w:rsidRPr="008F1613" w:rsidRDefault="007536E3" w:rsidP="00385B5F">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cs/>
        </w:rPr>
      </w:pPr>
      <w:r w:rsidRPr="008F1613">
        <w:rPr>
          <w:rFonts w:ascii="Arial" w:hAnsi="Arial"/>
          <w:sz w:val="22"/>
          <w:szCs w:val="22"/>
        </w:rPr>
        <w:tab/>
        <w:t xml:space="preserve">The Company </w:t>
      </w:r>
      <w:r>
        <w:rPr>
          <w:rFonts w:ascii="Arial" w:hAnsi="Arial"/>
          <w:sz w:val="22"/>
          <w:szCs w:val="22"/>
        </w:rPr>
        <w:t xml:space="preserve">and its </w:t>
      </w:r>
      <w:r w:rsidR="00AD65A2">
        <w:rPr>
          <w:rFonts w:ascii="Arial" w:hAnsi="Arial"/>
          <w:sz w:val="22"/>
          <w:szCs w:val="22"/>
        </w:rPr>
        <w:t>subsidiaries</w:t>
      </w:r>
      <w:r w:rsidRPr="008F1613">
        <w:rPr>
          <w:rFonts w:ascii="Arial" w:hAnsi="Arial"/>
          <w:sz w:val="22"/>
          <w:szCs w:val="22"/>
        </w:rPr>
        <w:t xml:space="preserve"> </w:t>
      </w:r>
      <w:r>
        <w:rPr>
          <w:rFonts w:ascii="Arial" w:hAnsi="Arial"/>
          <w:sz w:val="22"/>
          <w:szCs w:val="22"/>
        </w:rPr>
        <w:t>are</w:t>
      </w:r>
      <w:r w:rsidRPr="008F1613">
        <w:rPr>
          <w:rFonts w:ascii="Arial" w:hAnsi="Arial"/>
          <w:sz w:val="22"/>
          <w:szCs w:val="22"/>
        </w:rPr>
        <w:t xml:space="preserve"> exposed to credit risk primarily with respect to trade accounts receivable. The Company </w:t>
      </w:r>
      <w:r>
        <w:rPr>
          <w:rFonts w:ascii="Arial" w:hAnsi="Arial"/>
          <w:sz w:val="22"/>
          <w:szCs w:val="22"/>
        </w:rPr>
        <w:t xml:space="preserve">and its </w:t>
      </w:r>
      <w:r w:rsidR="00AD65A2">
        <w:rPr>
          <w:rFonts w:ascii="Arial" w:hAnsi="Arial"/>
          <w:sz w:val="22"/>
          <w:szCs w:val="22"/>
        </w:rPr>
        <w:t>subsidiaries</w:t>
      </w:r>
      <w:r w:rsidRPr="008F1613">
        <w:rPr>
          <w:rFonts w:ascii="Arial" w:hAnsi="Arial"/>
          <w:sz w:val="22"/>
          <w:szCs w:val="22"/>
        </w:rPr>
        <w:t xml:space="preserve"> </w:t>
      </w:r>
      <w:r>
        <w:rPr>
          <w:rFonts w:ascii="Arial" w:hAnsi="Arial"/>
          <w:sz w:val="22"/>
          <w:szCs w:val="22"/>
        </w:rPr>
        <w:t>manage</w:t>
      </w:r>
      <w:r w:rsidRPr="008F1613">
        <w:rPr>
          <w:rFonts w:ascii="Arial" w:hAnsi="Arial"/>
          <w:sz w:val="22"/>
          <w:szCs w:val="22"/>
        </w:rPr>
        <w:t xml:space="preserve"> the risk by adopting appropriate credit control policies and procedures and therefore does not expect to incur</w:t>
      </w:r>
      <w:r>
        <w:rPr>
          <w:rFonts w:ascii="Arial" w:hAnsi="Arial"/>
          <w:sz w:val="22"/>
          <w:szCs w:val="22"/>
        </w:rPr>
        <w:t xml:space="preserve"> material financial losses</w:t>
      </w:r>
      <w:r w:rsidRPr="008F1613">
        <w:rPr>
          <w:rFonts w:ascii="Arial" w:hAnsi="Arial"/>
          <w:sz w:val="22"/>
          <w:szCs w:val="22"/>
        </w:rPr>
        <w:t>. The maximum exposure to credit risk is limited to the carrying amounts of receivables as stated in the statement of financial position.</w:t>
      </w:r>
    </w:p>
    <w:p w:rsidR="007536E3" w:rsidRPr="008F1613" w:rsidRDefault="00AA01CC" w:rsidP="007536E3">
      <w:pPr>
        <w:tabs>
          <w:tab w:val="left" w:pos="2880"/>
          <w:tab w:val="left" w:pos="5760"/>
          <w:tab w:val="decimal" w:pos="6660"/>
          <w:tab w:val="left" w:pos="7110"/>
          <w:tab w:val="decimal" w:pos="7920"/>
        </w:tabs>
        <w:spacing w:before="120" w:after="120" w:line="360" w:lineRule="exact"/>
        <w:ind w:left="600" w:right="-43" w:hanging="605"/>
        <w:jc w:val="both"/>
        <w:rPr>
          <w:rFonts w:ascii="Arial" w:hAnsi="Arial"/>
          <w:b/>
          <w:bCs/>
          <w:i/>
          <w:iCs/>
          <w:sz w:val="22"/>
          <w:szCs w:val="22"/>
        </w:rPr>
      </w:pPr>
      <w:r>
        <w:rPr>
          <w:rFonts w:ascii="Arial" w:hAnsi="Arial"/>
          <w:b/>
          <w:bCs/>
          <w:i/>
          <w:iCs/>
          <w:sz w:val="22"/>
          <w:szCs w:val="22"/>
        </w:rPr>
        <w:tab/>
      </w:r>
      <w:r w:rsidR="007536E3" w:rsidRPr="008F1613">
        <w:rPr>
          <w:rFonts w:ascii="Arial" w:hAnsi="Arial"/>
          <w:b/>
          <w:bCs/>
          <w:i/>
          <w:iCs/>
          <w:sz w:val="22"/>
          <w:szCs w:val="22"/>
        </w:rPr>
        <w:t>Interest rate risk</w:t>
      </w:r>
    </w:p>
    <w:p w:rsidR="007536E3" w:rsidRPr="00F83755" w:rsidRDefault="007536E3" w:rsidP="007536E3">
      <w:pPr>
        <w:tabs>
          <w:tab w:val="left" w:pos="2880"/>
          <w:tab w:val="left" w:pos="5760"/>
          <w:tab w:val="decimal" w:pos="6660"/>
          <w:tab w:val="left" w:pos="7110"/>
          <w:tab w:val="decimal" w:pos="7920"/>
        </w:tabs>
        <w:spacing w:before="120" w:after="120" w:line="360" w:lineRule="exact"/>
        <w:ind w:left="600" w:right="-43" w:hanging="605"/>
        <w:jc w:val="both"/>
        <w:rPr>
          <w:rFonts w:ascii="Arial" w:hAnsi="Arial"/>
          <w:strike/>
          <w:sz w:val="22"/>
          <w:szCs w:val="22"/>
        </w:rPr>
      </w:pPr>
      <w:r w:rsidRPr="008F1613">
        <w:rPr>
          <w:rFonts w:ascii="Arial" w:hAnsi="Arial"/>
          <w:sz w:val="22"/>
          <w:szCs w:val="22"/>
        </w:rPr>
        <w:tab/>
        <w:t>The Company</w:t>
      </w:r>
      <w:r w:rsidRPr="007536E3">
        <w:rPr>
          <w:rFonts w:ascii="Arial" w:hAnsi="Arial"/>
          <w:sz w:val="22"/>
          <w:szCs w:val="22"/>
        </w:rPr>
        <w:t xml:space="preserve"> </w:t>
      </w:r>
      <w:r>
        <w:rPr>
          <w:rFonts w:ascii="Arial" w:hAnsi="Arial"/>
          <w:sz w:val="22"/>
          <w:szCs w:val="22"/>
        </w:rPr>
        <w:t xml:space="preserve">and its </w:t>
      </w:r>
      <w:r w:rsidR="00AD65A2">
        <w:rPr>
          <w:rFonts w:ascii="Arial" w:hAnsi="Arial"/>
          <w:sz w:val="22"/>
          <w:szCs w:val="22"/>
        </w:rPr>
        <w:t>subsidiaries’</w:t>
      </w:r>
      <w:r w:rsidRPr="008F1613">
        <w:rPr>
          <w:rFonts w:ascii="Arial" w:hAnsi="Arial"/>
          <w:sz w:val="22"/>
          <w:szCs w:val="22"/>
        </w:rPr>
        <w:t xml:space="preserve"> exposure to interest rate risk relates primarily to its cash at banks</w:t>
      </w:r>
      <w:r>
        <w:rPr>
          <w:rFonts w:ascii="Arial" w:hAnsi="Arial"/>
          <w:sz w:val="22"/>
          <w:szCs w:val="22"/>
        </w:rPr>
        <w:t>.</w:t>
      </w:r>
      <w:r w:rsidRPr="008F1613">
        <w:rPr>
          <w:rFonts w:ascii="Arial" w:hAnsi="Arial"/>
          <w:sz w:val="22"/>
          <w:szCs w:val="22"/>
        </w:rPr>
        <w:t xml:space="preserve"> Most of the Company</w:t>
      </w:r>
      <w:r w:rsidRPr="007536E3">
        <w:rPr>
          <w:rFonts w:ascii="Arial" w:hAnsi="Arial"/>
          <w:sz w:val="22"/>
          <w:szCs w:val="22"/>
        </w:rPr>
        <w:t xml:space="preserve"> </w:t>
      </w:r>
      <w:r>
        <w:rPr>
          <w:rFonts w:ascii="Arial" w:hAnsi="Arial"/>
          <w:sz w:val="22"/>
          <w:szCs w:val="22"/>
        </w:rPr>
        <w:t>and its subsidiar</w:t>
      </w:r>
      <w:r w:rsidR="00AD65A2">
        <w:rPr>
          <w:rFonts w:ascii="Arial" w:hAnsi="Arial"/>
          <w:sz w:val="22"/>
          <w:szCs w:val="22"/>
        </w:rPr>
        <w:t>ies’</w:t>
      </w:r>
      <w:r w:rsidRPr="008F1613">
        <w:rPr>
          <w:rFonts w:ascii="Arial" w:hAnsi="Arial"/>
          <w:sz w:val="22"/>
          <w:szCs w:val="22"/>
        </w:rPr>
        <w:t xml:space="preserve"> financial assets and liabilities bear floating interest rates which are close to the market rate. </w:t>
      </w:r>
    </w:p>
    <w:p w:rsidR="007536E3" w:rsidRDefault="007536E3" w:rsidP="007536E3">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sidRPr="008F1613">
        <w:rPr>
          <w:rFonts w:ascii="Arial" w:hAnsi="Arial"/>
          <w:sz w:val="22"/>
          <w:szCs w:val="22"/>
        </w:rPr>
        <w:tab/>
      </w:r>
      <w:r w:rsidRPr="000507FD">
        <w:rPr>
          <w:rFonts w:ascii="Arial" w:hAnsi="Arial"/>
          <w:sz w:val="22"/>
          <w:szCs w:val="22"/>
        </w:rPr>
        <w:t xml:space="preserve">As at </w:t>
      </w:r>
      <w:r>
        <w:rPr>
          <w:rFonts w:ascii="Arial" w:hAnsi="Arial"/>
          <w:sz w:val="22"/>
          <w:szCs w:val="22"/>
        </w:rPr>
        <w:t xml:space="preserve">31 December </w:t>
      </w:r>
      <w:r w:rsidR="00AF76EE">
        <w:rPr>
          <w:rFonts w:ascii="Arial" w:hAnsi="Arial"/>
          <w:sz w:val="22"/>
          <w:szCs w:val="22"/>
        </w:rPr>
        <w:t>2018</w:t>
      </w:r>
      <w:r>
        <w:rPr>
          <w:rFonts w:ascii="Arial" w:hAnsi="Arial"/>
          <w:sz w:val="22"/>
          <w:szCs w:val="22"/>
        </w:rPr>
        <w:t xml:space="preserve"> and </w:t>
      </w:r>
      <w:r w:rsidR="00AF76EE">
        <w:rPr>
          <w:rFonts w:ascii="Arial" w:hAnsi="Arial"/>
          <w:sz w:val="22"/>
          <w:szCs w:val="22"/>
        </w:rPr>
        <w:t>2017</w:t>
      </w:r>
      <w:r w:rsidRPr="000507FD">
        <w:rPr>
          <w:rFonts w:ascii="Arial" w:hAnsi="Arial"/>
          <w:sz w:val="22"/>
          <w:szCs w:val="22"/>
        </w:rPr>
        <w:t xml:space="preserve">, </w:t>
      </w:r>
      <w:r>
        <w:rPr>
          <w:rFonts w:ascii="Arial" w:hAnsi="Arial"/>
          <w:sz w:val="22"/>
          <w:szCs w:val="22"/>
        </w:rPr>
        <w:t>s</w:t>
      </w:r>
      <w:r w:rsidRPr="008F1613">
        <w:rPr>
          <w:rFonts w:ascii="Arial" w:hAnsi="Arial"/>
          <w:sz w:val="22"/>
          <w:szCs w:val="22"/>
        </w:rPr>
        <w:t xml:space="preserve">ignificant financial assets and liabilities classified by type of interest rate are </w:t>
      </w:r>
      <w:proofErr w:type="spellStart"/>
      <w:r w:rsidRPr="008F1613">
        <w:rPr>
          <w:rFonts w:ascii="Arial" w:hAnsi="Arial"/>
          <w:sz w:val="22"/>
          <w:szCs w:val="22"/>
        </w:rPr>
        <w:t>summarised</w:t>
      </w:r>
      <w:proofErr w:type="spellEnd"/>
      <w:r w:rsidRPr="008F1613">
        <w:rPr>
          <w:rFonts w:ascii="Arial" w:hAnsi="Arial"/>
          <w:sz w:val="22"/>
          <w:szCs w:val="22"/>
        </w:rPr>
        <w:t xml:space="preserve"> in the table below.</w:t>
      </w:r>
    </w:p>
    <w:tbl>
      <w:tblPr>
        <w:tblW w:w="9270" w:type="dxa"/>
        <w:tblInd w:w="558" w:type="dxa"/>
        <w:tblLayout w:type="fixed"/>
        <w:tblLook w:val="0000" w:firstRow="0" w:lastRow="0" w:firstColumn="0" w:lastColumn="0" w:noHBand="0" w:noVBand="0"/>
      </w:tblPr>
      <w:tblGrid>
        <w:gridCol w:w="4230"/>
        <w:gridCol w:w="1260"/>
        <w:gridCol w:w="1260"/>
        <w:gridCol w:w="1260"/>
        <w:gridCol w:w="1260"/>
      </w:tblGrid>
      <w:tr w:rsidR="00F83755" w:rsidRPr="007536E3" w:rsidTr="00C85E28">
        <w:trPr>
          <w:cantSplit/>
          <w:tblHeader/>
        </w:trPr>
        <w:tc>
          <w:tcPr>
            <w:tcW w:w="9270" w:type="dxa"/>
            <w:gridSpan w:val="5"/>
            <w:vAlign w:val="bottom"/>
          </w:tcPr>
          <w:p w:rsidR="00F83755" w:rsidRPr="007536E3" w:rsidRDefault="00F83755" w:rsidP="00385B5F">
            <w:pPr>
              <w:spacing w:line="360" w:lineRule="exact"/>
              <w:jc w:val="right"/>
              <w:rPr>
                <w:rFonts w:ascii="Arial" w:hAnsi="Arial" w:cs="Arial"/>
                <w:sz w:val="18"/>
                <w:szCs w:val="18"/>
              </w:rPr>
            </w:pPr>
            <w:r w:rsidRPr="007536E3">
              <w:rPr>
                <w:rFonts w:ascii="Arial" w:hAnsi="Arial" w:cs="Arial"/>
                <w:sz w:val="18"/>
                <w:szCs w:val="18"/>
              </w:rPr>
              <w:t>(Million Baht)</w:t>
            </w:r>
          </w:p>
        </w:tc>
      </w:tr>
      <w:tr w:rsidR="004B2673" w:rsidRPr="007536E3" w:rsidTr="004B2673">
        <w:trPr>
          <w:cantSplit/>
          <w:tblHeader/>
        </w:trPr>
        <w:tc>
          <w:tcPr>
            <w:tcW w:w="4230" w:type="dxa"/>
            <w:vAlign w:val="bottom"/>
          </w:tcPr>
          <w:p w:rsidR="004B2673" w:rsidRPr="007536E3" w:rsidRDefault="004B2673" w:rsidP="00385B5F">
            <w:pPr>
              <w:tabs>
                <w:tab w:val="left" w:pos="900"/>
                <w:tab w:val="left" w:pos="1440"/>
                <w:tab w:val="left" w:pos="1980"/>
              </w:tabs>
              <w:spacing w:line="360" w:lineRule="exact"/>
              <w:jc w:val="thaiDistribute"/>
              <w:rPr>
                <w:rFonts w:ascii="Arial" w:hAnsi="Arial" w:cs="Arial"/>
                <w:sz w:val="18"/>
                <w:szCs w:val="18"/>
                <w:u w:val="single"/>
              </w:rPr>
            </w:pPr>
          </w:p>
        </w:tc>
        <w:tc>
          <w:tcPr>
            <w:tcW w:w="5040" w:type="dxa"/>
            <w:gridSpan w:val="4"/>
          </w:tcPr>
          <w:p w:rsidR="004B2673" w:rsidRPr="007536E3" w:rsidRDefault="004B2673"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Consolidated financial statements</w:t>
            </w:r>
          </w:p>
        </w:tc>
      </w:tr>
      <w:tr w:rsidR="004B2673" w:rsidRPr="007536E3" w:rsidTr="004B2673">
        <w:trPr>
          <w:cantSplit/>
          <w:tblHeader/>
        </w:trPr>
        <w:tc>
          <w:tcPr>
            <w:tcW w:w="4230" w:type="dxa"/>
            <w:vAlign w:val="bottom"/>
          </w:tcPr>
          <w:p w:rsidR="004B2673" w:rsidRPr="007536E3" w:rsidRDefault="004B2673" w:rsidP="00385B5F">
            <w:pPr>
              <w:tabs>
                <w:tab w:val="left" w:pos="900"/>
                <w:tab w:val="left" w:pos="1440"/>
                <w:tab w:val="left" w:pos="1980"/>
              </w:tabs>
              <w:spacing w:line="360" w:lineRule="exact"/>
              <w:jc w:val="thaiDistribute"/>
              <w:rPr>
                <w:rFonts w:ascii="Arial" w:hAnsi="Arial" w:cs="Arial"/>
                <w:sz w:val="18"/>
                <w:szCs w:val="18"/>
                <w:u w:val="single"/>
              </w:rPr>
            </w:pPr>
          </w:p>
        </w:tc>
        <w:tc>
          <w:tcPr>
            <w:tcW w:w="5040" w:type="dxa"/>
            <w:gridSpan w:val="4"/>
          </w:tcPr>
          <w:p w:rsidR="004B2673" w:rsidRPr="007536E3" w:rsidRDefault="00AF76EE" w:rsidP="00385B5F">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r>
      <w:tr w:rsidR="007536E3" w:rsidRPr="007536E3" w:rsidTr="004B2673">
        <w:trPr>
          <w:cantSplit/>
          <w:tblHeader/>
        </w:trPr>
        <w:tc>
          <w:tcPr>
            <w:tcW w:w="4230" w:type="dxa"/>
            <w:vAlign w:val="bottom"/>
          </w:tcPr>
          <w:p w:rsidR="007536E3" w:rsidRPr="007536E3" w:rsidRDefault="007536E3" w:rsidP="00385B5F">
            <w:pPr>
              <w:tabs>
                <w:tab w:val="left" w:pos="900"/>
                <w:tab w:val="left" w:pos="1440"/>
                <w:tab w:val="left" w:pos="1980"/>
              </w:tabs>
              <w:spacing w:line="360" w:lineRule="exact"/>
              <w:jc w:val="thaiDistribute"/>
              <w:rPr>
                <w:rFonts w:ascii="Arial" w:hAnsi="Arial" w:cs="Arial"/>
                <w:sz w:val="18"/>
                <w:szCs w:val="18"/>
                <w:u w:val="single"/>
              </w:rPr>
            </w:pPr>
          </w:p>
        </w:tc>
        <w:tc>
          <w:tcPr>
            <w:tcW w:w="1260" w:type="dxa"/>
          </w:tcPr>
          <w:p w:rsidR="007536E3" w:rsidRPr="007536E3" w:rsidRDefault="007536E3" w:rsidP="00385B5F">
            <w:pPr>
              <w:spacing w:line="360" w:lineRule="exact"/>
              <w:jc w:val="center"/>
              <w:rPr>
                <w:rFonts w:ascii="Arial" w:hAnsi="Arial" w:cs="Arial"/>
                <w:sz w:val="18"/>
                <w:szCs w:val="18"/>
              </w:rPr>
            </w:pPr>
            <w:r w:rsidRPr="007536E3">
              <w:rPr>
                <w:rFonts w:ascii="Arial" w:hAnsi="Arial" w:cs="Arial"/>
                <w:sz w:val="18"/>
                <w:szCs w:val="18"/>
              </w:rPr>
              <w:t>Floating</w:t>
            </w:r>
          </w:p>
        </w:tc>
        <w:tc>
          <w:tcPr>
            <w:tcW w:w="1260" w:type="dxa"/>
          </w:tcPr>
          <w:p w:rsidR="007536E3" w:rsidRPr="007536E3" w:rsidRDefault="007536E3" w:rsidP="00385B5F">
            <w:pPr>
              <w:spacing w:line="360" w:lineRule="exact"/>
              <w:ind w:left="-138" w:right="-168"/>
              <w:jc w:val="center"/>
              <w:rPr>
                <w:rFonts w:ascii="Arial" w:hAnsi="Arial" w:cs="Arial"/>
                <w:sz w:val="18"/>
                <w:szCs w:val="18"/>
              </w:rPr>
            </w:pPr>
            <w:r w:rsidRPr="007536E3">
              <w:rPr>
                <w:rFonts w:ascii="Arial" w:hAnsi="Arial" w:cs="Arial"/>
                <w:sz w:val="18"/>
                <w:szCs w:val="18"/>
              </w:rPr>
              <w:t>Non- interest</w:t>
            </w:r>
          </w:p>
        </w:tc>
        <w:tc>
          <w:tcPr>
            <w:tcW w:w="1260" w:type="dxa"/>
          </w:tcPr>
          <w:p w:rsidR="007536E3" w:rsidRPr="007536E3" w:rsidRDefault="007536E3" w:rsidP="00385B5F">
            <w:pPr>
              <w:spacing w:line="360" w:lineRule="exact"/>
              <w:jc w:val="center"/>
              <w:rPr>
                <w:rFonts w:ascii="Arial" w:hAnsi="Arial" w:cs="Arial"/>
                <w:sz w:val="18"/>
                <w:szCs w:val="18"/>
              </w:rPr>
            </w:pPr>
          </w:p>
        </w:tc>
        <w:tc>
          <w:tcPr>
            <w:tcW w:w="1260" w:type="dxa"/>
          </w:tcPr>
          <w:p w:rsidR="007536E3" w:rsidRPr="007536E3" w:rsidRDefault="007536E3" w:rsidP="00385B5F">
            <w:pPr>
              <w:spacing w:line="360" w:lineRule="exact"/>
              <w:jc w:val="center"/>
              <w:rPr>
                <w:rFonts w:ascii="Arial" w:hAnsi="Arial" w:cs="Arial"/>
                <w:sz w:val="18"/>
                <w:szCs w:val="18"/>
              </w:rPr>
            </w:pPr>
            <w:r w:rsidRPr="007536E3">
              <w:rPr>
                <w:rFonts w:ascii="Arial" w:hAnsi="Arial" w:cs="Arial"/>
                <w:sz w:val="18"/>
                <w:szCs w:val="18"/>
              </w:rPr>
              <w:t>Effective</w:t>
            </w:r>
          </w:p>
        </w:tc>
      </w:tr>
      <w:tr w:rsidR="007536E3" w:rsidRPr="007536E3" w:rsidTr="004B2673">
        <w:trPr>
          <w:cantSplit/>
          <w:tblHeader/>
        </w:trPr>
        <w:tc>
          <w:tcPr>
            <w:tcW w:w="4230" w:type="dxa"/>
            <w:vAlign w:val="bottom"/>
          </w:tcPr>
          <w:p w:rsidR="007536E3" w:rsidRPr="007536E3" w:rsidRDefault="007536E3" w:rsidP="00385B5F">
            <w:pPr>
              <w:tabs>
                <w:tab w:val="left" w:pos="900"/>
                <w:tab w:val="left" w:pos="1440"/>
                <w:tab w:val="left" w:pos="1980"/>
              </w:tabs>
              <w:spacing w:line="360" w:lineRule="exact"/>
              <w:jc w:val="thaiDistribute"/>
              <w:rPr>
                <w:rFonts w:ascii="Arial" w:hAnsi="Arial" w:cs="Arial"/>
                <w:sz w:val="18"/>
                <w:szCs w:val="18"/>
                <w:u w:val="single"/>
              </w:rPr>
            </w:pPr>
          </w:p>
        </w:tc>
        <w:tc>
          <w:tcPr>
            <w:tcW w:w="1260" w:type="dxa"/>
          </w:tcPr>
          <w:p w:rsidR="007536E3" w:rsidRPr="007536E3" w:rsidRDefault="007536E3"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interest rate</w:t>
            </w:r>
          </w:p>
        </w:tc>
        <w:tc>
          <w:tcPr>
            <w:tcW w:w="1260" w:type="dxa"/>
          </w:tcPr>
          <w:p w:rsidR="007536E3" w:rsidRPr="007536E3" w:rsidRDefault="007536E3"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bearing</w:t>
            </w:r>
          </w:p>
        </w:tc>
        <w:tc>
          <w:tcPr>
            <w:tcW w:w="1260" w:type="dxa"/>
          </w:tcPr>
          <w:p w:rsidR="007536E3" w:rsidRPr="007536E3" w:rsidRDefault="007536E3"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Total</w:t>
            </w:r>
          </w:p>
        </w:tc>
        <w:tc>
          <w:tcPr>
            <w:tcW w:w="1260" w:type="dxa"/>
          </w:tcPr>
          <w:p w:rsidR="007536E3" w:rsidRPr="007536E3" w:rsidRDefault="007536E3"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interest rate</w:t>
            </w:r>
          </w:p>
        </w:tc>
      </w:tr>
      <w:tr w:rsidR="007536E3" w:rsidRPr="007536E3" w:rsidTr="004B2673">
        <w:trPr>
          <w:cantSplit/>
          <w:tblHeader/>
        </w:trPr>
        <w:tc>
          <w:tcPr>
            <w:tcW w:w="4230" w:type="dxa"/>
            <w:vAlign w:val="bottom"/>
          </w:tcPr>
          <w:p w:rsidR="007536E3" w:rsidRPr="007536E3" w:rsidRDefault="007536E3" w:rsidP="00385B5F">
            <w:pPr>
              <w:tabs>
                <w:tab w:val="left" w:pos="900"/>
                <w:tab w:val="left" w:pos="1440"/>
                <w:tab w:val="left" w:pos="1980"/>
              </w:tabs>
              <w:spacing w:line="360" w:lineRule="exact"/>
              <w:ind w:left="72"/>
              <w:jc w:val="thaiDistribute"/>
              <w:rPr>
                <w:rFonts w:ascii="Arial" w:hAnsi="Arial" w:cs="Arial"/>
                <w:sz w:val="18"/>
                <w:szCs w:val="18"/>
                <w:u w:val="single"/>
              </w:rPr>
            </w:pPr>
          </w:p>
        </w:tc>
        <w:tc>
          <w:tcPr>
            <w:tcW w:w="5040" w:type="dxa"/>
            <w:gridSpan w:val="4"/>
          </w:tcPr>
          <w:p w:rsidR="007536E3" w:rsidRPr="007536E3" w:rsidRDefault="007536E3" w:rsidP="00385B5F">
            <w:pPr>
              <w:spacing w:line="360" w:lineRule="exact"/>
              <w:ind w:left="-138" w:right="-78"/>
              <w:jc w:val="right"/>
              <w:rPr>
                <w:rFonts w:ascii="Arial" w:hAnsi="Arial" w:cs="Arial"/>
                <w:sz w:val="18"/>
                <w:szCs w:val="18"/>
              </w:rPr>
            </w:pPr>
            <w:r w:rsidRPr="007536E3">
              <w:rPr>
                <w:rFonts w:ascii="Arial" w:hAnsi="Arial" w:cs="Arial"/>
                <w:sz w:val="18"/>
                <w:szCs w:val="18"/>
                <w:cs/>
              </w:rPr>
              <w:t>(</w:t>
            </w:r>
            <w:r w:rsidRPr="007536E3">
              <w:rPr>
                <w:rFonts w:ascii="Arial" w:hAnsi="Arial" w:cs="Arial"/>
                <w:sz w:val="18"/>
                <w:szCs w:val="18"/>
              </w:rPr>
              <w:t>% per annum</w:t>
            </w:r>
            <w:r w:rsidRPr="007536E3">
              <w:rPr>
                <w:rFonts w:ascii="Arial" w:hAnsi="Arial" w:cs="Arial"/>
                <w:sz w:val="18"/>
                <w:szCs w:val="18"/>
                <w:cs/>
              </w:rPr>
              <w:t>)</w:t>
            </w:r>
          </w:p>
        </w:tc>
      </w:tr>
      <w:tr w:rsidR="007536E3" w:rsidRPr="007536E3" w:rsidTr="004B2673">
        <w:trPr>
          <w:cantSplit/>
        </w:trPr>
        <w:tc>
          <w:tcPr>
            <w:tcW w:w="4230" w:type="dxa"/>
            <w:vAlign w:val="bottom"/>
          </w:tcPr>
          <w:p w:rsidR="007536E3" w:rsidRPr="007536E3" w:rsidRDefault="007536E3" w:rsidP="00385B5F">
            <w:pPr>
              <w:tabs>
                <w:tab w:val="left" w:pos="900"/>
                <w:tab w:val="left" w:pos="1440"/>
                <w:tab w:val="left" w:pos="1980"/>
              </w:tabs>
              <w:spacing w:line="360" w:lineRule="exact"/>
              <w:ind w:left="72"/>
              <w:jc w:val="thaiDistribute"/>
              <w:rPr>
                <w:rFonts w:ascii="Arial" w:hAnsi="Arial" w:cs="Arial"/>
                <w:sz w:val="18"/>
                <w:szCs w:val="18"/>
                <w:u w:val="single"/>
              </w:rPr>
            </w:pPr>
            <w:r w:rsidRPr="007536E3">
              <w:rPr>
                <w:rFonts w:ascii="Arial" w:hAnsi="Arial" w:cs="Arial"/>
                <w:sz w:val="18"/>
                <w:szCs w:val="18"/>
                <w:u w:val="single"/>
              </w:rPr>
              <w:t>Financial Assets</w:t>
            </w:r>
          </w:p>
        </w:tc>
        <w:tc>
          <w:tcPr>
            <w:tcW w:w="1260" w:type="dxa"/>
          </w:tcPr>
          <w:p w:rsidR="007536E3" w:rsidRPr="007536E3" w:rsidRDefault="007536E3" w:rsidP="00385B5F">
            <w:pPr>
              <w:spacing w:line="360" w:lineRule="exact"/>
              <w:jc w:val="thaiDistribute"/>
              <w:rPr>
                <w:rFonts w:ascii="Arial" w:hAnsi="Arial" w:cs="Arial"/>
                <w:sz w:val="18"/>
                <w:szCs w:val="18"/>
              </w:rPr>
            </w:pPr>
          </w:p>
        </w:tc>
        <w:tc>
          <w:tcPr>
            <w:tcW w:w="1260" w:type="dxa"/>
          </w:tcPr>
          <w:p w:rsidR="007536E3" w:rsidRPr="007536E3" w:rsidRDefault="007536E3" w:rsidP="00385B5F">
            <w:pPr>
              <w:tabs>
                <w:tab w:val="decimal" w:pos="702"/>
              </w:tabs>
              <w:spacing w:line="360" w:lineRule="exact"/>
              <w:jc w:val="thaiDistribute"/>
              <w:rPr>
                <w:rFonts w:ascii="Arial" w:hAnsi="Arial" w:cs="Arial"/>
                <w:sz w:val="18"/>
                <w:szCs w:val="18"/>
              </w:rPr>
            </w:pPr>
          </w:p>
        </w:tc>
        <w:tc>
          <w:tcPr>
            <w:tcW w:w="1260" w:type="dxa"/>
          </w:tcPr>
          <w:p w:rsidR="007536E3" w:rsidRPr="007536E3" w:rsidRDefault="007536E3" w:rsidP="00385B5F">
            <w:pPr>
              <w:spacing w:line="360" w:lineRule="exact"/>
              <w:jc w:val="thaiDistribute"/>
              <w:rPr>
                <w:rFonts w:ascii="Arial" w:hAnsi="Arial" w:cs="Arial"/>
                <w:sz w:val="18"/>
                <w:szCs w:val="18"/>
              </w:rPr>
            </w:pPr>
          </w:p>
        </w:tc>
        <w:tc>
          <w:tcPr>
            <w:tcW w:w="1260" w:type="dxa"/>
          </w:tcPr>
          <w:p w:rsidR="007536E3" w:rsidRPr="007536E3" w:rsidRDefault="007536E3" w:rsidP="00385B5F">
            <w:pPr>
              <w:spacing w:line="360" w:lineRule="exact"/>
              <w:jc w:val="thaiDistribute"/>
              <w:rPr>
                <w:rFonts w:ascii="Arial" w:hAnsi="Arial" w:cs="Arial"/>
                <w:sz w:val="18"/>
                <w:szCs w:val="18"/>
              </w:rPr>
            </w:pPr>
          </w:p>
        </w:tc>
      </w:tr>
      <w:tr w:rsidR="00ED55DA" w:rsidRPr="007536E3" w:rsidTr="004B2673">
        <w:trPr>
          <w:cantSplit/>
        </w:trPr>
        <w:tc>
          <w:tcPr>
            <w:tcW w:w="4230" w:type="dxa"/>
            <w:vAlign w:val="bottom"/>
          </w:tcPr>
          <w:p w:rsidR="00ED55DA" w:rsidRPr="007536E3" w:rsidRDefault="00ED55DA" w:rsidP="00ED55DA">
            <w:pPr>
              <w:tabs>
                <w:tab w:val="left" w:pos="900"/>
                <w:tab w:val="left" w:pos="1440"/>
                <w:tab w:val="left" w:pos="1980"/>
              </w:tabs>
              <w:spacing w:line="360" w:lineRule="exact"/>
              <w:ind w:left="72"/>
              <w:jc w:val="thaiDistribute"/>
              <w:rPr>
                <w:rFonts w:ascii="Arial" w:hAnsi="Arial" w:cs="Arial"/>
                <w:sz w:val="18"/>
                <w:szCs w:val="18"/>
              </w:rPr>
            </w:pPr>
            <w:r w:rsidRPr="007536E3">
              <w:rPr>
                <w:rFonts w:ascii="Arial" w:hAnsi="Arial" w:cs="Arial"/>
                <w:sz w:val="18"/>
                <w:szCs w:val="18"/>
              </w:rPr>
              <w:t>Cash and cash equivalent</w:t>
            </w:r>
            <w:r>
              <w:rPr>
                <w:rFonts w:ascii="Arial" w:hAnsi="Arial" w:cs="Arial"/>
                <w:sz w:val="18"/>
                <w:szCs w:val="18"/>
              </w:rPr>
              <w:t>s</w:t>
            </w:r>
            <w:r w:rsidRPr="007536E3">
              <w:rPr>
                <w:rFonts w:ascii="Arial" w:hAnsi="Arial" w:cs="Arial"/>
                <w:sz w:val="18"/>
                <w:szCs w:val="18"/>
              </w:rPr>
              <w:t xml:space="preserve"> </w:t>
            </w:r>
          </w:p>
        </w:tc>
        <w:tc>
          <w:tcPr>
            <w:tcW w:w="1260" w:type="dxa"/>
            <w:vAlign w:val="bottom"/>
          </w:tcPr>
          <w:p w:rsidR="00ED55DA" w:rsidRPr="00AA01CC" w:rsidRDefault="00A730FC" w:rsidP="00ED55DA">
            <w:pPr>
              <w:tabs>
                <w:tab w:val="decimal" w:pos="746"/>
              </w:tabs>
              <w:spacing w:line="360" w:lineRule="exact"/>
              <w:rPr>
                <w:rFonts w:ascii="Arial" w:hAnsi="Arial" w:cs="Arial"/>
                <w:sz w:val="18"/>
                <w:szCs w:val="18"/>
              </w:rPr>
            </w:pPr>
            <w:r>
              <w:rPr>
                <w:rFonts w:ascii="Arial" w:hAnsi="Arial" w:cs="Arial"/>
                <w:sz w:val="18"/>
                <w:szCs w:val="18"/>
              </w:rPr>
              <w:t>78</w:t>
            </w:r>
          </w:p>
        </w:tc>
        <w:tc>
          <w:tcPr>
            <w:tcW w:w="1260" w:type="dxa"/>
            <w:vAlign w:val="bottom"/>
          </w:tcPr>
          <w:p w:rsidR="00ED55DA" w:rsidRPr="00AA01CC" w:rsidRDefault="00A730FC" w:rsidP="00ED55DA">
            <w:pPr>
              <w:tabs>
                <w:tab w:val="decimal" w:pos="746"/>
              </w:tabs>
              <w:spacing w:line="360" w:lineRule="exact"/>
              <w:rPr>
                <w:rFonts w:ascii="Arial" w:hAnsi="Arial" w:cs="Arial"/>
                <w:sz w:val="18"/>
                <w:szCs w:val="18"/>
              </w:rPr>
            </w:pPr>
            <w:r>
              <w:rPr>
                <w:rFonts w:ascii="Arial" w:hAnsi="Arial" w:cs="Arial"/>
                <w:sz w:val="18"/>
                <w:szCs w:val="18"/>
              </w:rPr>
              <w:t>42</w:t>
            </w:r>
          </w:p>
        </w:tc>
        <w:tc>
          <w:tcPr>
            <w:tcW w:w="1260" w:type="dxa"/>
            <w:vAlign w:val="bottom"/>
          </w:tcPr>
          <w:p w:rsidR="00ED55DA" w:rsidRPr="00AA01CC" w:rsidRDefault="00A730FC" w:rsidP="00ED55DA">
            <w:pPr>
              <w:tabs>
                <w:tab w:val="decimal" w:pos="746"/>
              </w:tabs>
              <w:spacing w:line="360" w:lineRule="exact"/>
              <w:rPr>
                <w:rFonts w:ascii="Arial" w:hAnsi="Arial" w:cs="Arial"/>
                <w:sz w:val="18"/>
                <w:szCs w:val="18"/>
              </w:rPr>
            </w:pPr>
            <w:r>
              <w:rPr>
                <w:rFonts w:ascii="Arial" w:hAnsi="Arial" w:cs="Arial"/>
                <w:sz w:val="18"/>
                <w:szCs w:val="18"/>
              </w:rPr>
              <w:t>120</w:t>
            </w:r>
          </w:p>
        </w:tc>
        <w:tc>
          <w:tcPr>
            <w:tcW w:w="1260" w:type="dxa"/>
          </w:tcPr>
          <w:p w:rsidR="00ED55DA" w:rsidRPr="007536E3" w:rsidRDefault="00A730FC" w:rsidP="00ED55DA">
            <w:pPr>
              <w:spacing w:line="360" w:lineRule="exact"/>
              <w:jc w:val="center"/>
              <w:rPr>
                <w:rFonts w:ascii="Arial" w:hAnsi="Arial" w:cs="Arial"/>
                <w:sz w:val="18"/>
                <w:szCs w:val="18"/>
              </w:rPr>
            </w:pPr>
            <w:r>
              <w:rPr>
                <w:rFonts w:ascii="Arial" w:hAnsi="Arial" w:cs="Arial"/>
                <w:sz w:val="18"/>
                <w:szCs w:val="18"/>
              </w:rPr>
              <w:t xml:space="preserve">0.25 </w:t>
            </w:r>
            <w:r w:rsidR="003D6758">
              <w:rPr>
                <w:rFonts w:ascii="Arial" w:hAnsi="Arial" w:cs="Arial"/>
                <w:sz w:val="18"/>
                <w:szCs w:val="18"/>
              </w:rPr>
              <w:t>-</w:t>
            </w:r>
            <w:r w:rsidR="00FD4D0E">
              <w:rPr>
                <w:rFonts w:ascii="Arial" w:hAnsi="Arial" w:cs="Arial"/>
                <w:sz w:val="18"/>
                <w:szCs w:val="18"/>
              </w:rPr>
              <w:t xml:space="preserve"> 0.375</w:t>
            </w:r>
          </w:p>
        </w:tc>
      </w:tr>
      <w:tr w:rsidR="00ED55DA" w:rsidRPr="007536E3" w:rsidTr="004B2673">
        <w:trPr>
          <w:cantSplit/>
        </w:trPr>
        <w:tc>
          <w:tcPr>
            <w:tcW w:w="4230" w:type="dxa"/>
            <w:vAlign w:val="bottom"/>
          </w:tcPr>
          <w:p w:rsidR="00ED55DA" w:rsidRPr="007536E3" w:rsidRDefault="00ED55DA" w:rsidP="00ED55DA">
            <w:pPr>
              <w:tabs>
                <w:tab w:val="left" w:pos="900"/>
                <w:tab w:val="left" w:pos="1440"/>
                <w:tab w:val="left" w:pos="1980"/>
              </w:tabs>
              <w:spacing w:line="360" w:lineRule="exact"/>
              <w:ind w:left="72"/>
              <w:jc w:val="thaiDistribute"/>
              <w:rPr>
                <w:rFonts w:ascii="Arial" w:hAnsi="Arial" w:cs="Arial"/>
                <w:sz w:val="18"/>
                <w:szCs w:val="18"/>
              </w:rPr>
            </w:pPr>
            <w:r w:rsidRPr="007536E3">
              <w:rPr>
                <w:rFonts w:ascii="Arial" w:hAnsi="Arial" w:cs="Arial"/>
                <w:sz w:val="18"/>
                <w:szCs w:val="18"/>
              </w:rPr>
              <w:t>Trade receivables</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208</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208</w:t>
            </w:r>
          </w:p>
        </w:tc>
        <w:tc>
          <w:tcPr>
            <w:tcW w:w="1260" w:type="dxa"/>
          </w:tcPr>
          <w:p w:rsidR="00ED55DA" w:rsidRPr="007536E3" w:rsidRDefault="00A730FC" w:rsidP="00ED55DA">
            <w:pPr>
              <w:spacing w:line="360" w:lineRule="exact"/>
              <w:jc w:val="center"/>
              <w:rPr>
                <w:rFonts w:ascii="Arial" w:hAnsi="Arial" w:cs="Arial"/>
                <w:sz w:val="18"/>
                <w:szCs w:val="18"/>
              </w:rPr>
            </w:pPr>
            <w:r>
              <w:rPr>
                <w:rFonts w:ascii="Arial" w:hAnsi="Arial" w:cs="Arial"/>
                <w:sz w:val="18"/>
                <w:szCs w:val="18"/>
              </w:rPr>
              <w:t>-</w:t>
            </w:r>
          </w:p>
        </w:tc>
      </w:tr>
      <w:tr w:rsidR="00ED55DA" w:rsidRPr="007536E3" w:rsidTr="004B2673">
        <w:trPr>
          <w:cantSplit/>
        </w:trPr>
        <w:tc>
          <w:tcPr>
            <w:tcW w:w="4230" w:type="dxa"/>
          </w:tcPr>
          <w:p w:rsidR="00ED55DA" w:rsidRPr="007536E3" w:rsidRDefault="00ED55DA" w:rsidP="00ED55DA">
            <w:pPr>
              <w:tabs>
                <w:tab w:val="left" w:pos="240"/>
              </w:tabs>
              <w:spacing w:line="360" w:lineRule="exact"/>
              <w:ind w:left="72"/>
              <w:jc w:val="thaiDistribute"/>
              <w:rPr>
                <w:rFonts w:ascii="Arial" w:hAnsi="Arial" w:cs="Arial"/>
                <w:sz w:val="18"/>
                <w:szCs w:val="18"/>
                <w:rtl/>
                <w:cs/>
              </w:rPr>
            </w:pP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78</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250</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328</w:t>
            </w:r>
          </w:p>
        </w:tc>
        <w:tc>
          <w:tcPr>
            <w:tcW w:w="1260" w:type="dxa"/>
          </w:tcPr>
          <w:p w:rsidR="00ED55DA" w:rsidRPr="007536E3" w:rsidRDefault="00ED55DA" w:rsidP="00ED55DA">
            <w:pPr>
              <w:spacing w:line="360" w:lineRule="exact"/>
              <w:jc w:val="center"/>
              <w:rPr>
                <w:rFonts w:ascii="Arial" w:hAnsi="Arial" w:cs="Arial"/>
                <w:sz w:val="18"/>
                <w:szCs w:val="18"/>
              </w:rPr>
            </w:pPr>
          </w:p>
        </w:tc>
      </w:tr>
      <w:tr w:rsidR="00ED55DA" w:rsidRPr="007536E3" w:rsidTr="004B2673">
        <w:trPr>
          <w:cantSplit/>
        </w:trPr>
        <w:tc>
          <w:tcPr>
            <w:tcW w:w="4230" w:type="dxa"/>
            <w:vAlign w:val="bottom"/>
          </w:tcPr>
          <w:p w:rsidR="00ED55DA" w:rsidRPr="007536E3" w:rsidRDefault="00ED55DA" w:rsidP="00ED55DA">
            <w:pPr>
              <w:tabs>
                <w:tab w:val="left" w:pos="900"/>
                <w:tab w:val="left" w:pos="1440"/>
                <w:tab w:val="left" w:pos="1980"/>
              </w:tabs>
              <w:spacing w:line="360" w:lineRule="exact"/>
              <w:ind w:left="72"/>
              <w:jc w:val="thaiDistribute"/>
              <w:rPr>
                <w:rFonts w:ascii="Arial" w:hAnsi="Arial" w:cs="Arial"/>
                <w:sz w:val="18"/>
                <w:szCs w:val="18"/>
              </w:rPr>
            </w:pPr>
            <w:r w:rsidRPr="007536E3">
              <w:rPr>
                <w:rFonts w:ascii="Arial" w:hAnsi="Arial" w:cs="Arial"/>
                <w:sz w:val="18"/>
                <w:szCs w:val="18"/>
                <w:u w:val="single"/>
              </w:rPr>
              <w:t>Financial liabilities</w:t>
            </w:r>
          </w:p>
        </w:tc>
        <w:tc>
          <w:tcPr>
            <w:tcW w:w="1260" w:type="dxa"/>
            <w:vAlign w:val="bottom"/>
          </w:tcPr>
          <w:p w:rsidR="00ED55DA" w:rsidRPr="00AA01CC" w:rsidRDefault="00ED55DA" w:rsidP="00ED55DA">
            <w:pPr>
              <w:tabs>
                <w:tab w:val="decimal" w:pos="746"/>
              </w:tabs>
              <w:spacing w:line="360" w:lineRule="exact"/>
              <w:rPr>
                <w:rFonts w:ascii="Arial" w:hAnsi="Arial" w:cs="Arial"/>
                <w:sz w:val="18"/>
                <w:szCs w:val="18"/>
              </w:rPr>
            </w:pPr>
          </w:p>
        </w:tc>
        <w:tc>
          <w:tcPr>
            <w:tcW w:w="1260" w:type="dxa"/>
            <w:vAlign w:val="bottom"/>
          </w:tcPr>
          <w:p w:rsidR="00ED55DA" w:rsidRPr="00AA01CC" w:rsidRDefault="00ED55DA" w:rsidP="00ED55DA">
            <w:pPr>
              <w:tabs>
                <w:tab w:val="decimal" w:pos="746"/>
              </w:tabs>
              <w:spacing w:line="360" w:lineRule="exact"/>
              <w:rPr>
                <w:rFonts w:ascii="Arial" w:hAnsi="Arial" w:cs="Arial"/>
                <w:sz w:val="18"/>
                <w:szCs w:val="18"/>
              </w:rPr>
            </w:pPr>
          </w:p>
        </w:tc>
        <w:tc>
          <w:tcPr>
            <w:tcW w:w="1260" w:type="dxa"/>
            <w:vAlign w:val="bottom"/>
          </w:tcPr>
          <w:p w:rsidR="00ED55DA" w:rsidRPr="00AA01CC" w:rsidRDefault="00ED55DA" w:rsidP="00ED55DA">
            <w:pPr>
              <w:tabs>
                <w:tab w:val="decimal" w:pos="746"/>
              </w:tabs>
              <w:spacing w:line="360" w:lineRule="exact"/>
              <w:rPr>
                <w:rFonts w:ascii="Arial" w:hAnsi="Arial" w:cs="Arial"/>
                <w:sz w:val="18"/>
                <w:szCs w:val="18"/>
              </w:rPr>
            </w:pPr>
          </w:p>
        </w:tc>
        <w:tc>
          <w:tcPr>
            <w:tcW w:w="1260" w:type="dxa"/>
          </w:tcPr>
          <w:p w:rsidR="00ED55DA" w:rsidRPr="007536E3" w:rsidRDefault="00ED55DA" w:rsidP="00ED55DA">
            <w:pPr>
              <w:spacing w:line="360" w:lineRule="exact"/>
              <w:jc w:val="center"/>
              <w:rPr>
                <w:rFonts w:ascii="Arial" w:hAnsi="Arial" w:cs="Arial"/>
                <w:sz w:val="18"/>
                <w:szCs w:val="18"/>
              </w:rPr>
            </w:pPr>
          </w:p>
        </w:tc>
      </w:tr>
      <w:tr w:rsidR="00ED55DA" w:rsidRPr="007536E3" w:rsidTr="004B2673">
        <w:trPr>
          <w:cantSplit/>
        </w:trPr>
        <w:tc>
          <w:tcPr>
            <w:tcW w:w="4230" w:type="dxa"/>
            <w:vAlign w:val="bottom"/>
          </w:tcPr>
          <w:p w:rsidR="00ED55DA" w:rsidRPr="007536E3" w:rsidRDefault="00ED55DA" w:rsidP="00ED55DA">
            <w:pPr>
              <w:tabs>
                <w:tab w:val="left" w:pos="900"/>
                <w:tab w:val="left" w:pos="1440"/>
                <w:tab w:val="left" w:pos="1980"/>
              </w:tabs>
              <w:spacing w:line="360" w:lineRule="exact"/>
              <w:ind w:left="72"/>
              <w:jc w:val="thaiDistribute"/>
              <w:rPr>
                <w:rFonts w:ascii="Arial" w:hAnsi="Arial" w:cs="Arial"/>
                <w:sz w:val="18"/>
                <w:szCs w:val="18"/>
              </w:rPr>
            </w:pPr>
            <w:r w:rsidRPr="007536E3">
              <w:rPr>
                <w:rFonts w:ascii="Arial" w:hAnsi="Arial" w:cs="Arial"/>
                <w:sz w:val="18"/>
                <w:szCs w:val="18"/>
              </w:rPr>
              <w:t>Trade and other payables</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248</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248</w:t>
            </w:r>
          </w:p>
        </w:tc>
        <w:tc>
          <w:tcPr>
            <w:tcW w:w="1260" w:type="dxa"/>
          </w:tcPr>
          <w:p w:rsidR="00ED55DA" w:rsidRPr="007536E3" w:rsidRDefault="00A730FC" w:rsidP="00ED55DA">
            <w:pPr>
              <w:spacing w:line="360" w:lineRule="exact"/>
              <w:jc w:val="center"/>
              <w:rPr>
                <w:rFonts w:ascii="Arial" w:hAnsi="Arial" w:cs="Arial"/>
                <w:sz w:val="18"/>
                <w:szCs w:val="18"/>
              </w:rPr>
            </w:pPr>
            <w:r>
              <w:rPr>
                <w:rFonts w:ascii="Arial" w:hAnsi="Arial" w:cs="Arial"/>
                <w:sz w:val="18"/>
                <w:szCs w:val="18"/>
              </w:rPr>
              <w:t>-</w:t>
            </w:r>
          </w:p>
        </w:tc>
      </w:tr>
      <w:tr w:rsidR="00ED55DA" w:rsidRPr="007536E3" w:rsidTr="004B2673">
        <w:trPr>
          <w:cantSplit/>
        </w:trPr>
        <w:tc>
          <w:tcPr>
            <w:tcW w:w="4230" w:type="dxa"/>
            <w:vAlign w:val="bottom"/>
          </w:tcPr>
          <w:p w:rsidR="00ED55DA" w:rsidRPr="007536E3" w:rsidRDefault="00ED55DA" w:rsidP="00ED55DA">
            <w:pPr>
              <w:tabs>
                <w:tab w:val="left" w:pos="900"/>
                <w:tab w:val="left" w:pos="1440"/>
                <w:tab w:val="left" w:pos="1980"/>
              </w:tabs>
              <w:spacing w:line="360" w:lineRule="exact"/>
              <w:ind w:left="72"/>
              <w:jc w:val="thaiDistribute"/>
              <w:rPr>
                <w:rFonts w:ascii="Arial" w:hAnsi="Arial" w:cs="Arial"/>
                <w:sz w:val="18"/>
                <w:szCs w:val="18"/>
              </w:rPr>
            </w:pP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248</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248</w:t>
            </w:r>
          </w:p>
        </w:tc>
        <w:tc>
          <w:tcPr>
            <w:tcW w:w="1260" w:type="dxa"/>
          </w:tcPr>
          <w:p w:rsidR="00ED55DA" w:rsidRPr="007536E3" w:rsidRDefault="00ED55DA" w:rsidP="00ED55DA">
            <w:pPr>
              <w:spacing w:line="360" w:lineRule="exact"/>
              <w:jc w:val="thaiDistribute"/>
              <w:rPr>
                <w:rFonts w:ascii="Arial" w:hAnsi="Arial" w:cs="Arial"/>
                <w:sz w:val="18"/>
                <w:szCs w:val="18"/>
              </w:rPr>
            </w:pPr>
          </w:p>
        </w:tc>
      </w:tr>
    </w:tbl>
    <w:p w:rsidR="00C17DF1" w:rsidRDefault="00C17DF1">
      <w:r>
        <w:br w:type="page"/>
      </w:r>
    </w:p>
    <w:tbl>
      <w:tblPr>
        <w:tblW w:w="9270" w:type="dxa"/>
        <w:tblInd w:w="558" w:type="dxa"/>
        <w:tblLayout w:type="fixed"/>
        <w:tblLook w:val="0000" w:firstRow="0" w:lastRow="0" w:firstColumn="0" w:lastColumn="0" w:noHBand="0" w:noVBand="0"/>
      </w:tblPr>
      <w:tblGrid>
        <w:gridCol w:w="4230"/>
        <w:gridCol w:w="1260"/>
        <w:gridCol w:w="1260"/>
        <w:gridCol w:w="1260"/>
        <w:gridCol w:w="1260"/>
      </w:tblGrid>
      <w:tr w:rsidR="00F83755" w:rsidRPr="007536E3" w:rsidTr="00C85E28">
        <w:trPr>
          <w:cantSplit/>
          <w:tblHeader/>
        </w:trPr>
        <w:tc>
          <w:tcPr>
            <w:tcW w:w="9270" w:type="dxa"/>
            <w:gridSpan w:val="5"/>
            <w:vAlign w:val="bottom"/>
          </w:tcPr>
          <w:p w:rsidR="00F83755" w:rsidRPr="007536E3" w:rsidRDefault="00F83755" w:rsidP="00385B5F">
            <w:pPr>
              <w:spacing w:line="360" w:lineRule="exact"/>
              <w:jc w:val="right"/>
              <w:rPr>
                <w:rFonts w:ascii="Arial" w:hAnsi="Arial" w:cs="Arial"/>
                <w:sz w:val="18"/>
                <w:szCs w:val="18"/>
              </w:rPr>
            </w:pPr>
            <w:r w:rsidRPr="007536E3">
              <w:rPr>
                <w:rFonts w:ascii="Arial" w:hAnsi="Arial" w:cs="Arial"/>
                <w:sz w:val="18"/>
                <w:szCs w:val="18"/>
              </w:rPr>
              <w:lastRenderedPageBreak/>
              <w:t>(Million Baht)</w:t>
            </w:r>
          </w:p>
        </w:tc>
      </w:tr>
      <w:tr w:rsidR="004B2673" w:rsidRPr="007536E3" w:rsidTr="00C17DF1">
        <w:trPr>
          <w:cantSplit/>
          <w:tblHeader/>
        </w:trPr>
        <w:tc>
          <w:tcPr>
            <w:tcW w:w="4230" w:type="dxa"/>
            <w:vAlign w:val="bottom"/>
          </w:tcPr>
          <w:p w:rsidR="004B2673" w:rsidRPr="007536E3" w:rsidRDefault="004B2673" w:rsidP="00385B5F">
            <w:pPr>
              <w:tabs>
                <w:tab w:val="left" w:pos="900"/>
                <w:tab w:val="left" w:pos="1440"/>
                <w:tab w:val="left" w:pos="1980"/>
              </w:tabs>
              <w:spacing w:line="360" w:lineRule="exact"/>
              <w:jc w:val="thaiDistribute"/>
              <w:rPr>
                <w:rFonts w:ascii="Arial" w:hAnsi="Arial" w:cs="Arial"/>
                <w:sz w:val="18"/>
                <w:szCs w:val="18"/>
                <w:u w:val="single"/>
              </w:rPr>
            </w:pPr>
          </w:p>
        </w:tc>
        <w:tc>
          <w:tcPr>
            <w:tcW w:w="5040" w:type="dxa"/>
            <w:gridSpan w:val="4"/>
          </w:tcPr>
          <w:p w:rsidR="004B2673" w:rsidRPr="007536E3" w:rsidRDefault="004B2673"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Consolidated financial statements</w:t>
            </w:r>
          </w:p>
        </w:tc>
      </w:tr>
      <w:tr w:rsidR="004B2673" w:rsidRPr="007536E3" w:rsidTr="00C17DF1">
        <w:trPr>
          <w:cantSplit/>
          <w:tblHeader/>
        </w:trPr>
        <w:tc>
          <w:tcPr>
            <w:tcW w:w="4230" w:type="dxa"/>
            <w:vAlign w:val="bottom"/>
          </w:tcPr>
          <w:p w:rsidR="004B2673" w:rsidRPr="007536E3" w:rsidRDefault="004B2673" w:rsidP="00385B5F">
            <w:pPr>
              <w:tabs>
                <w:tab w:val="left" w:pos="900"/>
                <w:tab w:val="left" w:pos="1440"/>
                <w:tab w:val="left" w:pos="1980"/>
              </w:tabs>
              <w:spacing w:line="360" w:lineRule="exact"/>
              <w:jc w:val="thaiDistribute"/>
              <w:rPr>
                <w:rFonts w:ascii="Arial" w:hAnsi="Arial" w:cs="Arial"/>
                <w:sz w:val="18"/>
                <w:szCs w:val="18"/>
                <w:u w:val="single"/>
              </w:rPr>
            </w:pPr>
          </w:p>
        </w:tc>
        <w:tc>
          <w:tcPr>
            <w:tcW w:w="5040" w:type="dxa"/>
            <w:gridSpan w:val="4"/>
          </w:tcPr>
          <w:p w:rsidR="004B2673" w:rsidRPr="007536E3" w:rsidRDefault="00AF76EE" w:rsidP="00385B5F">
            <w:pPr>
              <w:pBdr>
                <w:bottom w:val="single" w:sz="4" w:space="1" w:color="auto"/>
              </w:pBdr>
              <w:spacing w:line="360" w:lineRule="exact"/>
              <w:jc w:val="center"/>
              <w:rPr>
                <w:rFonts w:ascii="Arial" w:hAnsi="Arial" w:cs="Arial"/>
                <w:sz w:val="18"/>
                <w:szCs w:val="18"/>
              </w:rPr>
            </w:pPr>
            <w:r>
              <w:rPr>
                <w:rFonts w:ascii="Arial" w:hAnsi="Arial" w:cs="Arial"/>
                <w:sz w:val="18"/>
                <w:szCs w:val="18"/>
              </w:rPr>
              <w:t>2017</w:t>
            </w:r>
          </w:p>
        </w:tc>
      </w:tr>
      <w:tr w:rsidR="00EC6748" w:rsidRPr="007536E3" w:rsidTr="00C17DF1">
        <w:trPr>
          <w:cantSplit/>
          <w:tblHeader/>
        </w:trPr>
        <w:tc>
          <w:tcPr>
            <w:tcW w:w="4230" w:type="dxa"/>
            <w:vAlign w:val="bottom"/>
          </w:tcPr>
          <w:p w:rsidR="00EC6748" w:rsidRPr="007536E3" w:rsidRDefault="00EC6748" w:rsidP="00385B5F">
            <w:pPr>
              <w:tabs>
                <w:tab w:val="left" w:pos="900"/>
                <w:tab w:val="left" w:pos="1440"/>
                <w:tab w:val="left" w:pos="1980"/>
              </w:tabs>
              <w:spacing w:line="360" w:lineRule="exact"/>
              <w:jc w:val="thaiDistribute"/>
              <w:rPr>
                <w:rFonts w:ascii="Arial" w:hAnsi="Arial" w:cs="Arial"/>
                <w:sz w:val="18"/>
                <w:szCs w:val="18"/>
                <w:u w:val="single"/>
              </w:rPr>
            </w:pPr>
          </w:p>
        </w:tc>
        <w:tc>
          <w:tcPr>
            <w:tcW w:w="1260" w:type="dxa"/>
          </w:tcPr>
          <w:p w:rsidR="00EC6748" w:rsidRPr="007536E3" w:rsidRDefault="00EC6748" w:rsidP="00385B5F">
            <w:pPr>
              <w:spacing w:line="360" w:lineRule="exact"/>
              <w:jc w:val="center"/>
              <w:rPr>
                <w:rFonts w:ascii="Arial" w:hAnsi="Arial" w:cs="Arial"/>
                <w:sz w:val="18"/>
                <w:szCs w:val="18"/>
              </w:rPr>
            </w:pPr>
            <w:r w:rsidRPr="007536E3">
              <w:rPr>
                <w:rFonts w:ascii="Arial" w:hAnsi="Arial" w:cs="Arial"/>
                <w:sz w:val="18"/>
                <w:szCs w:val="18"/>
              </w:rPr>
              <w:t>Floating</w:t>
            </w:r>
          </w:p>
        </w:tc>
        <w:tc>
          <w:tcPr>
            <w:tcW w:w="1260" w:type="dxa"/>
          </w:tcPr>
          <w:p w:rsidR="00EC6748" w:rsidRPr="007536E3" w:rsidRDefault="00EC6748" w:rsidP="00385B5F">
            <w:pPr>
              <w:spacing w:line="360" w:lineRule="exact"/>
              <w:ind w:left="-138" w:right="-168"/>
              <w:jc w:val="center"/>
              <w:rPr>
                <w:rFonts w:ascii="Arial" w:hAnsi="Arial" w:cs="Arial"/>
                <w:sz w:val="18"/>
                <w:szCs w:val="18"/>
              </w:rPr>
            </w:pPr>
            <w:r w:rsidRPr="007536E3">
              <w:rPr>
                <w:rFonts w:ascii="Arial" w:hAnsi="Arial" w:cs="Arial"/>
                <w:sz w:val="18"/>
                <w:szCs w:val="18"/>
              </w:rPr>
              <w:t>Non- interest</w:t>
            </w:r>
          </w:p>
        </w:tc>
        <w:tc>
          <w:tcPr>
            <w:tcW w:w="1260" w:type="dxa"/>
          </w:tcPr>
          <w:p w:rsidR="00EC6748" w:rsidRPr="007536E3" w:rsidRDefault="00EC6748" w:rsidP="00385B5F">
            <w:pPr>
              <w:spacing w:line="360" w:lineRule="exact"/>
              <w:jc w:val="center"/>
              <w:rPr>
                <w:rFonts w:ascii="Arial" w:hAnsi="Arial" w:cs="Arial"/>
                <w:sz w:val="18"/>
                <w:szCs w:val="18"/>
              </w:rPr>
            </w:pPr>
          </w:p>
        </w:tc>
        <w:tc>
          <w:tcPr>
            <w:tcW w:w="1260" w:type="dxa"/>
          </w:tcPr>
          <w:p w:rsidR="00EC6748" w:rsidRPr="007536E3" w:rsidRDefault="00EC6748" w:rsidP="00385B5F">
            <w:pPr>
              <w:spacing w:line="360" w:lineRule="exact"/>
              <w:jc w:val="center"/>
              <w:rPr>
                <w:rFonts w:ascii="Arial" w:hAnsi="Arial" w:cs="Arial"/>
                <w:sz w:val="18"/>
                <w:szCs w:val="18"/>
              </w:rPr>
            </w:pPr>
            <w:r w:rsidRPr="007536E3">
              <w:rPr>
                <w:rFonts w:ascii="Arial" w:hAnsi="Arial" w:cs="Arial"/>
                <w:sz w:val="18"/>
                <w:szCs w:val="18"/>
              </w:rPr>
              <w:t>Effective</w:t>
            </w:r>
          </w:p>
        </w:tc>
      </w:tr>
      <w:tr w:rsidR="00EC6748" w:rsidRPr="007536E3" w:rsidTr="00C17DF1">
        <w:trPr>
          <w:cantSplit/>
          <w:tblHeader/>
        </w:trPr>
        <w:tc>
          <w:tcPr>
            <w:tcW w:w="4230" w:type="dxa"/>
            <w:vAlign w:val="bottom"/>
          </w:tcPr>
          <w:p w:rsidR="00EC6748" w:rsidRPr="007536E3" w:rsidRDefault="00EC6748" w:rsidP="00385B5F">
            <w:pPr>
              <w:tabs>
                <w:tab w:val="left" w:pos="900"/>
                <w:tab w:val="left" w:pos="1440"/>
                <w:tab w:val="left" w:pos="1980"/>
              </w:tabs>
              <w:spacing w:line="360" w:lineRule="exact"/>
              <w:jc w:val="thaiDistribute"/>
              <w:rPr>
                <w:rFonts w:ascii="Arial" w:hAnsi="Arial" w:cs="Arial"/>
                <w:sz w:val="18"/>
                <w:szCs w:val="18"/>
                <w:u w:val="single"/>
              </w:rPr>
            </w:pPr>
          </w:p>
        </w:tc>
        <w:tc>
          <w:tcPr>
            <w:tcW w:w="1260" w:type="dxa"/>
          </w:tcPr>
          <w:p w:rsidR="00EC6748" w:rsidRPr="007536E3" w:rsidRDefault="00EC6748"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interest rate</w:t>
            </w:r>
          </w:p>
        </w:tc>
        <w:tc>
          <w:tcPr>
            <w:tcW w:w="1260" w:type="dxa"/>
          </w:tcPr>
          <w:p w:rsidR="00EC6748" w:rsidRPr="007536E3" w:rsidRDefault="00EC6748"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bearing</w:t>
            </w:r>
          </w:p>
        </w:tc>
        <w:tc>
          <w:tcPr>
            <w:tcW w:w="1260" w:type="dxa"/>
          </w:tcPr>
          <w:p w:rsidR="00EC6748" w:rsidRPr="007536E3" w:rsidRDefault="00EC6748"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Total</w:t>
            </w:r>
          </w:p>
        </w:tc>
        <w:tc>
          <w:tcPr>
            <w:tcW w:w="1260" w:type="dxa"/>
          </w:tcPr>
          <w:p w:rsidR="00EC6748" w:rsidRPr="007536E3" w:rsidRDefault="00EC6748"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interest rate</w:t>
            </w:r>
          </w:p>
        </w:tc>
      </w:tr>
      <w:tr w:rsidR="00EC6748" w:rsidRPr="007536E3" w:rsidTr="00C17DF1">
        <w:trPr>
          <w:cantSplit/>
          <w:tblHeader/>
        </w:trPr>
        <w:tc>
          <w:tcPr>
            <w:tcW w:w="4230" w:type="dxa"/>
            <w:vAlign w:val="bottom"/>
          </w:tcPr>
          <w:p w:rsidR="00EC6748" w:rsidRPr="007536E3" w:rsidRDefault="00EC6748" w:rsidP="00385B5F">
            <w:pPr>
              <w:tabs>
                <w:tab w:val="left" w:pos="900"/>
                <w:tab w:val="left" w:pos="1440"/>
                <w:tab w:val="left" w:pos="1980"/>
              </w:tabs>
              <w:spacing w:line="360" w:lineRule="exact"/>
              <w:jc w:val="thaiDistribute"/>
              <w:rPr>
                <w:rFonts w:ascii="Arial" w:hAnsi="Arial" w:cs="Arial"/>
                <w:sz w:val="18"/>
                <w:szCs w:val="18"/>
                <w:u w:val="single"/>
              </w:rPr>
            </w:pPr>
          </w:p>
        </w:tc>
        <w:tc>
          <w:tcPr>
            <w:tcW w:w="5040" w:type="dxa"/>
            <w:gridSpan w:val="4"/>
          </w:tcPr>
          <w:p w:rsidR="00EC6748" w:rsidRPr="007536E3" w:rsidRDefault="00EC6748" w:rsidP="00385B5F">
            <w:pPr>
              <w:spacing w:line="360" w:lineRule="exact"/>
              <w:ind w:left="-138" w:right="-78"/>
              <w:jc w:val="right"/>
              <w:rPr>
                <w:rFonts w:ascii="Arial" w:hAnsi="Arial" w:cs="Arial"/>
                <w:sz w:val="18"/>
                <w:szCs w:val="18"/>
              </w:rPr>
            </w:pPr>
            <w:r w:rsidRPr="007536E3">
              <w:rPr>
                <w:rFonts w:ascii="Arial" w:hAnsi="Arial" w:cs="Arial"/>
                <w:sz w:val="18"/>
                <w:szCs w:val="18"/>
                <w:cs/>
              </w:rPr>
              <w:t>(</w:t>
            </w:r>
            <w:r w:rsidRPr="007536E3">
              <w:rPr>
                <w:rFonts w:ascii="Arial" w:hAnsi="Arial" w:cs="Arial"/>
                <w:sz w:val="18"/>
                <w:szCs w:val="18"/>
              </w:rPr>
              <w:t>% per annum</w:t>
            </w:r>
            <w:r w:rsidRPr="007536E3">
              <w:rPr>
                <w:rFonts w:ascii="Arial" w:hAnsi="Arial" w:cs="Arial"/>
                <w:sz w:val="18"/>
                <w:szCs w:val="18"/>
                <w:cs/>
              </w:rPr>
              <w:t>)</w:t>
            </w:r>
          </w:p>
        </w:tc>
      </w:tr>
      <w:tr w:rsidR="00EC6748" w:rsidRPr="007536E3" w:rsidTr="00C17DF1">
        <w:trPr>
          <w:cantSplit/>
        </w:trPr>
        <w:tc>
          <w:tcPr>
            <w:tcW w:w="4230" w:type="dxa"/>
            <w:vAlign w:val="bottom"/>
          </w:tcPr>
          <w:p w:rsidR="00EC6748" w:rsidRPr="007536E3" w:rsidRDefault="00EC6748" w:rsidP="00385B5F">
            <w:pPr>
              <w:tabs>
                <w:tab w:val="left" w:pos="900"/>
                <w:tab w:val="left" w:pos="1440"/>
                <w:tab w:val="left" w:pos="1980"/>
              </w:tabs>
              <w:spacing w:line="360" w:lineRule="exact"/>
              <w:jc w:val="thaiDistribute"/>
              <w:rPr>
                <w:rFonts w:ascii="Arial" w:hAnsi="Arial" w:cs="Arial"/>
                <w:sz w:val="18"/>
                <w:szCs w:val="18"/>
                <w:u w:val="single"/>
              </w:rPr>
            </w:pPr>
            <w:r w:rsidRPr="007536E3">
              <w:rPr>
                <w:rFonts w:ascii="Arial" w:hAnsi="Arial" w:cs="Arial"/>
                <w:sz w:val="18"/>
                <w:szCs w:val="18"/>
                <w:u w:val="single"/>
              </w:rPr>
              <w:t>Financial Assets</w:t>
            </w:r>
          </w:p>
        </w:tc>
        <w:tc>
          <w:tcPr>
            <w:tcW w:w="1260" w:type="dxa"/>
          </w:tcPr>
          <w:p w:rsidR="00EC6748" w:rsidRPr="007536E3" w:rsidRDefault="00EC6748" w:rsidP="00385B5F">
            <w:pPr>
              <w:spacing w:line="360" w:lineRule="exact"/>
              <w:jc w:val="thaiDistribute"/>
              <w:rPr>
                <w:rFonts w:ascii="Arial" w:hAnsi="Arial" w:cs="Arial"/>
                <w:sz w:val="18"/>
                <w:szCs w:val="18"/>
              </w:rPr>
            </w:pPr>
          </w:p>
        </w:tc>
        <w:tc>
          <w:tcPr>
            <w:tcW w:w="1260" w:type="dxa"/>
          </w:tcPr>
          <w:p w:rsidR="00EC6748" w:rsidRPr="007536E3" w:rsidRDefault="00EC6748" w:rsidP="00385B5F">
            <w:pPr>
              <w:tabs>
                <w:tab w:val="decimal" w:pos="702"/>
              </w:tabs>
              <w:spacing w:line="360" w:lineRule="exact"/>
              <w:jc w:val="thaiDistribute"/>
              <w:rPr>
                <w:rFonts w:ascii="Arial" w:hAnsi="Arial" w:cs="Arial"/>
                <w:sz w:val="18"/>
                <w:szCs w:val="18"/>
              </w:rPr>
            </w:pPr>
          </w:p>
        </w:tc>
        <w:tc>
          <w:tcPr>
            <w:tcW w:w="1260" w:type="dxa"/>
          </w:tcPr>
          <w:p w:rsidR="00EC6748" w:rsidRPr="007536E3" w:rsidRDefault="00EC6748" w:rsidP="00385B5F">
            <w:pPr>
              <w:spacing w:line="360" w:lineRule="exact"/>
              <w:jc w:val="thaiDistribute"/>
              <w:rPr>
                <w:rFonts w:ascii="Arial" w:hAnsi="Arial" w:cs="Arial"/>
                <w:sz w:val="18"/>
                <w:szCs w:val="18"/>
              </w:rPr>
            </w:pPr>
          </w:p>
        </w:tc>
        <w:tc>
          <w:tcPr>
            <w:tcW w:w="1260" w:type="dxa"/>
          </w:tcPr>
          <w:p w:rsidR="00EC6748" w:rsidRPr="007536E3" w:rsidRDefault="00EC6748" w:rsidP="00385B5F">
            <w:pPr>
              <w:spacing w:line="360" w:lineRule="exact"/>
              <w:jc w:val="thaiDistribute"/>
              <w:rPr>
                <w:rFonts w:ascii="Arial" w:hAnsi="Arial" w:cs="Arial"/>
                <w:sz w:val="18"/>
                <w:szCs w:val="18"/>
              </w:rPr>
            </w:pPr>
          </w:p>
        </w:tc>
      </w:tr>
      <w:tr w:rsidR="00F83755" w:rsidRPr="007536E3"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jc w:val="thaiDistribute"/>
              <w:rPr>
                <w:rFonts w:ascii="Arial" w:hAnsi="Arial" w:cs="Arial"/>
                <w:sz w:val="18"/>
                <w:szCs w:val="18"/>
              </w:rPr>
            </w:pPr>
            <w:r>
              <w:rPr>
                <w:rFonts w:ascii="Arial" w:hAnsi="Arial" w:cs="Arial"/>
                <w:sz w:val="18"/>
                <w:szCs w:val="18"/>
              </w:rPr>
              <w:t>Cash and cash equivalents</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r>
              <w:rPr>
                <w:rFonts w:ascii="Arial" w:hAnsi="Arial" w:cs="Arial"/>
                <w:sz w:val="18"/>
                <w:szCs w:val="18"/>
              </w:rPr>
              <w:t>163</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r>
              <w:rPr>
                <w:rFonts w:ascii="Arial" w:hAnsi="Arial" w:cs="Arial"/>
                <w:sz w:val="18"/>
                <w:szCs w:val="18"/>
              </w:rPr>
              <w:t>7</w:t>
            </w:r>
            <w:r w:rsidRPr="00AA01CC">
              <w:rPr>
                <w:rFonts w:ascii="Arial" w:hAnsi="Arial" w:cs="Arial"/>
                <w:sz w:val="18"/>
                <w:szCs w:val="18"/>
              </w:rPr>
              <w:t>1</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r>
              <w:rPr>
                <w:rFonts w:ascii="Arial" w:hAnsi="Arial" w:cs="Arial"/>
                <w:sz w:val="18"/>
                <w:szCs w:val="18"/>
              </w:rPr>
              <w:t>234</w:t>
            </w:r>
          </w:p>
        </w:tc>
        <w:tc>
          <w:tcPr>
            <w:tcW w:w="1260" w:type="dxa"/>
          </w:tcPr>
          <w:p w:rsidR="00F83755" w:rsidRPr="007536E3" w:rsidRDefault="00F83755" w:rsidP="00F83755">
            <w:pPr>
              <w:spacing w:line="360" w:lineRule="exact"/>
              <w:jc w:val="center"/>
              <w:rPr>
                <w:rFonts w:ascii="Arial" w:hAnsi="Arial" w:cs="Arial"/>
                <w:sz w:val="18"/>
                <w:szCs w:val="18"/>
              </w:rPr>
            </w:pPr>
            <w:r>
              <w:rPr>
                <w:rFonts w:ascii="Arial" w:hAnsi="Arial" w:cs="Arial"/>
                <w:sz w:val="18"/>
                <w:szCs w:val="18"/>
              </w:rPr>
              <w:t>0.37 - 0.375</w:t>
            </w:r>
          </w:p>
        </w:tc>
      </w:tr>
      <w:tr w:rsidR="00F83755" w:rsidRPr="007536E3"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ind w:left="162" w:hanging="162"/>
              <w:jc w:val="thaiDistribute"/>
              <w:rPr>
                <w:rFonts w:ascii="Arial" w:hAnsi="Arial" w:cs="Arial"/>
                <w:sz w:val="18"/>
                <w:szCs w:val="18"/>
              </w:rPr>
            </w:pPr>
            <w:r w:rsidRPr="007536E3">
              <w:rPr>
                <w:rFonts w:ascii="Arial" w:hAnsi="Arial" w:cs="Arial"/>
                <w:sz w:val="18"/>
                <w:szCs w:val="18"/>
              </w:rPr>
              <w:t>Investments in trading securities - Mutual funds</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r w:rsidRPr="00AA01CC">
              <w:rPr>
                <w:rFonts w:ascii="Arial" w:hAnsi="Arial" w:cs="Arial"/>
                <w:sz w:val="18"/>
                <w:szCs w:val="18"/>
              </w:rPr>
              <w:t>-</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r w:rsidRPr="00AA01CC">
              <w:rPr>
                <w:rFonts w:ascii="Arial" w:hAnsi="Arial" w:cs="Arial"/>
                <w:sz w:val="18"/>
                <w:szCs w:val="18"/>
              </w:rPr>
              <w:t>1</w:t>
            </w:r>
            <w:r>
              <w:rPr>
                <w:rFonts w:ascii="Arial" w:hAnsi="Arial" w:cs="Arial"/>
                <w:sz w:val="18"/>
                <w:szCs w:val="18"/>
              </w:rPr>
              <w:t>64</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r w:rsidRPr="00AA01CC">
              <w:rPr>
                <w:rFonts w:ascii="Arial" w:hAnsi="Arial" w:cs="Arial"/>
                <w:sz w:val="18"/>
                <w:szCs w:val="18"/>
              </w:rPr>
              <w:t>1</w:t>
            </w:r>
            <w:r>
              <w:rPr>
                <w:rFonts w:ascii="Arial" w:hAnsi="Arial" w:cs="Arial"/>
                <w:sz w:val="18"/>
                <w:szCs w:val="18"/>
              </w:rPr>
              <w:t>64</w:t>
            </w:r>
          </w:p>
        </w:tc>
        <w:tc>
          <w:tcPr>
            <w:tcW w:w="1260" w:type="dxa"/>
          </w:tcPr>
          <w:p w:rsidR="00F83755" w:rsidRPr="007536E3" w:rsidRDefault="00F83755" w:rsidP="00F83755">
            <w:pPr>
              <w:spacing w:line="360" w:lineRule="exact"/>
              <w:jc w:val="center"/>
              <w:rPr>
                <w:rFonts w:ascii="Arial" w:hAnsi="Arial" w:cs="Arial"/>
                <w:sz w:val="18"/>
                <w:szCs w:val="18"/>
              </w:rPr>
            </w:pPr>
            <w:r>
              <w:rPr>
                <w:rFonts w:ascii="Arial" w:hAnsi="Arial" w:cs="Arial"/>
                <w:sz w:val="18"/>
                <w:szCs w:val="18"/>
              </w:rPr>
              <w:t>-</w:t>
            </w:r>
          </w:p>
        </w:tc>
      </w:tr>
      <w:tr w:rsidR="00F83755" w:rsidRPr="007536E3"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jc w:val="thaiDistribute"/>
              <w:rPr>
                <w:rFonts w:ascii="Arial" w:hAnsi="Arial" w:cs="Arial"/>
                <w:sz w:val="18"/>
                <w:szCs w:val="18"/>
              </w:rPr>
            </w:pPr>
            <w:r w:rsidRPr="007536E3">
              <w:rPr>
                <w:rFonts w:ascii="Arial" w:hAnsi="Arial" w:cs="Arial"/>
                <w:sz w:val="18"/>
                <w:szCs w:val="18"/>
              </w:rPr>
              <w:t>Trade receivables</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sidRPr="00AA01CC">
              <w:rPr>
                <w:rFonts w:ascii="Arial" w:hAnsi="Arial" w:cs="Arial"/>
                <w:sz w:val="18"/>
                <w:szCs w:val="18"/>
              </w:rPr>
              <w:t>-</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sidRPr="00AA01CC">
              <w:rPr>
                <w:rFonts w:ascii="Arial" w:hAnsi="Arial" w:cs="Arial"/>
                <w:sz w:val="18"/>
                <w:szCs w:val="18"/>
              </w:rPr>
              <w:t>16</w:t>
            </w:r>
            <w:r>
              <w:rPr>
                <w:rFonts w:ascii="Arial" w:hAnsi="Arial" w:cs="Arial"/>
                <w:sz w:val="18"/>
                <w:szCs w:val="18"/>
              </w:rPr>
              <w:t>3</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sidRPr="00AA01CC">
              <w:rPr>
                <w:rFonts w:ascii="Arial" w:hAnsi="Arial" w:cs="Arial"/>
                <w:sz w:val="18"/>
                <w:szCs w:val="18"/>
              </w:rPr>
              <w:t>16</w:t>
            </w:r>
            <w:r>
              <w:rPr>
                <w:rFonts w:ascii="Arial" w:hAnsi="Arial" w:cs="Arial"/>
                <w:sz w:val="18"/>
                <w:szCs w:val="18"/>
              </w:rPr>
              <w:t>3</w:t>
            </w:r>
          </w:p>
        </w:tc>
        <w:tc>
          <w:tcPr>
            <w:tcW w:w="1260" w:type="dxa"/>
          </w:tcPr>
          <w:p w:rsidR="00F83755" w:rsidRPr="007536E3" w:rsidRDefault="00F83755" w:rsidP="00F83755">
            <w:pPr>
              <w:spacing w:line="360" w:lineRule="exact"/>
              <w:jc w:val="center"/>
              <w:rPr>
                <w:rFonts w:ascii="Arial" w:hAnsi="Arial" w:cs="Arial"/>
                <w:sz w:val="18"/>
                <w:szCs w:val="18"/>
              </w:rPr>
            </w:pPr>
            <w:r>
              <w:rPr>
                <w:rFonts w:ascii="Arial" w:hAnsi="Arial" w:cs="Arial"/>
                <w:sz w:val="18"/>
                <w:szCs w:val="18"/>
              </w:rPr>
              <w:t>-</w:t>
            </w:r>
          </w:p>
        </w:tc>
      </w:tr>
      <w:tr w:rsidR="00F83755" w:rsidRPr="007536E3" w:rsidTr="00C17DF1">
        <w:trPr>
          <w:cantSplit/>
        </w:trPr>
        <w:tc>
          <w:tcPr>
            <w:tcW w:w="4230" w:type="dxa"/>
          </w:tcPr>
          <w:p w:rsidR="00F83755" w:rsidRPr="007536E3" w:rsidRDefault="00F83755" w:rsidP="00F83755">
            <w:pPr>
              <w:tabs>
                <w:tab w:val="left" w:pos="240"/>
              </w:tabs>
              <w:spacing w:line="360" w:lineRule="exact"/>
              <w:jc w:val="thaiDistribute"/>
              <w:rPr>
                <w:rFonts w:ascii="Arial" w:hAnsi="Arial" w:cs="Arial"/>
                <w:sz w:val="18"/>
                <w:szCs w:val="18"/>
                <w:rtl/>
                <w:cs/>
              </w:rPr>
            </w:pP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163</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sidRPr="00AA01CC">
              <w:rPr>
                <w:rFonts w:ascii="Arial" w:hAnsi="Arial" w:cs="Arial"/>
                <w:sz w:val="18"/>
                <w:szCs w:val="18"/>
              </w:rPr>
              <w:t>3</w:t>
            </w:r>
            <w:r>
              <w:rPr>
                <w:rFonts w:ascii="Arial" w:hAnsi="Arial" w:cs="Arial"/>
                <w:sz w:val="18"/>
                <w:szCs w:val="18"/>
              </w:rPr>
              <w:t>98</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561</w:t>
            </w:r>
          </w:p>
        </w:tc>
        <w:tc>
          <w:tcPr>
            <w:tcW w:w="1260" w:type="dxa"/>
          </w:tcPr>
          <w:p w:rsidR="00F83755" w:rsidRPr="007536E3" w:rsidRDefault="00F83755" w:rsidP="00F83755">
            <w:pPr>
              <w:spacing w:line="360" w:lineRule="exact"/>
              <w:jc w:val="center"/>
              <w:rPr>
                <w:rFonts w:ascii="Arial" w:hAnsi="Arial" w:cs="Arial"/>
                <w:sz w:val="18"/>
                <w:szCs w:val="18"/>
              </w:rPr>
            </w:pPr>
          </w:p>
        </w:tc>
      </w:tr>
      <w:tr w:rsidR="00F83755" w:rsidRPr="007536E3"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jc w:val="thaiDistribute"/>
              <w:rPr>
                <w:rFonts w:ascii="Arial" w:hAnsi="Arial" w:cs="Arial"/>
                <w:sz w:val="18"/>
                <w:szCs w:val="18"/>
              </w:rPr>
            </w:pPr>
            <w:r w:rsidRPr="007536E3">
              <w:rPr>
                <w:rFonts w:ascii="Arial" w:hAnsi="Arial" w:cs="Arial"/>
                <w:sz w:val="18"/>
                <w:szCs w:val="18"/>
                <w:u w:val="single"/>
              </w:rPr>
              <w:t>Financial liabilities</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p>
        </w:tc>
        <w:tc>
          <w:tcPr>
            <w:tcW w:w="1260" w:type="dxa"/>
          </w:tcPr>
          <w:p w:rsidR="00F83755" w:rsidRPr="007536E3" w:rsidRDefault="00F83755" w:rsidP="00F83755">
            <w:pPr>
              <w:spacing w:line="360" w:lineRule="exact"/>
              <w:jc w:val="center"/>
              <w:rPr>
                <w:rFonts w:ascii="Arial" w:hAnsi="Arial" w:cs="Arial"/>
                <w:sz w:val="18"/>
                <w:szCs w:val="18"/>
              </w:rPr>
            </w:pPr>
          </w:p>
        </w:tc>
      </w:tr>
      <w:tr w:rsidR="00F83755" w:rsidRPr="007536E3"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jc w:val="thaiDistribute"/>
              <w:rPr>
                <w:rFonts w:ascii="Arial" w:hAnsi="Arial" w:cs="Arial"/>
                <w:sz w:val="18"/>
                <w:szCs w:val="18"/>
              </w:rPr>
            </w:pPr>
            <w:r w:rsidRPr="007536E3">
              <w:rPr>
                <w:rFonts w:ascii="Arial" w:hAnsi="Arial" w:cs="Arial"/>
                <w:sz w:val="18"/>
                <w:szCs w:val="18"/>
              </w:rPr>
              <w:t>Trade and other payables</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sidRPr="00AA01CC">
              <w:rPr>
                <w:rFonts w:ascii="Arial" w:hAnsi="Arial" w:cs="Arial"/>
                <w:sz w:val="18"/>
                <w:szCs w:val="18"/>
              </w:rPr>
              <w:t>-</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214</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214</w:t>
            </w:r>
          </w:p>
        </w:tc>
        <w:tc>
          <w:tcPr>
            <w:tcW w:w="1260" w:type="dxa"/>
          </w:tcPr>
          <w:p w:rsidR="00F83755" w:rsidRPr="007536E3" w:rsidRDefault="00F83755" w:rsidP="00F83755">
            <w:pPr>
              <w:spacing w:line="360" w:lineRule="exact"/>
              <w:jc w:val="center"/>
              <w:rPr>
                <w:rFonts w:ascii="Arial" w:hAnsi="Arial" w:cs="Arial"/>
                <w:sz w:val="18"/>
                <w:szCs w:val="18"/>
              </w:rPr>
            </w:pPr>
            <w:r>
              <w:rPr>
                <w:rFonts w:ascii="Arial" w:hAnsi="Arial" w:cs="Arial"/>
                <w:sz w:val="18"/>
                <w:szCs w:val="18"/>
              </w:rPr>
              <w:t>-</w:t>
            </w:r>
          </w:p>
        </w:tc>
      </w:tr>
      <w:tr w:rsidR="00F83755" w:rsidRPr="007536E3"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jc w:val="thaiDistribute"/>
              <w:rPr>
                <w:rFonts w:ascii="Arial" w:hAnsi="Arial" w:cs="Arial"/>
                <w:sz w:val="18"/>
                <w:szCs w:val="18"/>
              </w:rPr>
            </w:pP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sidRPr="00AA01CC">
              <w:rPr>
                <w:rFonts w:ascii="Arial" w:hAnsi="Arial" w:cs="Arial"/>
                <w:sz w:val="18"/>
                <w:szCs w:val="18"/>
              </w:rPr>
              <w:t>-</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214</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214</w:t>
            </w:r>
          </w:p>
        </w:tc>
        <w:tc>
          <w:tcPr>
            <w:tcW w:w="1260" w:type="dxa"/>
          </w:tcPr>
          <w:p w:rsidR="00F83755" w:rsidRPr="007536E3" w:rsidRDefault="00F83755" w:rsidP="00F83755">
            <w:pPr>
              <w:spacing w:line="360" w:lineRule="exact"/>
              <w:jc w:val="thaiDistribute"/>
              <w:rPr>
                <w:rFonts w:ascii="Arial" w:hAnsi="Arial" w:cs="Arial"/>
                <w:sz w:val="18"/>
                <w:szCs w:val="18"/>
              </w:rPr>
            </w:pPr>
          </w:p>
        </w:tc>
      </w:tr>
    </w:tbl>
    <w:p w:rsidR="00C17DF1" w:rsidRDefault="00C17DF1"/>
    <w:tbl>
      <w:tblPr>
        <w:tblW w:w="9270" w:type="dxa"/>
        <w:tblInd w:w="558" w:type="dxa"/>
        <w:tblLayout w:type="fixed"/>
        <w:tblLook w:val="0000" w:firstRow="0" w:lastRow="0" w:firstColumn="0" w:lastColumn="0" w:noHBand="0" w:noVBand="0"/>
      </w:tblPr>
      <w:tblGrid>
        <w:gridCol w:w="4230"/>
        <w:gridCol w:w="1260"/>
        <w:gridCol w:w="1260"/>
        <w:gridCol w:w="150"/>
        <w:gridCol w:w="1110"/>
        <w:gridCol w:w="1260"/>
      </w:tblGrid>
      <w:tr w:rsidR="00EC6748" w:rsidRPr="007536E3" w:rsidTr="00C17DF1">
        <w:trPr>
          <w:cantSplit/>
          <w:tblHeader/>
        </w:trPr>
        <w:tc>
          <w:tcPr>
            <w:tcW w:w="4230" w:type="dxa"/>
            <w:vAlign w:val="bottom"/>
          </w:tcPr>
          <w:p w:rsidR="00EC6748" w:rsidRPr="007536E3" w:rsidRDefault="00AA01CC" w:rsidP="00385B5F">
            <w:pPr>
              <w:tabs>
                <w:tab w:val="left" w:pos="900"/>
                <w:tab w:val="left" w:pos="1440"/>
                <w:tab w:val="left" w:pos="1980"/>
              </w:tabs>
              <w:spacing w:line="360" w:lineRule="exact"/>
              <w:jc w:val="thaiDistribute"/>
              <w:rPr>
                <w:rFonts w:ascii="Arial" w:hAnsi="Arial" w:cs="Arial"/>
                <w:sz w:val="18"/>
                <w:szCs w:val="18"/>
                <w:u w:val="single"/>
              </w:rPr>
            </w:pPr>
            <w:r>
              <w:br w:type="page"/>
            </w:r>
          </w:p>
        </w:tc>
        <w:tc>
          <w:tcPr>
            <w:tcW w:w="2670" w:type="dxa"/>
            <w:gridSpan w:val="3"/>
          </w:tcPr>
          <w:p w:rsidR="00EC6748" w:rsidRPr="007536E3" w:rsidRDefault="00EC6748" w:rsidP="00385B5F">
            <w:pPr>
              <w:spacing w:line="360" w:lineRule="exact"/>
              <w:jc w:val="center"/>
              <w:rPr>
                <w:rFonts w:ascii="Arial" w:hAnsi="Arial" w:cs="Arial"/>
                <w:sz w:val="18"/>
                <w:szCs w:val="18"/>
              </w:rPr>
            </w:pPr>
          </w:p>
        </w:tc>
        <w:tc>
          <w:tcPr>
            <w:tcW w:w="2370" w:type="dxa"/>
            <w:gridSpan w:val="2"/>
          </w:tcPr>
          <w:p w:rsidR="00EC6748" w:rsidRPr="007536E3" w:rsidRDefault="00EC6748" w:rsidP="00385B5F">
            <w:pPr>
              <w:spacing w:line="360" w:lineRule="exact"/>
              <w:jc w:val="right"/>
              <w:rPr>
                <w:rFonts w:ascii="Arial" w:hAnsi="Arial" w:cs="Arial"/>
                <w:sz w:val="18"/>
                <w:szCs w:val="18"/>
              </w:rPr>
            </w:pPr>
            <w:r w:rsidRPr="007536E3">
              <w:rPr>
                <w:rFonts w:ascii="Arial" w:hAnsi="Arial" w:cs="Arial"/>
                <w:sz w:val="18"/>
                <w:szCs w:val="18"/>
              </w:rPr>
              <w:t>(Million Baht)</w:t>
            </w:r>
          </w:p>
        </w:tc>
      </w:tr>
      <w:tr w:rsidR="004B2673" w:rsidRPr="007536E3" w:rsidTr="00C17DF1">
        <w:trPr>
          <w:cantSplit/>
          <w:tblHeader/>
        </w:trPr>
        <w:tc>
          <w:tcPr>
            <w:tcW w:w="4230" w:type="dxa"/>
            <w:vAlign w:val="bottom"/>
          </w:tcPr>
          <w:p w:rsidR="004B2673" w:rsidRPr="007536E3" w:rsidRDefault="004B2673" w:rsidP="00385B5F">
            <w:pPr>
              <w:tabs>
                <w:tab w:val="left" w:pos="900"/>
                <w:tab w:val="left" w:pos="1440"/>
                <w:tab w:val="left" w:pos="1980"/>
              </w:tabs>
              <w:spacing w:line="360" w:lineRule="exact"/>
              <w:jc w:val="thaiDistribute"/>
              <w:rPr>
                <w:rFonts w:ascii="Arial" w:hAnsi="Arial" w:cs="Arial"/>
                <w:sz w:val="18"/>
                <w:szCs w:val="18"/>
                <w:u w:val="single"/>
              </w:rPr>
            </w:pPr>
          </w:p>
        </w:tc>
        <w:tc>
          <w:tcPr>
            <w:tcW w:w="5040" w:type="dxa"/>
            <w:gridSpan w:val="5"/>
          </w:tcPr>
          <w:p w:rsidR="004B2673" w:rsidRPr="007536E3" w:rsidRDefault="00FC0907" w:rsidP="00385B5F">
            <w:pPr>
              <w:pBdr>
                <w:bottom w:val="single" w:sz="4" w:space="1" w:color="auto"/>
              </w:pBdr>
              <w:spacing w:line="360" w:lineRule="exact"/>
              <w:jc w:val="center"/>
              <w:rPr>
                <w:rFonts w:ascii="Arial" w:hAnsi="Arial" w:cs="Arial"/>
                <w:sz w:val="18"/>
                <w:szCs w:val="18"/>
              </w:rPr>
            </w:pPr>
            <w:r>
              <w:rPr>
                <w:rFonts w:ascii="Arial" w:hAnsi="Arial" w:cs="Arial"/>
                <w:sz w:val="18"/>
                <w:szCs w:val="18"/>
              </w:rPr>
              <w:t>Separate</w:t>
            </w:r>
            <w:r w:rsidRPr="007536E3">
              <w:rPr>
                <w:rFonts w:ascii="Arial" w:hAnsi="Arial" w:cs="Arial"/>
                <w:sz w:val="18"/>
                <w:szCs w:val="18"/>
              </w:rPr>
              <w:t xml:space="preserve"> financial statements</w:t>
            </w:r>
          </w:p>
        </w:tc>
      </w:tr>
      <w:tr w:rsidR="004B2673" w:rsidRPr="007536E3" w:rsidTr="00C17DF1">
        <w:trPr>
          <w:cantSplit/>
          <w:tblHeader/>
        </w:trPr>
        <w:tc>
          <w:tcPr>
            <w:tcW w:w="4230" w:type="dxa"/>
            <w:vAlign w:val="bottom"/>
          </w:tcPr>
          <w:p w:rsidR="004B2673" w:rsidRPr="007536E3" w:rsidRDefault="004B2673" w:rsidP="00385B5F">
            <w:pPr>
              <w:tabs>
                <w:tab w:val="left" w:pos="900"/>
                <w:tab w:val="left" w:pos="1440"/>
                <w:tab w:val="left" w:pos="1980"/>
              </w:tabs>
              <w:spacing w:line="360" w:lineRule="exact"/>
              <w:jc w:val="thaiDistribute"/>
              <w:rPr>
                <w:rFonts w:ascii="Arial" w:hAnsi="Arial" w:cs="Arial"/>
                <w:sz w:val="18"/>
                <w:szCs w:val="18"/>
                <w:u w:val="single"/>
              </w:rPr>
            </w:pPr>
          </w:p>
        </w:tc>
        <w:tc>
          <w:tcPr>
            <w:tcW w:w="5040" w:type="dxa"/>
            <w:gridSpan w:val="5"/>
          </w:tcPr>
          <w:p w:rsidR="004B2673" w:rsidRPr="007536E3" w:rsidRDefault="00AF76EE" w:rsidP="00385B5F">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r>
      <w:tr w:rsidR="00EC6748" w:rsidRPr="007536E3" w:rsidTr="00C17DF1">
        <w:trPr>
          <w:cantSplit/>
          <w:tblHeader/>
        </w:trPr>
        <w:tc>
          <w:tcPr>
            <w:tcW w:w="4230" w:type="dxa"/>
            <w:vAlign w:val="bottom"/>
          </w:tcPr>
          <w:p w:rsidR="00EC6748" w:rsidRPr="007536E3" w:rsidRDefault="00EC6748" w:rsidP="00385B5F">
            <w:pPr>
              <w:tabs>
                <w:tab w:val="left" w:pos="900"/>
                <w:tab w:val="left" w:pos="1440"/>
                <w:tab w:val="left" w:pos="1980"/>
              </w:tabs>
              <w:spacing w:line="360" w:lineRule="exact"/>
              <w:jc w:val="thaiDistribute"/>
              <w:rPr>
                <w:rFonts w:ascii="Arial" w:hAnsi="Arial" w:cs="Arial"/>
                <w:sz w:val="18"/>
                <w:szCs w:val="18"/>
                <w:u w:val="single"/>
              </w:rPr>
            </w:pPr>
          </w:p>
        </w:tc>
        <w:tc>
          <w:tcPr>
            <w:tcW w:w="1260" w:type="dxa"/>
          </w:tcPr>
          <w:p w:rsidR="00EC6748" w:rsidRPr="007536E3" w:rsidRDefault="00EC6748" w:rsidP="00385B5F">
            <w:pPr>
              <w:spacing w:line="360" w:lineRule="exact"/>
              <w:jc w:val="center"/>
              <w:rPr>
                <w:rFonts w:ascii="Arial" w:hAnsi="Arial" w:cs="Arial"/>
                <w:sz w:val="18"/>
                <w:szCs w:val="18"/>
              </w:rPr>
            </w:pPr>
            <w:r w:rsidRPr="007536E3">
              <w:rPr>
                <w:rFonts w:ascii="Arial" w:hAnsi="Arial" w:cs="Arial"/>
                <w:sz w:val="18"/>
                <w:szCs w:val="18"/>
              </w:rPr>
              <w:t>Floating</w:t>
            </w:r>
          </w:p>
        </w:tc>
        <w:tc>
          <w:tcPr>
            <w:tcW w:w="1260" w:type="dxa"/>
          </w:tcPr>
          <w:p w:rsidR="00EC6748" w:rsidRPr="007536E3" w:rsidRDefault="00EC6748" w:rsidP="00385B5F">
            <w:pPr>
              <w:spacing w:line="360" w:lineRule="exact"/>
              <w:ind w:left="-138" w:right="-168"/>
              <w:jc w:val="center"/>
              <w:rPr>
                <w:rFonts w:ascii="Arial" w:hAnsi="Arial" w:cs="Arial"/>
                <w:sz w:val="18"/>
                <w:szCs w:val="18"/>
              </w:rPr>
            </w:pPr>
            <w:r w:rsidRPr="007536E3">
              <w:rPr>
                <w:rFonts w:ascii="Arial" w:hAnsi="Arial" w:cs="Arial"/>
                <w:sz w:val="18"/>
                <w:szCs w:val="18"/>
              </w:rPr>
              <w:t>Non- interest</w:t>
            </w:r>
          </w:p>
        </w:tc>
        <w:tc>
          <w:tcPr>
            <w:tcW w:w="1260" w:type="dxa"/>
            <w:gridSpan w:val="2"/>
          </w:tcPr>
          <w:p w:rsidR="00EC6748" w:rsidRPr="007536E3" w:rsidRDefault="00EC6748" w:rsidP="00385B5F">
            <w:pPr>
              <w:spacing w:line="360" w:lineRule="exact"/>
              <w:jc w:val="center"/>
              <w:rPr>
                <w:rFonts w:ascii="Arial" w:hAnsi="Arial" w:cs="Arial"/>
                <w:sz w:val="18"/>
                <w:szCs w:val="18"/>
              </w:rPr>
            </w:pPr>
          </w:p>
        </w:tc>
        <w:tc>
          <w:tcPr>
            <w:tcW w:w="1260" w:type="dxa"/>
          </w:tcPr>
          <w:p w:rsidR="00EC6748" w:rsidRPr="007536E3" w:rsidRDefault="00EC6748" w:rsidP="00385B5F">
            <w:pPr>
              <w:spacing w:line="360" w:lineRule="exact"/>
              <w:jc w:val="center"/>
              <w:rPr>
                <w:rFonts w:ascii="Arial" w:hAnsi="Arial" w:cs="Arial"/>
                <w:sz w:val="18"/>
                <w:szCs w:val="18"/>
              </w:rPr>
            </w:pPr>
            <w:r w:rsidRPr="007536E3">
              <w:rPr>
                <w:rFonts w:ascii="Arial" w:hAnsi="Arial" w:cs="Arial"/>
                <w:sz w:val="18"/>
                <w:szCs w:val="18"/>
              </w:rPr>
              <w:t>Effective</w:t>
            </w:r>
          </w:p>
        </w:tc>
      </w:tr>
      <w:tr w:rsidR="00EC6748" w:rsidRPr="007536E3" w:rsidTr="00C17DF1">
        <w:trPr>
          <w:cantSplit/>
          <w:tblHeader/>
        </w:trPr>
        <w:tc>
          <w:tcPr>
            <w:tcW w:w="4230" w:type="dxa"/>
            <w:vAlign w:val="bottom"/>
          </w:tcPr>
          <w:p w:rsidR="00EC6748" w:rsidRPr="007536E3" w:rsidRDefault="00EC6748" w:rsidP="00385B5F">
            <w:pPr>
              <w:tabs>
                <w:tab w:val="left" w:pos="900"/>
                <w:tab w:val="left" w:pos="1440"/>
                <w:tab w:val="left" w:pos="1980"/>
              </w:tabs>
              <w:spacing w:line="360" w:lineRule="exact"/>
              <w:jc w:val="thaiDistribute"/>
              <w:rPr>
                <w:rFonts w:ascii="Arial" w:hAnsi="Arial" w:cs="Arial"/>
                <w:sz w:val="18"/>
                <w:szCs w:val="18"/>
                <w:u w:val="single"/>
              </w:rPr>
            </w:pPr>
          </w:p>
        </w:tc>
        <w:tc>
          <w:tcPr>
            <w:tcW w:w="1260" w:type="dxa"/>
          </w:tcPr>
          <w:p w:rsidR="00EC6748" w:rsidRPr="007536E3" w:rsidRDefault="00EC6748"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interest rate</w:t>
            </w:r>
          </w:p>
        </w:tc>
        <w:tc>
          <w:tcPr>
            <w:tcW w:w="1260" w:type="dxa"/>
          </w:tcPr>
          <w:p w:rsidR="00EC6748" w:rsidRPr="007536E3" w:rsidRDefault="00EC6748"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bearing</w:t>
            </w:r>
          </w:p>
        </w:tc>
        <w:tc>
          <w:tcPr>
            <w:tcW w:w="1260" w:type="dxa"/>
            <w:gridSpan w:val="2"/>
          </w:tcPr>
          <w:p w:rsidR="00EC6748" w:rsidRPr="007536E3" w:rsidRDefault="00EC6748"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Total</w:t>
            </w:r>
          </w:p>
        </w:tc>
        <w:tc>
          <w:tcPr>
            <w:tcW w:w="1260" w:type="dxa"/>
          </w:tcPr>
          <w:p w:rsidR="00EC6748" w:rsidRPr="007536E3" w:rsidRDefault="00EC6748"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interest rate</w:t>
            </w:r>
          </w:p>
        </w:tc>
      </w:tr>
      <w:tr w:rsidR="00EC6748" w:rsidRPr="007536E3" w:rsidTr="00C17DF1">
        <w:trPr>
          <w:cantSplit/>
          <w:tblHeader/>
        </w:trPr>
        <w:tc>
          <w:tcPr>
            <w:tcW w:w="4230" w:type="dxa"/>
            <w:vAlign w:val="bottom"/>
          </w:tcPr>
          <w:p w:rsidR="00EC6748" w:rsidRPr="007536E3" w:rsidRDefault="00EC6748" w:rsidP="00385B5F">
            <w:pPr>
              <w:tabs>
                <w:tab w:val="left" w:pos="900"/>
                <w:tab w:val="left" w:pos="1440"/>
                <w:tab w:val="left" w:pos="1980"/>
              </w:tabs>
              <w:spacing w:line="360" w:lineRule="exact"/>
              <w:jc w:val="thaiDistribute"/>
              <w:rPr>
                <w:rFonts w:ascii="Arial" w:hAnsi="Arial" w:cs="Arial"/>
                <w:sz w:val="18"/>
                <w:szCs w:val="18"/>
                <w:u w:val="single"/>
              </w:rPr>
            </w:pPr>
          </w:p>
        </w:tc>
        <w:tc>
          <w:tcPr>
            <w:tcW w:w="5040" w:type="dxa"/>
            <w:gridSpan w:val="5"/>
          </w:tcPr>
          <w:p w:rsidR="00EC6748" w:rsidRPr="007536E3" w:rsidRDefault="00EC6748" w:rsidP="00385B5F">
            <w:pPr>
              <w:spacing w:line="360" w:lineRule="exact"/>
              <w:ind w:left="-138" w:right="-78"/>
              <w:jc w:val="right"/>
              <w:rPr>
                <w:rFonts w:ascii="Arial" w:hAnsi="Arial" w:cs="Arial"/>
                <w:sz w:val="18"/>
                <w:szCs w:val="18"/>
              </w:rPr>
            </w:pPr>
            <w:r w:rsidRPr="007536E3">
              <w:rPr>
                <w:rFonts w:ascii="Arial" w:hAnsi="Arial" w:cs="Arial"/>
                <w:sz w:val="18"/>
                <w:szCs w:val="18"/>
                <w:cs/>
              </w:rPr>
              <w:t>(</w:t>
            </w:r>
            <w:r w:rsidRPr="007536E3">
              <w:rPr>
                <w:rFonts w:ascii="Arial" w:hAnsi="Arial" w:cs="Arial"/>
                <w:sz w:val="18"/>
                <w:szCs w:val="18"/>
              </w:rPr>
              <w:t>% per annum</w:t>
            </w:r>
            <w:r w:rsidRPr="007536E3">
              <w:rPr>
                <w:rFonts w:ascii="Arial" w:hAnsi="Arial" w:cs="Arial"/>
                <w:sz w:val="18"/>
                <w:szCs w:val="18"/>
                <w:cs/>
              </w:rPr>
              <w:t>)</w:t>
            </w:r>
          </w:p>
        </w:tc>
      </w:tr>
      <w:tr w:rsidR="00EC6748" w:rsidRPr="007536E3" w:rsidTr="00C17DF1">
        <w:trPr>
          <w:cantSplit/>
        </w:trPr>
        <w:tc>
          <w:tcPr>
            <w:tcW w:w="4230" w:type="dxa"/>
            <w:vAlign w:val="bottom"/>
          </w:tcPr>
          <w:p w:rsidR="00EC6748" w:rsidRPr="007536E3" w:rsidRDefault="00EC6748" w:rsidP="00385B5F">
            <w:pPr>
              <w:tabs>
                <w:tab w:val="left" w:pos="900"/>
                <w:tab w:val="left" w:pos="1440"/>
                <w:tab w:val="left" w:pos="1980"/>
              </w:tabs>
              <w:spacing w:line="360" w:lineRule="exact"/>
              <w:jc w:val="thaiDistribute"/>
              <w:rPr>
                <w:rFonts w:ascii="Arial" w:hAnsi="Arial" w:cs="Arial"/>
                <w:sz w:val="18"/>
                <w:szCs w:val="18"/>
                <w:u w:val="single"/>
              </w:rPr>
            </w:pPr>
            <w:r w:rsidRPr="007536E3">
              <w:rPr>
                <w:rFonts w:ascii="Arial" w:hAnsi="Arial" w:cs="Arial"/>
                <w:sz w:val="18"/>
                <w:szCs w:val="18"/>
                <w:u w:val="single"/>
              </w:rPr>
              <w:t>Financial Assets</w:t>
            </w:r>
          </w:p>
        </w:tc>
        <w:tc>
          <w:tcPr>
            <w:tcW w:w="1260" w:type="dxa"/>
          </w:tcPr>
          <w:p w:rsidR="00EC6748" w:rsidRPr="007536E3" w:rsidRDefault="00EC6748" w:rsidP="00385B5F">
            <w:pPr>
              <w:spacing w:line="360" w:lineRule="exact"/>
              <w:jc w:val="thaiDistribute"/>
              <w:rPr>
                <w:rFonts w:ascii="Arial" w:hAnsi="Arial" w:cs="Arial"/>
                <w:sz w:val="18"/>
                <w:szCs w:val="18"/>
              </w:rPr>
            </w:pPr>
          </w:p>
        </w:tc>
        <w:tc>
          <w:tcPr>
            <w:tcW w:w="1260" w:type="dxa"/>
          </w:tcPr>
          <w:p w:rsidR="00EC6748" w:rsidRPr="007536E3" w:rsidRDefault="00EC6748" w:rsidP="00385B5F">
            <w:pPr>
              <w:tabs>
                <w:tab w:val="decimal" w:pos="702"/>
              </w:tabs>
              <w:spacing w:line="360" w:lineRule="exact"/>
              <w:jc w:val="thaiDistribute"/>
              <w:rPr>
                <w:rFonts w:ascii="Arial" w:hAnsi="Arial" w:cs="Arial"/>
                <w:sz w:val="18"/>
                <w:szCs w:val="18"/>
              </w:rPr>
            </w:pPr>
          </w:p>
        </w:tc>
        <w:tc>
          <w:tcPr>
            <w:tcW w:w="1260" w:type="dxa"/>
            <w:gridSpan w:val="2"/>
          </w:tcPr>
          <w:p w:rsidR="00EC6748" w:rsidRPr="007536E3" w:rsidRDefault="00EC6748" w:rsidP="00385B5F">
            <w:pPr>
              <w:spacing w:line="360" w:lineRule="exact"/>
              <w:jc w:val="thaiDistribute"/>
              <w:rPr>
                <w:rFonts w:ascii="Arial" w:hAnsi="Arial" w:cs="Arial"/>
                <w:sz w:val="18"/>
                <w:szCs w:val="18"/>
              </w:rPr>
            </w:pPr>
          </w:p>
        </w:tc>
        <w:tc>
          <w:tcPr>
            <w:tcW w:w="1260" w:type="dxa"/>
          </w:tcPr>
          <w:p w:rsidR="00EC6748" w:rsidRPr="007536E3" w:rsidRDefault="00EC6748" w:rsidP="00385B5F">
            <w:pPr>
              <w:spacing w:line="360" w:lineRule="exact"/>
              <w:jc w:val="thaiDistribute"/>
              <w:rPr>
                <w:rFonts w:ascii="Arial" w:hAnsi="Arial" w:cs="Arial"/>
                <w:sz w:val="18"/>
                <w:szCs w:val="18"/>
              </w:rPr>
            </w:pPr>
          </w:p>
        </w:tc>
      </w:tr>
      <w:tr w:rsidR="00ED55DA" w:rsidRPr="007536E3" w:rsidTr="00C17DF1">
        <w:trPr>
          <w:cantSplit/>
        </w:trPr>
        <w:tc>
          <w:tcPr>
            <w:tcW w:w="4230" w:type="dxa"/>
            <w:vAlign w:val="bottom"/>
          </w:tcPr>
          <w:p w:rsidR="00ED55DA" w:rsidRPr="007536E3" w:rsidRDefault="00ED55DA" w:rsidP="00ED55DA">
            <w:pPr>
              <w:tabs>
                <w:tab w:val="left" w:pos="900"/>
                <w:tab w:val="left" w:pos="1440"/>
                <w:tab w:val="left" w:pos="1980"/>
              </w:tabs>
              <w:spacing w:line="360" w:lineRule="exact"/>
              <w:jc w:val="thaiDistribute"/>
              <w:rPr>
                <w:rFonts w:ascii="Arial" w:hAnsi="Arial" w:cs="Arial"/>
                <w:sz w:val="18"/>
                <w:szCs w:val="18"/>
              </w:rPr>
            </w:pPr>
            <w:r w:rsidRPr="007536E3">
              <w:rPr>
                <w:rFonts w:ascii="Arial" w:hAnsi="Arial" w:cs="Arial"/>
                <w:sz w:val="18"/>
                <w:szCs w:val="18"/>
              </w:rPr>
              <w:t>Cash and cash equivalent</w:t>
            </w:r>
            <w:r>
              <w:rPr>
                <w:rFonts w:ascii="Arial" w:hAnsi="Arial" w:cs="Arial"/>
                <w:sz w:val="18"/>
                <w:szCs w:val="18"/>
              </w:rPr>
              <w:t>s</w:t>
            </w:r>
            <w:r w:rsidRPr="007536E3">
              <w:rPr>
                <w:rFonts w:ascii="Arial" w:hAnsi="Arial" w:cs="Arial"/>
                <w:sz w:val="18"/>
                <w:szCs w:val="18"/>
              </w:rPr>
              <w:t xml:space="preserve"> </w:t>
            </w:r>
          </w:p>
        </w:tc>
        <w:tc>
          <w:tcPr>
            <w:tcW w:w="1260" w:type="dxa"/>
            <w:vAlign w:val="bottom"/>
          </w:tcPr>
          <w:p w:rsidR="00ED55DA" w:rsidRPr="00AA01CC" w:rsidRDefault="00A730FC" w:rsidP="00ED55DA">
            <w:pPr>
              <w:tabs>
                <w:tab w:val="decimal" w:pos="746"/>
              </w:tabs>
              <w:spacing w:line="360" w:lineRule="exact"/>
              <w:rPr>
                <w:rFonts w:ascii="Arial" w:hAnsi="Arial" w:cs="Arial"/>
                <w:sz w:val="18"/>
                <w:szCs w:val="18"/>
              </w:rPr>
            </w:pPr>
            <w:r>
              <w:rPr>
                <w:rFonts w:ascii="Arial" w:hAnsi="Arial" w:cs="Arial"/>
                <w:sz w:val="18"/>
                <w:szCs w:val="18"/>
              </w:rPr>
              <w:t>78</w:t>
            </w:r>
          </w:p>
        </w:tc>
        <w:tc>
          <w:tcPr>
            <w:tcW w:w="1260" w:type="dxa"/>
            <w:vAlign w:val="bottom"/>
          </w:tcPr>
          <w:p w:rsidR="00ED55DA" w:rsidRPr="00AA01CC" w:rsidRDefault="00A730FC" w:rsidP="00ED55DA">
            <w:pPr>
              <w:tabs>
                <w:tab w:val="decimal" w:pos="746"/>
              </w:tabs>
              <w:spacing w:line="360" w:lineRule="exact"/>
              <w:rPr>
                <w:rFonts w:ascii="Arial" w:hAnsi="Arial" w:cs="Arial"/>
                <w:sz w:val="18"/>
                <w:szCs w:val="18"/>
              </w:rPr>
            </w:pPr>
            <w:r>
              <w:rPr>
                <w:rFonts w:ascii="Arial" w:hAnsi="Arial" w:cs="Arial"/>
                <w:sz w:val="18"/>
                <w:szCs w:val="18"/>
              </w:rPr>
              <w:t>40</w:t>
            </w:r>
          </w:p>
        </w:tc>
        <w:tc>
          <w:tcPr>
            <w:tcW w:w="1260" w:type="dxa"/>
            <w:gridSpan w:val="2"/>
            <w:vAlign w:val="bottom"/>
          </w:tcPr>
          <w:p w:rsidR="00ED55DA" w:rsidRPr="00AA01CC" w:rsidRDefault="00A730FC" w:rsidP="00ED55DA">
            <w:pPr>
              <w:tabs>
                <w:tab w:val="decimal" w:pos="746"/>
              </w:tabs>
              <w:spacing w:line="360" w:lineRule="exact"/>
              <w:rPr>
                <w:rFonts w:ascii="Arial" w:hAnsi="Arial" w:cs="Arial"/>
                <w:sz w:val="18"/>
                <w:szCs w:val="18"/>
              </w:rPr>
            </w:pPr>
            <w:r>
              <w:rPr>
                <w:rFonts w:ascii="Arial" w:hAnsi="Arial" w:cs="Arial"/>
                <w:sz w:val="18"/>
                <w:szCs w:val="18"/>
              </w:rPr>
              <w:t>118</w:t>
            </w:r>
          </w:p>
        </w:tc>
        <w:tc>
          <w:tcPr>
            <w:tcW w:w="1260" w:type="dxa"/>
          </w:tcPr>
          <w:p w:rsidR="00ED55DA" w:rsidRPr="007536E3" w:rsidRDefault="00A730FC" w:rsidP="00ED55DA">
            <w:pPr>
              <w:spacing w:line="360" w:lineRule="exact"/>
              <w:jc w:val="center"/>
              <w:rPr>
                <w:rFonts w:ascii="Arial" w:hAnsi="Arial" w:cs="Arial"/>
                <w:sz w:val="18"/>
                <w:szCs w:val="18"/>
              </w:rPr>
            </w:pPr>
            <w:r>
              <w:rPr>
                <w:rFonts w:ascii="Arial" w:hAnsi="Arial" w:cs="Arial"/>
                <w:sz w:val="18"/>
                <w:szCs w:val="18"/>
              </w:rPr>
              <w:t xml:space="preserve">0.25 </w:t>
            </w:r>
            <w:r w:rsidR="003D6758">
              <w:rPr>
                <w:rFonts w:ascii="Arial" w:hAnsi="Arial" w:cs="Arial"/>
                <w:sz w:val="18"/>
                <w:szCs w:val="18"/>
              </w:rPr>
              <w:t>-</w:t>
            </w:r>
            <w:r>
              <w:rPr>
                <w:rFonts w:ascii="Arial" w:hAnsi="Arial" w:cs="Arial"/>
                <w:sz w:val="18"/>
                <w:szCs w:val="18"/>
              </w:rPr>
              <w:t xml:space="preserve"> 0.375</w:t>
            </w:r>
          </w:p>
        </w:tc>
      </w:tr>
      <w:tr w:rsidR="00ED55DA" w:rsidRPr="007536E3" w:rsidTr="00C17DF1">
        <w:trPr>
          <w:cantSplit/>
        </w:trPr>
        <w:tc>
          <w:tcPr>
            <w:tcW w:w="4230" w:type="dxa"/>
            <w:vAlign w:val="bottom"/>
          </w:tcPr>
          <w:p w:rsidR="00ED55DA" w:rsidRPr="007536E3" w:rsidRDefault="00ED55DA" w:rsidP="00ED55DA">
            <w:pPr>
              <w:tabs>
                <w:tab w:val="left" w:pos="900"/>
                <w:tab w:val="left" w:pos="1440"/>
                <w:tab w:val="left" w:pos="1980"/>
              </w:tabs>
              <w:spacing w:line="360" w:lineRule="exact"/>
              <w:jc w:val="thaiDistribute"/>
              <w:rPr>
                <w:rFonts w:ascii="Arial" w:hAnsi="Arial" w:cs="Arial"/>
                <w:sz w:val="18"/>
                <w:szCs w:val="18"/>
              </w:rPr>
            </w:pPr>
            <w:r w:rsidRPr="007536E3">
              <w:rPr>
                <w:rFonts w:ascii="Arial" w:hAnsi="Arial" w:cs="Arial"/>
                <w:sz w:val="18"/>
                <w:szCs w:val="18"/>
              </w:rPr>
              <w:t>Trade receivables</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214</w:t>
            </w:r>
          </w:p>
        </w:tc>
        <w:tc>
          <w:tcPr>
            <w:tcW w:w="1260" w:type="dxa"/>
            <w:gridSpan w:val="2"/>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214</w:t>
            </w:r>
          </w:p>
        </w:tc>
        <w:tc>
          <w:tcPr>
            <w:tcW w:w="1260" w:type="dxa"/>
          </w:tcPr>
          <w:p w:rsidR="00ED55DA" w:rsidRPr="007536E3" w:rsidRDefault="004800BF" w:rsidP="00ED55DA">
            <w:pPr>
              <w:spacing w:line="360" w:lineRule="exact"/>
              <w:jc w:val="center"/>
              <w:rPr>
                <w:rFonts w:ascii="Arial" w:hAnsi="Arial" w:cs="Arial"/>
                <w:sz w:val="18"/>
                <w:szCs w:val="18"/>
              </w:rPr>
            </w:pPr>
            <w:r>
              <w:rPr>
                <w:rFonts w:ascii="Arial" w:hAnsi="Arial" w:cs="Arial"/>
                <w:sz w:val="18"/>
                <w:szCs w:val="18"/>
              </w:rPr>
              <w:t>-</w:t>
            </w:r>
          </w:p>
        </w:tc>
      </w:tr>
      <w:tr w:rsidR="00ED55DA" w:rsidRPr="007536E3" w:rsidTr="00C17DF1">
        <w:trPr>
          <w:cantSplit/>
        </w:trPr>
        <w:tc>
          <w:tcPr>
            <w:tcW w:w="4230" w:type="dxa"/>
          </w:tcPr>
          <w:p w:rsidR="00ED55DA" w:rsidRPr="007536E3" w:rsidRDefault="00ED55DA" w:rsidP="00ED55DA">
            <w:pPr>
              <w:tabs>
                <w:tab w:val="left" w:pos="240"/>
              </w:tabs>
              <w:spacing w:line="360" w:lineRule="exact"/>
              <w:jc w:val="thaiDistribute"/>
              <w:rPr>
                <w:rFonts w:ascii="Arial" w:hAnsi="Arial" w:cs="Arial"/>
                <w:sz w:val="18"/>
                <w:szCs w:val="18"/>
                <w:rtl/>
                <w:cs/>
              </w:rPr>
            </w:pP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78</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254</w:t>
            </w:r>
          </w:p>
        </w:tc>
        <w:tc>
          <w:tcPr>
            <w:tcW w:w="1260" w:type="dxa"/>
            <w:gridSpan w:val="2"/>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332</w:t>
            </w:r>
          </w:p>
        </w:tc>
        <w:tc>
          <w:tcPr>
            <w:tcW w:w="1260" w:type="dxa"/>
          </w:tcPr>
          <w:p w:rsidR="00ED55DA" w:rsidRPr="007536E3" w:rsidRDefault="00ED55DA" w:rsidP="00ED55DA">
            <w:pPr>
              <w:spacing w:line="360" w:lineRule="exact"/>
              <w:jc w:val="center"/>
              <w:rPr>
                <w:rFonts w:ascii="Arial" w:hAnsi="Arial" w:cs="Arial"/>
                <w:sz w:val="18"/>
                <w:szCs w:val="18"/>
              </w:rPr>
            </w:pPr>
          </w:p>
        </w:tc>
      </w:tr>
      <w:tr w:rsidR="00ED55DA" w:rsidRPr="007536E3" w:rsidTr="00C17DF1">
        <w:trPr>
          <w:cantSplit/>
        </w:trPr>
        <w:tc>
          <w:tcPr>
            <w:tcW w:w="4230" w:type="dxa"/>
            <w:vAlign w:val="bottom"/>
          </w:tcPr>
          <w:p w:rsidR="00ED55DA" w:rsidRPr="007536E3" w:rsidRDefault="00ED55DA" w:rsidP="00ED55DA">
            <w:pPr>
              <w:tabs>
                <w:tab w:val="left" w:pos="900"/>
                <w:tab w:val="left" w:pos="1440"/>
                <w:tab w:val="left" w:pos="1980"/>
              </w:tabs>
              <w:spacing w:line="360" w:lineRule="exact"/>
              <w:jc w:val="thaiDistribute"/>
              <w:rPr>
                <w:rFonts w:ascii="Arial" w:hAnsi="Arial" w:cs="Arial"/>
                <w:sz w:val="18"/>
                <w:szCs w:val="18"/>
              </w:rPr>
            </w:pPr>
            <w:r w:rsidRPr="007536E3">
              <w:rPr>
                <w:rFonts w:ascii="Arial" w:hAnsi="Arial" w:cs="Arial"/>
                <w:sz w:val="18"/>
                <w:szCs w:val="18"/>
                <w:u w:val="single"/>
              </w:rPr>
              <w:t>Financial liabilities</w:t>
            </w:r>
          </w:p>
        </w:tc>
        <w:tc>
          <w:tcPr>
            <w:tcW w:w="1260" w:type="dxa"/>
            <w:vAlign w:val="bottom"/>
          </w:tcPr>
          <w:p w:rsidR="00ED55DA" w:rsidRPr="00AA01CC" w:rsidRDefault="00ED55DA" w:rsidP="00ED55DA">
            <w:pPr>
              <w:tabs>
                <w:tab w:val="decimal" w:pos="746"/>
              </w:tabs>
              <w:spacing w:line="360" w:lineRule="exact"/>
              <w:rPr>
                <w:rFonts w:ascii="Arial" w:hAnsi="Arial" w:cs="Arial"/>
                <w:sz w:val="18"/>
                <w:szCs w:val="18"/>
              </w:rPr>
            </w:pPr>
          </w:p>
        </w:tc>
        <w:tc>
          <w:tcPr>
            <w:tcW w:w="1260" w:type="dxa"/>
            <w:vAlign w:val="bottom"/>
          </w:tcPr>
          <w:p w:rsidR="00ED55DA" w:rsidRPr="00AA01CC" w:rsidRDefault="00ED55DA" w:rsidP="00ED55DA">
            <w:pPr>
              <w:tabs>
                <w:tab w:val="decimal" w:pos="746"/>
              </w:tabs>
              <w:spacing w:line="360" w:lineRule="exact"/>
              <w:rPr>
                <w:rFonts w:ascii="Arial" w:hAnsi="Arial" w:cs="Arial"/>
                <w:sz w:val="18"/>
                <w:szCs w:val="18"/>
              </w:rPr>
            </w:pPr>
          </w:p>
        </w:tc>
        <w:tc>
          <w:tcPr>
            <w:tcW w:w="1260" w:type="dxa"/>
            <w:gridSpan w:val="2"/>
            <w:vAlign w:val="bottom"/>
          </w:tcPr>
          <w:p w:rsidR="00ED55DA" w:rsidRPr="00AA01CC" w:rsidRDefault="00ED55DA" w:rsidP="00ED55DA">
            <w:pPr>
              <w:tabs>
                <w:tab w:val="decimal" w:pos="746"/>
              </w:tabs>
              <w:spacing w:line="360" w:lineRule="exact"/>
              <w:rPr>
                <w:rFonts w:ascii="Arial" w:hAnsi="Arial" w:cs="Arial"/>
                <w:sz w:val="18"/>
                <w:szCs w:val="18"/>
              </w:rPr>
            </w:pPr>
          </w:p>
        </w:tc>
        <w:tc>
          <w:tcPr>
            <w:tcW w:w="1260" w:type="dxa"/>
          </w:tcPr>
          <w:p w:rsidR="00ED55DA" w:rsidRPr="007536E3" w:rsidRDefault="00ED55DA" w:rsidP="00ED55DA">
            <w:pPr>
              <w:spacing w:line="360" w:lineRule="exact"/>
              <w:jc w:val="center"/>
              <w:rPr>
                <w:rFonts w:ascii="Arial" w:hAnsi="Arial" w:cs="Arial"/>
                <w:sz w:val="18"/>
                <w:szCs w:val="18"/>
              </w:rPr>
            </w:pPr>
          </w:p>
        </w:tc>
      </w:tr>
      <w:tr w:rsidR="00ED55DA" w:rsidRPr="007536E3" w:rsidTr="00C17DF1">
        <w:trPr>
          <w:cantSplit/>
        </w:trPr>
        <w:tc>
          <w:tcPr>
            <w:tcW w:w="4230" w:type="dxa"/>
            <w:vAlign w:val="bottom"/>
          </w:tcPr>
          <w:p w:rsidR="00ED55DA" w:rsidRPr="007536E3" w:rsidRDefault="00ED55DA" w:rsidP="00ED55DA">
            <w:pPr>
              <w:tabs>
                <w:tab w:val="left" w:pos="900"/>
                <w:tab w:val="left" w:pos="1440"/>
                <w:tab w:val="left" w:pos="1980"/>
              </w:tabs>
              <w:spacing w:line="360" w:lineRule="exact"/>
              <w:jc w:val="thaiDistribute"/>
              <w:rPr>
                <w:rFonts w:ascii="Arial" w:hAnsi="Arial" w:cs="Arial"/>
                <w:sz w:val="18"/>
                <w:szCs w:val="18"/>
              </w:rPr>
            </w:pPr>
            <w:r w:rsidRPr="007536E3">
              <w:rPr>
                <w:rFonts w:ascii="Arial" w:hAnsi="Arial" w:cs="Arial"/>
                <w:sz w:val="18"/>
                <w:szCs w:val="18"/>
              </w:rPr>
              <w:t>Trade and other payables</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248</w:t>
            </w:r>
          </w:p>
        </w:tc>
        <w:tc>
          <w:tcPr>
            <w:tcW w:w="1260" w:type="dxa"/>
            <w:gridSpan w:val="2"/>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248</w:t>
            </w:r>
          </w:p>
        </w:tc>
        <w:tc>
          <w:tcPr>
            <w:tcW w:w="1260" w:type="dxa"/>
          </w:tcPr>
          <w:p w:rsidR="00ED55DA" w:rsidRPr="007536E3" w:rsidRDefault="004800BF" w:rsidP="00ED55DA">
            <w:pPr>
              <w:spacing w:line="360" w:lineRule="exact"/>
              <w:jc w:val="center"/>
              <w:rPr>
                <w:rFonts w:ascii="Arial" w:hAnsi="Arial" w:cs="Arial"/>
                <w:sz w:val="18"/>
                <w:szCs w:val="18"/>
              </w:rPr>
            </w:pPr>
            <w:r>
              <w:rPr>
                <w:rFonts w:ascii="Arial" w:hAnsi="Arial" w:cs="Arial"/>
                <w:sz w:val="18"/>
                <w:szCs w:val="18"/>
              </w:rPr>
              <w:t>-</w:t>
            </w:r>
          </w:p>
        </w:tc>
      </w:tr>
      <w:tr w:rsidR="00ED55DA" w:rsidRPr="007536E3" w:rsidTr="00C17DF1">
        <w:trPr>
          <w:cantSplit/>
        </w:trPr>
        <w:tc>
          <w:tcPr>
            <w:tcW w:w="4230" w:type="dxa"/>
            <w:vAlign w:val="bottom"/>
          </w:tcPr>
          <w:p w:rsidR="00ED55DA" w:rsidRPr="007536E3" w:rsidRDefault="00ED55DA" w:rsidP="00ED55DA">
            <w:pPr>
              <w:tabs>
                <w:tab w:val="left" w:pos="900"/>
                <w:tab w:val="left" w:pos="1440"/>
                <w:tab w:val="left" w:pos="1980"/>
              </w:tabs>
              <w:spacing w:line="360" w:lineRule="exact"/>
              <w:jc w:val="thaiDistribute"/>
              <w:rPr>
                <w:rFonts w:ascii="Arial" w:hAnsi="Arial" w:cs="Arial"/>
                <w:sz w:val="18"/>
                <w:szCs w:val="18"/>
              </w:rPr>
            </w:pP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w:t>
            </w:r>
          </w:p>
        </w:tc>
        <w:tc>
          <w:tcPr>
            <w:tcW w:w="1260" w:type="dxa"/>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248</w:t>
            </w:r>
          </w:p>
        </w:tc>
        <w:tc>
          <w:tcPr>
            <w:tcW w:w="1260" w:type="dxa"/>
            <w:gridSpan w:val="2"/>
            <w:vAlign w:val="bottom"/>
          </w:tcPr>
          <w:p w:rsidR="00ED55DA" w:rsidRPr="00AA01CC" w:rsidRDefault="00A730FC" w:rsidP="00ED55DA">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248</w:t>
            </w:r>
          </w:p>
        </w:tc>
        <w:tc>
          <w:tcPr>
            <w:tcW w:w="1260" w:type="dxa"/>
          </w:tcPr>
          <w:p w:rsidR="00ED55DA" w:rsidRPr="007536E3" w:rsidRDefault="00ED55DA" w:rsidP="00ED55DA">
            <w:pPr>
              <w:spacing w:line="360" w:lineRule="exact"/>
              <w:jc w:val="thaiDistribute"/>
              <w:rPr>
                <w:rFonts w:ascii="Arial" w:hAnsi="Arial" w:cs="Arial"/>
                <w:sz w:val="18"/>
                <w:szCs w:val="18"/>
              </w:rPr>
            </w:pPr>
          </w:p>
        </w:tc>
      </w:tr>
    </w:tbl>
    <w:p w:rsidR="00C17DF1" w:rsidRDefault="00C17DF1">
      <w:r>
        <w:br w:type="page"/>
      </w:r>
    </w:p>
    <w:tbl>
      <w:tblPr>
        <w:tblW w:w="9270" w:type="dxa"/>
        <w:tblInd w:w="558" w:type="dxa"/>
        <w:tblLayout w:type="fixed"/>
        <w:tblLook w:val="0000" w:firstRow="0" w:lastRow="0" w:firstColumn="0" w:lastColumn="0" w:noHBand="0" w:noVBand="0"/>
      </w:tblPr>
      <w:tblGrid>
        <w:gridCol w:w="4230"/>
        <w:gridCol w:w="1260"/>
        <w:gridCol w:w="1260"/>
        <w:gridCol w:w="150"/>
        <w:gridCol w:w="1110"/>
        <w:gridCol w:w="1260"/>
      </w:tblGrid>
      <w:tr w:rsidR="00AA01CC" w:rsidRPr="007536E3" w:rsidTr="00C17DF1">
        <w:trPr>
          <w:cantSplit/>
          <w:tblHeader/>
        </w:trPr>
        <w:tc>
          <w:tcPr>
            <w:tcW w:w="4230" w:type="dxa"/>
            <w:vAlign w:val="bottom"/>
          </w:tcPr>
          <w:p w:rsidR="00AA01CC" w:rsidRPr="007536E3" w:rsidRDefault="00AA01CC" w:rsidP="00385B5F">
            <w:pPr>
              <w:tabs>
                <w:tab w:val="left" w:pos="900"/>
                <w:tab w:val="left" w:pos="1440"/>
                <w:tab w:val="left" w:pos="1980"/>
              </w:tabs>
              <w:spacing w:line="360" w:lineRule="exact"/>
              <w:jc w:val="thaiDistribute"/>
              <w:rPr>
                <w:rFonts w:ascii="Arial" w:hAnsi="Arial" w:cs="Arial"/>
                <w:sz w:val="18"/>
                <w:szCs w:val="18"/>
                <w:u w:val="single"/>
              </w:rPr>
            </w:pPr>
          </w:p>
        </w:tc>
        <w:tc>
          <w:tcPr>
            <w:tcW w:w="2670" w:type="dxa"/>
            <w:gridSpan w:val="3"/>
          </w:tcPr>
          <w:p w:rsidR="00AA01CC" w:rsidRPr="007536E3" w:rsidRDefault="00AA01CC" w:rsidP="00385B5F">
            <w:pPr>
              <w:spacing w:line="360" w:lineRule="exact"/>
              <w:jc w:val="center"/>
              <w:rPr>
                <w:rFonts w:ascii="Arial" w:hAnsi="Arial" w:cs="Arial"/>
                <w:sz w:val="18"/>
                <w:szCs w:val="18"/>
              </w:rPr>
            </w:pPr>
          </w:p>
        </w:tc>
        <w:tc>
          <w:tcPr>
            <w:tcW w:w="2370" w:type="dxa"/>
            <w:gridSpan w:val="2"/>
          </w:tcPr>
          <w:p w:rsidR="00AA01CC" w:rsidRPr="007536E3" w:rsidRDefault="00AA01CC" w:rsidP="00385B5F">
            <w:pPr>
              <w:spacing w:line="360" w:lineRule="exact"/>
              <w:jc w:val="right"/>
              <w:rPr>
                <w:rFonts w:ascii="Arial" w:hAnsi="Arial" w:cs="Arial"/>
                <w:sz w:val="18"/>
                <w:szCs w:val="18"/>
              </w:rPr>
            </w:pPr>
            <w:r w:rsidRPr="007536E3">
              <w:rPr>
                <w:rFonts w:ascii="Arial" w:hAnsi="Arial" w:cs="Arial"/>
                <w:sz w:val="18"/>
                <w:szCs w:val="18"/>
              </w:rPr>
              <w:t>(Million Baht)</w:t>
            </w:r>
          </w:p>
        </w:tc>
      </w:tr>
      <w:tr w:rsidR="004B2673" w:rsidRPr="007536E3" w:rsidTr="00C17DF1">
        <w:trPr>
          <w:cantSplit/>
          <w:tblHeader/>
        </w:trPr>
        <w:tc>
          <w:tcPr>
            <w:tcW w:w="4230" w:type="dxa"/>
            <w:vAlign w:val="bottom"/>
          </w:tcPr>
          <w:p w:rsidR="004B2673" w:rsidRPr="007536E3" w:rsidRDefault="004B2673" w:rsidP="00385B5F">
            <w:pPr>
              <w:tabs>
                <w:tab w:val="left" w:pos="900"/>
                <w:tab w:val="left" w:pos="1440"/>
                <w:tab w:val="left" w:pos="1980"/>
              </w:tabs>
              <w:spacing w:line="360" w:lineRule="exact"/>
              <w:jc w:val="thaiDistribute"/>
              <w:rPr>
                <w:rFonts w:ascii="Arial" w:hAnsi="Arial" w:cs="Arial"/>
                <w:sz w:val="18"/>
                <w:szCs w:val="18"/>
                <w:u w:val="single"/>
              </w:rPr>
            </w:pPr>
          </w:p>
        </w:tc>
        <w:tc>
          <w:tcPr>
            <w:tcW w:w="5040" w:type="dxa"/>
            <w:gridSpan w:val="5"/>
          </w:tcPr>
          <w:p w:rsidR="004B2673" w:rsidRPr="007536E3" w:rsidRDefault="004B2673" w:rsidP="00385B5F">
            <w:pPr>
              <w:pBdr>
                <w:bottom w:val="single" w:sz="4" w:space="1" w:color="auto"/>
              </w:pBdr>
              <w:spacing w:line="360" w:lineRule="exact"/>
              <w:jc w:val="center"/>
              <w:rPr>
                <w:rFonts w:ascii="Arial" w:hAnsi="Arial" w:cs="Arial"/>
                <w:sz w:val="18"/>
                <w:szCs w:val="18"/>
              </w:rPr>
            </w:pPr>
            <w:r>
              <w:rPr>
                <w:rFonts w:ascii="Arial" w:hAnsi="Arial" w:cs="Arial"/>
                <w:sz w:val="18"/>
                <w:szCs w:val="18"/>
              </w:rPr>
              <w:t>Separate</w:t>
            </w:r>
            <w:r w:rsidRPr="007536E3">
              <w:rPr>
                <w:rFonts w:ascii="Arial" w:hAnsi="Arial" w:cs="Arial"/>
                <w:sz w:val="18"/>
                <w:szCs w:val="18"/>
              </w:rPr>
              <w:t xml:space="preserve"> financial statements</w:t>
            </w:r>
          </w:p>
        </w:tc>
      </w:tr>
      <w:tr w:rsidR="004B2673" w:rsidRPr="007536E3" w:rsidTr="00C17DF1">
        <w:trPr>
          <w:cantSplit/>
          <w:tblHeader/>
        </w:trPr>
        <w:tc>
          <w:tcPr>
            <w:tcW w:w="4230" w:type="dxa"/>
            <w:vAlign w:val="bottom"/>
          </w:tcPr>
          <w:p w:rsidR="004B2673" w:rsidRPr="007536E3" w:rsidRDefault="004B2673" w:rsidP="00385B5F">
            <w:pPr>
              <w:tabs>
                <w:tab w:val="left" w:pos="900"/>
                <w:tab w:val="left" w:pos="1440"/>
                <w:tab w:val="left" w:pos="1980"/>
              </w:tabs>
              <w:spacing w:line="360" w:lineRule="exact"/>
              <w:jc w:val="thaiDistribute"/>
              <w:rPr>
                <w:rFonts w:ascii="Arial" w:hAnsi="Arial" w:cs="Arial"/>
                <w:sz w:val="18"/>
                <w:szCs w:val="18"/>
                <w:u w:val="single"/>
              </w:rPr>
            </w:pPr>
          </w:p>
        </w:tc>
        <w:tc>
          <w:tcPr>
            <w:tcW w:w="5040" w:type="dxa"/>
            <w:gridSpan w:val="5"/>
          </w:tcPr>
          <w:p w:rsidR="004B2673" w:rsidRPr="007536E3" w:rsidRDefault="00AF76EE" w:rsidP="00385B5F">
            <w:pPr>
              <w:pBdr>
                <w:bottom w:val="single" w:sz="4" w:space="1" w:color="auto"/>
              </w:pBdr>
              <w:spacing w:line="360" w:lineRule="exact"/>
              <w:jc w:val="center"/>
              <w:rPr>
                <w:rFonts w:ascii="Arial" w:hAnsi="Arial" w:cs="Arial"/>
                <w:sz w:val="18"/>
                <w:szCs w:val="18"/>
              </w:rPr>
            </w:pPr>
            <w:r>
              <w:rPr>
                <w:rFonts w:ascii="Arial" w:hAnsi="Arial" w:cs="Arial"/>
                <w:sz w:val="18"/>
                <w:szCs w:val="18"/>
              </w:rPr>
              <w:t>2017</w:t>
            </w:r>
          </w:p>
        </w:tc>
      </w:tr>
      <w:tr w:rsidR="004B2673" w:rsidRPr="007536E3" w:rsidTr="00C17DF1">
        <w:trPr>
          <w:cantSplit/>
          <w:tblHeader/>
        </w:trPr>
        <w:tc>
          <w:tcPr>
            <w:tcW w:w="4230" w:type="dxa"/>
            <w:vAlign w:val="bottom"/>
          </w:tcPr>
          <w:p w:rsidR="004B2673" w:rsidRPr="007536E3" w:rsidRDefault="004B2673" w:rsidP="00385B5F">
            <w:pPr>
              <w:tabs>
                <w:tab w:val="left" w:pos="900"/>
                <w:tab w:val="left" w:pos="1440"/>
                <w:tab w:val="left" w:pos="1980"/>
              </w:tabs>
              <w:spacing w:line="360" w:lineRule="exact"/>
              <w:jc w:val="thaiDistribute"/>
              <w:rPr>
                <w:rFonts w:ascii="Arial" w:hAnsi="Arial" w:cs="Arial"/>
                <w:sz w:val="18"/>
                <w:szCs w:val="18"/>
                <w:u w:val="single"/>
              </w:rPr>
            </w:pPr>
          </w:p>
        </w:tc>
        <w:tc>
          <w:tcPr>
            <w:tcW w:w="1260" w:type="dxa"/>
          </w:tcPr>
          <w:p w:rsidR="004B2673" w:rsidRPr="007536E3" w:rsidRDefault="004B2673" w:rsidP="00385B5F">
            <w:pPr>
              <w:spacing w:line="360" w:lineRule="exact"/>
              <w:jc w:val="center"/>
              <w:rPr>
                <w:rFonts w:ascii="Arial" w:hAnsi="Arial" w:cs="Arial"/>
                <w:sz w:val="18"/>
                <w:szCs w:val="18"/>
              </w:rPr>
            </w:pPr>
            <w:r w:rsidRPr="007536E3">
              <w:rPr>
                <w:rFonts w:ascii="Arial" w:hAnsi="Arial" w:cs="Arial"/>
                <w:sz w:val="18"/>
                <w:szCs w:val="18"/>
              </w:rPr>
              <w:t>Floating</w:t>
            </w:r>
          </w:p>
        </w:tc>
        <w:tc>
          <w:tcPr>
            <w:tcW w:w="1260" w:type="dxa"/>
          </w:tcPr>
          <w:p w:rsidR="004B2673" w:rsidRPr="007536E3" w:rsidRDefault="004B2673" w:rsidP="00385B5F">
            <w:pPr>
              <w:spacing w:line="360" w:lineRule="exact"/>
              <w:ind w:left="-138" w:right="-168"/>
              <w:jc w:val="center"/>
              <w:rPr>
                <w:rFonts w:ascii="Arial" w:hAnsi="Arial" w:cs="Arial"/>
                <w:sz w:val="18"/>
                <w:szCs w:val="18"/>
              </w:rPr>
            </w:pPr>
            <w:r w:rsidRPr="007536E3">
              <w:rPr>
                <w:rFonts w:ascii="Arial" w:hAnsi="Arial" w:cs="Arial"/>
                <w:sz w:val="18"/>
                <w:szCs w:val="18"/>
              </w:rPr>
              <w:t>Non- interest</w:t>
            </w:r>
          </w:p>
        </w:tc>
        <w:tc>
          <w:tcPr>
            <w:tcW w:w="1260" w:type="dxa"/>
            <w:gridSpan w:val="2"/>
          </w:tcPr>
          <w:p w:rsidR="004B2673" w:rsidRPr="007536E3" w:rsidRDefault="004B2673" w:rsidP="00385B5F">
            <w:pPr>
              <w:spacing w:line="360" w:lineRule="exact"/>
              <w:jc w:val="center"/>
              <w:rPr>
                <w:rFonts w:ascii="Arial" w:hAnsi="Arial" w:cs="Arial"/>
                <w:sz w:val="18"/>
                <w:szCs w:val="18"/>
              </w:rPr>
            </w:pPr>
          </w:p>
        </w:tc>
        <w:tc>
          <w:tcPr>
            <w:tcW w:w="1260" w:type="dxa"/>
          </w:tcPr>
          <w:p w:rsidR="004B2673" w:rsidRPr="007536E3" w:rsidRDefault="004B2673" w:rsidP="00385B5F">
            <w:pPr>
              <w:spacing w:line="360" w:lineRule="exact"/>
              <w:jc w:val="center"/>
              <w:rPr>
                <w:rFonts w:ascii="Arial" w:hAnsi="Arial" w:cs="Arial"/>
                <w:sz w:val="18"/>
                <w:szCs w:val="18"/>
              </w:rPr>
            </w:pPr>
            <w:r w:rsidRPr="007536E3">
              <w:rPr>
                <w:rFonts w:ascii="Arial" w:hAnsi="Arial" w:cs="Arial"/>
                <w:sz w:val="18"/>
                <w:szCs w:val="18"/>
              </w:rPr>
              <w:t>Effective</w:t>
            </w:r>
          </w:p>
        </w:tc>
      </w:tr>
      <w:tr w:rsidR="00AA01CC" w:rsidRPr="007536E3" w:rsidTr="00C17DF1">
        <w:trPr>
          <w:cantSplit/>
          <w:tblHeader/>
        </w:trPr>
        <w:tc>
          <w:tcPr>
            <w:tcW w:w="4230" w:type="dxa"/>
            <w:vAlign w:val="bottom"/>
          </w:tcPr>
          <w:p w:rsidR="00AA01CC" w:rsidRPr="007536E3" w:rsidRDefault="00AA01CC" w:rsidP="00385B5F">
            <w:pPr>
              <w:tabs>
                <w:tab w:val="left" w:pos="900"/>
                <w:tab w:val="left" w:pos="1440"/>
                <w:tab w:val="left" w:pos="1980"/>
              </w:tabs>
              <w:spacing w:line="360" w:lineRule="exact"/>
              <w:jc w:val="thaiDistribute"/>
              <w:rPr>
                <w:rFonts w:ascii="Arial" w:hAnsi="Arial" w:cs="Arial"/>
                <w:sz w:val="18"/>
                <w:szCs w:val="18"/>
                <w:u w:val="single"/>
              </w:rPr>
            </w:pPr>
          </w:p>
        </w:tc>
        <w:tc>
          <w:tcPr>
            <w:tcW w:w="1260" w:type="dxa"/>
          </w:tcPr>
          <w:p w:rsidR="00AA01CC" w:rsidRPr="007536E3" w:rsidRDefault="00AA01CC"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interest rate</w:t>
            </w:r>
          </w:p>
        </w:tc>
        <w:tc>
          <w:tcPr>
            <w:tcW w:w="1260" w:type="dxa"/>
          </w:tcPr>
          <w:p w:rsidR="00AA01CC" w:rsidRPr="007536E3" w:rsidRDefault="00AA01CC"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bearing</w:t>
            </w:r>
          </w:p>
        </w:tc>
        <w:tc>
          <w:tcPr>
            <w:tcW w:w="1260" w:type="dxa"/>
            <w:gridSpan w:val="2"/>
          </w:tcPr>
          <w:p w:rsidR="00AA01CC" w:rsidRPr="007536E3" w:rsidRDefault="00AA01CC"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Total</w:t>
            </w:r>
          </w:p>
        </w:tc>
        <w:tc>
          <w:tcPr>
            <w:tcW w:w="1260" w:type="dxa"/>
          </w:tcPr>
          <w:p w:rsidR="00AA01CC" w:rsidRPr="007536E3" w:rsidRDefault="00AA01CC" w:rsidP="00385B5F">
            <w:pPr>
              <w:pBdr>
                <w:bottom w:val="single" w:sz="4" w:space="1" w:color="auto"/>
              </w:pBdr>
              <w:spacing w:line="360" w:lineRule="exact"/>
              <w:jc w:val="center"/>
              <w:rPr>
                <w:rFonts w:ascii="Arial" w:hAnsi="Arial" w:cs="Arial"/>
                <w:sz w:val="18"/>
                <w:szCs w:val="18"/>
              </w:rPr>
            </w:pPr>
            <w:r w:rsidRPr="007536E3">
              <w:rPr>
                <w:rFonts w:ascii="Arial" w:hAnsi="Arial" w:cs="Arial"/>
                <w:sz w:val="18"/>
                <w:szCs w:val="18"/>
              </w:rPr>
              <w:t>interest rate</w:t>
            </w:r>
          </w:p>
        </w:tc>
      </w:tr>
      <w:tr w:rsidR="00AA01CC" w:rsidRPr="007536E3" w:rsidTr="00C17DF1">
        <w:trPr>
          <w:cantSplit/>
          <w:tblHeader/>
        </w:trPr>
        <w:tc>
          <w:tcPr>
            <w:tcW w:w="4230" w:type="dxa"/>
            <w:vAlign w:val="bottom"/>
          </w:tcPr>
          <w:p w:rsidR="00AA01CC" w:rsidRPr="007536E3" w:rsidRDefault="00AA01CC" w:rsidP="00385B5F">
            <w:pPr>
              <w:tabs>
                <w:tab w:val="left" w:pos="900"/>
                <w:tab w:val="left" w:pos="1440"/>
                <w:tab w:val="left" w:pos="1980"/>
              </w:tabs>
              <w:spacing w:line="360" w:lineRule="exact"/>
              <w:jc w:val="thaiDistribute"/>
              <w:rPr>
                <w:rFonts w:ascii="Arial" w:hAnsi="Arial" w:cs="Arial"/>
                <w:sz w:val="18"/>
                <w:szCs w:val="18"/>
                <w:u w:val="single"/>
              </w:rPr>
            </w:pPr>
          </w:p>
        </w:tc>
        <w:tc>
          <w:tcPr>
            <w:tcW w:w="5040" w:type="dxa"/>
            <w:gridSpan w:val="5"/>
          </w:tcPr>
          <w:p w:rsidR="00AA01CC" w:rsidRPr="007536E3" w:rsidRDefault="00AA01CC" w:rsidP="00385B5F">
            <w:pPr>
              <w:spacing w:line="360" w:lineRule="exact"/>
              <w:ind w:left="-138" w:right="-78"/>
              <w:jc w:val="right"/>
              <w:rPr>
                <w:rFonts w:ascii="Arial" w:hAnsi="Arial" w:cs="Arial"/>
                <w:sz w:val="18"/>
                <w:szCs w:val="18"/>
              </w:rPr>
            </w:pPr>
            <w:r w:rsidRPr="007536E3">
              <w:rPr>
                <w:rFonts w:ascii="Arial" w:hAnsi="Arial" w:cs="Arial"/>
                <w:sz w:val="18"/>
                <w:szCs w:val="18"/>
                <w:cs/>
              </w:rPr>
              <w:t>(</w:t>
            </w:r>
            <w:r w:rsidRPr="007536E3">
              <w:rPr>
                <w:rFonts w:ascii="Arial" w:hAnsi="Arial" w:cs="Arial"/>
                <w:sz w:val="18"/>
                <w:szCs w:val="18"/>
              </w:rPr>
              <w:t>% per annum</w:t>
            </w:r>
            <w:r w:rsidRPr="007536E3">
              <w:rPr>
                <w:rFonts w:ascii="Arial" w:hAnsi="Arial" w:cs="Arial"/>
                <w:sz w:val="18"/>
                <w:szCs w:val="18"/>
                <w:cs/>
              </w:rPr>
              <w:t>)</w:t>
            </w:r>
          </w:p>
        </w:tc>
      </w:tr>
      <w:tr w:rsidR="00AA01CC" w:rsidRPr="007536E3" w:rsidTr="00C17DF1">
        <w:trPr>
          <w:cantSplit/>
        </w:trPr>
        <w:tc>
          <w:tcPr>
            <w:tcW w:w="4230" w:type="dxa"/>
            <w:vAlign w:val="bottom"/>
          </w:tcPr>
          <w:p w:rsidR="00AA01CC" w:rsidRPr="007536E3" w:rsidRDefault="00AA01CC" w:rsidP="00385B5F">
            <w:pPr>
              <w:tabs>
                <w:tab w:val="left" w:pos="900"/>
                <w:tab w:val="left" w:pos="1440"/>
                <w:tab w:val="left" w:pos="1980"/>
              </w:tabs>
              <w:spacing w:line="360" w:lineRule="exact"/>
              <w:jc w:val="thaiDistribute"/>
              <w:rPr>
                <w:rFonts w:ascii="Arial" w:hAnsi="Arial" w:cs="Arial"/>
                <w:sz w:val="18"/>
                <w:szCs w:val="18"/>
                <w:u w:val="single"/>
              </w:rPr>
            </w:pPr>
            <w:r w:rsidRPr="007536E3">
              <w:rPr>
                <w:rFonts w:ascii="Arial" w:hAnsi="Arial" w:cs="Arial"/>
                <w:sz w:val="18"/>
                <w:szCs w:val="18"/>
                <w:u w:val="single"/>
              </w:rPr>
              <w:t>Financial Assets</w:t>
            </w:r>
          </w:p>
        </w:tc>
        <w:tc>
          <w:tcPr>
            <w:tcW w:w="1260" w:type="dxa"/>
          </w:tcPr>
          <w:p w:rsidR="00AA01CC" w:rsidRPr="007536E3" w:rsidRDefault="00AA01CC" w:rsidP="00385B5F">
            <w:pPr>
              <w:spacing w:line="360" w:lineRule="exact"/>
              <w:jc w:val="thaiDistribute"/>
              <w:rPr>
                <w:rFonts w:ascii="Arial" w:hAnsi="Arial" w:cs="Arial"/>
                <w:sz w:val="18"/>
                <w:szCs w:val="18"/>
              </w:rPr>
            </w:pPr>
          </w:p>
        </w:tc>
        <w:tc>
          <w:tcPr>
            <w:tcW w:w="1260" w:type="dxa"/>
          </w:tcPr>
          <w:p w:rsidR="00AA01CC" w:rsidRPr="007536E3" w:rsidRDefault="00AA01CC" w:rsidP="00385B5F">
            <w:pPr>
              <w:tabs>
                <w:tab w:val="decimal" w:pos="702"/>
              </w:tabs>
              <w:spacing w:line="360" w:lineRule="exact"/>
              <w:jc w:val="thaiDistribute"/>
              <w:rPr>
                <w:rFonts w:ascii="Arial" w:hAnsi="Arial" w:cs="Arial"/>
                <w:sz w:val="18"/>
                <w:szCs w:val="18"/>
              </w:rPr>
            </w:pPr>
          </w:p>
        </w:tc>
        <w:tc>
          <w:tcPr>
            <w:tcW w:w="1260" w:type="dxa"/>
            <w:gridSpan w:val="2"/>
          </w:tcPr>
          <w:p w:rsidR="00AA01CC" w:rsidRPr="007536E3" w:rsidRDefault="00AA01CC" w:rsidP="00385B5F">
            <w:pPr>
              <w:spacing w:line="360" w:lineRule="exact"/>
              <w:jc w:val="thaiDistribute"/>
              <w:rPr>
                <w:rFonts w:ascii="Arial" w:hAnsi="Arial" w:cs="Arial"/>
                <w:sz w:val="18"/>
                <w:szCs w:val="18"/>
              </w:rPr>
            </w:pPr>
          </w:p>
        </w:tc>
        <w:tc>
          <w:tcPr>
            <w:tcW w:w="1260" w:type="dxa"/>
          </w:tcPr>
          <w:p w:rsidR="00AA01CC" w:rsidRPr="007536E3" w:rsidRDefault="00AA01CC" w:rsidP="00385B5F">
            <w:pPr>
              <w:spacing w:line="360" w:lineRule="exact"/>
              <w:jc w:val="thaiDistribute"/>
              <w:rPr>
                <w:rFonts w:ascii="Arial" w:hAnsi="Arial" w:cs="Arial"/>
                <w:sz w:val="18"/>
                <w:szCs w:val="18"/>
              </w:rPr>
            </w:pPr>
          </w:p>
        </w:tc>
      </w:tr>
      <w:tr w:rsidR="00F83755" w:rsidRPr="007536E3"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jc w:val="thaiDistribute"/>
              <w:rPr>
                <w:rFonts w:ascii="Arial" w:hAnsi="Arial" w:cs="Arial"/>
                <w:sz w:val="18"/>
                <w:szCs w:val="18"/>
              </w:rPr>
            </w:pPr>
            <w:r w:rsidRPr="007536E3">
              <w:rPr>
                <w:rFonts w:ascii="Arial" w:hAnsi="Arial" w:cs="Arial"/>
                <w:sz w:val="18"/>
                <w:szCs w:val="18"/>
              </w:rPr>
              <w:t>Cash and cash equivalent</w:t>
            </w:r>
            <w:r>
              <w:rPr>
                <w:rFonts w:ascii="Arial" w:hAnsi="Arial" w:cs="Arial"/>
                <w:sz w:val="18"/>
                <w:szCs w:val="18"/>
              </w:rPr>
              <w:t>s</w:t>
            </w:r>
            <w:r w:rsidRPr="007536E3">
              <w:rPr>
                <w:rFonts w:ascii="Arial" w:hAnsi="Arial" w:cs="Arial"/>
                <w:sz w:val="18"/>
                <w:szCs w:val="18"/>
              </w:rPr>
              <w:t xml:space="preserve"> </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r>
              <w:rPr>
                <w:rFonts w:ascii="Arial" w:hAnsi="Arial" w:cs="Arial"/>
                <w:sz w:val="18"/>
                <w:szCs w:val="18"/>
              </w:rPr>
              <w:t>163</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r>
              <w:rPr>
                <w:rFonts w:ascii="Arial" w:hAnsi="Arial" w:cs="Arial"/>
                <w:sz w:val="18"/>
                <w:szCs w:val="18"/>
              </w:rPr>
              <w:t>68</w:t>
            </w:r>
          </w:p>
        </w:tc>
        <w:tc>
          <w:tcPr>
            <w:tcW w:w="1260" w:type="dxa"/>
            <w:gridSpan w:val="2"/>
            <w:vAlign w:val="bottom"/>
          </w:tcPr>
          <w:p w:rsidR="00F83755" w:rsidRPr="00AA01CC" w:rsidRDefault="00F83755" w:rsidP="00F83755">
            <w:pPr>
              <w:tabs>
                <w:tab w:val="decimal" w:pos="746"/>
              </w:tabs>
              <w:spacing w:line="360" w:lineRule="exact"/>
              <w:rPr>
                <w:rFonts w:ascii="Arial" w:hAnsi="Arial" w:cs="Arial"/>
                <w:sz w:val="18"/>
                <w:szCs w:val="18"/>
              </w:rPr>
            </w:pPr>
            <w:r>
              <w:rPr>
                <w:rFonts w:ascii="Arial" w:hAnsi="Arial" w:cs="Arial"/>
                <w:sz w:val="18"/>
                <w:szCs w:val="18"/>
              </w:rPr>
              <w:t>231</w:t>
            </w:r>
          </w:p>
        </w:tc>
        <w:tc>
          <w:tcPr>
            <w:tcW w:w="1260" w:type="dxa"/>
          </w:tcPr>
          <w:p w:rsidR="00F83755" w:rsidRPr="007536E3" w:rsidRDefault="00F83755" w:rsidP="00F83755">
            <w:pPr>
              <w:spacing w:line="360" w:lineRule="exact"/>
              <w:jc w:val="center"/>
              <w:rPr>
                <w:rFonts w:ascii="Arial" w:hAnsi="Arial" w:cs="Arial"/>
                <w:sz w:val="18"/>
                <w:szCs w:val="18"/>
              </w:rPr>
            </w:pPr>
            <w:r>
              <w:rPr>
                <w:rFonts w:ascii="Arial" w:hAnsi="Arial" w:cs="Arial"/>
                <w:sz w:val="18"/>
                <w:szCs w:val="18"/>
              </w:rPr>
              <w:t>0.37 - 0.375</w:t>
            </w:r>
          </w:p>
        </w:tc>
      </w:tr>
      <w:tr w:rsidR="00F83755" w:rsidRPr="007536E3"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ind w:left="162" w:hanging="162"/>
              <w:jc w:val="thaiDistribute"/>
              <w:rPr>
                <w:rFonts w:ascii="Arial" w:hAnsi="Arial" w:cs="Arial"/>
                <w:sz w:val="18"/>
                <w:szCs w:val="18"/>
              </w:rPr>
            </w:pPr>
            <w:r w:rsidRPr="007536E3">
              <w:rPr>
                <w:rFonts w:ascii="Arial" w:hAnsi="Arial" w:cs="Arial"/>
                <w:sz w:val="18"/>
                <w:szCs w:val="18"/>
              </w:rPr>
              <w:t>Investments in trading securities - Mutual funds</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r w:rsidRPr="00AA01CC">
              <w:rPr>
                <w:rFonts w:ascii="Arial" w:hAnsi="Arial" w:cs="Arial"/>
                <w:sz w:val="18"/>
                <w:szCs w:val="18"/>
              </w:rPr>
              <w:t>-</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r w:rsidRPr="00AA01CC">
              <w:rPr>
                <w:rFonts w:ascii="Arial" w:hAnsi="Arial" w:cs="Arial"/>
                <w:sz w:val="18"/>
                <w:szCs w:val="18"/>
              </w:rPr>
              <w:t>1</w:t>
            </w:r>
            <w:r>
              <w:rPr>
                <w:rFonts w:ascii="Arial" w:hAnsi="Arial" w:cs="Arial"/>
                <w:sz w:val="18"/>
                <w:szCs w:val="18"/>
              </w:rPr>
              <w:t>64</w:t>
            </w:r>
          </w:p>
        </w:tc>
        <w:tc>
          <w:tcPr>
            <w:tcW w:w="1260" w:type="dxa"/>
            <w:gridSpan w:val="2"/>
            <w:vAlign w:val="bottom"/>
          </w:tcPr>
          <w:p w:rsidR="00F83755" w:rsidRPr="00AA01CC" w:rsidRDefault="00F83755" w:rsidP="00F83755">
            <w:pPr>
              <w:tabs>
                <w:tab w:val="decimal" w:pos="746"/>
              </w:tabs>
              <w:spacing w:line="360" w:lineRule="exact"/>
              <w:rPr>
                <w:rFonts w:ascii="Arial" w:hAnsi="Arial" w:cs="Arial"/>
                <w:sz w:val="18"/>
                <w:szCs w:val="18"/>
              </w:rPr>
            </w:pPr>
            <w:r w:rsidRPr="00AA01CC">
              <w:rPr>
                <w:rFonts w:ascii="Arial" w:hAnsi="Arial" w:cs="Arial"/>
                <w:sz w:val="18"/>
                <w:szCs w:val="18"/>
              </w:rPr>
              <w:t>1</w:t>
            </w:r>
            <w:r>
              <w:rPr>
                <w:rFonts w:ascii="Arial" w:hAnsi="Arial" w:cs="Arial"/>
                <w:sz w:val="18"/>
                <w:szCs w:val="18"/>
              </w:rPr>
              <w:t>64</w:t>
            </w:r>
          </w:p>
        </w:tc>
        <w:tc>
          <w:tcPr>
            <w:tcW w:w="1260" w:type="dxa"/>
          </w:tcPr>
          <w:p w:rsidR="00F83755" w:rsidRPr="007536E3" w:rsidRDefault="00F83755" w:rsidP="00F83755">
            <w:pPr>
              <w:spacing w:line="360" w:lineRule="exact"/>
              <w:jc w:val="center"/>
              <w:rPr>
                <w:rFonts w:ascii="Arial" w:hAnsi="Arial" w:cs="Arial"/>
                <w:sz w:val="18"/>
                <w:szCs w:val="18"/>
              </w:rPr>
            </w:pPr>
            <w:r>
              <w:rPr>
                <w:rFonts w:ascii="Arial" w:hAnsi="Arial" w:cs="Arial"/>
                <w:sz w:val="18"/>
                <w:szCs w:val="18"/>
              </w:rPr>
              <w:t>-</w:t>
            </w:r>
          </w:p>
        </w:tc>
      </w:tr>
      <w:tr w:rsidR="00F83755" w:rsidRPr="007536E3"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jc w:val="thaiDistribute"/>
              <w:rPr>
                <w:rFonts w:ascii="Arial" w:hAnsi="Arial" w:cs="Arial"/>
                <w:sz w:val="18"/>
                <w:szCs w:val="18"/>
              </w:rPr>
            </w:pPr>
            <w:r w:rsidRPr="007536E3">
              <w:rPr>
                <w:rFonts w:ascii="Arial" w:hAnsi="Arial" w:cs="Arial"/>
                <w:sz w:val="18"/>
                <w:szCs w:val="18"/>
              </w:rPr>
              <w:t>Trade receivables</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sidRPr="00AA01CC">
              <w:rPr>
                <w:rFonts w:ascii="Arial" w:hAnsi="Arial" w:cs="Arial"/>
                <w:sz w:val="18"/>
                <w:szCs w:val="18"/>
              </w:rPr>
              <w:t>-</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sidRPr="00AA01CC">
              <w:rPr>
                <w:rFonts w:ascii="Arial" w:hAnsi="Arial" w:cs="Arial"/>
                <w:sz w:val="18"/>
                <w:szCs w:val="18"/>
              </w:rPr>
              <w:t>1</w:t>
            </w:r>
            <w:r>
              <w:rPr>
                <w:rFonts w:ascii="Arial" w:hAnsi="Arial" w:cs="Arial"/>
                <w:sz w:val="18"/>
                <w:szCs w:val="18"/>
              </w:rPr>
              <w:t>73</w:t>
            </w:r>
          </w:p>
        </w:tc>
        <w:tc>
          <w:tcPr>
            <w:tcW w:w="1260" w:type="dxa"/>
            <w:gridSpan w:val="2"/>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sidRPr="00AA01CC">
              <w:rPr>
                <w:rFonts w:ascii="Arial" w:hAnsi="Arial" w:cs="Arial"/>
                <w:sz w:val="18"/>
                <w:szCs w:val="18"/>
              </w:rPr>
              <w:t>1</w:t>
            </w:r>
            <w:r>
              <w:rPr>
                <w:rFonts w:ascii="Arial" w:hAnsi="Arial" w:cs="Arial"/>
                <w:sz w:val="18"/>
                <w:szCs w:val="18"/>
              </w:rPr>
              <w:t>73</w:t>
            </w:r>
          </w:p>
        </w:tc>
        <w:tc>
          <w:tcPr>
            <w:tcW w:w="1260" w:type="dxa"/>
          </w:tcPr>
          <w:p w:rsidR="00F83755" w:rsidRPr="007536E3" w:rsidRDefault="00F83755" w:rsidP="00F83755">
            <w:pPr>
              <w:spacing w:line="360" w:lineRule="exact"/>
              <w:jc w:val="center"/>
              <w:rPr>
                <w:rFonts w:ascii="Arial" w:hAnsi="Arial" w:cs="Arial"/>
                <w:sz w:val="18"/>
                <w:szCs w:val="18"/>
              </w:rPr>
            </w:pPr>
            <w:r>
              <w:rPr>
                <w:rFonts w:ascii="Arial" w:hAnsi="Arial" w:cs="Arial"/>
                <w:sz w:val="18"/>
                <w:szCs w:val="18"/>
              </w:rPr>
              <w:t>-</w:t>
            </w:r>
          </w:p>
        </w:tc>
      </w:tr>
      <w:tr w:rsidR="00F83755" w:rsidRPr="007536E3" w:rsidTr="00C17DF1">
        <w:trPr>
          <w:cantSplit/>
        </w:trPr>
        <w:tc>
          <w:tcPr>
            <w:tcW w:w="4230" w:type="dxa"/>
          </w:tcPr>
          <w:p w:rsidR="00F83755" w:rsidRPr="007536E3" w:rsidRDefault="00F83755" w:rsidP="00F83755">
            <w:pPr>
              <w:tabs>
                <w:tab w:val="left" w:pos="240"/>
              </w:tabs>
              <w:spacing w:line="360" w:lineRule="exact"/>
              <w:jc w:val="thaiDistribute"/>
              <w:rPr>
                <w:rFonts w:ascii="Arial" w:hAnsi="Arial" w:cs="Arial"/>
                <w:sz w:val="18"/>
                <w:szCs w:val="18"/>
                <w:rtl/>
                <w:cs/>
              </w:rPr>
            </w:pP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163</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405</w:t>
            </w:r>
          </w:p>
        </w:tc>
        <w:tc>
          <w:tcPr>
            <w:tcW w:w="1260" w:type="dxa"/>
            <w:gridSpan w:val="2"/>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568</w:t>
            </w:r>
          </w:p>
        </w:tc>
        <w:tc>
          <w:tcPr>
            <w:tcW w:w="1260" w:type="dxa"/>
          </w:tcPr>
          <w:p w:rsidR="00F83755" w:rsidRPr="007536E3" w:rsidRDefault="00F83755" w:rsidP="00F83755">
            <w:pPr>
              <w:spacing w:line="360" w:lineRule="exact"/>
              <w:jc w:val="center"/>
              <w:rPr>
                <w:rFonts w:ascii="Arial" w:hAnsi="Arial" w:cs="Arial"/>
                <w:sz w:val="18"/>
                <w:szCs w:val="18"/>
              </w:rPr>
            </w:pPr>
          </w:p>
        </w:tc>
      </w:tr>
      <w:tr w:rsidR="00F83755" w:rsidRPr="007536E3"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jc w:val="thaiDistribute"/>
              <w:rPr>
                <w:rFonts w:ascii="Arial" w:hAnsi="Arial" w:cs="Arial"/>
                <w:sz w:val="18"/>
                <w:szCs w:val="18"/>
              </w:rPr>
            </w:pPr>
            <w:r w:rsidRPr="007536E3">
              <w:rPr>
                <w:rFonts w:ascii="Arial" w:hAnsi="Arial" w:cs="Arial"/>
                <w:sz w:val="18"/>
                <w:szCs w:val="18"/>
                <w:u w:val="single"/>
              </w:rPr>
              <w:t>Financial liabilities</w:t>
            </w: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p>
        </w:tc>
        <w:tc>
          <w:tcPr>
            <w:tcW w:w="1260" w:type="dxa"/>
            <w:vAlign w:val="bottom"/>
          </w:tcPr>
          <w:p w:rsidR="00F83755" w:rsidRPr="00AA01CC" w:rsidRDefault="00F83755" w:rsidP="00F83755">
            <w:pPr>
              <w:tabs>
                <w:tab w:val="decimal" w:pos="746"/>
              </w:tabs>
              <w:spacing w:line="360" w:lineRule="exact"/>
              <w:rPr>
                <w:rFonts w:ascii="Arial" w:hAnsi="Arial" w:cs="Arial"/>
                <w:sz w:val="18"/>
                <w:szCs w:val="18"/>
              </w:rPr>
            </w:pPr>
          </w:p>
        </w:tc>
        <w:tc>
          <w:tcPr>
            <w:tcW w:w="1260" w:type="dxa"/>
            <w:gridSpan w:val="2"/>
            <w:vAlign w:val="bottom"/>
          </w:tcPr>
          <w:p w:rsidR="00F83755" w:rsidRPr="00AA01CC" w:rsidRDefault="00F83755" w:rsidP="00F83755">
            <w:pPr>
              <w:tabs>
                <w:tab w:val="decimal" w:pos="746"/>
              </w:tabs>
              <w:spacing w:line="360" w:lineRule="exact"/>
              <w:rPr>
                <w:rFonts w:ascii="Arial" w:hAnsi="Arial" w:cs="Arial"/>
                <w:sz w:val="18"/>
                <w:szCs w:val="18"/>
              </w:rPr>
            </w:pPr>
          </w:p>
        </w:tc>
        <w:tc>
          <w:tcPr>
            <w:tcW w:w="1260" w:type="dxa"/>
          </w:tcPr>
          <w:p w:rsidR="00F83755" w:rsidRPr="007536E3" w:rsidRDefault="00F83755" w:rsidP="00F83755">
            <w:pPr>
              <w:spacing w:line="360" w:lineRule="exact"/>
              <w:jc w:val="center"/>
              <w:rPr>
                <w:rFonts w:ascii="Arial" w:hAnsi="Arial" w:cs="Arial"/>
                <w:sz w:val="18"/>
                <w:szCs w:val="18"/>
              </w:rPr>
            </w:pPr>
          </w:p>
        </w:tc>
      </w:tr>
      <w:tr w:rsidR="00F83755" w:rsidRPr="007536E3"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jc w:val="thaiDistribute"/>
              <w:rPr>
                <w:rFonts w:ascii="Arial" w:hAnsi="Arial" w:cs="Arial"/>
                <w:sz w:val="18"/>
                <w:szCs w:val="18"/>
              </w:rPr>
            </w:pPr>
            <w:r w:rsidRPr="007536E3">
              <w:rPr>
                <w:rFonts w:ascii="Arial" w:hAnsi="Arial" w:cs="Arial"/>
                <w:sz w:val="18"/>
                <w:szCs w:val="18"/>
              </w:rPr>
              <w:t>Trade and other payables</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sidRPr="00AA01CC">
              <w:rPr>
                <w:rFonts w:ascii="Arial" w:hAnsi="Arial" w:cs="Arial"/>
                <w:sz w:val="18"/>
                <w:szCs w:val="18"/>
              </w:rPr>
              <w:t>-</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213</w:t>
            </w:r>
          </w:p>
        </w:tc>
        <w:tc>
          <w:tcPr>
            <w:tcW w:w="1260" w:type="dxa"/>
            <w:gridSpan w:val="2"/>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213</w:t>
            </w:r>
          </w:p>
        </w:tc>
        <w:tc>
          <w:tcPr>
            <w:tcW w:w="1260" w:type="dxa"/>
          </w:tcPr>
          <w:p w:rsidR="00F83755" w:rsidRPr="007536E3" w:rsidRDefault="00F83755" w:rsidP="00F83755">
            <w:pPr>
              <w:spacing w:line="360" w:lineRule="exact"/>
              <w:jc w:val="center"/>
              <w:rPr>
                <w:rFonts w:ascii="Arial" w:hAnsi="Arial" w:cs="Arial"/>
                <w:sz w:val="18"/>
                <w:szCs w:val="18"/>
              </w:rPr>
            </w:pPr>
            <w:r>
              <w:rPr>
                <w:rFonts w:ascii="Arial" w:hAnsi="Arial" w:cs="Arial"/>
                <w:sz w:val="18"/>
                <w:szCs w:val="18"/>
              </w:rPr>
              <w:t>-</w:t>
            </w:r>
          </w:p>
        </w:tc>
      </w:tr>
      <w:tr w:rsidR="00F83755" w:rsidRPr="00EC6748" w:rsidTr="00C17DF1">
        <w:trPr>
          <w:cantSplit/>
        </w:trPr>
        <w:tc>
          <w:tcPr>
            <w:tcW w:w="4230" w:type="dxa"/>
            <w:vAlign w:val="bottom"/>
          </w:tcPr>
          <w:p w:rsidR="00F83755" w:rsidRPr="007536E3" w:rsidRDefault="00F83755" w:rsidP="00F83755">
            <w:pPr>
              <w:tabs>
                <w:tab w:val="left" w:pos="900"/>
                <w:tab w:val="left" w:pos="1440"/>
                <w:tab w:val="left" w:pos="1980"/>
              </w:tabs>
              <w:spacing w:line="360" w:lineRule="exact"/>
              <w:jc w:val="thaiDistribute"/>
              <w:rPr>
                <w:rFonts w:ascii="Arial" w:hAnsi="Arial" w:cs="Arial"/>
                <w:sz w:val="18"/>
                <w:szCs w:val="18"/>
              </w:rPr>
            </w:pP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sidRPr="00AA01CC">
              <w:rPr>
                <w:rFonts w:ascii="Arial" w:hAnsi="Arial" w:cs="Arial"/>
                <w:sz w:val="18"/>
                <w:szCs w:val="18"/>
              </w:rPr>
              <w:t>-</w:t>
            </w:r>
          </w:p>
        </w:tc>
        <w:tc>
          <w:tcPr>
            <w:tcW w:w="1260" w:type="dxa"/>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213</w:t>
            </w:r>
          </w:p>
        </w:tc>
        <w:tc>
          <w:tcPr>
            <w:tcW w:w="1260" w:type="dxa"/>
            <w:gridSpan w:val="2"/>
            <w:vAlign w:val="bottom"/>
          </w:tcPr>
          <w:p w:rsidR="00F83755" w:rsidRPr="00AA01CC" w:rsidRDefault="00F83755" w:rsidP="00F83755">
            <w:pPr>
              <w:pBdr>
                <w:bottom w:val="single" w:sz="4" w:space="1" w:color="auto"/>
              </w:pBdr>
              <w:tabs>
                <w:tab w:val="decimal" w:pos="746"/>
              </w:tabs>
              <w:spacing w:line="360" w:lineRule="exact"/>
              <w:rPr>
                <w:rFonts w:ascii="Arial" w:hAnsi="Arial" w:cs="Arial"/>
                <w:sz w:val="18"/>
                <w:szCs w:val="18"/>
              </w:rPr>
            </w:pPr>
            <w:r>
              <w:rPr>
                <w:rFonts w:ascii="Arial" w:hAnsi="Arial" w:cs="Arial"/>
                <w:sz w:val="18"/>
                <w:szCs w:val="18"/>
              </w:rPr>
              <w:t>213</w:t>
            </w:r>
          </w:p>
        </w:tc>
        <w:tc>
          <w:tcPr>
            <w:tcW w:w="1260" w:type="dxa"/>
          </w:tcPr>
          <w:p w:rsidR="00F83755" w:rsidRPr="007536E3" w:rsidRDefault="00F83755" w:rsidP="00F83755">
            <w:pPr>
              <w:spacing w:line="360" w:lineRule="exact"/>
              <w:jc w:val="thaiDistribute"/>
              <w:rPr>
                <w:rFonts w:ascii="Arial" w:hAnsi="Arial" w:cs="Arial"/>
                <w:sz w:val="18"/>
                <w:szCs w:val="18"/>
              </w:rPr>
            </w:pPr>
          </w:p>
        </w:tc>
      </w:tr>
    </w:tbl>
    <w:p w:rsidR="00EC6748" w:rsidRPr="008F1613" w:rsidRDefault="00EC6748" w:rsidP="004B2673">
      <w:pPr>
        <w:tabs>
          <w:tab w:val="left" w:pos="2880"/>
          <w:tab w:val="left" w:pos="5760"/>
          <w:tab w:val="decimal" w:pos="6660"/>
          <w:tab w:val="left" w:pos="7110"/>
          <w:tab w:val="decimal" w:pos="7920"/>
        </w:tabs>
        <w:spacing w:before="240" w:after="120" w:line="380" w:lineRule="exact"/>
        <w:ind w:left="605" w:right="-43" w:hanging="605"/>
        <w:jc w:val="both"/>
        <w:rPr>
          <w:rFonts w:ascii="Arial" w:hAnsi="Arial"/>
          <w:b/>
          <w:bCs/>
          <w:i/>
          <w:iCs/>
          <w:sz w:val="22"/>
          <w:szCs w:val="22"/>
        </w:rPr>
      </w:pPr>
      <w:r>
        <w:rPr>
          <w:rFonts w:ascii="Arial" w:hAnsi="Arial"/>
          <w:b/>
          <w:bCs/>
          <w:i/>
          <w:iCs/>
          <w:sz w:val="22"/>
          <w:szCs w:val="22"/>
        </w:rPr>
        <w:tab/>
      </w:r>
      <w:r w:rsidRPr="008F1613">
        <w:rPr>
          <w:rFonts w:ascii="Arial" w:hAnsi="Arial"/>
          <w:b/>
          <w:bCs/>
          <w:i/>
          <w:iCs/>
          <w:sz w:val="22"/>
          <w:szCs w:val="22"/>
        </w:rPr>
        <w:t>Foreign currency risk</w:t>
      </w:r>
    </w:p>
    <w:p w:rsidR="00AA01CC" w:rsidRDefault="00EC6748" w:rsidP="00EC6748">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sidRPr="008F1613">
        <w:rPr>
          <w:rFonts w:ascii="Arial" w:hAnsi="Arial"/>
          <w:sz w:val="22"/>
          <w:szCs w:val="22"/>
        </w:rPr>
        <w:tab/>
        <w:t>The Company</w:t>
      </w:r>
      <w:r w:rsidRPr="00EC6748">
        <w:rPr>
          <w:rFonts w:ascii="Arial" w:hAnsi="Arial"/>
          <w:sz w:val="22"/>
          <w:szCs w:val="22"/>
        </w:rPr>
        <w:t xml:space="preserve"> </w:t>
      </w:r>
      <w:r>
        <w:rPr>
          <w:rFonts w:ascii="Arial" w:hAnsi="Arial"/>
          <w:sz w:val="22"/>
          <w:szCs w:val="22"/>
        </w:rPr>
        <w:t>and its subsidiar</w:t>
      </w:r>
      <w:r w:rsidR="00AD65A2">
        <w:rPr>
          <w:rFonts w:ascii="Arial" w:hAnsi="Arial"/>
          <w:sz w:val="22"/>
          <w:szCs w:val="22"/>
        </w:rPr>
        <w:t>ies’</w:t>
      </w:r>
      <w:r w:rsidRPr="008F1613">
        <w:rPr>
          <w:rFonts w:ascii="Arial" w:hAnsi="Arial"/>
          <w:sz w:val="22"/>
          <w:szCs w:val="22"/>
        </w:rPr>
        <w:t xml:space="preserve"> exposure to foreign currency risk arises mainly from trading transactions that are denominated in foreign currencies.</w:t>
      </w:r>
      <w:r w:rsidR="00AA01CC" w:rsidRPr="00AA01CC">
        <w:rPr>
          <w:rFonts w:ascii="Arial" w:hAnsi="Arial"/>
          <w:sz w:val="22"/>
          <w:szCs w:val="22"/>
        </w:rPr>
        <w:t xml:space="preserve"> </w:t>
      </w:r>
      <w:r w:rsidR="00AA01CC" w:rsidRPr="008F1613">
        <w:rPr>
          <w:rFonts w:ascii="Arial" w:hAnsi="Arial"/>
          <w:sz w:val="22"/>
          <w:szCs w:val="22"/>
        </w:rPr>
        <w:t>The Company seeks to reduce this risk by entering into forward exchange contracts when it considers appropriate. Generally, the forward contracts mature within one year.</w:t>
      </w:r>
    </w:p>
    <w:p w:rsidR="0005451B" w:rsidRPr="004B2673" w:rsidRDefault="00EC6748" w:rsidP="004B2673">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8F1613">
        <w:rPr>
          <w:rFonts w:ascii="Arial" w:hAnsi="Arial"/>
          <w:sz w:val="22"/>
          <w:szCs w:val="22"/>
        </w:rPr>
        <w:tab/>
      </w:r>
      <w:r w:rsidRPr="000507FD">
        <w:rPr>
          <w:rFonts w:ascii="Arial" w:hAnsi="Arial"/>
          <w:sz w:val="22"/>
          <w:szCs w:val="22"/>
        </w:rPr>
        <w:t xml:space="preserve">As at 31 </w:t>
      </w:r>
      <w:r w:rsidRPr="004B2673">
        <w:rPr>
          <w:rFonts w:ascii="Arial" w:hAnsi="Arial" w:cs="Arial"/>
          <w:sz w:val="22"/>
          <w:szCs w:val="22"/>
        </w:rPr>
        <w:t xml:space="preserve">December </w:t>
      </w:r>
      <w:r w:rsidR="00AF76EE">
        <w:rPr>
          <w:rFonts w:ascii="Arial" w:hAnsi="Arial" w:cs="Arial"/>
          <w:sz w:val="22"/>
          <w:szCs w:val="22"/>
        </w:rPr>
        <w:t>2018</w:t>
      </w:r>
      <w:r w:rsidRPr="004B2673">
        <w:rPr>
          <w:rFonts w:ascii="Arial" w:hAnsi="Arial" w:cs="Arial"/>
          <w:sz w:val="22"/>
          <w:szCs w:val="22"/>
        </w:rPr>
        <w:t xml:space="preserve"> and </w:t>
      </w:r>
      <w:r w:rsidR="00AF76EE">
        <w:rPr>
          <w:rFonts w:ascii="Arial" w:hAnsi="Arial" w:cs="Arial"/>
          <w:sz w:val="22"/>
          <w:szCs w:val="22"/>
        </w:rPr>
        <w:t>2017</w:t>
      </w:r>
      <w:r w:rsidRPr="004B2673">
        <w:rPr>
          <w:rFonts w:ascii="Arial" w:hAnsi="Arial" w:cs="Arial"/>
          <w:sz w:val="22"/>
          <w:szCs w:val="22"/>
        </w:rPr>
        <w:t xml:space="preserve">, the balances of financial assets and liabilities denominated in foreign currencies are </w:t>
      </w:r>
      <w:proofErr w:type="spellStart"/>
      <w:r w:rsidRPr="004B2673">
        <w:rPr>
          <w:rFonts w:ascii="Arial" w:hAnsi="Arial" w:cs="Arial"/>
          <w:sz w:val="22"/>
          <w:szCs w:val="22"/>
        </w:rPr>
        <w:t>summarised</w:t>
      </w:r>
      <w:proofErr w:type="spellEnd"/>
      <w:r w:rsidRPr="004B2673">
        <w:rPr>
          <w:rFonts w:ascii="Arial" w:hAnsi="Arial" w:cs="Arial"/>
          <w:sz w:val="22"/>
          <w:szCs w:val="22"/>
        </w:rPr>
        <w:t xml:space="preserve"> below.</w:t>
      </w:r>
    </w:p>
    <w:tbl>
      <w:tblPr>
        <w:tblW w:w="9240" w:type="dxa"/>
        <w:tblInd w:w="558" w:type="dxa"/>
        <w:tblLayout w:type="fixed"/>
        <w:tblLook w:val="0000" w:firstRow="0" w:lastRow="0" w:firstColumn="0" w:lastColumn="0" w:noHBand="0" w:noVBand="0"/>
      </w:tblPr>
      <w:tblGrid>
        <w:gridCol w:w="1800"/>
        <w:gridCol w:w="990"/>
        <w:gridCol w:w="990"/>
        <w:gridCol w:w="990"/>
        <w:gridCol w:w="990"/>
        <w:gridCol w:w="1740"/>
        <w:gridCol w:w="1740"/>
      </w:tblGrid>
      <w:tr w:rsidR="00EC6748" w:rsidRPr="004B2673" w:rsidTr="00EC6748">
        <w:trPr>
          <w:trHeight w:val="274"/>
        </w:trPr>
        <w:tc>
          <w:tcPr>
            <w:tcW w:w="9240" w:type="dxa"/>
            <w:gridSpan w:val="7"/>
            <w:vAlign w:val="bottom"/>
          </w:tcPr>
          <w:p w:rsidR="00EC6748" w:rsidRPr="004B2673" w:rsidRDefault="00EC6748" w:rsidP="004B2673">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4B2673">
              <w:rPr>
                <w:rFonts w:ascii="Arial" w:hAnsi="Arial" w:cs="Arial"/>
                <w:sz w:val="20"/>
                <w:szCs w:val="20"/>
              </w:rPr>
              <w:t>Consolidated financial statements</w:t>
            </w:r>
          </w:p>
        </w:tc>
      </w:tr>
      <w:tr w:rsidR="0005451B" w:rsidRPr="004B2673" w:rsidTr="003A7AC2">
        <w:trPr>
          <w:trHeight w:val="274"/>
        </w:trPr>
        <w:tc>
          <w:tcPr>
            <w:tcW w:w="1800" w:type="dxa"/>
            <w:vAlign w:val="bottom"/>
          </w:tcPr>
          <w:p w:rsidR="0005451B" w:rsidRPr="004B2673" w:rsidRDefault="0005451B" w:rsidP="004B2673">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20"/>
                <w:szCs w:val="20"/>
              </w:rPr>
            </w:pPr>
            <w:r w:rsidRPr="004B2673">
              <w:rPr>
                <w:rFonts w:ascii="Arial" w:hAnsi="Arial" w:cs="Arial"/>
                <w:sz w:val="20"/>
                <w:szCs w:val="20"/>
              </w:rPr>
              <w:t>Foreign currency</w:t>
            </w:r>
          </w:p>
        </w:tc>
        <w:tc>
          <w:tcPr>
            <w:tcW w:w="1980" w:type="dxa"/>
            <w:gridSpan w:val="2"/>
            <w:vAlign w:val="bottom"/>
          </w:tcPr>
          <w:p w:rsidR="0005451B" w:rsidRPr="004B2673" w:rsidRDefault="0005451B" w:rsidP="004B2673">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4B2673">
              <w:rPr>
                <w:rFonts w:ascii="Arial" w:hAnsi="Arial" w:cs="Arial"/>
                <w:sz w:val="20"/>
                <w:szCs w:val="20"/>
              </w:rPr>
              <w:t>Financial assets</w:t>
            </w:r>
          </w:p>
        </w:tc>
        <w:tc>
          <w:tcPr>
            <w:tcW w:w="1980" w:type="dxa"/>
            <w:gridSpan w:val="2"/>
            <w:vAlign w:val="bottom"/>
          </w:tcPr>
          <w:p w:rsidR="0005451B" w:rsidRPr="004B2673" w:rsidRDefault="0005451B" w:rsidP="004B267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Financial liabilities</w:t>
            </w:r>
          </w:p>
        </w:tc>
        <w:tc>
          <w:tcPr>
            <w:tcW w:w="3480" w:type="dxa"/>
            <w:gridSpan w:val="2"/>
            <w:vAlign w:val="bottom"/>
          </w:tcPr>
          <w:p w:rsidR="0005451B" w:rsidRPr="004B2673" w:rsidRDefault="0005451B" w:rsidP="004B267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Average exchange rate</w:t>
            </w:r>
          </w:p>
        </w:tc>
      </w:tr>
      <w:tr w:rsidR="00380B60" w:rsidRPr="004B2673" w:rsidTr="003A7AC2">
        <w:trPr>
          <w:trHeight w:val="274"/>
        </w:trPr>
        <w:tc>
          <w:tcPr>
            <w:tcW w:w="1800" w:type="dxa"/>
            <w:vAlign w:val="bottom"/>
          </w:tcPr>
          <w:p w:rsidR="00380B60" w:rsidRPr="004B2673" w:rsidRDefault="00380B60" w:rsidP="004B2673">
            <w:pPr>
              <w:tabs>
                <w:tab w:val="left" w:pos="600"/>
                <w:tab w:val="left" w:pos="900"/>
                <w:tab w:val="left" w:pos="1440"/>
              </w:tabs>
              <w:spacing w:line="380" w:lineRule="exact"/>
              <w:ind w:left="14" w:right="14"/>
              <w:jc w:val="center"/>
              <w:outlineLvl w:val="1"/>
              <w:rPr>
                <w:rFonts w:ascii="Arial" w:hAnsi="Arial" w:cs="Arial"/>
                <w:sz w:val="20"/>
                <w:szCs w:val="20"/>
              </w:rPr>
            </w:pPr>
          </w:p>
        </w:tc>
        <w:tc>
          <w:tcPr>
            <w:tcW w:w="990" w:type="dxa"/>
            <w:vAlign w:val="bottom"/>
          </w:tcPr>
          <w:p w:rsidR="00380B60" w:rsidRPr="004B2673" w:rsidRDefault="00AF76EE" w:rsidP="004B2673">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2018</w:t>
            </w:r>
          </w:p>
        </w:tc>
        <w:tc>
          <w:tcPr>
            <w:tcW w:w="990" w:type="dxa"/>
            <w:vAlign w:val="bottom"/>
          </w:tcPr>
          <w:p w:rsidR="00380B60" w:rsidRPr="004B2673" w:rsidRDefault="00AF76EE" w:rsidP="004B2673">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2017</w:t>
            </w:r>
          </w:p>
        </w:tc>
        <w:tc>
          <w:tcPr>
            <w:tcW w:w="990" w:type="dxa"/>
            <w:vAlign w:val="bottom"/>
          </w:tcPr>
          <w:p w:rsidR="00380B60" w:rsidRPr="004B2673" w:rsidRDefault="00AF76EE" w:rsidP="004B2673">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2018</w:t>
            </w:r>
          </w:p>
        </w:tc>
        <w:tc>
          <w:tcPr>
            <w:tcW w:w="990" w:type="dxa"/>
            <w:vAlign w:val="bottom"/>
          </w:tcPr>
          <w:p w:rsidR="00380B60" w:rsidRPr="004B2673" w:rsidRDefault="00AF76EE" w:rsidP="004B2673">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2017</w:t>
            </w:r>
          </w:p>
        </w:tc>
        <w:tc>
          <w:tcPr>
            <w:tcW w:w="1740" w:type="dxa"/>
            <w:vAlign w:val="bottom"/>
          </w:tcPr>
          <w:p w:rsidR="00380B60" w:rsidRPr="004B2673" w:rsidRDefault="00AF76EE" w:rsidP="004B2673">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2018</w:t>
            </w:r>
          </w:p>
        </w:tc>
        <w:tc>
          <w:tcPr>
            <w:tcW w:w="1740" w:type="dxa"/>
            <w:vAlign w:val="bottom"/>
          </w:tcPr>
          <w:p w:rsidR="00380B60" w:rsidRPr="004B2673" w:rsidRDefault="00AF76EE" w:rsidP="004B2673">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2017</w:t>
            </w:r>
          </w:p>
        </w:tc>
      </w:tr>
      <w:tr w:rsidR="0005451B" w:rsidRPr="004B2673" w:rsidTr="003A7AC2">
        <w:tc>
          <w:tcPr>
            <w:tcW w:w="1800" w:type="dxa"/>
            <w:vAlign w:val="bottom"/>
          </w:tcPr>
          <w:p w:rsidR="0005451B" w:rsidRPr="004B2673" w:rsidRDefault="0005451B" w:rsidP="004B2673">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05451B" w:rsidRPr="004B2673" w:rsidRDefault="0005451B" w:rsidP="004B2673">
            <w:pP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(Million)</w:t>
            </w:r>
          </w:p>
        </w:tc>
        <w:tc>
          <w:tcPr>
            <w:tcW w:w="990" w:type="dxa"/>
            <w:vAlign w:val="bottom"/>
          </w:tcPr>
          <w:p w:rsidR="0005451B" w:rsidRPr="004B2673" w:rsidRDefault="0005451B" w:rsidP="004B2673">
            <w:pP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(Million)</w:t>
            </w:r>
          </w:p>
        </w:tc>
        <w:tc>
          <w:tcPr>
            <w:tcW w:w="990" w:type="dxa"/>
            <w:vAlign w:val="bottom"/>
          </w:tcPr>
          <w:p w:rsidR="0005451B" w:rsidRPr="004B2673" w:rsidRDefault="0005451B" w:rsidP="004B2673">
            <w:pP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(Million)</w:t>
            </w:r>
          </w:p>
        </w:tc>
        <w:tc>
          <w:tcPr>
            <w:tcW w:w="990" w:type="dxa"/>
            <w:vAlign w:val="bottom"/>
          </w:tcPr>
          <w:p w:rsidR="0005451B" w:rsidRPr="004B2673" w:rsidRDefault="0005451B" w:rsidP="004B2673">
            <w:pP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(Million)</w:t>
            </w:r>
          </w:p>
        </w:tc>
        <w:tc>
          <w:tcPr>
            <w:tcW w:w="3480" w:type="dxa"/>
            <w:gridSpan w:val="2"/>
            <w:vAlign w:val="bottom"/>
          </w:tcPr>
          <w:p w:rsidR="0005451B" w:rsidRPr="004B2673" w:rsidRDefault="0005451B" w:rsidP="004B2673">
            <w:pP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(Baht per 1 foreign currency unit)</w:t>
            </w:r>
          </w:p>
        </w:tc>
      </w:tr>
      <w:tr w:rsidR="00F83755" w:rsidRPr="004B2673" w:rsidTr="003A7AC2">
        <w:tc>
          <w:tcPr>
            <w:tcW w:w="1800" w:type="dxa"/>
            <w:vAlign w:val="bottom"/>
          </w:tcPr>
          <w:p w:rsidR="00F83755" w:rsidRPr="004B2673" w:rsidRDefault="00F83755" w:rsidP="00F83755">
            <w:pPr>
              <w:tabs>
                <w:tab w:val="left" w:pos="600"/>
              </w:tabs>
              <w:spacing w:line="380" w:lineRule="exact"/>
              <w:ind w:right="14"/>
              <w:outlineLvl w:val="5"/>
              <w:rPr>
                <w:rFonts w:ascii="Arial" w:hAnsi="Arial" w:cs="Arial"/>
                <w:sz w:val="20"/>
                <w:szCs w:val="20"/>
                <w:cs/>
              </w:rPr>
            </w:pPr>
            <w:r w:rsidRPr="004B2673">
              <w:rPr>
                <w:rFonts w:ascii="Arial" w:hAnsi="Arial" w:cs="Arial"/>
                <w:sz w:val="20"/>
                <w:szCs w:val="20"/>
              </w:rPr>
              <w:t>US dollar</w:t>
            </w:r>
          </w:p>
        </w:tc>
        <w:tc>
          <w:tcPr>
            <w:tcW w:w="990" w:type="dxa"/>
            <w:vAlign w:val="bottom"/>
          </w:tcPr>
          <w:p w:rsidR="00F83755" w:rsidRPr="004B2673" w:rsidRDefault="00A730FC"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0.8</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w:t>
            </w:r>
          </w:p>
        </w:tc>
        <w:tc>
          <w:tcPr>
            <w:tcW w:w="990" w:type="dxa"/>
            <w:vAlign w:val="bottom"/>
          </w:tcPr>
          <w:p w:rsidR="00F83755" w:rsidRPr="004B2673" w:rsidRDefault="00A730FC"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0.01</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w:t>
            </w:r>
          </w:p>
        </w:tc>
        <w:tc>
          <w:tcPr>
            <w:tcW w:w="1740" w:type="dxa"/>
            <w:vAlign w:val="bottom"/>
          </w:tcPr>
          <w:p w:rsidR="00F83755" w:rsidRPr="004B2673" w:rsidRDefault="00A730FC" w:rsidP="00F83755">
            <w:pPr>
              <w:tabs>
                <w:tab w:val="decimal" w:pos="432"/>
              </w:tabs>
              <w:spacing w:line="380" w:lineRule="exact"/>
              <w:ind w:left="14" w:right="14"/>
              <w:jc w:val="center"/>
              <w:rPr>
                <w:rFonts w:ascii="Arial" w:hAnsi="Arial" w:cs="Arial"/>
                <w:sz w:val="20"/>
                <w:szCs w:val="20"/>
              </w:rPr>
            </w:pPr>
            <w:r>
              <w:rPr>
                <w:rFonts w:ascii="Arial" w:hAnsi="Arial" w:cs="Arial"/>
                <w:sz w:val="20"/>
                <w:szCs w:val="20"/>
              </w:rPr>
              <w:t>32.7054</w:t>
            </w:r>
          </w:p>
        </w:tc>
        <w:tc>
          <w:tcPr>
            <w:tcW w:w="1740" w:type="dxa"/>
            <w:vAlign w:val="bottom"/>
          </w:tcPr>
          <w:p w:rsidR="00F83755" w:rsidRPr="004B2673" w:rsidRDefault="00F83755" w:rsidP="00F83755">
            <w:pPr>
              <w:tabs>
                <w:tab w:val="decimal" w:pos="432"/>
              </w:tabs>
              <w:spacing w:line="380" w:lineRule="exact"/>
              <w:ind w:left="14" w:right="14"/>
              <w:jc w:val="center"/>
              <w:rPr>
                <w:rFonts w:ascii="Arial" w:hAnsi="Arial" w:cs="Arial"/>
                <w:sz w:val="20"/>
                <w:szCs w:val="20"/>
              </w:rPr>
            </w:pPr>
            <w:r>
              <w:rPr>
                <w:rFonts w:ascii="Arial" w:hAnsi="Arial" w:cs="Arial"/>
                <w:sz w:val="20"/>
                <w:szCs w:val="20"/>
              </w:rPr>
              <w:t>-</w:t>
            </w:r>
          </w:p>
        </w:tc>
      </w:tr>
      <w:tr w:rsidR="00A730FC" w:rsidRPr="004B2673" w:rsidTr="003A7AC2">
        <w:tc>
          <w:tcPr>
            <w:tcW w:w="1800" w:type="dxa"/>
            <w:vAlign w:val="bottom"/>
          </w:tcPr>
          <w:p w:rsidR="00A730FC" w:rsidRPr="004B2673" w:rsidRDefault="00A730FC" w:rsidP="00F83755">
            <w:pPr>
              <w:tabs>
                <w:tab w:val="left" w:pos="600"/>
              </w:tabs>
              <w:spacing w:line="380" w:lineRule="exact"/>
              <w:ind w:right="14"/>
              <w:outlineLvl w:val="5"/>
              <w:rPr>
                <w:rFonts w:ascii="Arial" w:hAnsi="Arial" w:cs="Arial"/>
                <w:sz w:val="20"/>
                <w:szCs w:val="20"/>
              </w:rPr>
            </w:pPr>
            <w:r w:rsidRPr="004B2673">
              <w:rPr>
                <w:rFonts w:ascii="Arial" w:hAnsi="Arial" w:cs="Arial"/>
                <w:sz w:val="20"/>
                <w:szCs w:val="20"/>
              </w:rPr>
              <w:t>Australian dollar</w:t>
            </w:r>
          </w:p>
        </w:tc>
        <w:tc>
          <w:tcPr>
            <w:tcW w:w="990" w:type="dxa"/>
            <w:vAlign w:val="bottom"/>
          </w:tcPr>
          <w:p w:rsidR="00A730FC" w:rsidRPr="004B2673" w:rsidRDefault="00A730FC"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0.6</w:t>
            </w:r>
          </w:p>
        </w:tc>
        <w:tc>
          <w:tcPr>
            <w:tcW w:w="990" w:type="dxa"/>
            <w:vAlign w:val="bottom"/>
          </w:tcPr>
          <w:p w:rsidR="00A730FC" w:rsidRDefault="00A730FC"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w:t>
            </w:r>
          </w:p>
        </w:tc>
        <w:tc>
          <w:tcPr>
            <w:tcW w:w="990" w:type="dxa"/>
            <w:vAlign w:val="bottom"/>
          </w:tcPr>
          <w:p w:rsidR="00A730FC" w:rsidRPr="004B2673" w:rsidRDefault="00A730FC"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w:t>
            </w:r>
          </w:p>
        </w:tc>
        <w:tc>
          <w:tcPr>
            <w:tcW w:w="990" w:type="dxa"/>
            <w:vAlign w:val="bottom"/>
          </w:tcPr>
          <w:p w:rsidR="00A730FC" w:rsidRDefault="00A730FC"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w:t>
            </w:r>
          </w:p>
        </w:tc>
        <w:tc>
          <w:tcPr>
            <w:tcW w:w="1740" w:type="dxa"/>
            <w:vAlign w:val="bottom"/>
          </w:tcPr>
          <w:p w:rsidR="00A730FC" w:rsidRPr="004B2673" w:rsidRDefault="00A730FC" w:rsidP="00F83755">
            <w:pPr>
              <w:tabs>
                <w:tab w:val="decimal" w:pos="432"/>
              </w:tabs>
              <w:spacing w:line="380" w:lineRule="exact"/>
              <w:ind w:left="14" w:right="14"/>
              <w:jc w:val="center"/>
              <w:rPr>
                <w:rFonts w:ascii="Arial" w:hAnsi="Arial" w:cs="Arial"/>
                <w:sz w:val="20"/>
                <w:szCs w:val="20"/>
              </w:rPr>
            </w:pPr>
            <w:r>
              <w:rPr>
                <w:rFonts w:ascii="Arial" w:hAnsi="Arial" w:cs="Arial"/>
                <w:sz w:val="20"/>
                <w:szCs w:val="20"/>
              </w:rPr>
              <w:t>23.4414</w:t>
            </w:r>
          </w:p>
        </w:tc>
        <w:tc>
          <w:tcPr>
            <w:tcW w:w="1740" w:type="dxa"/>
            <w:vAlign w:val="bottom"/>
          </w:tcPr>
          <w:p w:rsidR="00A730FC" w:rsidRDefault="00A730FC" w:rsidP="00F83755">
            <w:pPr>
              <w:tabs>
                <w:tab w:val="decimal" w:pos="432"/>
              </w:tabs>
              <w:spacing w:line="380" w:lineRule="exact"/>
              <w:ind w:left="14" w:right="14"/>
              <w:jc w:val="center"/>
              <w:rPr>
                <w:rFonts w:ascii="Arial" w:hAnsi="Arial" w:cs="Arial"/>
                <w:sz w:val="20"/>
                <w:szCs w:val="20"/>
              </w:rPr>
            </w:pPr>
            <w:r>
              <w:rPr>
                <w:rFonts w:ascii="Arial" w:hAnsi="Arial" w:cs="Arial"/>
                <w:sz w:val="20"/>
                <w:szCs w:val="20"/>
              </w:rPr>
              <w:t>-</w:t>
            </w:r>
          </w:p>
        </w:tc>
      </w:tr>
      <w:tr w:rsidR="00F83755" w:rsidRPr="004B2673" w:rsidTr="00EC6748">
        <w:trPr>
          <w:trHeight w:val="274"/>
        </w:trPr>
        <w:tc>
          <w:tcPr>
            <w:tcW w:w="9240" w:type="dxa"/>
            <w:gridSpan w:val="7"/>
            <w:vAlign w:val="bottom"/>
          </w:tcPr>
          <w:p w:rsidR="00F83755" w:rsidRPr="004B2673" w:rsidRDefault="00F83755" w:rsidP="00F83755">
            <w:pPr>
              <w:tabs>
                <w:tab w:val="left" w:pos="600"/>
                <w:tab w:val="left" w:pos="900"/>
                <w:tab w:val="left" w:pos="1440"/>
              </w:tabs>
              <w:spacing w:line="380" w:lineRule="exact"/>
              <w:ind w:right="14"/>
              <w:jc w:val="center"/>
              <w:rPr>
                <w:rFonts w:ascii="Arial" w:hAnsi="Arial" w:cs="Arial"/>
                <w:sz w:val="20"/>
                <w:szCs w:val="20"/>
              </w:rPr>
            </w:pPr>
          </w:p>
        </w:tc>
      </w:tr>
      <w:tr w:rsidR="00F83755" w:rsidRPr="004B2673" w:rsidTr="00EC6748">
        <w:trPr>
          <w:trHeight w:val="274"/>
        </w:trPr>
        <w:tc>
          <w:tcPr>
            <w:tcW w:w="9240" w:type="dxa"/>
            <w:gridSpan w:val="7"/>
            <w:vAlign w:val="bottom"/>
          </w:tcPr>
          <w:p w:rsidR="00F83755" w:rsidRPr="004B2673" w:rsidRDefault="00F83755" w:rsidP="00F83755">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4B2673">
              <w:rPr>
                <w:rFonts w:ascii="Arial" w:hAnsi="Arial" w:cs="Arial"/>
                <w:sz w:val="20"/>
                <w:szCs w:val="20"/>
              </w:rPr>
              <w:t>Separate financial statements</w:t>
            </w:r>
          </w:p>
        </w:tc>
      </w:tr>
      <w:tr w:rsidR="00F83755" w:rsidRPr="004B2673" w:rsidTr="00EC6748">
        <w:trPr>
          <w:trHeight w:val="274"/>
        </w:trPr>
        <w:tc>
          <w:tcPr>
            <w:tcW w:w="1800" w:type="dxa"/>
            <w:vAlign w:val="bottom"/>
          </w:tcPr>
          <w:p w:rsidR="00F83755" w:rsidRPr="004B2673" w:rsidRDefault="00F83755" w:rsidP="00F83755">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20"/>
                <w:szCs w:val="20"/>
              </w:rPr>
            </w:pPr>
            <w:r w:rsidRPr="004B2673">
              <w:rPr>
                <w:rFonts w:ascii="Arial" w:hAnsi="Arial" w:cs="Arial"/>
                <w:sz w:val="20"/>
                <w:szCs w:val="20"/>
              </w:rPr>
              <w:t>Foreign currency</w:t>
            </w:r>
          </w:p>
        </w:tc>
        <w:tc>
          <w:tcPr>
            <w:tcW w:w="1980" w:type="dxa"/>
            <w:gridSpan w:val="2"/>
            <w:vAlign w:val="bottom"/>
          </w:tcPr>
          <w:p w:rsidR="00F83755" w:rsidRPr="004B2673" w:rsidRDefault="00F83755" w:rsidP="00F83755">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4B2673">
              <w:rPr>
                <w:rFonts w:ascii="Arial" w:hAnsi="Arial" w:cs="Arial"/>
                <w:sz w:val="20"/>
                <w:szCs w:val="20"/>
              </w:rPr>
              <w:t>Financial assets</w:t>
            </w:r>
          </w:p>
        </w:tc>
        <w:tc>
          <w:tcPr>
            <w:tcW w:w="1980" w:type="dxa"/>
            <w:gridSpan w:val="2"/>
            <w:vAlign w:val="bottom"/>
          </w:tcPr>
          <w:p w:rsidR="00F83755" w:rsidRPr="004B2673" w:rsidRDefault="00F83755" w:rsidP="00F83755">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Financial liabilities</w:t>
            </w:r>
          </w:p>
        </w:tc>
        <w:tc>
          <w:tcPr>
            <w:tcW w:w="3480" w:type="dxa"/>
            <w:gridSpan w:val="2"/>
            <w:vAlign w:val="bottom"/>
          </w:tcPr>
          <w:p w:rsidR="00F83755" w:rsidRPr="004B2673" w:rsidRDefault="00F83755" w:rsidP="00F83755">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Average exchange rate</w:t>
            </w:r>
          </w:p>
        </w:tc>
      </w:tr>
      <w:tr w:rsidR="00F83755" w:rsidRPr="004B2673" w:rsidTr="00EC6748">
        <w:trPr>
          <w:trHeight w:val="274"/>
        </w:trPr>
        <w:tc>
          <w:tcPr>
            <w:tcW w:w="1800" w:type="dxa"/>
            <w:vAlign w:val="bottom"/>
          </w:tcPr>
          <w:p w:rsidR="00F83755" w:rsidRPr="004B2673" w:rsidRDefault="00F83755" w:rsidP="00F83755">
            <w:pPr>
              <w:tabs>
                <w:tab w:val="left" w:pos="600"/>
                <w:tab w:val="left" w:pos="900"/>
                <w:tab w:val="left" w:pos="1440"/>
              </w:tabs>
              <w:spacing w:line="380" w:lineRule="exact"/>
              <w:ind w:left="14" w:right="14"/>
              <w:jc w:val="center"/>
              <w:outlineLvl w:val="1"/>
              <w:rPr>
                <w:rFonts w:ascii="Arial" w:hAnsi="Arial" w:cs="Arial"/>
                <w:sz w:val="20"/>
                <w:szCs w:val="20"/>
              </w:rPr>
            </w:pP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2018</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2017</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2018</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2017</w:t>
            </w:r>
          </w:p>
        </w:tc>
        <w:tc>
          <w:tcPr>
            <w:tcW w:w="174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2018</w:t>
            </w:r>
          </w:p>
        </w:tc>
        <w:tc>
          <w:tcPr>
            <w:tcW w:w="174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u w:val="single"/>
              </w:rPr>
            </w:pPr>
            <w:r>
              <w:rPr>
                <w:rFonts w:ascii="Arial" w:hAnsi="Arial" w:cs="Arial"/>
                <w:sz w:val="20"/>
                <w:szCs w:val="20"/>
                <w:u w:val="single"/>
              </w:rPr>
              <w:t>2017</w:t>
            </w:r>
          </w:p>
        </w:tc>
      </w:tr>
      <w:tr w:rsidR="00F83755" w:rsidRPr="004B2673" w:rsidTr="00EC6748">
        <w:tc>
          <w:tcPr>
            <w:tcW w:w="180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(Million)</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(Million)</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(Million)</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(Million)</w:t>
            </w:r>
          </w:p>
        </w:tc>
        <w:tc>
          <w:tcPr>
            <w:tcW w:w="3480" w:type="dxa"/>
            <w:gridSpan w:val="2"/>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r w:rsidRPr="004B2673">
              <w:rPr>
                <w:rFonts w:ascii="Arial" w:hAnsi="Arial" w:cs="Arial"/>
                <w:sz w:val="20"/>
                <w:szCs w:val="20"/>
              </w:rPr>
              <w:t>(Baht per 1 foreign currency unit)</w:t>
            </w:r>
          </w:p>
        </w:tc>
      </w:tr>
      <w:tr w:rsidR="00F83755" w:rsidRPr="004B2673" w:rsidTr="00EC6748">
        <w:tc>
          <w:tcPr>
            <w:tcW w:w="1800" w:type="dxa"/>
            <w:vAlign w:val="bottom"/>
          </w:tcPr>
          <w:p w:rsidR="00F83755" w:rsidRPr="004B2673" w:rsidRDefault="00F83755" w:rsidP="00F83755">
            <w:pPr>
              <w:tabs>
                <w:tab w:val="left" w:pos="600"/>
              </w:tabs>
              <w:spacing w:line="380" w:lineRule="exact"/>
              <w:ind w:right="14"/>
              <w:outlineLvl w:val="5"/>
              <w:rPr>
                <w:rFonts w:ascii="Arial" w:hAnsi="Arial" w:cs="Arial"/>
                <w:sz w:val="20"/>
                <w:szCs w:val="20"/>
                <w:cs/>
              </w:rPr>
            </w:pPr>
            <w:r w:rsidRPr="004B2673">
              <w:rPr>
                <w:rFonts w:ascii="Arial" w:hAnsi="Arial" w:cs="Arial"/>
                <w:sz w:val="20"/>
                <w:szCs w:val="20"/>
              </w:rPr>
              <w:t>US dollar</w:t>
            </w:r>
          </w:p>
        </w:tc>
        <w:tc>
          <w:tcPr>
            <w:tcW w:w="990" w:type="dxa"/>
            <w:vAlign w:val="bottom"/>
          </w:tcPr>
          <w:p w:rsidR="00F83755" w:rsidRPr="004B2673" w:rsidRDefault="00A730FC"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0.8</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0.1</w:t>
            </w:r>
          </w:p>
        </w:tc>
        <w:tc>
          <w:tcPr>
            <w:tcW w:w="990" w:type="dxa"/>
            <w:vAlign w:val="bottom"/>
          </w:tcPr>
          <w:p w:rsidR="00F83755" w:rsidRPr="004B2673" w:rsidRDefault="004800BF"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0.01</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w:t>
            </w:r>
          </w:p>
        </w:tc>
        <w:tc>
          <w:tcPr>
            <w:tcW w:w="1740" w:type="dxa"/>
            <w:vAlign w:val="bottom"/>
          </w:tcPr>
          <w:p w:rsidR="00F83755" w:rsidRPr="00ED55DA" w:rsidRDefault="004800BF" w:rsidP="00F83755">
            <w:pPr>
              <w:tabs>
                <w:tab w:val="decimal" w:pos="432"/>
              </w:tabs>
              <w:spacing w:line="380" w:lineRule="exact"/>
              <w:ind w:left="14" w:right="14"/>
              <w:jc w:val="center"/>
              <w:rPr>
                <w:rFonts w:ascii="Arial" w:hAnsi="Arial" w:cs="Arial"/>
                <w:sz w:val="20"/>
                <w:szCs w:val="20"/>
              </w:rPr>
            </w:pPr>
            <w:r>
              <w:rPr>
                <w:rFonts w:ascii="Arial" w:hAnsi="Arial" w:cs="Arial"/>
                <w:sz w:val="20"/>
                <w:szCs w:val="20"/>
              </w:rPr>
              <w:t>32.7054</w:t>
            </w:r>
          </w:p>
        </w:tc>
        <w:tc>
          <w:tcPr>
            <w:tcW w:w="1740" w:type="dxa"/>
            <w:vAlign w:val="bottom"/>
          </w:tcPr>
          <w:p w:rsidR="00F83755" w:rsidRPr="00ED55DA" w:rsidRDefault="00F83755" w:rsidP="00F83755">
            <w:pPr>
              <w:tabs>
                <w:tab w:val="decimal" w:pos="432"/>
              </w:tabs>
              <w:spacing w:line="380" w:lineRule="exact"/>
              <w:ind w:left="14" w:right="14"/>
              <w:jc w:val="center"/>
              <w:rPr>
                <w:rFonts w:ascii="Arial" w:hAnsi="Arial" w:cs="Arial"/>
                <w:sz w:val="20"/>
                <w:szCs w:val="20"/>
              </w:rPr>
            </w:pPr>
            <w:r w:rsidRPr="00ED55DA">
              <w:rPr>
                <w:rFonts w:ascii="Arial" w:hAnsi="Arial" w:cs="Arial"/>
                <w:sz w:val="20"/>
                <w:szCs w:val="20"/>
              </w:rPr>
              <w:t>32.6809</w:t>
            </w:r>
          </w:p>
        </w:tc>
      </w:tr>
      <w:tr w:rsidR="00F83755" w:rsidRPr="004B2673" w:rsidTr="00EC6748">
        <w:tc>
          <w:tcPr>
            <w:tcW w:w="1800" w:type="dxa"/>
            <w:vAlign w:val="bottom"/>
          </w:tcPr>
          <w:p w:rsidR="00F83755" w:rsidRPr="004B2673" w:rsidRDefault="00F83755" w:rsidP="00F83755">
            <w:pPr>
              <w:tabs>
                <w:tab w:val="left" w:pos="600"/>
              </w:tabs>
              <w:spacing w:line="380" w:lineRule="exact"/>
              <w:ind w:right="14"/>
              <w:outlineLvl w:val="5"/>
              <w:rPr>
                <w:rFonts w:ascii="Arial" w:hAnsi="Arial" w:cs="Arial"/>
                <w:sz w:val="20"/>
                <w:szCs w:val="20"/>
                <w:rtl/>
                <w:cs/>
              </w:rPr>
            </w:pPr>
            <w:r w:rsidRPr="004B2673">
              <w:rPr>
                <w:rFonts w:ascii="Arial" w:hAnsi="Arial" w:cs="Arial"/>
                <w:sz w:val="20"/>
                <w:szCs w:val="20"/>
              </w:rPr>
              <w:t xml:space="preserve">Australian dollar </w:t>
            </w:r>
          </w:p>
        </w:tc>
        <w:tc>
          <w:tcPr>
            <w:tcW w:w="990" w:type="dxa"/>
            <w:vAlign w:val="bottom"/>
          </w:tcPr>
          <w:p w:rsidR="00F83755" w:rsidRPr="004B2673" w:rsidRDefault="00A730FC"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0.9</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0.7</w:t>
            </w:r>
          </w:p>
        </w:tc>
        <w:tc>
          <w:tcPr>
            <w:tcW w:w="990" w:type="dxa"/>
            <w:vAlign w:val="bottom"/>
          </w:tcPr>
          <w:p w:rsidR="00F83755" w:rsidRPr="004B2673" w:rsidRDefault="004800BF"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w:t>
            </w:r>
          </w:p>
        </w:tc>
        <w:tc>
          <w:tcPr>
            <w:tcW w:w="990" w:type="dxa"/>
            <w:vAlign w:val="bottom"/>
          </w:tcPr>
          <w:p w:rsidR="00F83755" w:rsidRPr="004B2673" w:rsidRDefault="00F83755" w:rsidP="00F83755">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w:t>
            </w:r>
          </w:p>
        </w:tc>
        <w:tc>
          <w:tcPr>
            <w:tcW w:w="1740" w:type="dxa"/>
            <w:vAlign w:val="bottom"/>
          </w:tcPr>
          <w:p w:rsidR="00F83755" w:rsidRPr="00ED55DA" w:rsidRDefault="004800BF" w:rsidP="00F83755">
            <w:pPr>
              <w:tabs>
                <w:tab w:val="decimal" w:pos="432"/>
              </w:tabs>
              <w:spacing w:line="380" w:lineRule="exact"/>
              <w:ind w:left="14" w:right="14"/>
              <w:jc w:val="center"/>
              <w:rPr>
                <w:rFonts w:ascii="Arial" w:hAnsi="Arial" w:cs="Arial"/>
                <w:sz w:val="20"/>
                <w:szCs w:val="20"/>
              </w:rPr>
            </w:pPr>
            <w:r>
              <w:rPr>
                <w:rFonts w:ascii="Arial" w:hAnsi="Arial" w:cs="Arial"/>
                <w:sz w:val="20"/>
                <w:szCs w:val="20"/>
              </w:rPr>
              <w:t>23.4414</w:t>
            </w:r>
          </w:p>
        </w:tc>
        <w:tc>
          <w:tcPr>
            <w:tcW w:w="1740" w:type="dxa"/>
            <w:vAlign w:val="bottom"/>
          </w:tcPr>
          <w:p w:rsidR="00F83755" w:rsidRPr="00ED55DA" w:rsidRDefault="00F83755" w:rsidP="00F83755">
            <w:pPr>
              <w:tabs>
                <w:tab w:val="decimal" w:pos="432"/>
              </w:tabs>
              <w:spacing w:line="380" w:lineRule="exact"/>
              <w:ind w:left="14" w:right="14"/>
              <w:jc w:val="center"/>
              <w:rPr>
                <w:rFonts w:ascii="Arial" w:hAnsi="Arial" w:cs="Arial"/>
                <w:sz w:val="20"/>
                <w:szCs w:val="20"/>
              </w:rPr>
            </w:pPr>
            <w:r w:rsidRPr="00ED55DA">
              <w:rPr>
                <w:rFonts w:ascii="Arial" w:hAnsi="Arial" w:cs="Arial"/>
                <w:sz w:val="20"/>
                <w:szCs w:val="20"/>
              </w:rPr>
              <w:t>25.47715</w:t>
            </w:r>
          </w:p>
        </w:tc>
      </w:tr>
    </w:tbl>
    <w:p w:rsidR="000D5951" w:rsidRDefault="00AA01CC" w:rsidP="004B2673">
      <w:pPr>
        <w:tabs>
          <w:tab w:val="left" w:pos="2880"/>
          <w:tab w:val="left" w:pos="5760"/>
          <w:tab w:val="decimal" w:pos="6660"/>
          <w:tab w:val="left" w:pos="7110"/>
          <w:tab w:val="decimal" w:pos="7920"/>
        </w:tabs>
        <w:spacing w:before="240" w:after="120" w:line="380" w:lineRule="exact"/>
        <w:ind w:left="605" w:right="-43" w:hanging="605"/>
        <w:jc w:val="thaiDistribute"/>
        <w:rPr>
          <w:rFonts w:ascii="Arial" w:hAnsi="Arial" w:cs="Arial"/>
          <w:sz w:val="22"/>
          <w:szCs w:val="22"/>
        </w:rPr>
      </w:pPr>
      <w:r w:rsidRPr="004B2673">
        <w:rPr>
          <w:rFonts w:ascii="Arial" w:hAnsi="Arial" w:cs="Arial"/>
          <w:sz w:val="22"/>
          <w:szCs w:val="22"/>
        </w:rPr>
        <w:tab/>
      </w:r>
    </w:p>
    <w:p w:rsidR="00AA01CC" w:rsidRPr="004B2673" w:rsidRDefault="000D5951" w:rsidP="00B23322">
      <w:pPr>
        <w:tabs>
          <w:tab w:val="left" w:pos="2880"/>
          <w:tab w:val="left" w:pos="5760"/>
          <w:tab w:val="decimal" w:pos="6660"/>
          <w:tab w:val="left" w:pos="7110"/>
          <w:tab w:val="decimal" w:pos="7920"/>
        </w:tabs>
        <w:spacing w:before="120" w:after="240" w:line="380" w:lineRule="exact"/>
        <w:ind w:left="605" w:right="-43" w:hanging="605"/>
        <w:jc w:val="thaiDistribute"/>
        <w:rPr>
          <w:rFonts w:ascii="Arial" w:hAnsi="Arial" w:cs="Arial"/>
          <w:sz w:val="22"/>
          <w:szCs w:val="22"/>
        </w:rPr>
      </w:pPr>
      <w:r>
        <w:rPr>
          <w:rFonts w:ascii="Arial" w:hAnsi="Arial" w:cs="Arial"/>
          <w:sz w:val="22"/>
          <w:szCs w:val="22"/>
        </w:rPr>
        <w:lastRenderedPageBreak/>
        <w:tab/>
      </w:r>
      <w:r w:rsidR="00ED55DA" w:rsidRPr="00ED55DA">
        <w:rPr>
          <w:rFonts w:ascii="Arial" w:hAnsi="Arial" w:cs="Arial"/>
          <w:sz w:val="22"/>
          <w:szCs w:val="22"/>
        </w:rPr>
        <w:t xml:space="preserve">The Company had outstanding </w:t>
      </w:r>
      <w:r w:rsidR="00C206E7" w:rsidRPr="004B2673">
        <w:rPr>
          <w:rFonts w:ascii="Arial" w:hAnsi="Arial" w:cs="Arial"/>
          <w:sz w:val="22"/>
          <w:szCs w:val="22"/>
        </w:rPr>
        <w:t xml:space="preserve">foreign </w:t>
      </w:r>
      <w:r w:rsidR="00ED55DA" w:rsidRPr="00ED55DA">
        <w:rPr>
          <w:rFonts w:ascii="Arial" w:hAnsi="Arial" w:cs="Arial"/>
          <w:sz w:val="22"/>
          <w:szCs w:val="22"/>
        </w:rPr>
        <w:t xml:space="preserve">exchange contracts as at 31 December </w:t>
      </w:r>
      <w:r w:rsidR="00AF76EE">
        <w:rPr>
          <w:rFonts w:ascii="Arial" w:hAnsi="Arial" w:cs="Arial"/>
          <w:sz w:val="22"/>
          <w:szCs w:val="22"/>
        </w:rPr>
        <w:t>2018</w:t>
      </w:r>
      <w:r>
        <w:rPr>
          <w:rFonts w:ascii="Arial" w:hAnsi="Arial" w:cstheme="minorBidi" w:hint="cs"/>
          <w:sz w:val="22"/>
          <w:szCs w:val="22"/>
          <w:cs/>
        </w:rPr>
        <w:t xml:space="preserve"> </w:t>
      </w:r>
      <w:r w:rsidR="00ED55DA" w:rsidRPr="00ED55DA">
        <w:rPr>
          <w:rFonts w:ascii="Arial" w:hAnsi="Arial" w:cs="Arial"/>
          <w:sz w:val="22"/>
          <w:szCs w:val="22"/>
        </w:rPr>
        <w:t xml:space="preserve">are </w:t>
      </w:r>
      <w:proofErr w:type="spellStart"/>
      <w:r w:rsidR="00ED55DA" w:rsidRPr="00ED55DA">
        <w:rPr>
          <w:rFonts w:ascii="Arial" w:hAnsi="Arial" w:cs="Arial"/>
          <w:sz w:val="22"/>
          <w:szCs w:val="22"/>
        </w:rPr>
        <w:t>summarised</w:t>
      </w:r>
      <w:proofErr w:type="spellEnd"/>
      <w:r w:rsidR="00ED55DA" w:rsidRPr="00ED55DA">
        <w:rPr>
          <w:rFonts w:ascii="Arial" w:hAnsi="Arial" w:cs="Arial"/>
          <w:sz w:val="22"/>
          <w:szCs w:val="22"/>
        </w:rPr>
        <w:t xml:space="preserve"> below</w:t>
      </w:r>
      <w:r w:rsidR="009023CA">
        <w:rPr>
          <w:rFonts w:ascii="Arial" w:hAnsi="Arial" w:cstheme="minorBidi" w:hint="cs"/>
          <w:sz w:val="22"/>
          <w:szCs w:val="22"/>
          <w:cs/>
        </w:rPr>
        <w:t xml:space="preserve"> </w:t>
      </w:r>
      <w:r w:rsidR="009023CA">
        <w:rPr>
          <w:rFonts w:ascii="Arial" w:hAnsi="Arial" w:cstheme="minorBidi"/>
          <w:sz w:val="22"/>
          <w:szCs w:val="22"/>
        </w:rPr>
        <w:t>(</w:t>
      </w:r>
      <w:r w:rsidR="009023CA">
        <w:rPr>
          <w:rFonts w:ascii="Arial" w:hAnsi="Arial" w:cs="Arial"/>
          <w:sz w:val="22"/>
          <w:szCs w:val="22"/>
        </w:rPr>
        <w:t>2017: N</w:t>
      </w:r>
      <w:r w:rsidR="009023CA">
        <w:rPr>
          <w:rFonts w:ascii="Arial" w:hAnsi="Arial" w:cs="Browallia New"/>
          <w:sz w:val="22"/>
          <w:szCs w:val="28"/>
        </w:rPr>
        <w:t>il</w:t>
      </w:r>
      <w:r w:rsidR="009023CA">
        <w:rPr>
          <w:rFonts w:ascii="Arial" w:hAnsi="Arial" w:cs="Arial"/>
          <w:sz w:val="22"/>
          <w:szCs w:val="22"/>
        </w:rPr>
        <w:t>)</w:t>
      </w:r>
      <w:r w:rsidR="00ED55DA">
        <w:rPr>
          <w:rFonts w:ascii="Arial" w:hAnsi="Arial" w:cs="Arial"/>
          <w:sz w:val="22"/>
          <w:szCs w:val="22"/>
        </w:rPr>
        <w:t>.</w:t>
      </w:r>
    </w:p>
    <w:tbl>
      <w:tblPr>
        <w:tblStyle w:val="TableGrid"/>
        <w:tblW w:w="900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09"/>
        <w:gridCol w:w="1251"/>
        <w:gridCol w:w="1170"/>
        <w:gridCol w:w="1630"/>
        <w:gridCol w:w="1631"/>
        <w:gridCol w:w="1509"/>
      </w:tblGrid>
      <w:tr w:rsidR="000C16ED" w:rsidRPr="004B2673" w:rsidTr="002F4B48">
        <w:tc>
          <w:tcPr>
            <w:tcW w:w="9000" w:type="dxa"/>
            <w:gridSpan w:val="6"/>
          </w:tcPr>
          <w:p w:rsidR="000C16ED" w:rsidRPr="004B2673" w:rsidRDefault="000C16ED" w:rsidP="00B23322">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4B2673">
              <w:rPr>
                <w:rFonts w:ascii="Arial" w:hAnsi="Arial" w:cs="Arial"/>
                <w:sz w:val="20"/>
                <w:szCs w:val="20"/>
              </w:rPr>
              <w:t>Consolidated and Separate financial statements</w:t>
            </w:r>
          </w:p>
        </w:tc>
      </w:tr>
      <w:tr w:rsidR="00AA01CC" w:rsidRPr="004B2673" w:rsidTr="002F4B48">
        <w:tc>
          <w:tcPr>
            <w:tcW w:w="9000" w:type="dxa"/>
            <w:gridSpan w:val="6"/>
          </w:tcPr>
          <w:p w:rsidR="00AA01CC" w:rsidRPr="004B2673" w:rsidRDefault="00AF76EE" w:rsidP="00B23322">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Pr>
                <w:rFonts w:ascii="Arial" w:hAnsi="Arial" w:cs="Arial"/>
                <w:sz w:val="20"/>
                <w:szCs w:val="20"/>
              </w:rPr>
              <w:t>201</w:t>
            </w:r>
            <w:r w:rsidR="000D5951">
              <w:rPr>
                <w:rFonts w:ascii="Arial" w:hAnsi="Arial" w:cs="Arial"/>
                <w:sz w:val="20"/>
                <w:szCs w:val="20"/>
              </w:rPr>
              <w:t>8</w:t>
            </w:r>
          </w:p>
        </w:tc>
      </w:tr>
      <w:tr w:rsidR="00AA01CC" w:rsidRPr="004B2673" w:rsidTr="002F4B48">
        <w:tc>
          <w:tcPr>
            <w:tcW w:w="1809" w:type="dxa"/>
          </w:tcPr>
          <w:p w:rsidR="00AA01CC" w:rsidRPr="004B2673" w:rsidRDefault="00AA01CC" w:rsidP="00B23322">
            <w:pPr>
              <w:pStyle w:val="Heading6"/>
              <w:tabs>
                <w:tab w:val="left" w:pos="600"/>
              </w:tabs>
              <w:spacing w:before="0" w:line="380" w:lineRule="exact"/>
              <w:ind w:right="14"/>
              <w:jc w:val="center"/>
              <w:outlineLvl w:val="5"/>
              <w:rPr>
                <w:rFonts w:ascii="Arial" w:hAnsi="Arial" w:cs="Arial"/>
                <w:b/>
                <w:bCs/>
                <w:color w:val="auto"/>
                <w:sz w:val="20"/>
                <w:szCs w:val="20"/>
              </w:rPr>
            </w:pPr>
          </w:p>
        </w:tc>
        <w:tc>
          <w:tcPr>
            <w:tcW w:w="1251" w:type="dxa"/>
          </w:tcPr>
          <w:p w:rsidR="00AA01CC" w:rsidRPr="004B2673" w:rsidRDefault="002F4B48" w:rsidP="00B23322">
            <w:pPr>
              <w:pStyle w:val="Heading6"/>
              <w:tabs>
                <w:tab w:val="left" w:pos="600"/>
              </w:tabs>
              <w:spacing w:before="0" w:line="380" w:lineRule="exact"/>
              <w:ind w:right="14"/>
              <w:jc w:val="center"/>
              <w:outlineLvl w:val="5"/>
              <w:rPr>
                <w:rFonts w:ascii="Arial" w:hAnsi="Arial" w:cs="Arial"/>
                <w:b/>
                <w:bCs/>
                <w:color w:val="auto"/>
                <w:sz w:val="20"/>
                <w:szCs w:val="20"/>
              </w:rPr>
            </w:pPr>
            <w:r w:rsidRPr="004B2673">
              <w:rPr>
                <w:rFonts w:ascii="Arial" w:hAnsi="Arial" w:cs="Arial"/>
                <w:color w:val="auto"/>
                <w:sz w:val="20"/>
                <w:szCs w:val="20"/>
              </w:rPr>
              <w:t>Bought</w:t>
            </w:r>
          </w:p>
        </w:tc>
        <w:tc>
          <w:tcPr>
            <w:tcW w:w="1170" w:type="dxa"/>
          </w:tcPr>
          <w:p w:rsidR="00AA01CC" w:rsidRPr="004B2673" w:rsidRDefault="002F4B48" w:rsidP="00B23322">
            <w:pPr>
              <w:pStyle w:val="Heading6"/>
              <w:tabs>
                <w:tab w:val="left" w:pos="600"/>
              </w:tabs>
              <w:spacing w:before="0" w:line="380" w:lineRule="exact"/>
              <w:ind w:right="14"/>
              <w:jc w:val="center"/>
              <w:outlineLvl w:val="5"/>
              <w:rPr>
                <w:rFonts w:ascii="Arial" w:hAnsi="Arial" w:cs="Arial"/>
                <w:b/>
                <w:bCs/>
                <w:color w:val="auto"/>
                <w:sz w:val="20"/>
                <w:szCs w:val="20"/>
              </w:rPr>
            </w:pPr>
            <w:r w:rsidRPr="004B2673">
              <w:rPr>
                <w:rFonts w:ascii="Arial" w:hAnsi="Arial" w:cs="Arial"/>
                <w:color w:val="auto"/>
                <w:sz w:val="20"/>
                <w:szCs w:val="20"/>
              </w:rPr>
              <w:t>Sold</w:t>
            </w:r>
          </w:p>
        </w:tc>
        <w:tc>
          <w:tcPr>
            <w:tcW w:w="3261" w:type="dxa"/>
            <w:gridSpan w:val="2"/>
          </w:tcPr>
          <w:p w:rsidR="00AA01CC" w:rsidRPr="004B2673" w:rsidRDefault="00AA01CC" w:rsidP="00B23322">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4B2673">
              <w:rPr>
                <w:rFonts w:ascii="Arial" w:hAnsi="Arial" w:cs="Arial"/>
                <w:sz w:val="20"/>
                <w:szCs w:val="20"/>
              </w:rPr>
              <w:t>Contractual exchange rate</w:t>
            </w:r>
          </w:p>
        </w:tc>
        <w:tc>
          <w:tcPr>
            <w:tcW w:w="1509" w:type="dxa"/>
            <w:vAlign w:val="bottom"/>
          </w:tcPr>
          <w:p w:rsidR="00AA01CC" w:rsidRPr="004B2673" w:rsidRDefault="00AA01CC" w:rsidP="00B23322">
            <w:pPr>
              <w:tabs>
                <w:tab w:val="left" w:pos="600"/>
                <w:tab w:val="left" w:pos="900"/>
                <w:tab w:val="left" w:pos="1440"/>
              </w:tabs>
              <w:spacing w:line="380" w:lineRule="exact"/>
              <w:ind w:right="14"/>
              <w:jc w:val="center"/>
              <w:rPr>
                <w:rFonts w:ascii="Arial" w:hAnsi="Arial" w:cs="Arial"/>
                <w:sz w:val="20"/>
                <w:szCs w:val="20"/>
              </w:rPr>
            </w:pPr>
            <w:r w:rsidRPr="004B2673">
              <w:rPr>
                <w:rFonts w:ascii="Arial" w:hAnsi="Arial" w:cs="Arial"/>
                <w:sz w:val="20"/>
                <w:szCs w:val="20"/>
              </w:rPr>
              <w:t xml:space="preserve">Contractual </w:t>
            </w:r>
          </w:p>
        </w:tc>
      </w:tr>
      <w:tr w:rsidR="00AA01CC" w:rsidRPr="004B2673" w:rsidTr="00385B5F">
        <w:tc>
          <w:tcPr>
            <w:tcW w:w="1809" w:type="dxa"/>
          </w:tcPr>
          <w:p w:rsidR="00AA01CC" w:rsidRPr="004B2673" w:rsidRDefault="00AA01CC" w:rsidP="00B23322">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4B2673">
              <w:rPr>
                <w:rFonts w:ascii="Arial" w:hAnsi="Arial" w:cs="Arial"/>
                <w:color w:val="auto"/>
                <w:sz w:val="20"/>
                <w:szCs w:val="20"/>
              </w:rPr>
              <w:t>Foreign currency</w:t>
            </w:r>
          </w:p>
        </w:tc>
        <w:tc>
          <w:tcPr>
            <w:tcW w:w="1251" w:type="dxa"/>
          </w:tcPr>
          <w:p w:rsidR="00AA01CC" w:rsidRPr="004B2673" w:rsidRDefault="00AA01CC" w:rsidP="00B23322">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4B2673">
              <w:rPr>
                <w:rFonts w:ascii="Arial" w:hAnsi="Arial" w:cs="Arial"/>
                <w:color w:val="auto"/>
                <w:sz w:val="20"/>
                <w:szCs w:val="20"/>
              </w:rPr>
              <w:t>amount</w:t>
            </w:r>
          </w:p>
        </w:tc>
        <w:tc>
          <w:tcPr>
            <w:tcW w:w="1170" w:type="dxa"/>
          </w:tcPr>
          <w:p w:rsidR="00AA01CC" w:rsidRPr="004B2673" w:rsidRDefault="00AA01CC" w:rsidP="00B23322">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4B2673">
              <w:rPr>
                <w:rFonts w:ascii="Arial" w:hAnsi="Arial" w:cs="Arial"/>
                <w:color w:val="auto"/>
                <w:sz w:val="20"/>
                <w:szCs w:val="20"/>
              </w:rPr>
              <w:t>amount</w:t>
            </w:r>
          </w:p>
        </w:tc>
        <w:tc>
          <w:tcPr>
            <w:tcW w:w="1630" w:type="dxa"/>
          </w:tcPr>
          <w:p w:rsidR="00AA01CC" w:rsidRPr="004B2673" w:rsidRDefault="00AA01CC" w:rsidP="00B23322">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4B2673">
              <w:rPr>
                <w:rFonts w:ascii="Arial" w:hAnsi="Arial" w:cs="Arial"/>
                <w:color w:val="auto"/>
                <w:sz w:val="20"/>
                <w:szCs w:val="20"/>
              </w:rPr>
              <w:t>Bought</w:t>
            </w:r>
          </w:p>
        </w:tc>
        <w:tc>
          <w:tcPr>
            <w:tcW w:w="1631" w:type="dxa"/>
          </w:tcPr>
          <w:p w:rsidR="00AA01CC" w:rsidRPr="004B2673" w:rsidRDefault="00AA01CC" w:rsidP="00B23322">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4B2673">
              <w:rPr>
                <w:rFonts w:ascii="Arial" w:hAnsi="Arial" w:cs="Arial"/>
                <w:color w:val="auto"/>
                <w:sz w:val="20"/>
                <w:szCs w:val="20"/>
              </w:rPr>
              <w:t>Sold</w:t>
            </w:r>
          </w:p>
        </w:tc>
        <w:tc>
          <w:tcPr>
            <w:tcW w:w="1509" w:type="dxa"/>
          </w:tcPr>
          <w:p w:rsidR="00AA01CC" w:rsidRPr="004B2673" w:rsidRDefault="00AA01CC" w:rsidP="00B23322">
            <w:pPr>
              <w:pStyle w:val="Heading6"/>
              <w:pBdr>
                <w:bottom w:val="single" w:sz="4" w:space="1" w:color="auto"/>
              </w:pBdr>
              <w:tabs>
                <w:tab w:val="left" w:pos="600"/>
              </w:tabs>
              <w:spacing w:before="0" w:line="380" w:lineRule="exact"/>
              <w:ind w:right="14"/>
              <w:jc w:val="center"/>
              <w:outlineLvl w:val="5"/>
              <w:rPr>
                <w:rFonts w:ascii="Arial" w:hAnsi="Arial" w:cs="Arial"/>
                <w:b/>
                <w:bCs/>
                <w:color w:val="auto"/>
                <w:sz w:val="20"/>
                <w:szCs w:val="20"/>
              </w:rPr>
            </w:pPr>
            <w:r w:rsidRPr="004B2673">
              <w:rPr>
                <w:rFonts w:ascii="Arial" w:hAnsi="Arial" w:cs="Arial"/>
                <w:color w:val="auto"/>
                <w:sz w:val="20"/>
                <w:szCs w:val="20"/>
              </w:rPr>
              <w:t>maturity date</w:t>
            </w:r>
          </w:p>
        </w:tc>
      </w:tr>
      <w:tr w:rsidR="00AA01CC" w:rsidRPr="004B2673" w:rsidTr="002F4B48">
        <w:tc>
          <w:tcPr>
            <w:tcW w:w="1809" w:type="dxa"/>
          </w:tcPr>
          <w:p w:rsidR="00AA01CC" w:rsidRPr="004B2673" w:rsidRDefault="00AA01CC" w:rsidP="00B23322">
            <w:pPr>
              <w:tabs>
                <w:tab w:val="left" w:pos="600"/>
                <w:tab w:val="left" w:pos="900"/>
                <w:tab w:val="left" w:pos="1440"/>
              </w:tabs>
              <w:spacing w:line="380" w:lineRule="exact"/>
              <w:ind w:right="14"/>
              <w:jc w:val="center"/>
              <w:rPr>
                <w:rFonts w:ascii="Arial" w:hAnsi="Arial" w:cs="Arial"/>
                <w:sz w:val="20"/>
                <w:szCs w:val="20"/>
              </w:rPr>
            </w:pPr>
          </w:p>
        </w:tc>
        <w:tc>
          <w:tcPr>
            <w:tcW w:w="1251" w:type="dxa"/>
          </w:tcPr>
          <w:p w:rsidR="00AA01CC" w:rsidRPr="004B2673" w:rsidRDefault="00AA01CC" w:rsidP="00B23322">
            <w:pPr>
              <w:tabs>
                <w:tab w:val="left" w:pos="600"/>
                <w:tab w:val="left" w:pos="900"/>
                <w:tab w:val="left" w:pos="1440"/>
              </w:tabs>
              <w:spacing w:line="380" w:lineRule="exact"/>
              <w:ind w:right="14"/>
              <w:jc w:val="center"/>
              <w:rPr>
                <w:rFonts w:ascii="Arial" w:hAnsi="Arial" w:cs="Arial"/>
                <w:sz w:val="20"/>
                <w:szCs w:val="20"/>
              </w:rPr>
            </w:pPr>
            <w:r w:rsidRPr="004B2673">
              <w:rPr>
                <w:rFonts w:ascii="Arial" w:hAnsi="Arial" w:cs="Arial"/>
                <w:sz w:val="20"/>
                <w:szCs w:val="20"/>
              </w:rPr>
              <w:t>(Million)</w:t>
            </w:r>
          </w:p>
        </w:tc>
        <w:tc>
          <w:tcPr>
            <w:tcW w:w="1170" w:type="dxa"/>
          </w:tcPr>
          <w:p w:rsidR="00AA01CC" w:rsidRPr="004B2673" w:rsidRDefault="00AA01CC" w:rsidP="00B23322">
            <w:pPr>
              <w:tabs>
                <w:tab w:val="left" w:pos="600"/>
                <w:tab w:val="left" w:pos="900"/>
                <w:tab w:val="left" w:pos="1440"/>
              </w:tabs>
              <w:spacing w:line="380" w:lineRule="exact"/>
              <w:ind w:right="14"/>
              <w:jc w:val="center"/>
              <w:rPr>
                <w:rFonts w:ascii="Arial" w:hAnsi="Arial" w:cs="Arial"/>
                <w:sz w:val="20"/>
                <w:szCs w:val="20"/>
              </w:rPr>
            </w:pPr>
            <w:r w:rsidRPr="004B2673">
              <w:rPr>
                <w:rFonts w:ascii="Arial" w:hAnsi="Arial" w:cs="Arial"/>
                <w:sz w:val="20"/>
                <w:szCs w:val="20"/>
              </w:rPr>
              <w:t>(Million)</w:t>
            </w:r>
          </w:p>
        </w:tc>
        <w:tc>
          <w:tcPr>
            <w:tcW w:w="3261" w:type="dxa"/>
            <w:gridSpan w:val="2"/>
          </w:tcPr>
          <w:p w:rsidR="00AA01CC" w:rsidRPr="004B2673" w:rsidRDefault="00AA01CC" w:rsidP="00B23322">
            <w:pPr>
              <w:tabs>
                <w:tab w:val="left" w:pos="600"/>
                <w:tab w:val="left" w:pos="900"/>
                <w:tab w:val="left" w:pos="1440"/>
              </w:tabs>
              <w:spacing w:line="380" w:lineRule="exact"/>
              <w:ind w:right="14"/>
              <w:jc w:val="center"/>
              <w:rPr>
                <w:rFonts w:ascii="Arial" w:hAnsi="Arial" w:cs="Arial"/>
                <w:sz w:val="20"/>
                <w:szCs w:val="20"/>
              </w:rPr>
            </w:pPr>
            <w:r w:rsidRPr="004B2673">
              <w:rPr>
                <w:rFonts w:ascii="Arial" w:hAnsi="Arial" w:cs="Arial"/>
                <w:sz w:val="20"/>
                <w:szCs w:val="20"/>
              </w:rPr>
              <w:t>(Baht per 1 foreign currency unit)</w:t>
            </w:r>
          </w:p>
        </w:tc>
        <w:tc>
          <w:tcPr>
            <w:tcW w:w="1509" w:type="dxa"/>
          </w:tcPr>
          <w:p w:rsidR="00AA01CC" w:rsidRPr="004B2673" w:rsidRDefault="00AA01CC" w:rsidP="00B23322">
            <w:pPr>
              <w:tabs>
                <w:tab w:val="left" w:pos="600"/>
                <w:tab w:val="left" w:pos="900"/>
                <w:tab w:val="left" w:pos="1440"/>
              </w:tabs>
              <w:spacing w:line="380" w:lineRule="exact"/>
              <w:ind w:right="14"/>
              <w:jc w:val="center"/>
              <w:rPr>
                <w:rFonts w:ascii="Arial" w:hAnsi="Arial" w:cs="Arial"/>
                <w:sz w:val="20"/>
                <w:szCs w:val="20"/>
              </w:rPr>
            </w:pPr>
          </w:p>
        </w:tc>
      </w:tr>
      <w:tr w:rsidR="00590097" w:rsidRPr="004B2673" w:rsidTr="00385B5F">
        <w:tc>
          <w:tcPr>
            <w:tcW w:w="1809" w:type="dxa"/>
          </w:tcPr>
          <w:p w:rsidR="00590097" w:rsidRPr="004B2673" w:rsidRDefault="00590097" w:rsidP="00B23322">
            <w:pPr>
              <w:pStyle w:val="Heading6"/>
              <w:tabs>
                <w:tab w:val="left" w:pos="600"/>
              </w:tabs>
              <w:spacing w:before="0" w:line="380" w:lineRule="exact"/>
              <w:ind w:right="14"/>
              <w:outlineLvl w:val="5"/>
              <w:rPr>
                <w:rFonts w:ascii="Arial" w:hAnsi="Arial" w:cs="Arial"/>
                <w:color w:val="auto"/>
                <w:sz w:val="20"/>
                <w:szCs w:val="20"/>
                <w:rtl/>
                <w:cs/>
              </w:rPr>
            </w:pPr>
            <w:r w:rsidRPr="004B2673">
              <w:rPr>
                <w:rFonts w:ascii="Arial" w:hAnsi="Arial" w:cs="Arial"/>
                <w:color w:val="auto"/>
                <w:sz w:val="20"/>
                <w:szCs w:val="20"/>
              </w:rPr>
              <w:t>Australian dollar</w:t>
            </w:r>
          </w:p>
        </w:tc>
        <w:tc>
          <w:tcPr>
            <w:tcW w:w="1251" w:type="dxa"/>
          </w:tcPr>
          <w:p w:rsidR="00590097" w:rsidRPr="004B2673" w:rsidRDefault="004800BF" w:rsidP="00B23322">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w:t>
            </w:r>
          </w:p>
        </w:tc>
        <w:tc>
          <w:tcPr>
            <w:tcW w:w="1170" w:type="dxa"/>
          </w:tcPr>
          <w:p w:rsidR="00590097" w:rsidRPr="004B2673" w:rsidRDefault="004800BF" w:rsidP="00B23322">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0.11</w:t>
            </w:r>
          </w:p>
        </w:tc>
        <w:tc>
          <w:tcPr>
            <w:tcW w:w="1630" w:type="dxa"/>
          </w:tcPr>
          <w:p w:rsidR="00590097" w:rsidRPr="004B2673" w:rsidRDefault="004800BF" w:rsidP="00B23322">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w:t>
            </w:r>
          </w:p>
        </w:tc>
        <w:tc>
          <w:tcPr>
            <w:tcW w:w="1631" w:type="dxa"/>
          </w:tcPr>
          <w:p w:rsidR="00590097" w:rsidRPr="004B2673" w:rsidRDefault="004800BF" w:rsidP="00B23322">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23.09</w:t>
            </w:r>
          </w:p>
        </w:tc>
        <w:tc>
          <w:tcPr>
            <w:tcW w:w="1509" w:type="dxa"/>
          </w:tcPr>
          <w:p w:rsidR="00590097" w:rsidRPr="004B2673" w:rsidRDefault="004800BF" w:rsidP="00B23322">
            <w:pPr>
              <w:tabs>
                <w:tab w:val="left" w:pos="600"/>
              </w:tabs>
              <w:spacing w:line="380" w:lineRule="exact"/>
              <w:ind w:right="14"/>
              <w:rPr>
                <w:rFonts w:ascii="Arial" w:hAnsi="Arial" w:cs="Arial"/>
                <w:sz w:val="20"/>
                <w:szCs w:val="20"/>
              </w:rPr>
            </w:pPr>
            <w:r>
              <w:rPr>
                <w:rFonts w:ascii="Arial" w:hAnsi="Arial" w:cs="Arial"/>
                <w:sz w:val="20"/>
                <w:szCs w:val="20"/>
              </w:rPr>
              <w:t>17 June</w:t>
            </w:r>
            <w:r w:rsidR="00590097" w:rsidRPr="004B2673">
              <w:rPr>
                <w:rFonts w:ascii="Arial" w:hAnsi="Arial" w:cs="Arial"/>
                <w:sz w:val="20"/>
                <w:szCs w:val="20"/>
              </w:rPr>
              <w:t xml:space="preserve"> </w:t>
            </w:r>
            <w:r w:rsidR="00AF76EE">
              <w:rPr>
                <w:rFonts w:ascii="Arial" w:hAnsi="Arial" w:cs="Arial"/>
                <w:sz w:val="20"/>
                <w:szCs w:val="20"/>
              </w:rPr>
              <w:t>201</w:t>
            </w:r>
            <w:r w:rsidR="000D5951">
              <w:rPr>
                <w:rFonts w:ascii="Arial" w:hAnsi="Arial" w:cs="Arial"/>
                <w:sz w:val="20"/>
                <w:szCs w:val="20"/>
              </w:rPr>
              <w:t>9</w:t>
            </w:r>
          </w:p>
        </w:tc>
      </w:tr>
    </w:tbl>
    <w:p w:rsidR="00EC6748" w:rsidRPr="008F1613" w:rsidRDefault="00EC6748" w:rsidP="00B23322">
      <w:pPr>
        <w:tabs>
          <w:tab w:val="left" w:pos="2880"/>
          <w:tab w:val="left" w:pos="5760"/>
          <w:tab w:val="decimal" w:pos="6660"/>
          <w:tab w:val="left" w:pos="7110"/>
          <w:tab w:val="decimal" w:pos="7920"/>
        </w:tabs>
        <w:spacing w:before="240" w:after="120" w:line="380" w:lineRule="exact"/>
        <w:ind w:left="600" w:right="-43" w:hanging="600"/>
        <w:jc w:val="both"/>
        <w:rPr>
          <w:rFonts w:ascii="Arial" w:hAnsi="Arial"/>
          <w:b/>
          <w:bCs/>
          <w:sz w:val="22"/>
          <w:szCs w:val="22"/>
        </w:rPr>
      </w:pPr>
      <w:r>
        <w:rPr>
          <w:rFonts w:ascii="Arial" w:hAnsi="Arial"/>
          <w:b/>
          <w:bCs/>
          <w:sz w:val="22"/>
          <w:szCs w:val="22"/>
        </w:rPr>
        <w:t>2</w:t>
      </w:r>
      <w:r w:rsidR="0073465D">
        <w:rPr>
          <w:rFonts w:ascii="Arial" w:hAnsi="Arial"/>
          <w:b/>
          <w:bCs/>
          <w:sz w:val="22"/>
          <w:szCs w:val="22"/>
        </w:rPr>
        <w:t>2</w:t>
      </w:r>
      <w:r w:rsidRPr="008F1613">
        <w:rPr>
          <w:rFonts w:ascii="Arial" w:hAnsi="Arial"/>
          <w:b/>
          <w:bCs/>
          <w:sz w:val="22"/>
          <w:szCs w:val="22"/>
        </w:rPr>
        <w:t>.2</w:t>
      </w:r>
      <w:r w:rsidRPr="008F1613">
        <w:rPr>
          <w:rFonts w:ascii="Arial" w:hAnsi="Arial"/>
          <w:b/>
          <w:bCs/>
          <w:sz w:val="22"/>
          <w:szCs w:val="22"/>
        </w:rPr>
        <w:tab/>
        <w:t>Fair values of financial instruments</w:t>
      </w:r>
    </w:p>
    <w:p w:rsidR="00EC6748" w:rsidRPr="00EC6748" w:rsidRDefault="00EC6748" w:rsidP="00B23322">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sidRPr="008F1613">
        <w:rPr>
          <w:rFonts w:ascii="Arial" w:hAnsi="Arial"/>
          <w:sz w:val="22"/>
          <w:szCs w:val="22"/>
        </w:rPr>
        <w:tab/>
        <w:t xml:space="preserve">Since </w:t>
      </w:r>
      <w:proofErr w:type="gramStart"/>
      <w:r w:rsidRPr="008F1613">
        <w:rPr>
          <w:rFonts w:ascii="Arial" w:hAnsi="Arial"/>
          <w:sz w:val="22"/>
          <w:szCs w:val="22"/>
        </w:rPr>
        <w:t>the majority of</w:t>
      </w:r>
      <w:proofErr w:type="gramEnd"/>
      <w:r w:rsidRPr="008F1613">
        <w:rPr>
          <w:rFonts w:ascii="Arial" w:hAnsi="Arial"/>
          <w:sz w:val="22"/>
          <w:szCs w:val="22"/>
        </w:rPr>
        <w:t xml:space="preserve"> the Company</w:t>
      </w:r>
      <w:r w:rsidRPr="00EC6748">
        <w:rPr>
          <w:rFonts w:ascii="Arial" w:hAnsi="Arial"/>
          <w:sz w:val="22"/>
          <w:szCs w:val="22"/>
        </w:rPr>
        <w:t xml:space="preserve"> </w:t>
      </w:r>
      <w:r>
        <w:rPr>
          <w:rFonts w:ascii="Arial" w:hAnsi="Arial"/>
          <w:sz w:val="22"/>
          <w:szCs w:val="22"/>
        </w:rPr>
        <w:t>and its subsidiar</w:t>
      </w:r>
      <w:r w:rsidR="00AD65A2">
        <w:rPr>
          <w:rFonts w:ascii="Arial" w:hAnsi="Arial"/>
          <w:sz w:val="22"/>
          <w:szCs w:val="22"/>
        </w:rPr>
        <w:t>ies’</w:t>
      </w:r>
      <w:r w:rsidRPr="008F1613">
        <w:rPr>
          <w:rFonts w:ascii="Arial" w:hAnsi="Arial"/>
          <w:sz w:val="22"/>
          <w:szCs w:val="22"/>
        </w:rPr>
        <w:t xml:space="preserve"> financial instruments are short-term in nature </w:t>
      </w:r>
      <w:r w:rsidRPr="00EC6748">
        <w:rPr>
          <w:rFonts w:ascii="Arial" w:hAnsi="Arial"/>
          <w:sz w:val="22"/>
          <w:szCs w:val="22"/>
        </w:rPr>
        <w:t>or carrying interest at rates close to the market interest rates</w:t>
      </w:r>
      <w:r w:rsidRPr="008F1613">
        <w:rPr>
          <w:rFonts w:ascii="Arial" w:hAnsi="Arial"/>
          <w:sz w:val="22"/>
          <w:szCs w:val="22"/>
        </w:rPr>
        <w:t>, their fair value is not expected to be materially different from the amounts presented in</w:t>
      </w:r>
      <w:r>
        <w:rPr>
          <w:rFonts w:ascii="Arial" w:hAnsi="Arial"/>
          <w:sz w:val="22"/>
          <w:szCs w:val="22"/>
        </w:rPr>
        <w:t xml:space="preserve"> </w:t>
      </w:r>
      <w:r w:rsidRPr="00EC6748">
        <w:rPr>
          <w:rFonts w:ascii="Arial" w:hAnsi="Arial"/>
          <w:sz w:val="22"/>
          <w:szCs w:val="22"/>
        </w:rPr>
        <w:t>the</w:t>
      </w:r>
      <w:r w:rsidRPr="008F1613">
        <w:rPr>
          <w:rFonts w:ascii="Arial" w:hAnsi="Arial"/>
          <w:sz w:val="22"/>
          <w:szCs w:val="22"/>
        </w:rPr>
        <w:t xml:space="preserve"> statement of financial position. </w:t>
      </w:r>
    </w:p>
    <w:p w:rsidR="00EC6748" w:rsidRDefault="006E51A1" w:rsidP="00B23322">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Pr>
          <w:rFonts w:ascii="Arial" w:hAnsi="Arial"/>
          <w:sz w:val="22"/>
          <w:szCs w:val="22"/>
        </w:rPr>
        <w:tab/>
      </w:r>
      <w:r w:rsidR="00EC6748" w:rsidRPr="00EC6748">
        <w:rPr>
          <w:rFonts w:ascii="Arial" w:hAnsi="Arial"/>
          <w:sz w:val="22"/>
          <w:szCs w:val="22"/>
        </w:rPr>
        <w:t xml:space="preserve">The methods and assumptions used by the Company </w:t>
      </w:r>
      <w:r w:rsidR="000C16ED">
        <w:rPr>
          <w:rFonts w:ascii="Arial" w:hAnsi="Arial"/>
          <w:sz w:val="22"/>
          <w:szCs w:val="22"/>
        </w:rPr>
        <w:t xml:space="preserve">and its </w:t>
      </w:r>
      <w:r w:rsidR="00AD65A2">
        <w:rPr>
          <w:rFonts w:ascii="Arial" w:hAnsi="Arial"/>
          <w:sz w:val="22"/>
          <w:szCs w:val="22"/>
        </w:rPr>
        <w:t>subsidiaries</w:t>
      </w:r>
      <w:r w:rsidR="000C16ED">
        <w:rPr>
          <w:rFonts w:ascii="Arial" w:hAnsi="Arial"/>
          <w:sz w:val="22"/>
          <w:szCs w:val="22"/>
        </w:rPr>
        <w:t xml:space="preserve"> </w:t>
      </w:r>
      <w:r w:rsidR="00EC6748" w:rsidRPr="00EC6748">
        <w:rPr>
          <w:rFonts w:ascii="Arial" w:hAnsi="Arial"/>
          <w:sz w:val="22"/>
          <w:szCs w:val="22"/>
        </w:rPr>
        <w:t>in estimating the fair value of financial instruments are as follows:</w:t>
      </w:r>
    </w:p>
    <w:p w:rsidR="00EC6748" w:rsidRPr="00EC6748" w:rsidRDefault="00EC6748" w:rsidP="00B23322">
      <w:pPr>
        <w:pStyle w:val="ListParagraph"/>
        <w:numPr>
          <w:ilvl w:val="0"/>
          <w:numId w:val="46"/>
        </w:numPr>
        <w:tabs>
          <w:tab w:val="left" w:pos="2880"/>
          <w:tab w:val="left" w:pos="5760"/>
          <w:tab w:val="decimal" w:pos="6660"/>
          <w:tab w:val="left" w:pos="7110"/>
          <w:tab w:val="decimal" w:pos="7920"/>
        </w:tabs>
        <w:spacing w:before="120" w:after="120" w:line="380" w:lineRule="exact"/>
        <w:ind w:right="-43"/>
        <w:jc w:val="both"/>
        <w:rPr>
          <w:rFonts w:ascii="Arial" w:hAnsi="Arial" w:cs="Arial"/>
          <w:color w:val="000000"/>
          <w:sz w:val="22"/>
          <w:szCs w:val="22"/>
        </w:rPr>
      </w:pPr>
      <w:r w:rsidRPr="00EC6748">
        <w:rPr>
          <w:rFonts w:ascii="Arial" w:hAnsi="Arial" w:cs="Arial"/>
          <w:color w:val="000000"/>
          <w:sz w:val="22"/>
          <w:szCs w:val="22"/>
        </w:rPr>
        <w:t xml:space="preserve">For financial assets and liabilities which have short-term maturity, including cash and cash equivalents, accounts receivable and accounts payable, their carrying amounts in the statement of financial position approximate their fair value. </w:t>
      </w:r>
    </w:p>
    <w:p w:rsidR="006B2FC6" w:rsidRDefault="00EC6748" w:rsidP="00B23322">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Pr>
          <w:rFonts w:ascii="Arial" w:hAnsi="Arial"/>
          <w:sz w:val="22"/>
          <w:szCs w:val="22"/>
        </w:rPr>
        <w:tab/>
      </w:r>
      <w:r w:rsidRPr="00EC6748">
        <w:rPr>
          <w:rFonts w:ascii="Arial" w:hAnsi="Arial"/>
          <w:sz w:val="22"/>
          <w:szCs w:val="22"/>
        </w:rPr>
        <w:t xml:space="preserve">During the current </w:t>
      </w:r>
      <w:r>
        <w:rPr>
          <w:rFonts w:ascii="Arial" w:hAnsi="Arial"/>
          <w:sz w:val="22"/>
          <w:szCs w:val="22"/>
        </w:rPr>
        <w:t>year</w:t>
      </w:r>
      <w:r w:rsidRPr="00EC6748">
        <w:rPr>
          <w:rFonts w:ascii="Arial" w:hAnsi="Arial"/>
          <w:sz w:val="22"/>
          <w:szCs w:val="22"/>
        </w:rPr>
        <w:t xml:space="preserve">, there were no transfers within the fair value hierarchy. </w:t>
      </w:r>
    </w:p>
    <w:p w:rsidR="00B20BCA" w:rsidRPr="006B2FC6" w:rsidRDefault="00B20BCA" w:rsidP="00B23322">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Pr>
          <w:rFonts w:ascii="Arial" w:hAnsi="Arial"/>
          <w:b/>
          <w:bCs/>
          <w:sz w:val="22"/>
          <w:szCs w:val="22"/>
        </w:rPr>
        <w:t>2</w:t>
      </w:r>
      <w:r w:rsidR="0073465D">
        <w:rPr>
          <w:rFonts w:ascii="Arial" w:hAnsi="Arial"/>
          <w:b/>
          <w:bCs/>
          <w:sz w:val="22"/>
          <w:szCs w:val="22"/>
        </w:rPr>
        <w:t>3</w:t>
      </w:r>
      <w:r w:rsidRPr="008F1613">
        <w:rPr>
          <w:rFonts w:ascii="Arial" w:hAnsi="Arial"/>
          <w:b/>
          <w:bCs/>
          <w:sz w:val="22"/>
          <w:szCs w:val="22"/>
        </w:rPr>
        <w:t>.</w:t>
      </w:r>
      <w:r w:rsidRPr="008F1613">
        <w:rPr>
          <w:rFonts w:ascii="Arial" w:hAnsi="Arial"/>
          <w:b/>
          <w:bCs/>
          <w:sz w:val="22"/>
          <w:szCs w:val="22"/>
        </w:rPr>
        <w:tab/>
        <w:t>Capital management</w:t>
      </w:r>
    </w:p>
    <w:p w:rsidR="003A7AC2" w:rsidRDefault="00B20BCA" w:rsidP="00B23322">
      <w:pPr>
        <w:tabs>
          <w:tab w:val="left" w:pos="2880"/>
          <w:tab w:val="left" w:pos="5760"/>
          <w:tab w:val="decimal" w:pos="6660"/>
          <w:tab w:val="left" w:pos="7110"/>
          <w:tab w:val="decimal" w:pos="7920"/>
        </w:tabs>
        <w:spacing w:before="120" w:after="120" w:line="380" w:lineRule="exact"/>
        <w:ind w:left="605" w:right="-43" w:hanging="605"/>
        <w:jc w:val="both"/>
        <w:rPr>
          <w:rFonts w:ascii="Arial" w:eastAsia="MS Mincho" w:hAnsi="Arial" w:cs="Arial"/>
          <w:color w:val="000000"/>
          <w:sz w:val="22"/>
          <w:szCs w:val="22"/>
        </w:rPr>
      </w:pPr>
      <w:r w:rsidRPr="008F1613">
        <w:rPr>
          <w:rFonts w:ascii="Arial" w:hAnsi="Arial"/>
          <w:sz w:val="22"/>
          <w:szCs w:val="22"/>
        </w:rPr>
        <w:tab/>
      </w:r>
      <w:r w:rsidR="006B2FC6" w:rsidRPr="008F1613">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6B2FC6" w:rsidRPr="008F1613">
        <w:rPr>
          <w:rFonts w:ascii="Arial" w:eastAsia="MS Mincho" w:hAnsi="Arial" w:cs="Arial"/>
          <w:color w:val="000000"/>
          <w:sz w:val="22"/>
          <w:szCs w:val="22"/>
        </w:rPr>
        <w:t>in order to</w:t>
      </w:r>
      <w:proofErr w:type="gramEnd"/>
      <w:r w:rsidR="006B2FC6" w:rsidRPr="008F1613">
        <w:rPr>
          <w:rFonts w:ascii="Arial" w:eastAsia="MS Mincho" w:hAnsi="Arial" w:cs="Arial"/>
          <w:color w:val="000000"/>
          <w:sz w:val="22"/>
          <w:szCs w:val="22"/>
        </w:rPr>
        <w:t xml:space="preserve"> support its business and </w:t>
      </w:r>
      <w:proofErr w:type="spellStart"/>
      <w:r w:rsidR="006B2FC6" w:rsidRPr="008F1613">
        <w:rPr>
          <w:rFonts w:ascii="Arial" w:eastAsia="MS Mincho" w:hAnsi="Arial" w:cs="Arial"/>
          <w:color w:val="000000"/>
          <w:sz w:val="22"/>
          <w:szCs w:val="22"/>
        </w:rPr>
        <w:t>maximise</w:t>
      </w:r>
      <w:proofErr w:type="spellEnd"/>
      <w:r w:rsidR="006B2FC6" w:rsidRPr="008F1613">
        <w:rPr>
          <w:rFonts w:ascii="Arial" w:eastAsia="MS Mincho" w:hAnsi="Arial" w:cs="Arial"/>
          <w:color w:val="000000"/>
          <w:sz w:val="22"/>
          <w:szCs w:val="22"/>
        </w:rPr>
        <w:t xml:space="preserve"> shareholder value. As at </w:t>
      </w:r>
      <w:r w:rsidR="006B2FC6">
        <w:rPr>
          <w:rFonts w:ascii="Arial" w:eastAsia="MS Mincho" w:hAnsi="Arial" w:cs="Arial"/>
          <w:color w:val="000000"/>
          <w:sz w:val="22"/>
          <w:szCs w:val="22"/>
        </w:rPr>
        <w:t xml:space="preserve">31 December </w:t>
      </w:r>
      <w:r w:rsidR="00AF76EE">
        <w:rPr>
          <w:rFonts w:ascii="Arial" w:eastAsia="MS Mincho" w:hAnsi="Arial" w:cs="Arial"/>
          <w:color w:val="000000"/>
          <w:sz w:val="22"/>
          <w:szCs w:val="22"/>
        </w:rPr>
        <w:t>2018</w:t>
      </w:r>
      <w:r w:rsidR="006B2FC6" w:rsidRPr="008F1613">
        <w:rPr>
          <w:rFonts w:ascii="Arial" w:eastAsia="MS Mincho" w:hAnsi="Arial" w:cs="Arial"/>
          <w:color w:val="000000"/>
          <w:sz w:val="22"/>
          <w:szCs w:val="22"/>
        </w:rPr>
        <w:t xml:space="preserve">, the Group's debt-to-equity ratio was </w:t>
      </w:r>
      <w:r w:rsidR="004800BF">
        <w:rPr>
          <w:rFonts w:ascii="Arial" w:eastAsia="MS Mincho" w:hAnsi="Arial" w:cs="Arial"/>
          <w:color w:val="000000"/>
          <w:sz w:val="22"/>
          <w:szCs w:val="22"/>
        </w:rPr>
        <w:t>0.47:1</w:t>
      </w:r>
      <w:r w:rsidR="006B2FC6" w:rsidRPr="008F1613">
        <w:rPr>
          <w:rFonts w:ascii="Arial" w:eastAsia="MS Mincho" w:hAnsi="Arial" w:cs="Arial"/>
          <w:color w:val="000000"/>
          <w:sz w:val="22"/>
          <w:szCs w:val="22"/>
        </w:rPr>
        <w:t xml:space="preserve"> (</w:t>
      </w:r>
      <w:r w:rsidR="00AF76EE">
        <w:rPr>
          <w:rFonts w:ascii="Arial" w:eastAsia="MS Mincho" w:hAnsi="Arial" w:cs="Arial"/>
          <w:color w:val="000000"/>
          <w:sz w:val="22"/>
          <w:szCs w:val="22"/>
        </w:rPr>
        <w:t>2017</w:t>
      </w:r>
      <w:r w:rsidR="006B2FC6" w:rsidRPr="008F1613">
        <w:rPr>
          <w:rFonts w:ascii="Arial" w:eastAsia="MS Mincho" w:hAnsi="Arial" w:cs="Arial"/>
          <w:color w:val="000000"/>
          <w:sz w:val="22"/>
          <w:szCs w:val="22"/>
        </w:rPr>
        <w:t>: 0.</w:t>
      </w:r>
      <w:r w:rsidR="00590097">
        <w:rPr>
          <w:rFonts w:ascii="Arial" w:eastAsia="MS Mincho" w:hAnsi="Arial" w:cs="Arial"/>
          <w:color w:val="000000"/>
          <w:sz w:val="22"/>
          <w:szCs w:val="22"/>
        </w:rPr>
        <w:t>3</w:t>
      </w:r>
      <w:r w:rsidR="00F83755">
        <w:rPr>
          <w:rFonts w:ascii="Arial" w:eastAsia="MS Mincho" w:hAnsi="Arial" w:cs="Arial"/>
          <w:color w:val="000000"/>
          <w:sz w:val="22"/>
          <w:szCs w:val="22"/>
        </w:rPr>
        <w:t>2</w:t>
      </w:r>
      <w:r w:rsidR="006B2FC6" w:rsidRPr="008F1613">
        <w:rPr>
          <w:rFonts w:ascii="Arial" w:eastAsia="MS Mincho" w:hAnsi="Arial" w:cs="Arial"/>
          <w:color w:val="000000"/>
          <w:sz w:val="22"/>
          <w:szCs w:val="22"/>
        </w:rPr>
        <w:t xml:space="preserve">:1) and the Company's was </w:t>
      </w:r>
      <w:r w:rsidR="004800BF">
        <w:rPr>
          <w:rFonts w:ascii="Arial" w:eastAsia="MS Mincho" w:hAnsi="Arial" w:cs="Arial"/>
          <w:color w:val="000000"/>
          <w:sz w:val="22"/>
          <w:szCs w:val="22"/>
        </w:rPr>
        <w:t>0.47:1</w:t>
      </w:r>
      <w:r w:rsidR="006B2FC6" w:rsidRPr="008F1613">
        <w:rPr>
          <w:rFonts w:ascii="Arial" w:eastAsia="MS Mincho" w:hAnsi="Arial" w:cs="Arial"/>
          <w:color w:val="000000"/>
          <w:sz w:val="22"/>
          <w:szCs w:val="22"/>
        </w:rPr>
        <w:t xml:space="preserve"> (</w:t>
      </w:r>
      <w:r w:rsidR="00AF76EE">
        <w:rPr>
          <w:rFonts w:ascii="Arial" w:eastAsia="MS Mincho" w:hAnsi="Arial" w:cs="Arial"/>
          <w:color w:val="000000"/>
          <w:sz w:val="22"/>
          <w:szCs w:val="22"/>
        </w:rPr>
        <w:t>2017</w:t>
      </w:r>
      <w:r w:rsidR="006B2FC6" w:rsidRPr="008F1613">
        <w:rPr>
          <w:rFonts w:ascii="Arial" w:eastAsia="MS Mincho" w:hAnsi="Arial" w:cs="Arial"/>
          <w:color w:val="000000"/>
          <w:sz w:val="22"/>
          <w:szCs w:val="22"/>
        </w:rPr>
        <w:t xml:space="preserve">: </w:t>
      </w:r>
      <w:r w:rsidR="006B2FC6">
        <w:rPr>
          <w:rFonts w:ascii="Arial" w:eastAsia="MS Mincho" w:hAnsi="Arial" w:cs="Arial"/>
          <w:color w:val="000000"/>
          <w:sz w:val="22"/>
          <w:szCs w:val="22"/>
        </w:rPr>
        <w:t>0.</w:t>
      </w:r>
      <w:r w:rsidR="00590097">
        <w:rPr>
          <w:rFonts w:ascii="Arial" w:eastAsia="MS Mincho" w:hAnsi="Arial" w:cs="Arial"/>
          <w:color w:val="000000"/>
          <w:sz w:val="22"/>
          <w:szCs w:val="22"/>
        </w:rPr>
        <w:t>3</w:t>
      </w:r>
      <w:r w:rsidR="00F83755">
        <w:rPr>
          <w:rFonts w:ascii="Arial" w:eastAsia="MS Mincho" w:hAnsi="Arial" w:cs="Arial"/>
          <w:color w:val="000000"/>
          <w:sz w:val="22"/>
          <w:szCs w:val="22"/>
        </w:rPr>
        <w:t>2</w:t>
      </w:r>
      <w:r w:rsidR="006B2FC6" w:rsidRPr="008F1613">
        <w:rPr>
          <w:rFonts w:ascii="Arial" w:eastAsia="MS Mincho" w:hAnsi="Arial" w:cs="Arial"/>
          <w:color w:val="000000"/>
          <w:sz w:val="22"/>
          <w:szCs w:val="22"/>
        </w:rPr>
        <w:t>:1).</w:t>
      </w:r>
    </w:p>
    <w:p w:rsidR="00B23322" w:rsidRPr="008F1613" w:rsidRDefault="00B23322" w:rsidP="00B23322">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Pr>
          <w:rFonts w:ascii="Arial" w:hAnsi="Arial"/>
          <w:b/>
          <w:bCs/>
          <w:sz w:val="22"/>
          <w:szCs w:val="22"/>
        </w:rPr>
        <w:t>24</w:t>
      </w:r>
      <w:r w:rsidRPr="008F1613">
        <w:rPr>
          <w:rFonts w:ascii="Arial" w:hAnsi="Arial"/>
          <w:b/>
          <w:bCs/>
          <w:sz w:val="22"/>
          <w:szCs w:val="22"/>
        </w:rPr>
        <w:t>.</w:t>
      </w:r>
      <w:r w:rsidRPr="008F1613">
        <w:rPr>
          <w:rFonts w:ascii="Arial" w:hAnsi="Arial"/>
          <w:b/>
          <w:bCs/>
          <w:sz w:val="22"/>
          <w:szCs w:val="22"/>
        </w:rPr>
        <w:tab/>
        <w:t>Events after the reporting period</w:t>
      </w:r>
    </w:p>
    <w:p w:rsidR="00B23322" w:rsidRPr="00621B33" w:rsidRDefault="00B23322" w:rsidP="00B23322">
      <w:pPr>
        <w:tabs>
          <w:tab w:val="left" w:pos="600"/>
        </w:tabs>
        <w:overflowPunct/>
        <w:spacing w:before="120" w:after="120" w:line="380" w:lineRule="exact"/>
        <w:ind w:left="605" w:hanging="605"/>
        <w:jc w:val="thaiDistribute"/>
        <w:textAlignment w:val="auto"/>
        <w:rPr>
          <w:rFonts w:ascii="Arial" w:hAnsi="Arial"/>
          <w:sz w:val="22"/>
          <w:szCs w:val="22"/>
        </w:rPr>
      </w:pPr>
      <w:r>
        <w:rPr>
          <w:rFonts w:ascii="Arial" w:hAnsi="Arial"/>
          <w:sz w:val="22"/>
          <w:szCs w:val="22"/>
        </w:rPr>
        <w:t>24.1</w:t>
      </w:r>
      <w:r>
        <w:rPr>
          <w:rFonts w:ascii="Arial" w:hAnsi="Arial"/>
          <w:sz w:val="22"/>
          <w:szCs w:val="22"/>
        </w:rPr>
        <w:tab/>
      </w:r>
      <w:r>
        <w:rPr>
          <w:rFonts w:ascii="Arial" w:eastAsia="Arial Unicode MS" w:hAnsi="Arial" w:cs="Arial Unicode MS"/>
          <w:sz w:val="22"/>
          <w:szCs w:val="22"/>
        </w:rPr>
        <w:t>On 20</w:t>
      </w:r>
      <w:r w:rsidRPr="001B0984">
        <w:rPr>
          <w:rFonts w:ascii="Arial" w:eastAsia="Arial Unicode MS" w:hAnsi="Arial" w:cs="Arial Unicode MS"/>
          <w:sz w:val="22"/>
          <w:szCs w:val="22"/>
        </w:rPr>
        <w:t xml:space="preserve"> </w:t>
      </w:r>
      <w:r>
        <w:rPr>
          <w:rFonts w:ascii="Arial" w:eastAsia="Arial Unicode MS" w:hAnsi="Arial" w:cs="Arial Unicode MS"/>
          <w:sz w:val="22"/>
          <w:szCs w:val="22"/>
        </w:rPr>
        <w:t>February</w:t>
      </w:r>
      <w:r w:rsidRPr="001B0984">
        <w:rPr>
          <w:rFonts w:ascii="Arial" w:eastAsia="Arial Unicode MS" w:hAnsi="Arial" w:cs="Arial Unicode MS"/>
          <w:sz w:val="22"/>
          <w:szCs w:val="22"/>
        </w:rPr>
        <w:t xml:space="preserve"> 201</w:t>
      </w:r>
      <w:r>
        <w:rPr>
          <w:rFonts w:ascii="Arial" w:eastAsia="Arial Unicode MS" w:hAnsi="Arial" w:cs="Arial Unicode MS"/>
          <w:sz w:val="22"/>
          <w:szCs w:val="22"/>
        </w:rPr>
        <w:t>8</w:t>
      </w:r>
      <w:r w:rsidRPr="001B0984">
        <w:rPr>
          <w:rFonts w:ascii="Arial" w:eastAsia="Arial Unicode MS" w:hAnsi="Arial" w:cs="Arial Unicode MS"/>
          <w:sz w:val="22"/>
          <w:szCs w:val="22"/>
        </w:rPr>
        <w:t xml:space="preserve">, the </w:t>
      </w:r>
      <w:r>
        <w:rPr>
          <w:rFonts w:ascii="Arial" w:eastAsia="Arial Unicode MS" w:hAnsi="Arial" w:cs="Arial Unicode MS"/>
          <w:sz w:val="22"/>
          <w:szCs w:val="22"/>
        </w:rPr>
        <w:t xml:space="preserve">Extraordinary General </w:t>
      </w:r>
      <w:r w:rsidRPr="001B0984">
        <w:rPr>
          <w:rFonts w:ascii="Arial" w:eastAsia="Arial Unicode MS" w:hAnsi="Arial" w:cs="Arial Unicode MS"/>
          <w:sz w:val="22"/>
          <w:szCs w:val="22"/>
        </w:rPr>
        <w:t>Meeting</w:t>
      </w:r>
      <w:r>
        <w:rPr>
          <w:rFonts w:ascii="Arial" w:eastAsia="Arial Unicode MS" w:hAnsi="Arial" w:cs="Arial Unicode MS"/>
          <w:sz w:val="22"/>
          <w:szCs w:val="22"/>
        </w:rPr>
        <w:t xml:space="preserve"> </w:t>
      </w:r>
      <w:r w:rsidRPr="001B0984">
        <w:rPr>
          <w:rFonts w:ascii="Arial" w:eastAsia="Arial Unicode MS" w:hAnsi="Arial" w:cs="Arial Unicode MS"/>
          <w:sz w:val="22"/>
          <w:szCs w:val="22"/>
        </w:rPr>
        <w:t>of</w:t>
      </w:r>
      <w:r>
        <w:rPr>
          <w:rFonts w:ascii="Arial" w:eastAsia="Arial Unicode MS" w:hAnsi="Arial" w:cs="Arial Unicode MS"/>
          <w:sz w:val="22"/>
          <w:szCs w:val="22"/>
        </w:rPr>
        <w:t xml:space="preserve"> the Company's shareholders No.</w:t>
      </w:r>
      <w:r w:rsidRPr="001B0984">
        <w:rPr>
          <w:rFonts w:ascii="Arial" w:eastAsia="Arial Unicode MS" w:hAnsi="Arial" w:cs="Arial Unicode MS"/>
          <w:sz w:val="22"/>
          <w:szCs w:val="22"/>
        </w:rPr>
        <w:t>1/201</w:t>
      </w:r>
      <w:r>
        <w:rPr>
          <w:rFonts w:ascii="Arial" w:eastAsia="Arial Unicode MS" w:hAnsi="Arial" w:cs="Arial Unicode MS"/>
          <w:sz w:val="22"/>
          <w:szCs w:val="22"/>
        </w:rPr>
        <w:t>9</w:t>
      </w:r>
      <w:r w:rsidRPr="001B0984">
        <w:rPr>
          <w:rFonts w:ascii="Arial" w:eastAsia="Arial Unicode MS" w:hAnsi="Arial" w:cs="Arial Unicode MS"/>
          <w:sz w:val="22"/>
          <w:szCs w:val="22"/>
        </w:rPr>
        <w:t xml:space="preserve"> passed a resolution regarding the following:</w:t>
      </w:r>
    </w:p>
    <w:p w:rsidR="00B23322" w:rsidRDefault="00B23322" w:rsidP="00B23322">
      <w:pPr>
        <w:spacing w:before="120" w:after="120" w:line="380" w:lineRule="exact"/>
        <w:ind w:left="1080" w:hanging="540"/>
        <w:jc w:val="thaiDistribute"/>
        <w:rPr>
          <w:rFonts w:ascii="Arial" w:eastAsia="Arial Unicode MS" w:hAnsi="Arial" w:cs="Arial Unicode MS"/>
          <w:sz w:val="22"/>
          <w:szCs w:val="22"/>
          <w:cs/>
        </w:rPr>
      </w:pPr>
      <w:r w:rsidRPr="001B0984">
        <w:rPr>
          <w:rFonts w:ascii="Arial" w:eastAsia="Arial Unicode MS" w:hAnsi="Arial" w:cs="Arial Unicode MS"/>
          <w:sz w:val="22"/>
          <w:szCs w:val="22"/>
        </w:rPr>
        <w:t>a)</w:t>
      </w:r>
      <w:r w:rsidRPr="001B0984">
        <w:rPr>
          <w:rFonts w:ascii="Arial" w:eastAsia="Arial Unicode MS" w:hAnsi="Arial" w:cs="Arial Unicode MS"/>
          <w:sz w:val="22"/>
          <w:szCs w:val="22"/>
        </w:rPr>
        <w:tab/>
      </w:r>
      <w:r>
        <w:rPr>
          <w:rFonts w:ascii="Arial" w:eastAsia="Arial Unicode MS" w:hAnsi="Arial" w:cs="Arial Unicode MS"/>
          <w:sz w:val="22"/>
          <w:szCs w:val="22"/>
        </w:rPr>
        <w:t>A</w:t>
      </w:r>
      <w:r w:rsidRPr="00876664">
        <w:rPr>
          <w:rFonts w:ascii="Arial" w:eastAsia="Arial Unicode MS" w:hAnsi="Arial" w:cs="Arial Unicode MS"/>
          <w:sz w:val="22"/>
          <w:szCs w:val="22"/>
        </w:rPr>
        <w:t>pprove</w:t>
      </w:r>
      <w:r>
        <w:rPr>
          <w:rFonts w:ascii="Arial" w:eastAsia="Arial Unicode MS" w:hAnsi="Arial" w:cs="Arial Unicode MS"/>
          <w:sz w:val="22"/>
          <w:szCs w:val="22"/>
        </w:rPr>
        <w:t>d the change</w:t>
      </w:r>
      <w:r w:rsidRPr="00876664">
        <w:rPr>
          <w:rFonts w:ascii="Arial" w:eastAsia="Arial Unicode MS" w:hAnsi="Arial" w:cs="Arial Unicode MS"/>
          <w:sz w:val="22"/>
          <w:szCs w:val="22"/>
        </w:rPr>
        <w:t xml:space="preserve"> in par value by combining the Company’s </w:t>
      </w:r>
      <w:r>
        <w:rPr>
          <w:rFonts w:ascii="Arial" w:eastAsia="Arial Unicode MS" w:hAnsi="Arial" w:cs="Arial Unicode MS"/>
          <w:sz w:val="22"/>
          <w:szCs w:val="22"/>
        </w:rPr>
        <w:t>s</w:t>
      </w:r>
      <w:r w:rsidRPr="00876664">
        <w:rPr>
          <w:rFonts w:ascii="Arial" w:eastAsia="Arial Unicode MS" w:hAnsi="Arial" w:cs="Arial Unicode MS"/>
          <w:sz w:val="22"/>
          <w:szCs w:val="22"/>
        </w:rPr>
        <w:t xml:space="preserve">hare </w:t>
      </w:r>
      <w:r>
        <w:rPr>
          <w:rFonts w:ascii="Arial" w:eastAsia="Arial Unicode MS" w:hAnsi="Arial" w:cs="Arial Unicode MS"/>
          <w:sz w:val="22"/>
          <w:szCs w:val="22"/>
        </w:rPr>
        <w:t xml:space="preserve">par </w:t>
      </w:r>
      <w:r w:rsidRPr="00876664">
        <w:rPr>
          <w:rFonts w:ascii="Arial" w:eastAsia="Arial Unicode MS" w:hAnsi="Arial" w:cs="Arial Unicode MS"/>
          <w:sz w:val="22"/>
          <w:szCs w:val="22"/>
        </w:rPr>
        <w:t xml:space="preserve">value from </w:t>
      </w:r>
      <w:r>
        <w:rPr>
          <w:rFonts w:ascii="Arial" w:eastAsia="Arial Unicode MS" w:hAnsi="Arial" w:cs="Arial Unicode MS"/>
          <w:sz w:val="22"/>
          <w:szCs w:val="22"/>
        </w:rPr>
        <w:t>150</w:t>
      </w:r>
      <w:r w:rsidRPr="00876664">
        <w:rPr>
          <w:rFonts w:ascii="Arial" w:eastAsia="Arial Unicode MS" w:hAnsi="Arial" w:cs="Arial Unicode MS"/>
          <w:sz w:val="22"/>
          <w:szCs w:val="22"/>
        </w:rPr>
        <w:t xml:space="preserve">,000,000 ordinary shares with a par value of Baht </w:t>
      </w:r>
      <w:r>
        <w:rPr>
          <w:rFonts w:ascii="Arial" w:eastAsia="Arial Unicode MS" w:hAnsi="Arial" w:cs="Arial Unicode MS"/>
          <w:sz w:val="22"/>
          <w:szCs w:val="22"/>
        </w:rPr>
        <w:t>1</w:t>
      </w:r>
      <w:r w:rsidRPr="00876664">
        <w:rPr>
          <w:rFonts w:ascii="Arial" w:eastAsia="Arial Unicode MS" w:hAnsi="Arial" w:cs="Arial Unicode MS"/>
          <w:sz w:val="22"/>
          <w:szCs w:val="22"/>
        </w:rPr>
        <w:t xml:space="preserve"> per share to </w:t>
      </w:r>
      <w:r>
        <w:rPr>
          <w:rFonts w:ascii="Arial" w:eastAsia="Arial Unicode MS" w:hAnsi="Arial" w:cs="Arial Unicode MS"/>
          <w:sz w:val="22"/>
          <w:szCs w:val="22"/>
        </w:rPr>
        <w:t>300</w:t>
      </w:r>
      <w:r w:rsidRPr="00876664">
        <w:rPr>
          <w:rFonts w:ascii="Arial" w:eastAsia="Arial Unicode MS" w:hAnsi="Arial" w:cs="Arial Unicode MS"/>
          <w:sz w:val="22"/>
          <w:szCs w:val="22"/>
        </w:rPr>
        <w:t xml:space="preserve">,000,000 ordinary shares with a par value of Baht </w:t>
      </w:r>
      <w:r>
        <w:rPr>
          <w:rFonts w:ascii="Arial" w:eastAsia="Arial Unicode MS" w:hAnsi="Arial" w:cs="Arial Unicode MS"/>
          <w:sz w:val="22"/>
          <w:szCs w:val="22"/>
        </w:rPr>
        <w:t>0.50</w:t>
      </w:r>
      <w:r w:rsidRPr="00876664">
        <w:rPr>
          <w:rFonts w:ascii="Arial" w:eastAsia="Arial Unicode MS" w:hAnsi="Arial" w:cs="Arial Unicode MS"/>
          <w:sz w:val="22"/>
          <w:szCs w:val="22"/>
        </w:rPr>
        <w:t xml:space="preserve"> per share</w:t>
      </w:r>
      <w:r w:rsidR="002279A2">
        <w:rPr>
          <w:rFonts w:ascii="Arial" w:eastAsia="Arial Unicode MS" w:hAnsi="Arial" w:cs="Arial Unicode MS"/>
          <w:sz w:val="22"/>
          <w:szCs w:val="22"/>
        </w:rPr>
        <w:t>. The Company is in the process of registration with the Ministry of Commerce.</w:t>
      </w:r>
    </w:p>
    <w:p w:rsidR="00B23322" w:rsidRDefault="00B23322" w:rsidP="00B23322">
      <w:pPr>
        <w:overflowPunct/>
        <w:autoSpaceDE/>
        <w:autoSpaceDN/>
        <w:adjustRightInd/>
        <w:spacing w:line="380" w:lineRule="exact"/>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B23322" w:rsidRDefault="00B23322" w:rsidP="00B23322">
      <w:pPr>
        <w:spacing w:before="120" w:after="120" w:line="380" w:lineRule="exact"/>
        <w:ind w:left="1080" w:hanging="540"/>
        <w:jc w:val="thaiDistribute"/>
        <w:rPr>
          <w:rFonts w:ascii="Arial" w:eastAsia="Arial Unicode MS" w:hAnsi="Arial" w:cs="Arial Unicode MS"/>
          <w:sz w:val="22"/>
          <w:szCs w:val="22"/>
        </w:rPr>
      </w:pPr>
      <w:r>
        <w:rPr>
          <w:rFonts w:ascii="Arial" w:eastAsia="Arial Unicode MS" w:hAnsi="Arial" w:cs="Arial Unicode MS"/>
          <w:sz w:val="22"/>
          <w:szCs w:val="22"/>
        </w:rPr>
        <w:lastRenderedPageBreak/>
        <w:t>b)</w:t>
      </w:r>
      <w:r>
        <w:rPr>
          <w:rFonts w:ascii="Arial" w:eastAsia="Arial Unicode MS" w:hAnsi="Arial" w:cs="Arial Unicode MS"/>
          <w:sz w:val="22"/>
          <w:szCs w:val="22"/>
        </w:rPr>
        <w:tab/>
      </w:r>
      <w:r w:rsidRPr="001B0984">
        <w:rPr>
          <w:rFonts w:ascii="Arial" w:eastAsia="Arial Unicode MS" w:hAnsi="Arial" w:cs="Arial Unicode MS"/>
          <w:sz w:val="22"/>
          <w:szCs w:val="22"/>
        </w:rPr>
        <w:t xml:space="preserve">Approved </w:t>
      </w:r>
      <w:r>
        <w:rPr>
          <w:rFonts w:ascii="Arial" w:eastAsia="Arial Unicode MS" w:hAnsi="Arial" w:cs="Arial Unicode MS"/>
          <w:sz w:val="22"/>
          <w:szCs w:val="22"/>
        </w:rPr>
        <w:t xml:space="preserve">the </w:t>
      </w:r>
      <w:r w:rsidRPr="004A4508">
        <w:rPr>
          <w:rFonts w:ascii="Arial" w:eastAsia="Arial Unicode MS" w:hAnsi="Arial" w:cs="Arial Unicode MS"/>
          <w:sz w:val="22"/>
          <w:szCs w:val="22"/>
        </w:rPr>
        <w:t>issu</w:t>
      </w:r>
      <w:r>
        <w:rPr>
          <w:rFonts w:ascii="Arial" w:eastAsia="Arial Unicode MS" w:hAnsi="Arial" w:cs="Arial Unicode MS"/>
          <w:sz w:val="22"/>
          <w:szCs w:val="22"/>
        </w:rPr>
        <w:t>ance and</w:t>
      </w:r>
      <w:r w:rsidRPr="004A4508">
        <w:rPr>
          <w:rFonts w:ascii="Arial" w:eastAsia="Arial Unicode MS" w:hAnsi="Arial" w:cs="Arial Unicode MS"/>
          <w:sz w:val="22"/>
          <w:szCs w:val="22"/>
        </w:rPr>
        <w:t xml:space="preserve"> </w:t>
      </w:r>
      <w:r>
        <w:rPr>
          <w:rFonts w:ascii="Arial" w:eastAsia="Arial Unicode MS" w:hAnsi="Arial" w:cs="Arial Unicode MS"/>
          <w:sz w:val="22"/>
          <w:szCs w:val="22"/>
        </w:rPr>
        <w:t>allocation the warrants to purchase the newly issued ordinary shares of the Company, No.1 (SWC-W1) in the number of up to 150</w:t>
      </w:r>
      <w:r w:rsidRPr="004A4508">
        <w:rPr>
          <w:rFonts w:ascii="Arial" w:eastAsia="Arial Unicode MS" w:hAnsi="Arial" w:cs="Arial Unicode MS"/>
          <w:sz w:val="22"/>
          <w:szCs w:val="22"/>
        </w:rPr>
        <w:t>,000,000 units to the existing shareholders</w:t>
      </w:r>
      <w:r w:rsidR="002279A2">
        <w:rPr>
          <w:rFonts w:ascii="Arial" w:eastAsia="Arial Unicode MS" w:hAnsi="Arial" w:cs="Arial Unicode MS"/>
          <w:sz w:val="22"/>
          <w:szCs w:val="22"/>
        </w:rPr>
        <w:t xml:space="preserve"> with no cost</w:t>
      </w:r>
      <w:r w:rsidRPr="004A4508">
        <w:rPr>
          <w:rFonts w:ascii="Arial" w:eastAsia="Arial Unicode MS" w:hAnsi="Arial" w:cs="Arial Unicode MS"/>
          <w:sz w:val="22"/>
          <w:szCs w:val="22"/>
        </w:rPr>
        <w:t>. The exercise ratio is 1</w:t>
      </w:r>
      <w:r>
        <w:rPr>
          <w:rFonts w:ascii="Arial" w:eastAsia="Arial Unicode MS" w:hAnsi="Arial" w:cs="Arial Unicode MS"/>
          <w:sz w:val="22"/>
          <w:szCs w:val="22"/>
        </w:rPr>
        <w:t xml:space="preserve"> unit of warrant per </w:t>
      </w:r>
      <w:r w:rsidRPr="004A4508">
        <w:rPr>
          <w:rFonts w:ascii="Arial" w:eastAsia="Arial Unicode MS" w:hAnsi="Arial" w:cs="Arial Unicode MS"/>
          <w:sz w:val="22"/>
          <w:szCs w:val="22"/>
        </w:rPr>
        <w:t>1</w:t>
      </w:r>
      <w:r>
        <w:rPr>
          <w:rFonts w:ascii="Arial" w:eastAsia="Arial Unicode MS" w:hAnsi="Arial" w:cs="Arial Unicode MS"/>
          <w:sz w:val="22"/>
          <w:szCs w:val="22"/>
        </w:rPr>
        <w:t xml:space="preserve"> ordinary share</w:t>
      </w:r>
      <w:r w:rsidRPr="004A4508">
        <w:rPr>
          <w:rFonts w:ascii="Arial" w:eastAsia="Arial Unicode MS" w:hAnsi="Arial" w:cs="Arial Unicode MS"/>
          <w:sz w:val="22"/>
          <w:szCs w:val="22"/>
        </w:rPr>
        <w:t xml:space="preserve"> and the exercise price is Baht </w:t>
      </w:r>
      <w:r>
        <w:rPr>
          <w:rFonts w:ascii="Arial" w:eastAsia="Arial Unicode MS" w:hAnsi="Arial" w:cs="Arial Unicode MS"/>
          <w:sz w:val="22"/>
          <w:szCs w:val="22"/>
        </w:rPr>
        <w:t>1</w:t>
      </w:r>
      <w:r w:rsidRPr="004A4508">
        <w:rPr>
          <w:rFonts w:ascii="Arial" w:eastAsia="Arial Unicode MS" w:hAnsi="Arial" w:cs="Arial Unicode MS"/>
          <w:sz w:val="22"/>
          <w:szCs w:val="22"/>
        </w:rPr>
        <w:t xml:space="preserve"> per ordinary share. The warrants have </w:t>
      </w:r>
      <w:r>
        <w:rPr>
          <w:rFonts w:ascii="Arial" w:eastAsia="Arial Unicode MS" w:hAnsi="Arial" w:cs="Arial Unicode MS"/>
          <w:sz w:val="22"/>
          <w:szCs w:val="22"/>
        </w:rPr>
        <w:t>the maturity</w:t>
      </w:r>
      <w:r w:rsidRPr="004A4508">
        <w:rPr>
          <w:rFonts w:ascii="Arial" w:eastAsia="Arial Unicode MS" w:hAnsi="Arial" w:cs="Arial Unicode MS"/>
          <w:sz w:val="22"/>
          <w:szCs w:val="22"/>
        </w:rPr>
        <w:t xml:space="preserve"> of 3 years </w:t>
      </w:r>
      <w:r>
        <w:rPr>
          <w:rFonts w:ascii="Arial" w:eastAsia="Arial Unicode MS" w:hAnsi="Arial" w:cs="Arial Unicode MS"/>
          <w:sz w:val="22"/>
          <w:szCs w:val="22"/>
        </w:rPr>
        <w:t xml:space="preserve">from the issuance date </w:t>
      </w:r>
      <w:r w:rsidRPr="004A4508">
        <w:rPr>
          <w:rFonts w:ascii="Arial" w:eastAsia="Arial Unicode MS" w:hAnsi="Arial" w:cs="Arial Unicode MS"/>
          <w:sz w:val="22"/>
          <w:szCs w:val="22"/>
        </w:rPr>
        <w:t xml:space="preserve">and are exercisable </w:t>
      </w:r>
      <w:r>
        <w:rPr>
          <w:rFonts w:ascii="Arial" w:eastAsia="Arial Unicode MS" w:hAnsi="Arial" w:cs="Arial Unicode MS"/>
          <w:sz w:val="22"/>
          <w:szCs w:val="22"/>
        </w:rPr>
        <w:t xml:space="preserve">on every 6 months from the issuance date </w:t>
      </w:r>
      <w:r w:rsidRPr="004A4508">
        <w:rPr>
          <w:rFonts w:ascii="Arial" w:eastAsia="Arial Unicode MS" w:hAnsi="Arial" w:cs="Arial Unicode MS"/>
          <w:sz w:val="22"/>
          <w:szCs w:val="22"/>
        </w:rPr>
        <w:t xml:space="preserve">throughout the </w:t>
      </w:r>
      <w:r>
        <w:rPr>
          <w:rFonts w:ascii="Arial" w:eastAsia="Arial Unicode MS" w:hAnsi="Arial" w:cs="Arial Unicode MS"/>
          <w:sz w:val="22"/>
          <w:szCs w:val="22"/>
        </w:rPr>
        <w:t>term</w:t>
      </w:r>
      <w:r w:rsidRPr="004A4508">
        <w:rPr>
          <w:rFonts w:ascii="Arial" w:eastAsia="Arial Unicode MS" w:hAnsi="Arial" w:cs="Arial Unicode MS"/>
          <w:sz w:val="22"/>
          <w:szCs w:val="22"/>
        </w:rPr>
        <w:t xml:space="preserve"> of the warrants, commencing from the last business day of </w:t>
      </w:r>
      <w:r>
        <w:rPr>
          <w:rFonts w:ascii="Arial" w:eastAsia="Arial Unicode MS" w:hAnsi="Arial" w:cs="Arial Unicode MS"/>
          <w:sz w:val="22"/>
          <w:szCs w:val="22"/>
        </w:rPr>
        <w:t>6 months following the issuance date.</w:t>
      </w:r>
      <w:r w:rsidR="002279A2">
        <w:rPr>
          <w:rFonts w:ascii="Arial" w:eastAsia="Arial Unicode MS" w:hAnsi="Arial" w:cs="Arial Unicode MS"/>
          <w:sz w:val="22"/>
          <w:szCs w:val="22"/>
        </w:rPr>
        <w:t xml:space="preserve"> Any issuance of the warrants is subject to approval by Board of Securities and Exchange Commission (SEC).</w:t>
      </w:r>
    </w:p>
    <w:p w:rsidR="00B23322" w:rsidRDefault="00B23322" w:rsidP="00B23322">
      <w:pPr>
        <w:spacing w:before="120" w:after="120" w:line="380" w:lineRule="exact"/>
        <w:ind w:left="1080" w:hanging="540"/>
        <w:jc w:val="thaiDistribute"/>
        <w:rPr>
          <w:rFonts w:ascii="Arial" w:eastAsia="Arial Unicode MS" w:hAnsi="Arial" w:cs="Arial Unicode MS"/>
          <w:sz w:val="22"/>
          <w:szCs w:val="22"/>
        </w:rPr>
      </w:pPr>
      <w:r>
        <w:rPr>
          <w:rFonts w:ascii="Arial" w:eastAsia="Arial Unicode MS" w:hAnsi="Arial" w:cs="Arial Unicode MS"/>
          <w:sz w:val="22"/>
          <w:szCs w:val="22"/>
        </w:rPr>
        <w:t>c)</w:t>
      </w:r>
      <w:r>
        <w:rPr>
          <w:rFonts w:ascii="Arial" w:eastAsia="Arial Unicode MS" w:hAnsi="Arial" w:cs="Arial Unicode MS"/>
          <w:sz w:val="22"/>
          <w:szCs w:val="22"/>
        </w:rPr>
        <w:tab/>
        <w:t>A</w:t>
      </w:r>
      <w:r w:rsidRPr="00F863A0">
        <w:rPr>
          <w:rFonts w:ascii="Arial" w:eastAsia="Arial Unicode MS" w:hAnsi="Arial" w:cs="Arial Unicode MS"/>
          <w:sz w:val="22"/>
          <w:szCs w:val="22"/>
        </w:rPr>
        <w:t>pprove</w:t>
      </w:r>
      <w:r>
        <w:rPr>
          <w:rFonts w:ascii="Arial" w:eastAsia="Arial Unicode MS" w:hAnsi="Arial" w:cs="Arial Unicode MS"/>
          <w:sz w:val="22"/>
          <w:szCs w:val="22"/>
        </w:rPr>
        <w:t>d</w:t>
      </w:r>
      <w:r w:rsidRPr="00F863A0">
        <w:rPr>
          <w:rFonts w:ascii="Arial" w:eastAsia="Arial Unicode MS" w:hAnsi="Arial" w:cs="Arial Unicode MS"/>
          <w:sz w:val="22"/>
          <w:szCs w:val="22"/>
        </w:rPr>
        <w:t xml:space="preserve"> the issuance </w:t>
      </w:r>
      <w:r>
        <w:rPr>
          <w:rFonts w:ascii="Arial" w:eastAsia="Arial Unicode MS" w:hAnsi="Arial" w:cs="Arial Unicode MS"/>
          <w:sz w:val="22"/>
          <w:szCs w:val="22"/>
        </w:rPr>
        <w:t xml:space="preserve">and allocation </w:t>
      </w:r>
      <w:r w:rsidRPr="00F863A0">
        <w:rPr>
          <w:rFonts w:ascii="Arial" w:eastAsia="Arial Unicode MS" w:hAnsi="Arial" w:cs="Arial Unicode MS"/>
          <w:sz w:val="22"/>
          <w:szCs w:val="22"/>
        </w:rPr>
        <w:t xml:space="preserve">of </w:t>
      </w:r>
      <w:r>
        <w:rPr>
          <w:rFonts w:ascii="Arial" w:eastAsia="Arial Unicode MS" w:hAnsi="Arial" w:cs="Arial Unicode MS"/>
          <w:sz w:val="22"/>
          <w:szCs w:val="22"/>
        </w:rPr>
        <w:t>the warrants to purchase the newly issued ordinary shares of the Company, No.1 (ESOP-W1) in the number of up to 15</w:t>
      </w:r>
      <w:r w:rsidRPr="004A4508">
        <w:rPr>
          <w:rFonts w:ascii="Arial" w:eastAsia="Arial Unicode MS" w:hAnsi="Arial" w:cs="Arial Unicode MS"/>
          <w:sz w:val="22"/>
          <w:szCs w:val="22"/>
        </w:rPr>
        <w:t>,000,000 units to the</w:t>
      </w:r>
      <w:r>
        <w:rPr>
          <w:rFonts w:ascii="Arial" w:eastAsia="Arial Unicode MS" w:hAnsi="Arial" w:cs="Arial Unicode MS"/>
          <w:sz w:val="22"/>
          <w:szCs w:val="22"/>
        </w:rPr>
        <w:t xml:space="preserve"> Company’s directors, management and employees </w:t>
      </w:r>
      <w:r w:rsidR="002279A2">
        <w:rPr>
          <w:rFonts w:ascii="Arial" w:eastAsia="Arial Unicode MS" w:hAnsi="Arial" w:cs="Arial Unicode MS"/>
          <w:sz w:val="22"/>
          <w:szCs w:val="22"/>
        </w:rPr>
        <w:t>with no</w:t>
      </w:r>
      <w:r w:rsidRPr="004A4508">
        <w:rPr>
          <w:rFonts w:ascii="Arial" w:eastAsia="Arial Unicode MS" w:hAnsi="Arial" w:cs="Arial Unicode MS"/>
          <w:sz w:val="22"/>
          <w:szCs w:val="22"/>
        </w:rPr>
        <w:t xml:space="preserve"> offering price. The exercise ratio is 1</w:t>
      </w:r>
      <w:r>
        <w:rPr>
          <w:rFonts w:ascii="Arial" w:eastAsia="Arial Unicode MS" w:hAnsi="Arial" w:cs="Arial Unicode MS"/>
          <w:sz w:val="22"/>
          <w:szCs w:val="22"/>
        </w:rPr>
        <w:t xml:space="preserve"> unit of warrant per </w:t>
      </w:r>
      <w:r w:rsidRPr="004A4508">
        <w:rPr>
          <w:rFonts w:ascii="Arial" w:eastAsia="Arial Unicode MS" w:hAnsi="Arial" w:cs="Arial Unicode MS"/>
          <w:sz w:val="22"/>
          <w:szCs w:val="22"/>
        </w:rPr>
        <w:t>1</w:t>
      </w:r>
      <w:r>
        <w:rPr>
          <w:rFonts w:ascii="Arial" w:eastAsia="Arial Unicode MS" w:hAnsi="Arial" w:cs="Arial Unicode MS"/>
          <w:sz w:val="22"/>
          <w:szCs w:val="22"/>
        </w:rPr>
        <w:t xml:space="preserve"> ordinary share</w:t>
      </w:r>
      <w:r w:rsidRPr="004A4508">
        <w:rPr>
          <w:rFonts w:ascii="Arial" w:eastAsia="Arial Unicode MS" w:hAnsi="Arial" w:cs="Arial Unicode MS"/>
          <w:sz w:val="22"/>
          <w:szCs w:val="22"/>
        </w:rPr>
        <w:t xml:space="preserve"> and the exercise price is Baht </w:t>
      </w:r>
      <w:r>
        <w:rPr>
          <w:rFonts w:ascii="Arial" w:eastAsia="Arial Unicode MS" w:hAnsi="Arial" w:cs="Arial Unicode MS"/>
          <w:sz w:val="22"/>
          <w:szCs w:val="22"/>
        </w:rPr>
        <w:t>7</w:t>
      </w:r>
      <w:r w:rsidRPr="004A4508">
        <w:rPr>
          <w:rFonts w:ascii="Arial" w:eastAsia="Arial Unicode MS" w:hAnsi="Arial" w:cs="Arial Unicode MS"/>
          <w:sz w:val="22"/>
          <w:szCs w:val="22"/>
        </w:rPr>
        <w:t xml:space="preserve"> per ordinary share. The warrants have </w:t>
      </w:r>
      <w:r>
        <w:rPr>
          <w:rFonts w:ascii="Arial" w:eastAsia="Arial Unicode MS" w:hAnsi="Arial" w:cs="Arial Unicode MS"/>
          <w:sz w:val="22"/>
          <w:szCs w:val="22"/>
        </w:rPr>
        <w:t>the maturity</w:t>
      </w:r>
      <w:r w:rsidRPr="004A4508">
        <w:rPr>
          <w:rFonts w:ascii="Arial" w:eastAsia="Arial Unicode MS" w:hAnsi="Arial" w:cs="Arial Unicode MS"/>
          <w:sz w:val="22"/>
          <w:szCs w:val="22"/>
        </w:rPr>
        <w:t xml:space="preserve"> of </w:t>
      </w:r>
      <w:r>
        <w:rPr>
          <w:rFonts w:ascii="Arial" w:eastAsia="Arial Unicode MS" w:hAnsi="Arial" w:cs="Arial Unicode MS"/>
          <w:sz w:val="22"/>
          <w:szCs w:val="22"/>
        </w:rPr>
        <w:t>5</w:t>
      </w:r>
      <w:r w:rsidRPr="004A4508">
        <w:rPr>
          <w:rFonts w:ascii="Arial" w:eastAsia="Arial Unicode MS" w:hAnsi="Arial" w:cs="Arial Unicode MS"/>
          <w:sz w:val="22"/>
          <w:szCs w:val="22"/>
        </w:rPr>
        <w:t xml:space="preserve"> years </w:t>
      </w:r>
      <w:r>
        <w:rPr>
          <w:rFonts w:ascii="Arial" w:eastAsia="Arial Unicode MS" w:hAnsi="Arial" w:cs="Arial Unicode MS"/>
          <w:sz w:val="22"/>
          <w:szCs w:val="22"/>
        </w:rPr>
        <w:t xml:space="preserve">from the issuance date </w:t>
      </w:r>
      <w:r w:rsidRPr="004A4508">
        <w:rPr>
          <w:rFonts w:ascii="Arial" w:eastAsia="Arial Unicode MS" w:hAnsi="Arial" w:cs="Arial Unicode MS"/>
          <w:sz w:val="22"/>
          <w:szCs w:val="22"/>
        </w:rPr>
        <w:t xml:space="preserve">and are exercisable </w:t>
      </w:r>
      <w:r>
        <w:rPr>
          <w:rFonts w:ascii="Arial" w:eastAsia="Arial Unicode MS" w:hAnsi="Arial" w:cs="Arial Unicode MS"/>
          <w:sz w:val="22"/>
          <w:szCs w:val="22"/>
        </w:rPr>
        <w:t xml:space="preserve">on every 6 months from the issuance date </w:t>
      </w:r>
      <w:r w:rsidRPr="004A4508">
        <w:rPr>
          <w:rFonts w:ascii="Arial" w:eastAsia="Arial Unicode MS" w:hAnsi="Arial" w:cs="Arial Unicode MS"/>
          <w:sz w:val="22"/>
          <w:szCs w:val="22"/>
        </w:rPr>
        <w:t xml:space="preserve">throughout the </w:t>
      </w:r>
      <w:r>
        <w:rPr>
          <w:rFonts w:ascii="Arial" w:eastAsia="Arial Unicode MS" w:hAnsi="Arial" w:cs="Arial Unicode MS"/>
          <w:sz w:val="22"/>
          <w:szCs w:val="22"/>
        </w:rPr>
        <w:t>term</w:t>
      </w:r>
      <w:r w:rsidRPr="004A4508">
        <w:rPr>
          <w:rFonts w:ascii="Arial" w:eastAsia="Arial Unicode MS" w:hAnsi="Arial" w:cs="Arial Unicode MS"/>
          <w:sz w:val="22"/>
          <w:szCs w:val="22"/>
        </w:rPr>
        <w:t xml:space="preserve"> of the warrants, commencing </w:t>
      </w:r>
      <w:r>
        <w:rPr>
          <w:rFonts w:ascii="Arial" w:eastAsia="Arial Unicode MS" w:hAnsi="Arial" w:cs="Arial Unicode MS"/>
          <w:sz w:val="22"/>
          <w:szCs w:val="22"/>
        </w:rPr>
        <w:t xml:space="preserve">after 3 years period </w:t>
      </w:r>
      <w:r w:rsidRPr="004A4508">
        <w:rPr>
          <w:rFonts w:ascii="Arial" w:eastAsia="Arial Unicode MS" w:hAnsi="Arial" w:cs="Arial Unicode MS"/>
          <w:sz w:val="22"/>
          <w:szCs w:val="22"/>
        </w:rPr>
        <w:t xml:space="preserve">from the </w:t>
      </w:r>
      <w:r>
        <w:rPr>
          <w:rFonts w:ascii="Arial" w:eastAsia="Arial Unicode MS" w:hAnsi="Arial" w:cs="Arial Unicode MS"/>
          <w:sz w:val="22"/>
          <w:szCs w:val="22"/>
        </w:rPr>
        <w:t xml:space="preserve">issuance date. </w:t>
      </w:r>
      <w:r w:rsidRPr="00F863A0">
        <w:rPr>
          <w:rFonts w:ascii="Arial" w:eastAsia="Arial Unicode MS" w:hAnsi="Arial" w:cs="Arial Unicode MS"/>
          <w:sz w:val="22"/>
          <w:szCs w:val="22"/>
        </w:rPr>
        <w:t xml:space="preserve">The </w:t>
      </w:r>
      <w:r>
        <w:rPr>
          <w:rFonts w:ascii="Arial" w:eastAsia="Arial Unicode MS" w:hAnsi="Arial" w:cs="Arial Unicode MS"/>
          <w:sz w:val="22"/>
          <w:szCs w:val="22"/>
        </w:rPr>
        <w:t xml:space="preserve">board of </w:t>
      </w:r>
      <w:r w:rsidRPr="00F863A0">
        <w:rPr>
          <w:rFonts w:ascii="Arial" w:eastAsia="Arial Unicode MS" w:hAnsi="Arial" w:cs="Arial Unicode MS"/>
          <w:sz w:val="22"/>
          <w:szCs w:val="22"/>
        </w:rPr>
        <w:t xml:space="preserve">directors of the Company was granted authority to determine the </w:t>
      </w:r>
      <w:r>
        <w:rPr>
          <w:rFonts w:ascii="Arial" w:eastAsia="Arial Unicode MS" w:hAnsi="Arial" w:cs="Arial Unicode MS"/>
          <w:sz w:val="22"/>
          <w:szCs w:val="22"/>
        </w:rPr>
        <w:t>allotment.</w:t>
      </w:r>
      <w:r w:rsidR="002279A2" w:rsidRPr="002279A2">
        <w:rPr>
          <w:rFonts w:ascii="Arial" w:eastAsia="Arial Unicode MS" w:hAnsi="Arial" w:cs="Arial Unicode MS"/>
          <w:sz w:val="22"/>
          <w:szCs w:val="22"/>
        </w:rPr>
        <w:t xml:space="preserve"> </w:t>
      </w:r>
      <w:r w:rsidR="002279A2">
        <w:rPr>
          <w:rFonts w:ascii="Arial" w:eastAsia="Arial Unicode MS" w:hAnsi="Arial" w:cs="Arial Unicode MS"/>
          <w:sz w:val="22"/>
          <w:szCs w:val="22"/>
        </w:rPr>
        <w:t>Any issuance of the warrants is subject to approval by Board of Securities and Exchange Commission (SEC).</w:t>
      </w:r>
    </w:p>
    <w:p w:rsidR="00B23322" w:rsidRPr="008F1613" w:rsidRDefault="00B23322" w:rsidP="00B23322">
      <w:pPr>
        <w:overflowPunct/>
        <w:spacing w:before="120" w:after="120" w:line="380" w:lineRule="exact"/>
        <w:ind w:left="1080" w:hanging="540"/>
        <w:jc w:val="thaiDistribute"/>
        <w:textAlignment w:val="auto"/>
        <w:rPr>
          <w:rFonts w:ascii="Arial" w:hAnsi="Arial"/>
          <w:sz w:val="22"/>
          <w:szCs w:val="22"/>
        </w:rPr>
      </w:pPr>
      <w:r>
        <w:rPr>
          <w:rFonts w:ascii="Arial" w:eastAsia="Arial Unicode MS" w:hAnsi="Arial" w:cs="Arial Unicode MS"/>
          <w:sz w:val="22"/>
          <w:szCs w:val="22"/>
        </w:rPr>
        <w:t>d</w:t>
      </w:r>
      <w:r w:rsidRPr="001B0984">
        <w:rPr>
          <w:rFonts w:ascii="Arial" w:eastAsia="Arial Unicode MS" w:hAnsi="Arial" w:cs="Arial Unicode MS"/>
          <w:sz w:val="22"/>
          <w:szCs w:val="22"/>
        </w:rPr>
        <w:t>)</w:t>
      </w:r>
      <w:r w:rsidRPr="001B0984">
        <w:rPr>
          <w:rFonts w:ascii="Arial" w:eastAsia="Arial Unicode MS" w:hAnsi="Arial" w:cs="Arial Unicode MS"/>
          <w:sz w:val="22"/>
          <w:szCs w:val="22"/>
        </w:rPr>
        <w:tab/>
      </w:r>
      <w:r w:rsidRPr="001B0984">
        <w:rPr>
          <w:rFonts w:ascii="Arial" w:hAnsi="Arial"/>
          <w:sz w:val="22"/>
          <w:szCs w:val="22"/>
        </w:rPr>
        <w:t xml:space="preserve">Approved </w:t>
      </w:r>
      <w:r w:rsidRPr="005B4CE6">
        <w:rPr>
          <w:rFonts w:ascii="Arial" w:eastAsia="Arial Unicode MS" w:hAnsi="Arial" w:cs="Arial Unicode MS"/>
          <w:sz w:val="22"/>
          <w:szCs w:val="22"/>
        </w:rPr>
        <w:t xml:space="preserve">the increase </w:t>
      </w:r>
      <w:r>
        <w:rPr>
          <w:rFonts w:ascii="Arial" w:eastAsia="Arial Unicode MS" w:hAnsi="Arial" w:cs="Arial Unicode MS"/>
          <w:sz w:val="22"/>
          <w:szCs w:val="22"/>
        </w:rPr>
        <w:t>of</w:t>
      </w:r>
      <w:r w:rsidRPr="005B4CE6">
        <w:rPr>
          <w:rFonts w:ascii="Arial" w:eastAsia="Arial Unicode MS" w:hAnsi="Arial" w:cs="Arial Unicode MS"/>
          <w:sz w:val="22"/>
          <w:szCs w:val="22"/>
        </w:rPr>
        <w:t xml:space="preserve"> </w:t>
      </w:r>
      <w:r>
        <w:rPr>
          <w:rFonts w:ascii="Arial" w:eastAsia="Arial Unicode MS" w:hAnsi="Arial" w:cs="Arial Unicode MS"/>
          <w:sz w:val="22"/>
          <w:szCs w:val="22"/>
        </w:rPr>
        <w:t xml:space="preserve">the Company’s </w:t>
      </w:r>
      <w:r w:rsidRPr="005B4CE6">
        <w:rPr>
          <w:rFonts w:ascii="Arial" w:eastAsia="Arial Unicode MS" w:hAnsi="Arial" w:cs="Arial Unicode MS"/>
          <w:sz w:val="22"/>
          <w:szCs w:val="22"/>
        </w:rPr>
        <w:t xml:space="preserve">registered capital </w:t>
      </w:r>
      <w:r>
        <w:rPr>
          <w:rFonts w:ascii="Arial" w:eastAsia="Arial Unicode MS" w:hAnsi="Arial" w:cs="Arial Unicode MS"/>
          <w:sz w:val="22"/>
          <w:szCs w:val="22"/>
        </w:rPr>
        <w:t>of</w:t>
      </w:r>
      <w:r w:rsidRPr="005B4CE6">
        <w:rPr>
          <w:rFonts w:ascii="Arial" w:eastAsia="Arial Unicode MS" w:hAnsi="Arial" w:cs="Arial Unicode MS"/>
          <w:sz w:val="22"/>
          <w:szCs w:val="22"/>
        </w:rPr>
        <w:t xml:space="preserve"> Baht </w:t>
      </w:r>
      <w:r>
        <w:rPr>
          <w:rFonts w:ascii="Arial" w:eastAsia="Arial Unicode MS" w:hAnsi="Arial" w:cs="Arial Unicode MS"/>
          <w:sz w:val="22"/>
          <w:szCs w:val="22"/>
        </w:rPr>
        <w:t>82,500,000</w:t>
      </w:r>
      <w:r w:rsidRPr="005B4CE6">
        <w:rPr>
          <w:rFonts w:ascii="Arial" w:eastAsia="Arial Unicode MS" w:hAnsi="Arial" w:cs="Arial Unicode MS"/>
          <w:sz w:val="22"/>
          <w:szCs w:val="22"/>
        </w:rPr>
        <w:t xml:space="preserve"> </w:t>
      </w:r>
      <w:r>
        <w:rPr>
          <w:rFonts w:ascii="Arial" w:eastAsia="Arial Unicode MS" w:hAnsi="Arial" w:cs="Arial Unicode MS"/>
          <w:sz w:val="22"/>
          <w:szCs w:val="22"/>
        </w:rPr>
        <w:t xml:space="preserve">from the current registered capital of Baht 150,000,000 </w:t>
      </w:r>
      <w:r w:rsidRPr="005B4CE6">
        <w:rPr>
          <w:rFonts w:ascii="Arial" w:eastAsia="Arial Unicode MS" w:hAnsi="Arial" w:cs="Arial Unicode MS"/>
          <w:sz w:val="22"/>
          <w:szCs w:val="22"/>
        </w:rPr>
        <w:t>to</w:t>
      </w:r>
      <w:r>
        <w:rPr>
          <w:rFonts w:ascii="Arial" w:eastAsia="Arial Unicode MS" w:hAnsi="Arial" w:cs="Arial Unicode MS"/>
          <w:sz w:val="22"/>
          <w:szCs w:val="22"/>
        </w:rPr>
        <w:t xml:space="preserve"> be the new registered capital of Baht 232,500,000 </w:t>
      </w:r>
      <w:r w:rsidRPr="005B4CE6">
        <w:rPr>
          <w:rFonts w:ascii="Arial" w:eastAsia="Arial Unicode MS" w:hAnsi="Arial" w:cs="Arial Unicode MS"/>
          <w:sz w:val="22"/>
          <w:szCs w:val="22"/>
        </w:rPr>
        <w:t>(</w:t>
      </w:r>
      <w:r>
        <w:rPr>
          <w:rFonts w:ascii="Arial" w:eastAsia="Arial Unicode MS" w:hAnsi="Arial" w:cs="Arial Unicode MS"/>
          <w:sz w:val="22"/>
          <w:szCs w:val="22"/>
        </w:rPr>
        <w:t>465,000,000</w:t>
      </w:r>
      <w:r w:rsidRPr="005B4CE6">
        <w:rPr>
          <w:rFonts w:ascii="Arial" w:eastAsia="Arial Unicode MS" w:hAnsi="Arial" w:cs="Arial Unicode MS"/>
          <w:sz w:val="22"/>
          <w:szCs w:val="22"/>
        </w:rPr>
        <w:t xml:space="preserve"> ordinary shares of Baht </w:t>
      </w:r>
      <w:r>
        <w:rPr>
          <w:rFonts w:ascii="Arial" w:eastAsia="Arial Unicode MS" w:hAnsi="Arial" w:cs="Arial Unicode MS"/>
          <w:sz w:val="22"/>
          <w:szCs w:val="22"/>
        </w:rPr>
        <w:t>0.50</w:t>
      </w:r>
      <w:r w:rsidRPr="005B4CE6">
        <w:rPr>
          <w:rFonts w:ascii="Arial" w:eastAsia="Arial Unicode MS" w:hAnsi="Arial" w:cs="Arial Unicode MS"/>
          <w:sz w:val="22"/>
          <w:szCs w:val="22"/>
        </w:rPr>
        <w:t xml:space="preserve"> each)</w:t>
      </w:r>
      <w:r>
        <w:rPr>
          <w:rFonts w:ascii="Arial" w:eastAsia="Arial Unicode MS" w:hAnsi="Arial" w:cs="Arial Unicode MS"/>
          <w:sz w:val="22"/>
          <w:szCs w:val="22"/>
        </w:rPr>
        <w:t xml:space="preserve"> by issuing 165,000,000 new ordinary shares</w:t>
      </w:r>
      <w:r w:rsidRPr="005B4CE6">
        <w:rPr>
          <w:rFonts w:ascii="Arial" w:eastAsia="Arial Unicode MS" w:hAnsi="Arial" w:cs="Arial Unicode MS"/>
          <w:sz w:val="22"/>
          <w:szCs w:val="22"/>
        </w:rPr>
        <w:t xml:space="preserve"> </w:t>
      </w:r>
      <w:r>
        <w:rPr>
          <w:rFonts w:ascii="Arial" w:eastAsia="Arial Unicode MS" w:hAnsi="Arial" w:cs="Arial Unicode MS"/>
          <w:sz w:val="22"/>
          <w:szCs w:val="22"/>
        </w:rPr>
        <w:t xml:space="preserve">at par value of Baht 0.50 per share </w:t>
      </w:r>
      <w:r w:rsidRPr="005B4CE6">
        <w:rPr>
          <w:rFonts w:ascii="Arial" w:eastAsia="Arial Unicode MS" w:hAnsi="Arial" w:cs="Arial Unicode MS"/>
          <w:sz w:val="22"/>
          <w:szCs w:val="22"/>
        </w:rPr>
        <w:t>to support the exercise of the warrants</w:t>
      </w:r>
      <w:r w:rsidR="00E909AC">
        <w:rPr>
          <w:rFonts w:ascii="Arial" w:eastAsia="Arial Unicode MS" w:hAnsi="Arial" w:cs="Arial Unicode MS"/>
          <w:sz w:val="22"/>
          <w:szCs w:val="22"/>
        </w:rPr>
        <w:t>.</w:t>
      </w:r>
      <w:r w:rsidR="002279A2" w:rsidRPr="002279A2">
        <w:rPr>
          <w:rFonts w:ascii="Arial" w:eastAsia="Arial Unicode MS" w:hAnsi="Arial" w:cs="Arial Unicode MS"/>
          <w:sz w:val="22"/>
          <w:szCs w:val="22"/>
        </w:rPr>
        <w:t xml:space="preserve"> </w:t>
      </w:r>
      <w:r w:rsidR="002279A2">
        <w:rPr>
          <w:rFonts w:ascii="Arial" w:eastAsia="Arial Unicode MS" w:hAnsi="Arial" w:cs="Arial Unicode MS"/>
          <w:sz w:val="22"/>
          <w:szCs w:val="22"/>
        </w:rPr>
        <w:t>The Company is in the process of registration with the Ministry of Commerce.</w:t>
      </w:r>
    </w:p>
    <w:p w:rsidR="00B23322" w:rsidRPr="005B4CE6" w:rsidRDefault="00B23322" w:rsidP="00B23322">
      <w:pPr>
        <w:tabs>
          <w:tab w:val="left" w:pos="600"/>
        </w:tabs>
        <w:overflowPunct/>
        <w:spacing w:before="120" w:after="120" w:line="380" w:lineRule="exact"/>
        <w:ind w:left="605" w:hanging="605"/>
        <w:jc w:val="thaiDistribute"/>
        <w:textAlignment w:val="auto"/>
        <w:rPr>
          <w:rFonts w:ascii="Arial" w:eastAsia="Arial Unicode MS" w:hAnsi="Arial" w:cs="Arial Unicode MS"/>
          <w:sz w:val="22"/>
          <w:szCs w:val="22"/>
        </w:rPr>
      </w:pPr>
      <w:r>
        <w:rPr>
          <w:rFonts w:ascii="Arial" w:hAnsi="Arial"/>
          <w:sz w:val="22"/>
          <w:szCs w:val="22"/>
        </w:rPr>
        <w:t>24.2</w:t>
      </w:r>
      <w:r>
        <w:rPr>
          <w:rFonts w:ascii="Arial" w:hAnsi="Arial"/>
          <w:sz w:val="22"/>
          <w:szCs w:val="22"/>
        </w:rPr>
        <w:tab/>
      </w:r>
      <w:r w:rsidRPr="00E909AC">
        <w:rPr>
          <w:rFonts w:ascii="Arial" w:eastAsia="Arial Unicode MS" w:hAnsi="Arial" w:cs="Arial Unicode MS"/>
          <w:spacing w:val="-4"/>
          <w:sz w:val="22"/>
          <w:szCs w:val="22"/>
        </w:rPr>
        <w:t xml:space="preserve">On 21 February 2019, the meeting of the Company's Board of Directors passed </w:t>
      </w:r>
      <w:r w:rsidR="00E909AC" w:rsidRPr="00E909AC">
        <w:rPr>
          <w:rFonts w:ascii="Arial" w:eastAsia="Arial Unicode MS" w:hAnsi="Arial" w:cs="Arial Unicode MS"/>
          <w:spacing w:val="-4"/>
          <w:sz w:val="22"/>
          <w:szCs w:val="22"/>
        </w:rPr>
        <w:t>a</w:t>
      </w:r>
      <w:r w:rsidRPr="00E909AC">
        <w:rPr>
          <w:rFonts w:ascii="Arial" w:eastAsia="Arial Unicode MS" w:hAnsi="Arial" w:cs="Arial Unicode MS"/>
          <w:spacing w:val="-4"/>
          <w:sz w:val="22"/>
          <w:szCs w:val="22"/>
        </w:rPr>
        <w:t xml:space="preserve"> resolution</w:t>
      </w:r>
      <w:r w:rsidRPr="005B4CE6">
        <w:rPr>
          <w:rFonts w:ascii="Arial" w:eastAsia="Arial Unicode MS" w:hAnsi="Arial" w:cs="Arial Unicode MS"/>
          <w:sz w:val="22"/>
          <w:szCs w:val="22"/>
        </w:rPr>
        <w:t xml:space="preserve"> to approve the payment of dividend for 2018 to the Company's shareholders at Baht </w:t>
      </w:r>
      <w:r>
        <w:rPr>
          <w:rFonts w:ascii="Arial" w:eastAsia="Arial Unicode MS" w:hAnsi="Arial" w:cs="Arial Unicode MS"/>
          <w:sz w:val="22"/>
          <w:szCs w:val="22"/>
        </w:rPr>
        <w:t>2.50</w:t>
      </w:r>
      <w:r w:rsidRPr="005B4CE6">
        <w:rPr>
          <w:rFonts w:ascii="Arial" w:eastAsia="Arial Unicode MS" w:hAnsi="Arial" w:cs="Arial Unicode MS"/>
          <w:sz w:val="22"/>
          <w:szCs w:val="22"/>
        </w:rPr>
        <w:t xml:space="preserve"> per share</w:t>
      </w:r>
      <w:r>
        <w:rPr>
          <w:rFonts w:ascii="Arial" w:eastAsia="Arial Unicode MS" w:hAnsi="Arial" w:cs="Arial Unicode MS"/>
          <w:sz w:val="22"/>
          <w:szCs w:val="22"/>
        </w:rPr>
        <w:t xml:space="preserve"> for the par value of Baht 1. The Company </w:t>
      </w:r>
      <w:r w:rsidR="00E909AC">
        <w:rPr>
          <w:rFonts w:ascii="Arial" w:eastAsia="Arial Unicode MS" w:hAnsi="Arial" w:cs="Arial Unicode MS"/>
          <w:sz w:val="22"/>
          <w:szCs w:val="22"/>
        </w:rPr>
        <w:t>already paid</w:t>
      </w:r>
      <w:r>
        <w:rPr>
          <w:rFonts w:ascii="Arial" w:eastAsia="Arial Unicode MS" w:hAnsi="Arial" w:cs="Arial Unicode MS"/>
          <w:sz w:val="22"/>
          <w:szCs w:val="22"/>
        </w:rPr>
        <w:t xml:space="preserve"> an interim dividend at the rate of Baht 2 per share for the par value of Baht 1, amounting to Baht 300 million in October 2018</w:t>
      </w:r>
      <w:r w:rsidR="00E909AC">
        <w:rPr>
          <w:rFonts w:ascii="Arial" w:eastAsia="Arial Unicode MS" w:hAnsi="Arial" w:cs="Arial Unicode MS"/>
          <w:sz w:val="22"/>
          <w:szCs w:val="22"/>
        </w:rPr>
        <w:t>,</w:t>
      </w:r>
      <w:r>
        <w:rPr>
          <w:rFonts w:ascii="Arial" w:eastAsia="Arial Unicode MS" w:hAnsi="Arial" w:cs="Arial Unicode MS"/>
          <w:sz w:val="22"/>
          <w:szCs w:val="22"/>
        </w:rPr>
        <w:t xml:space="preserve"> and </w:t>
      </w:r>
      <w:r w:rsidR="00E909AC">
        <w:rPr>
          <w:rFonts w:ascii="Arial" w:eastAsia="Arial Unicode MS" w:hAnsi="Arial" w:cs="Arial Unicode MS"/>
          <w:sz w:val="22"/>
          <w:szCs w:val="22"/>
        </w:rPr>
        <w:t>the final dividend remains at</w:t>
      </w:r>
      <w:r>
        <w:rPr>
          <w:rFonts w:ascii="Arial" w:eastAsia="Arial Unicode MS" w:hAnsi="Arial" w:cs="Arial Unicode MS"/>
          <w:sz w:val="22"/>
          <w:szCs w:val="22"/>
        </w:rPr>
        <w:t xml:space="preserve"> Baht 0.50 per share at the par value of Baht 1, or equivalent of Baht 0.25 per share for the par value of Baht 0.50 after the change </w:t>
      </w:r>
      <w:r w:rsidRPr="00876664">
        <w:rPr>
          <w:rFonts w:ascii="Arial" w:eastAsia="Arial Unicode MS" w:hAnsi="Arial" w:cs="Arial Unicode MS"/>
          <w:sz w:val="22"/>
          <w:szCs w:val="22"/>
        </w:rPr>
        <w:t>in par value</w:t>
      </w:r>
      <w:r>
        <w:rPr>
          <w:rFonts w:ascii="Arial" w:eastAsia="Arial Unicode MS" w:hAnsi="Arial" w:cs="Arial Unicode MS"/>
          <w:sz w:val="22"/>
          <w:szCs w:val="22"/>
        </w:rPr>
        <w:t xml:space="preserve"> as </w:t>
      </w:r>
      <w:r w:rsidR="00E909AC">
        <w:rPr>
          <w:rFonts w:ascii="Arial" w:eastAsia="Arial Unicode MS" w:hAnsi="Arial" w:cs="Arial Unicode MS"/>
          <w:sz w:val="22"/>
          <w:szCs w:val="22"/>
        </w:rPr>
        <w:t>discussed</w:t>
      </w:r>
      <w:r>
        <w:rPr>
          <w:rFonts w:ascii="Arial" w:eastAsia="Arial Unicode MS" w:hAnsi="Arial" w:cs="Arial Unicode MS"/>
          <w:sz w:val="22"/>
          <w:szCs w:val="22"/>
        </w:rPr>
        <w:t xml:space="preserve"> in Note 24.1 a)</w:t>
      </w:r>
      <w:r w:rsidR="00E909AC">
        <w:rPr>
          <w:rFonts w:ascii="Arial" w:eastAsia="Arial Unicode MS" w:hAnsi="Arial" w:cs="Arial Unicode MS"/>
          <w:sz w:val="22"/>
          <w:szCs w:val="22"/>
        </w:rPr>
        <w:t>, which</w:t>
      </w:r>
      <w:r>
        <w:rPr>
          <w:rFonts w:ascii="Arial" w:eastAsia="Arial Unicode MS" w:hAnsi="Arial" w:cs="Arial Unicode MS"/>
          <w:sz w:val="22"/>
          <w:szCs w:val="22"/>
        </w:rPr>
        <w:t xml:space="preserve"> </w:t>
      </w:r>
      <w:r w:rsidRPr="005B4CE6">
        <w:rPr>
          <w:rFonts w:ascii="Arial" w:eastAsia="Arial Unicode MS" w:hAnsi="Arial" w:cs="Arial Unicode MS"/>
          <w:sz w:val="22"/>
          <w:szCs w:val="22"/>
        </w:rPr>
        <w:t xml:space="preserve">will </w:t>
      </w:r>
      <w:r>
        <w:rPr>
          <w:rFonts w:ascii="Arial" w:eastAsia="Arial Unicode MS" w:hAnsi="Arial" w:cs="Arial Unicode MS"/>
          <w:sz w:val="22"/>
          <w:szCs w:val="22"/>
        </w:rPr>
        <w:t xml:space="preserve">be paid in May 2019 </w:t>
      </w:r>
      <w:r w:rsidRPr="005B4CE6">
        <w:rPr>
          <w:rFonts w:ascii="Arial" w:eastAsia="Arial Unicode MS" w:hAnsi="Arial" w:cs="Arial Unicode MS"/>
          <w:sz w:val="22"/>
          <w:szCs w:val="22"/>
        </w:rPr>
        <w:t>later be proposed for approval in the Annual General Meeting of the Company’s shareholders</w:t>
      </w:r>
      <w:r>
        <w:rPr>
          <w:rFonts w:ascii="Arial" w:eastAsia="Arial Unicode MS" w:hAnsi="Arial" w:cs="Arial Unicode MS"/>
          <w:sz w:val="22"/>
          <w:szCs w:val="22"/>
        </w:rPr>
        <w:t>.</w:t>
      </w:r>
    </w:p>
    <w:p w:rsidR="00B20BCA" w:rsidRPr="008F1613" w:rsidRDefault="00EE0C95" w:rsidP="00B23322">
      <w:pPr>
        <w:spacing w:before="120" w:after="120" w:line="380" w:lineRule="exact"/>
        <w:ind w:left="605" w:hanging="605"/>
        <w:jc w:val="thaiDistribute"/>
        <w:rPr>
          <w:rFonts w:ascii="Arial" w:hAnsi="Arial"/>
          <w:sz w:val="22"/>
          <w:szCs w:val="22"/>
        </w:rPr>
      </w:pPr>
      <w:r>
        <w:rPr>
          <w:rFonts w:ascii="Arial" w:hAnsi="Arial"/>
          <w:b/>
          <w:bCs/>
          <w:sz w:val="22"/>
          <w:szCs w:val="22"/>
        </w:rPr>
        <w:t>2</w:t>
      </w:r>
      <w:r w:rsidR="0073465D">
        <w:rPr>
          <w:rFonts w:ascii="Arial" w:hAnsi="Arial"/>
          <w:b/>
          <w:bCs/>
          <w:sz w:val="22"/>
          <w:szCs w:val="22"/>
        </w:rPr>
        <w:t>4</w:t>
      </w:r>
      <w:r w:rsidR="00B20BCA">
        <w:rPr>
          <w:rFonts w:ascii="Arial" w:hAnsi="Arial"/>
          <w:b/>
          <w:bCs/>
          <w:sz w:val="22"/>
          <w:szCs w:val="22"/>
        </w:rPr>
        <w:t>.</w:t>
      </w:r>
      <w:r w:rsidR="00B20BCA">
        <w:rPr>
          <w:rFonts w:ascii="Arial" w:hAnsi="Arial"/>
          <w:b/>
          <w:bCs/>
          <w:sz w:val="22"/>
          <w:szCs w:val="22"/>
        </w:rPr>
        <w:tab/>
      </w:r>
      <w:r w:rsidR="00B20BCA" w:rsidRPr="008F1613">
        <w:rPr>
          <w:rFonts w:ascii="Arial" w:hAnsi="Arial"/>
          <w:b/>
          <w:bCs/>
          <w:sz w:val="22"/>
          <w:szCs w:val="22"/>
        </w:rPr>
        <w:t>Approval of financial statements</w:t>
      </w:r>
    </w:p>
    <w:p w:rsidR="00B20BCA" w:rsidRPr="003A347D" w:rsidRDefault="00B20BCA" w:rsidP="00B23322">
      <w:pPr>
        <w:overflowPunct/>
        <w:spacing w:before="120" w:after="120" w:line="380" w:lineRule="exact"/>
        <w:ind w:left="600"/>
        <w:jc w:val="thaiDistribute"/>
        <w:textAlignment w:val="auto"/>
        <w:rPr>
          <w:rFonts w:ascii="Arial" w:hAnsi="Arial"/>
          <w:sz w:val="22"/>
          <w:szCs w:val="22"/>
        </w:rPr>
      </w:pPr>
      <w:r w:rsidRPr="008F1613">
        <w:rPr>
          <w:rFonts w:ascii="Arial" w:hAnsi="Arial"/>
          <w:sz w:val="22"/>
          <w:szCs w:val="22"/>
        </w:rPr>
        <w:t xml:space="preserve">These financial statements were </w:t>
      </w:r>
      <w:proofErr w:type="spellStart"/>
      <w:r w:rsidRPr="008F1613">
        <w:rPr>
          <w:rFonts w:ascii="Arial" w:hAnsi="Arial"/>
          <w:sz w:val="22"/>
          <w:szCs w:val="22"/>
        </w:rPr>
        <w:t>authorised</w:t>
      </w:r>
      <w:proofErr w:type="spellEnd"/>
      <w:r w:rsidRPr="008F1613">
        <w:rPr>
          <w:rFonts w:ascii="Arial" w:hAnsi="Arial"/>
          <w:sz w:val="22"/>
          <w:szCs w:val="22"/>
        </w:rPr>
        <w:t xml:space="preserve"> for issue by the Company’s Board of Directors on </w:t>
      </w:r>
      <w:r w:rsidR="004800BF">
        <w:rPr>
          <w:rFonts w:ascii="Arial" w:hAnsi="Arial"/>
          <w:sz w:val="22"/>
          <w:szCs w:val="22"/>
        </w:rPr>
        <w:t>21</w:t>
      </w:r>
      <w:r w:rsidRPr="008F1613">
        <w:rPr>
          <w:rFonts w:ascii="Arial" w:hAnsi="Arial"/>
          <w:sz w:val="22"/>
          <w:szCs w:val="22"/>
        </w:rPr>
        <w:t xml:space="preserve"> February 201</w:t>
      </w:r>
      <w:r w:rsidR="00F83755">
        <w:rPr>
          <w:rFonts w:ascii="Arial" w:hAnsi="Arial"/>
          <w:sz w:val="22"/>
          <w:szCs w:val="22"/>
        </w:rPr>
        <w:t>9</w:t>
      </w:r>
      <w:r>
        <w:rPr>
          <w:rFonts w:ascii="Arial" w:hAnsi="Arial"/>
          <w:sz w:val="22"/>
          <w:szCs w:val="22"/>
        </w:rPr>
        <w:t>.</w:t>
      </w:r>
    </w:p>
    <w:sectPr w:rsidR="00B20BCA" w:rsidRPr="003A347D" w:rsidSect="00C02FE2">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813" w:rsidRDefault="00916813">
      <w:r>
        <w:separator/>
      </w:r>
    </w:p>
  </w:endnote>
  <w:endnote w:type="continuationSeparator" w:id="0">
    <w:p w:rsidR="00916813" w:rsidRDefault="0091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4246216"/>
      <w:docPartObj>
        <w:docPartGallery w:val="Page Numbers (Bottom of Page)"/>
        <w:docPartUnique/>
      </w:docPartObj>
    </w:sdtPr>
    <w:sdtEndPr>
      <w:rPr>
        <w:noProof/>
      </w:rPr>
    </w:sdtEndPr>
    <w:sdtContent>
      <w:p w:rsidR="003D6758" w:rsidRDefault="003D6758">
        <w:pPr>
          <w:pStyle w:val="Footer"/>
          <w:jc w:val="right"/>
          <w:rPr>
            <w:noProof/>
          </w:rPr>
        </w:pPr>
        <w:r w:rsidRPr="00F90751">
          <w:rPr>
            <w:rFonts w:ascii="Arial" w:hAnsi="Arial" w:cs="Arial"/>
            <w:sz w:val="22"/>
            <w:szCs w:val="22"/>
          </w:rPr>
          <w:fldChar w:fldCharType="begin"/>
        </w:r>
        <w:r w:rsidRPr="00F90751">
          <w:rPr>
            <w:rFonts w:ascii="Arial" w:hAnsi="Arial" w:cs="Arial"/>
            <w:sz w:val="22"/>
            <w:szCs w:val="22"/>
          </w:rPr>
          <w:instrText xml:space="preserve"> PAGE   \* MERGEFORMAT </w:instrText>
        </w:r>
        <w:r w:rsidRPr="00F90751">
          <w:rPr>
            <w:rFonts w:ascii="Arial" w:hAnsi="Arial" w:cs="Arial"/>
            <w:sz w:val="22"/>
            <w:szCs w:val="22"/>
          </w:rPr>
          <w:fldChar w:fldCharType="separate"/>
        </w:r>
        <w:r w:rsidR="00844B19">
          <w:rPr>
            <w:rFonts w:ascii="Arial" w:hAnsi="Arial" w:cs="Arial"/>
            <w:noProof/>
            <w:sz w:val="22"/>
            <w:szCs w:val="22"/>
          </w:rPr>
          <w:t>15</w:t>
        </w:r>
        <w:r w:rsidRPr="00F9075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813" w:rsidRDefault="00916813">
      <w:r>
        <w:separator/>
      </w:r>
    </w:p>
  </w:footnote>
  <w:footnote w:type="continuationSeparator" w:id="0">
    <w:p w:rsidR="00916813" w:rsidRDefault="00916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C60964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3C34118E"/>
    <w:lvl w:ilvl="0">
      <w:numFmt w:val="bullet"/>
      <w:lvlText w:val="*"/>
      <w:lvlJc w:val="left"/>
    </w:lvl>
  </w:abstractNum>
  <w:abstractNum w:abstractNumId="2" w15:restartNumberingAfterBreak="0">
    <w:nsid w:val="058B4985"/>
    <w:multiLevelType w:val="hybridMultilevel"/>
    <w:tmpl w:val="A15E2F0C"/>
    <w:lvl w:ilvl="0" w:tplc="C3A2C9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7" w15:restartNumberingAfterBreak="0">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01346"/>
    <w:multiLevelType w:val="hybridMultilevel"/>
    <w:tmpl w:val="C42C4558"/>
    <w:lvl w:ilvl="0" w:tplc="C6E039B8">
      <w:start w:val="1"/>
      <w:numFmt w:val="decimal"/>
      <w:lvlText w:val="%1."/>
      <w:lvlJc w:val="left"/>
      <w:pPr>
        <w:ind w:left="1923" w:hanging="360"/>
      </w:pPr>
      <w:rPr>
        <w:b w:val="0"/>
        <w:bCs w:val="0"/>
      </w:rPr>
    </w:lvl>
    <w:lvl w:ilvl="1" w:tplc="04090019" w:tentative="1">
      <w:start w:val="1"/>
      <w:numFmt w:val="lowerLetter"/>
      <w:lvlText w:val="%2."/>
      <w:lvlJc w:val="left"/>
      <w:pPr>
        <w:ind w:left="2643" w:hanging="360"/>
      </w:pPr>
    </w:lvl>
    <w:lvl w:ilvl="2" w:tplc="0409001B" w:tentative="1">
      <w:start w:val="1"/>
      <w:numFmt w:val="lowerRoman"/>
      <w:lvlText w:val="%3."/>
      <w:lvlJc w:val="right"/>
      <w:pPr>
        <w:ind w:left="3363" w:hanging="180"/>
      </w:pPr>
    </w:lvl>
    <w:lvl w:ilvl="3" w:tplc="0409000F" w:tentative="1">
      <w:start w:val="1"/>
      <w:numFmt w:val="decimal"/>
      <w:lvlText w:val="%4."/>
      <w:lvlJc w:val="left"/>
      <w:pPr>
        <w:ind w:left="4083" w:hanging="360"/>
      </w:pPr>
    </w:lvl>
    <w:lvl w:ilvl="4" w:tplc="04090019" w:tentative="1">
      <w:start w:val="1"/>
      <w:numFmt w:val="lowerLetter"/>
      <w:lvlText w:val="%5."/>
      <w:lvlJc w:val="left"/>
      <w:pPr>
        <w:ind w:left="4803" w:hanging="360"/>
      </w:pPr>
    </w:lvl>
    <w:lvl w:ilvl="5" w:tplc="0409001B" w:tentative="1">
      <w:start w:val="1"/>
      <w:numFmt w:val="lowerRoman"/>
      <w:lvlText w:val="%6."/>
      <w:lvlJc w:val="right"/>
      <w:pPr>
        <w:ind w:left="5523" w:hanging="180"/>
      </w:pPr>
    </w:lvl>
    <w:lvl w:ilvl="6" w:tplc="0409000F" w:tentative="1">
      <w:start w:val="1"/>
      <w:numFmt w:val="decimal"/>
      <w:lvlText w:val="%7."/>
      <w:lvlJc w:val="left"/>
      <w:pPr>
        <w:ind w:left="6243" w:hanging="360"/>
      </w:pPr>
    </w:lvl>
    <w:lvl w:ilvl="7" w:tplc="04090019" w:tentative="1">
      <w:start w:val="1"/>
      <w:numFmt w:val="lowerLetter"/>
      <w:lvlText w:val="%8."/>
      <w:lvlJc w:val="left"/>
      <w:pPr>
        <w:ind w:left="6963" w:hanging="360"/>
      </w:pPr>
    </w:lvl>
    <w:lvl w:ilvl="8" w:tplc="0409001B" w:tentative="1">
      <w:start w:val="1"/>
      <w:numFmt w:val="lowerRoman"/>
      <w:lvlText w:val="%9."/>
      <w:lvlJc w:val="right"/>
      <w:pPr>
        <w:ind w:left="7683" w:hanging="180"/>
      </w:pPr>
    </w:lvl>
  </w:abstractNum>
  <w:abstractNum w:abstractNumId="11" w15:restartNumberingAfterBreak="0">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2" w15:restartNumberingAfterBreak="0">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7" w15:restartNumberingAfterBreak="0">
    <w:nsid w:val="3CCE6DD6"/>
    <w:multiLevelType w:val="hybridMultilevel"/>
    <w:tmpl w:val="0A025294"/>
    <w:lvl w:ilvl="0" w:tplc="35E4DB34">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9" w15:restartNumberingAfterBreak="0">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FC34F7"/>
    <w:multiLevelType w:val="hybridMultilevel"/>
    <w:tmpl w:val="489E47AC"/>
    <w:lvl w:ilvl="0" w:tplc="F1A04E24">
      <w:start w:val="2"/>
      <w:numFmt w:val="lowerLetter"/>
      <w:lvlText w:val="%1)"/>
      <w:lvlJc w:val="left"/>
      <w:pPr>
        <w:ind w:left="720" w:hanging="360"/>
      </w:pPr>
      <w:rPr>
        <w:rFonts w:asciiTheme="majorBidi" w:hAnsiTheme="majorBidi" w:cstheme="majorBidi"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23"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5" w15:restartNumberingAfterBreak="0">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7" w15:restartNumberingAfterBreak="0">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663C60"/>
    <w:multiLevelType w:val="hybridMultilevel"/>
    <w:tmpl w:val="3E746378"/>
    <w:lvl w:ilvl="0" w:tplc="629699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A570C82"/>
    <w:multiLevelType w:val="hybridMultilevel"/>
    <w:tmpl w:val="B712C528"/>
    <w:lvl w:ilvl="0" w:tplc="E72E5704">
      <w:start w:val="1"/>
      <w:numFmt w:val="decimal"/>
      <w:lvlText w:val="%1."/>
      <w:lvlJc w:val="left"/>
      <w:pPr>
        <w:ind w:left="1563" w:hanging="360"/>
      </w:pPr>
      <w:rPr>
        <w:rFonts w:cs="Arial" w:hint="default"/>
        <w:b w:val="0"/>
        <w:color w:val="000000"/>
      </w:rPr>
    </w:lvl>
    <w:lvl w:ilvl="1" w:tplc="04090019" w:tentative="1">
      <w:start w:val="1"/>
      <w:numFmt w:val="lowerLetter"/>
      <w:lvlText w:val="%2."/>
      <w:lvlJc w:val="left"/>
      <w:pPr>
        <w:ind w:left="2283" w:hanging="360"/>
      </w:pPr>
    </w:lvl>
    <w:lvl w:ilvl="2" w:tplc="0409001B" w:tentative="1">
      <w:start w:val="1"/>
      <w:numFmt w:val="lowerRoman"/>
      <w:lvlText w:val="%3."/>
      <w:lvlJc w:val="right"/>
      <w:pPr>
        <w:ind w:left="3003" w:hanging="180"/>
      </w:pPr>
    </w:lvl>
    <w:lvl w:ilvl="3" w:tplc="0409000F" w:tentative="1">
      <w:start w:val="1"/>
      <w:numFmt w:val="decimal"/>
      <w:lvlText w:val="%4."/>
      <w:lvlJc w:val="left"/>
      <w:pPr>
        <w:ind w:left="3723" w:hanging="360"/>
      </w:pPr>
    </w:lvl>
    <w:lvl w:ilvl="4" w:tplc="04090019" w:tentative="1">
      <w:start w:val="1"/>
      <w:numFmt w:val="lowerLetter"/>
      <w:lvlText w:val="%5."/>
      <w:lvlJc w:val="left"/>
      <w:pPr>
        <w:ind w:left="4443" w:hanging="360"/>
      </w:pPr>
    </w:lvl>
    <w:lvl w:ilvl="5" w:tplc="0409001B" w:tentative="1">
      <w:start w:val="1"/>
      <w:numFmt w:val="lowerRoman"/>
      <w:lvlText w:val="%6."/>
      <w:lvlJc w:val="right"/>
      <w:pPr>
        <w:ind w:left="5163" w:hanging="180"/>
      </w:pPr>
    </w:lvl>
    <w:lvl w:ilvl="6" w:tplc="0409000F" w:tentative="1">
      <w:start w:val="1"/>
      <w:numFmt w:val="decimal"/>
      <w:lvlText w:val="%7."/>
      <w:lvlJc w:val="left"/>
      <w:pPr>
        <w:ind w:left="5883" w:hanging="360"/>
      </w:pPr>
    </w:lvl>
    <w:lvl w:ilvl="7" w:tplc="04090019" w:tentative="1">
      <w:start w:val="1"/>
      <w:numFmt w:val="lowerLetter"/>
      <w:lvlText w:val="%8."/>
      <w:lvlJc w:val="left"/>
      <w:pPr>
        <w:ind w:left="6603" w:hanging="360"/>
      </w:pPr>
    </w:lvl>
    <w:lvl w:ilvl="8" w:tplc="0409001B" w:tentative="1">
      <w:start w:val="1"/>
      <w:numFmt w:val="lowerRoman"/>
      <w:lvlText w:val="%9."/>
      <w:lvlJc w:val="right"/>
      <w:pPr>
        <w:ind w:left="7323" w:hanging="180"/>
      </w:pPr>
    </w:lvl>
  </w:abstractNum>
  <w:abstractNum w:abstractNumId="33" w15:restartNumberingAfterBreak="0">
    <w:nsid w:val="5FB1468B"/>
    <w:multiLevelType w:val="hybridMultilevel"/>
    <w:tmpl w:val="44D4D3AE"/>
    <w:lvl w:ilvl="0" w:tplc="A5AE860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36" w15:restartNumberingAfterBreak="0">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8" w15:restartNumberingAfterBreak="0">
    <w:nsid w:val="67270632"/>
    <w:multiLevelType w:val="hybridMultilevel"/>
    <w:tmpl w:val="621A10B8"/>
    <w:lvl w:ilvl="0" w:tplc="487E87A6">
      <w:start w:val="1"/>
      <w:numFmt w:val="lowerLetter"/>
      <w:lvlText w:val="%1)"/>
      <w:lvlJc w:val="left"/>
      <w:pPr>
        <w:ind w:left="117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41" w15:restartNumberingAfterBreak="0">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42" w15:restartNumberingAfterBreak="0">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43" w15:restartNumberingAfterBreak="0">
    <w:nsid w:val="72284088"/>
    <w:multiLevelType w:val="hybridMultilevel"/>
    <w:tmpl w:val="A5B81250"/>
    <w:lvl w:ilvl="0" w:tplc="C2F48D6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6" w15:restartNumberingAfterBreak="0">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90748BA"/>
    <w:multiLevelType w:val="hybridMultilevel"/>
    <w:tmpl w:val="0B30A1C8"/>
    <w:lvl w:ilvl="0" w:tplc="34340A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9"/>
  </w:num>
  <w:num w:numId="3">
    <w:abstractNumId w:val="7"/>
  </w:num>
  <w:num w:numId="4">
    <w:abstractNumId w:val="4"/>
  </w:num>
  <w:num w:numId="5">
    <w:abstractNumId w:val="46"/>
  </w:num>
  <w:num w:numId="6">
    <w:abstractNumId w:val="36"/>
  </w:num>
  <w:num w:numId="7">
    <w:abstractNumId w:val="9"/>
  </w:num>
  <w:num w:numId="8">
    <w:abstractNumId w:val="28"/>
  </w:num>
  <w:num w:numId="9">
    <w:abstractNumId w:val="21"/>
  </w:num>
  <w:num w:numId="10">
    <w:abstractNumId w:val="15"/>
  </w:num>
  <w:num w:numId="11">
    <w:abstractNumId w:val="8"/>
  </w:num>
  <w:num w:numId="12">
    <w:abstractNumId w:val="18"/>
  </w:num>
  <w:num w:numId="13">
    <w:abstractNumId w:val="48"/>
  </w:num>
  <w:num w:numId="14">
    <w:abstractNumId w:val="3"/>
  </w:num>
  <w:num w:numId="15">
    <w:abstractNumId w:val="5"/>
  </w:num>
  <w:num w:numId="16">
    <w:abstractNumId w:val="40"/>
  </w:num>
  <w:num w:numId="17">
    <w:abstractNumId w:val="14"/>
  </w:num>
  <w:num w:numId="18">
    <w:abstractNumId w:val="44"/>
  </w:num>
  <w:num w:numId="19">
    <w:abstractNumId w:val="24"/>
  </w:num>
  <w:num w:numId="20">
    <w:abstractNumId w:val="41"/>
  </w:num>
  <w:num w:numId="21">
    <w:abstractNumId w:val="22"/>
  </w:num>
  <w:num w:numId="22">
    <w:abstractNumId w:val="16"/>
  </w:num>
  <w:num w:numId="23">
    <w:abstractNumId w:val="42"/>
  </w:num>
  <w:num w:numId="24">
    <w:abstractNumId w:val="11"/>
  </w:num>
  <w:num w:numId="25">
    <w:abstractNumId w:val="37"/>
  </w:num>
  <w:num w:numId="26">
    <w:abstractNumId w:val="6"/>
  </w:num>
  <w:num w:numId="27">
    <w:abstractNumId w:val="19"/>
  </w:num>
  <w:num w:numId="28">
    <w:abstractNumId w:val="23"/>
  </w:num>
  <w:num w:numId="29">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abstractNumId w:val="31"/>
  </w:num>
  <w:num w:numId="31">
    <w:abstractNumId w:val="30"/>
  </w:num>
  <w:num w:numId="32">
    <w:abstractNumId w:val="34"/>
  </w:num>
  <w:num w:numId="33">
    <w:abstractNumId w:val="12"/>
  </w:num>
  <w:num w:numId="34">
    <w:abstractNumId w:val="35"/>
  </w:num>
  <w:num w:numId="35">
    <w:abstractNumId w:val="27"/>
  </w:num>
  <w:num w:numId="36">
    <w:abstractNumId w:val="0"/>
  </w:num>
  <w:num w:numId="37">
    <w:abstractNumId w:val="25"/>
  </w:num>
  <w:num w:numId="38">
    <w:abstractNumId w:val="47"/>
  </w:num>
  <w:num w:numId="39">
    <w:abstractNumId w:val="33"/>
  </w:num>
  <w:num w:numId="40">
    <w:abstractNumId w:val="20"/>
  </w:num>
  <w:num w:numId="41">
    <w:abstractNumId w:val="43"/>
  </w:num>
  <w:num w:numId="42">
    <w:abstractNumId w:val="17"/>
  </w:num>
  <w:num w:numId="43">
    <w:abstractNumId w:val="2"/>
  </w:num>
  <w:num w:numId="44">
    <w:abstractNumId w:val="13"/>
  </w:num>
  <w:num w:numId="45">
    <w:abstractNumId w:val="29"/>
  </w:num>
  <w:num w:numId="46">
    <w:abstractNumId w:val="38"/>
  </w:num>
  <w:num w:numId="47">
    <w:abstractNumId w:val="10"/>
  </w:num>
  <w:num w:numId="48">
    <w:abstractNumId w:val="32"/>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3CB"/>
    <w:rsid w:val="00000110"/>
    <w:rsid w:val="00000A31"/>
    <w:rsid w:val="00000D71"/>
    <w:rsid w:val="000011DF"/>
    <w:rsid w:val="000013DE"/>
    <w:rsid w:val="00001C18"/>
    <w:rsid w:val="0000263D"/>
    <w:rsid w:val="000032AA"/>
    <w:rsid w:val="000054C3"/>
    <w:rsid w:val="00006174"/>
    <w:rsid w:val="00006627"/>
    <w:rsid w:val="0000681D"/>
    <w:rsid w:val="00006970"/>
    <w:rsid w:val="0000727F"/>
    <w:rsid w:val="00011269"/>
    <w:rsid w:val="00011AE2"/>
    <w:rsid w:val="00011B66"/>
    <w:rsid w:val="00012846"/>
    <w:rsid w:val="0001366D"/>
    <w:rsid w:val="0001382D"/>
    <w:rsid w:val="00014050"/>
    <w:rsid w:val="00014D77"/>
    <w:rsid w:val="00014F77"/>
    <w:rsid w:val="000156E5"/>
    <w:rsid w:val="00016D87"/>
    <w:rsid w:val="00017A79"/>
    <w:rsid w:val="00017C2F"/>
    <w:rsid w:val="000203A6"/>
    <w:rsid w:val="000205F5"/>
    <w:rsid w:val="00020810"/>
    <w:rsid w:val="00020E4A"/>
    <w:rsid w:val="00021322"/>
    <w:rsid w:val="00021BF6"/>
    <w:rsid w:val="00022215"/>
    <w:rsid w:val="0002375B"/>
    <w:rsid w:val="00023866"/>
    <w:rsid w:val="00024C6F"/>
    <w:rsid w:val="00024CF3"/>
    <w:rsid w:val="00024FA2"/>
    <w:rsid w:val="00025D30"/>
    <w:rsid w:val="0002610D"/>
    <w:rsid w:val="00026C23"/>
    <w:rsid w:val="00026C4B"/>
    <w:rsid w:val="0002723C"/>
    <w:rsid w:val="000272CA"/>
    <w:rsid w:val="00027332"/>
    <w:rsid w:val="00027A45"/>
    <w:rsid w:val="0003028F"/>
    <w:rsid w:val="000306EB"/>
    <w:rsid w:val="00031FD2"/>
    <w:rsid w:val="000320F1"/>
    <w:rsid w:val="0003243A"/>
    <w:rsid w:val="00032FB3"/>
    <w:rsid w:val="00033291"/>
    <w:rsid w:val="00034193"/>
    <w:rsid w:val="00034250"/>
    <w:rsid w:val="00035401"/>
    <w:rsid w:val="00035D85"/>
    <w:rsid w:val="00036E53"/>
    <w:rsid w:val="0004069A"/>
    <w:rsid w:val="000410D2"/>
    <w:rsid w:val="00041666"/>
    <w:rsid w:val="00041932"/>
    <w:rsid w:val="0004219F"/>
    <w:rsid w:val="00042969"/>
    <w:rsid w:val="00044047"/>
    <w:rsid w:val="0004557E"/>
    <w:rsid w:val="000468F6"/>
    <w:rsid w:val="0004748F"/>
    <w:rsid w:val="000479E0"/>
    <w:rsid w:val="00051090"/>
    <w:rsid w:val="000515CA"/>
    <w:rsid w:val="00051668"/>
    <w:rsid w:val="000519DC"/>
    <w:rsid w:val="00051FCC"/>
    <w:rsid w:val="000528F9"/>
    <w:rsid w:val="000539E1"/>
    <w:rsid w:val="0005438D"/>
    <w:rsid w:val="0005451B"/>
    <w:rsid w:val="00054618"/>
    <w:rsid w:val="00055DA4"/>
    <w:rsid w:val="00056D21"/>
    <w:rsid w:val="000570C6"/>
    <w:rsid w:val="000576A6"/>
    <w:rsid w:val="00057C06"/>
    <w:rsid w:val="000604FA"/>
    <w:rsid w:val="00060713"/>
    <w:rsid w:val="00060C71"/>
    <w:rsid w:val="00060DDA"/>
    <w:rsid w:val="00060F91"/>
    <w:rsid w:val="00061125"/>
    <w:rsid w:val="000612C7"/>
    <w:rsid w:val="000615F5"/>
    <w:rsid w:val="00061C77"/>
    <w:rsid w:val="00061F46"/>
    <w:rsid w:val="000626C1"/>
    <w:rsid w:val="00062A03"/>
    <w:rsid w:val="000639F1"/>
    <w:rsid w:val="00063C14"/>
    <w:rsid w:val="000643AC"/>
    <w:rsid w:val="00064859"/>
    <w:rsid w:val="0006504F"/>
    <w:rsid w:val="0006530D"/>
    <w:rsid w:val="00066ADC"/>
    <w:rsid w:val="00066D64"/>
    <w:rsid w:val="000671EF"/>
    <w:rsid w:val="00070FFC"/>
    <w:rsid w:val="00072DB4"/>
    <w:rsid w:val="00073082"/>
    <w:rsid w:val="00075A48"/>
    <w:rsid w:val="0007629F"/>
    <w:rsid w:val="00076952"/>
    <w:rsid w:val="00076FD0"/>
    <w:rsid w:val="000776BE"/>
    <w:rsid w:val="0007791D"/>
    <w:rsid w:val="00077B56"/>
    <w:rsid w:val="000805D8"/>
    <w:rsid w:val="0008095F"/>
    <w:rsid w:val="00081294"/>
    <w:rsid w:val="00081F68"/>
    <w:rsid w:val="00082630"/>
    <w:rsid w:val="00082B26"/>
    <w:rsid w:val="00082FA4"/>
    <w:rsid w:val="00083464"/>
    <w:rsid w:val="00083751"/>
    <w:rsid w:val="00083E64"/>
    <w:rsid w:val="0008450E"/>
    <w:rsid w:val="00084587"/>
    <w:rsid w:val="000867BA"/>
    <w:rsid w:val="00087B56"/>
    <w:rsid w:val="00087E33"/>
    <w:rsid w:val="00090166"/>
    <w:rsid w:val="00090253"/>
    <w:rsid w:val="0009034F"/>
    <w:rsid w:val="000905FD"/>
    <w:rsid w:val="000927E4"/>
    <w:rsid w:val="00092994"/>
    <w:rsid w:val="00092A3E"/>
    <w:rsid w:val="0009326F"/>
    <w:rsid w:val="00093341"/>
    <w:rsid w:val="000934F6"/>
    <w:rsid w:val="000936C4"/>
    <w:rsid w:val="000945A8"/>
    <w:rsid w:val="00094A3D"/>
    <w:rsid w:val="00094E9F"/>
    <w:rsid w:val="000958A4"/>
    <w:rsid w:val="00095EF9"/>
    <w:rsid w:val="00096690"/>
    <w:rsid w:val="00097B9C"/>
    <w:rsid w:val="000A026D"/>
    <w:rsid w:val="000A042E"/>
    <w:rsid w:val="000A08DC"/>
    <w:rsid w:val="000A17FA"/>
    <w:rsid w:val="000A1B47"/>
    <w:rsid w:val="000A2483"/>
    <w:rsid w:val="000A24ED"/>
    <w:rsid w:val="000A26B0"/>
    <w:rsid w:val="000A29D8"/>
    <w:rsid w:val="000A2E0C"/>
    <w:rsid w:val="000A355C"/>
    <w:rsid w:val="000A3F8C"/>
    <w:rsid w:val="000A4B27"/>
    <w:rsid w:val="000A5220"/>
    <w:rsid w:val="000A5448"/>
    <w:rsid w:val="000A5C16"/>
    <w:rsid w:val="000A6391"/>
    <w:rsid w:val="000A7C82"/>
    <w:rsid w:val="000A7CB5"/>
    <w:rsid w:val="000B0636"/>
    <w:rsid w:val="000B0C5A"/>
    <w:rsid w:val="000B1037"/>
    <w:rsid w:val="000B11D1"/>
    <w:rsid w:val="000B1911"/>
    <w:rsid w:val="000B1AA0"/>
    <w:rsid w:val="000B2EB2"/>
    <w:rsid w:val="000B3059"/>
    <w:rsid w:val="000B3A28"/>
    <w:rsid w:val="000B3CC1"/>
    <w:rsid w:val="000B441C"/>
    <w:rsid w:val="000B45AD"/>
    <w:rsid w:val="000B51E8"/>
    <w:rsid w:val="000B5824"/>
    <w:rsid w:val="000B5D84"/>
    <w:rsid w:val="000B72E9"/>
    <w:rsid w:val="000B7441"/>
    <w:rsid w:val="000B7631"/>
    <w:rsid w:val="000C068E"/>
    <w:rsid w:val="000C09CC"/>
    <w:rsid w:val="000C0DF2"/>
    <w:rsid w:val="000C1027"/>
    <w:rsid w:val="000C164C"/>
    <w:rsid w:val="000C16ED"/>
    <w:rsid w:val="000C22CA"/>
    <w:rsid w:val="000C2B57"/>
    <w:rsid w:val="000C3974"/>
    <w:rsid w:val="000C3B97"/>
    <w:rsid w:val="000C3BF9"/>
    <w:rsid w:val="000C3E05"/>
    <w:rsid w:val="000C40A3"/>
    <w:rsid w:val="000C43CE"/>
    <w:rsid w:val="000C460B"/>
    <w:rsid w:val="000C4736"/>
    <w:rsid w:val="000C5ADA"/>
    <w:rsid w:val="000C5EFF"/>
    <w:rsid w:val="000C6165"/>
    <w:rsid w:val="000C6837"/>
    <w:rsid w:val="000C6B71"/>
    <w:rsid w:val="000C6C88"/>
    <w:rsid w:val="000C7249"/>
    <w:rsid w:val="000C7747"/>
    <w:rsid w:val="000C7932"/>
    <w:rsid w:val="000D008D"/>
    <w:rsid w:val="000D0536"/>
    <w:rsid w:val="000D0AD0"/>
    <w:rsid w:val="000D0E37"/>
    <w:rsid w:val="000D0EF8"/>
    <w:rsid w:val="000D1299"/>
    <w:rsid w:val="000D208D"/>
    <w:rsid w:val="000D2803"/>
    <w:rsid w:val="000D2F65"/>
    <w:rsid w:val="000D3306"/>
    <w:rsid w:val="000D357B"/>
    <w:rsid w:val="000D36AC"/>
    <w:rsid w:val="000D3AD0"/>
    <w:rsid w:val="000D3BD9"/>
    <w:rsid w:val="000D43A4"/>
    <w:rsid w:val="000D4C7A"/>
    <w:rsid w:val="000D5951"/>
    <w:rsid w:val="000D6E48"/>
    <w:rsid w:val="000D706D"/>
    <w:rsid w:val="000E0867"/>
    <w:rsid w:val="000E0C42"/>
    <w:rsid w:val="000E10E1"/>
    <w:rsid w:val="000E1BD5"/>
    <w:rsid w:val="000E1C7A"/>
    <w:rsid w:val="000E1FDA"/>
    <w:rsid w:val="000E2296"/>
    <w:rsid w:val="000E22AA"/>
    <w:rsid w:val="000E2952"/>
    <w:rsid w:val="000E2D5F"/>
    <w:rsid w:val="000E37D0"/>
    <w:rsid w:val="000E39C6"/>
    <w:rsid w:val="000E50FD"/>
    <w:rsid w:val="000E5547"/>
    <w:rsid w:val="000E6032"/>
    <w:rsid w:val="000E6978"/>
    <w:rsid w:val="000E6E67"/>
    <w:rsid w:val="000E7293"/>
    <w:rsid w:val="000E7643"/>
    <w:rsid w:val="000E78F0"/>
    <w:rsid w:val="000E798E"/>
    <w:rsid w:val="000E7FD6"/>
    <w:rsid w:val="000F0223"/>
    <w:rsid w:val="000F0CA7"/>
    <w:rsid w:val="000F1783"/>
    <w:rsid w:val="000F238A"/>
    <w:rsid w:val="000F40A7"/>
    <w:rsid w:val="000F5A3F"/>
    <w:rsid w:val="000F5CD7"/>
    <w:rsid w:val="000F6759"/>
    <w:rsid w:val="000F67FD"/>
    <w:rsid w:val="000F6C1F"/>
    <w:rsid w:val="000F6FA8"/>
    <w:rsid w:val="000F6FC1"/>
    <w:rsid w:val="00100070"/>
    <w:rsid w:val="00100D53"/>
    <w:rsid w:val="00100DDD"/>
    <w:rsid w:val="00100E86"/>
    <w:rsid w:val="00101224"/>
    <w:rsid w:val="00101687"/>
    <w:rsid w:val="00101A79"/>
    <w:rsid w:val="00101CAB"/>
    <w:rsid w:val="00102786"/>
    <w:rsid w:val="00102A05"/>
    <w:rsid w:val="00102FE5"/>
    <w:rsid w:val="00103820"/>
    <w:rsid w:val="00104163"/>
    <w:rsid w:val="001049F2"/>
    <w:rsid w:val="00104A96"/>
    <w:rsid w:val="00104DC5"/>
    <w:rsid w:val="00104EAD"/>
    <w:rsid w:val="00105989"/>
    <w:rsid w:val="00105F26"/>
    <w:rsid w:val="00107106"/>
    <w:rsid w:val="0010713C"/>
    <w:rsid w:val="00107285"/>
    <w:rsid w:val="001075BC"/>
    <w:rsid w:val="001077BC"/>
    <w:rsid w:val="00107885"/>
    <w:rsid w:val="00110809"/>
    <w:rsid w:val="00111112"/>
    <w:rsid w:val="0011141A"/>
    <w:rsid w:val="00111A6C"/>
    <w:rsid w:val="001121A8"/>
    <w:rsid w:val="0011250D"/>
    <w:rsid w:val="0011278A"/>
    <w:rsid w:val="00112B24"/>
    <w:rsid w:val="00112EA8"/>
    <w:rsid w:val="0011319C"/>
    <w:rsid w:val="00113707"/>
    <w:rsid w:val="00114504"/>
    <w:rsid w:val="00114622"/>
    <w:rsid w:val="00115004"/>
    <w:rsid w:val="00115252"/>
    <w:rsid w:val="00115347"/>
    <w:rsid w:val="001153C6"/>
    <w:rsid w:val="00116479"/>
    <w:rsid w:val="0011648E"/>
    <w:rsid w:val="00116522"/>
    <w:rsid w:val="00116543"/>
    <w:rsid w:val="0011692D"/>
    <w:rsid w:val="00117291"/>
    <w:rsid w:val="001175C9"/>
    <w:rsid w:val="00117941"/>
    <w:rsid w:val="00117C69"/>
    <w:rsid w:val="00120DB9"/>
    <w:rsid w:val="00120EC1"/>
    <w:rsid w:val="00122A61"/>
    <w:rsid w:val="00123498"/>
    <w:rsid w:val="00124B5F"/>
    <w:rsid w:val="0012506C"/>
    <w:rsid w:val="001261ED"/>
    <w:rsid w:val="001265A6"/>
    <w:rsid w:val="001265EC"/>
    <w:rsid w:val="00126B9B"/>
    <w:rsid w:val="00126DF0"/>
    <w:rsid w:val="001274B9"/>
    <w:rsid w:val="00127AD1"/>
    <w:rsid w:val="00130228"/>
    <w:rsid w:val="001303A6"/>
    <w:rsid w:val="00130CA8"/>
    <w:rsid w:val="00130EFF"/>
    <w:rsid w:val="001314A3"/>
    <w:rsid w:val="00131618"/>
    <w:rsid w:val="00131991"/>
    <w:rsid w:val="00131D7F"/>
    <w:rsid w:val="00131EAC"/>
    <w:rsid w:val="00132362"/>
    <w:rsid w:val="0013253E"/>
    <w:rsid w:val="00132BC8"/>
    <w:rsid w:val="00133DEC"/>
    <w:rsid w:val="001349EC"/>
    <w:rsid w:val="001352D8"/>
    <w:rsid w:val="0013533C"/>
    <w:rsid w:val="001356C5"/>
    <w:rsid w:val="00135B58"/>
    <w:rsid w:val="00135CE4"/>
    <w:rsid w:val="00135DE4"/>
    <w:rsid w:val="00135E3F"/>
    <w:rsid w:val="001360CB"/>
    <w:rsid w:val="0013627F"/>
    <w:rsid w:val="00136377"/>
    <w:rsid w:val="00136513"/>
    <w:rsid w:val="001368B7"/>
    <w:rsid w:val="001378EA"/>
    <w:rsid w:val="001400BF"/>
    <w:rsid w:val="0014037B"/>
    <w:rsid w:val="001411A8"/>
    <w:rsid w:val="00142511"/>
    <w:rsid w:val="00142528"/>
    <w:rsid w:val="001445D3"/>
    <w:rsid w:val="001461D2"/>
    <w:rsid w:val="0014620A"/>
    <w:rsid w:val="001462FD"/>
    <w:rsid w:val="0014708A"/>
    <w:rsid w:val="001474F9"/>
    <w:rsid w:val="00147CD5"/>
    <w:rsid w:val="00151A24"/>
    <w:rsid w:val="00151FD1"/>
    <w:rsid w:val="001522AC"/>
    <w:rsid w:val="001531B4"/>
    <w:rsid w:val="00153332"/>
    <w:rsid w:val="001539AB"/>
    <w:rsid w:val="00153A5E"/>
    <w:rsid w:val="00153E1C"/>
    <w:rsid w:val="001548A8"/>
    <w:rsid w:val="00154C4F"/>
    <w:rsid w:val="00154D2A"/>
    <w:rsid w:val="00154E5C"/>
    <w:rsid w:val="00155DD7"/>
    <w:rsid w:val="00156030"/>
    <w:rsid w:val="00156E27"/>
    <w:rsid w:val="00157489"/>
    <w:rsid w:val="001578F8"/>
    <w:rsid w:val="00157A97"/>
    <w:rsid w:val="00160D48"/>
    <w:rsid w:val="00160EE7"/>
    <w:rsid w:val="00162734"/>
    <w:rsid w:val="0016389B"/>
    <w:rsid w:val="00163CA3"/>
    <w:rsid w:val="00164AE2"/>
    <w:rsid w:val="00165609"/>
    <w:rsid w:val="001665B8"/>
    <w:rsid w:val="00167BD3"/>
    <w:rsid w:val="00170842"/>
    <w:rsid w:val="00171B2F"/>
    <w:rsid w:val="00171D9C"/>
    <w:rsid w:val="0017214C"/>
    <w:rsid w:val="001730D4"/>
    <w:rsid w:val="00175567"/>
    <w:rsid w:val="00176E04"/>
    <w:rsid w:val="00176F3F"/>
    <w:rsid w:val="00177400"/>
    <w:rsid w:val="0018012E"/>
    <w:rsid w:val="0018144B"/>
    <w:rsid w:val="00181BF5"/>
    <w:rsid w:val="0018217D"/>
    <w:rsid w:val="0018267A"/>
    <w:rsid w:val="001827B9"/>
    <w:rsid w:val="001838CD"/>
    <w:rsid w:val="00183C23"/>
    <w:rsid w:val="00184E76"/>
    <w:rsid w:val="0018517B"/>
    <w:rsid w:val="001860A4"/>
    <w:rsid w:val="00186D3A"/>
    <w:rsid w:val="00186D70"/>
    <w:rsid w:val="001873CF"/>
    <w:rsid w:val="00187D03"/>
    <w:rsid w:val="00190D11"/>
    <w:rsid w:val="00190F75"/>
    <w:rsid w:val="00191562"/>
    <w:rsid w:val="00191BB7"/>
    <w:rsid w:val="00191C32"/>
    <w:rsid w:val="0019203C"/>
    <w:rsid w:val="0019250D"/>
    <w:rsid w:val="00192BFD"/>
    <w:rsid w:val="00193163"/>
    <w:rsid w:val="00194559"/>
    <w:rsid w:val="001945D4"/>
    <w:rsid w:val="00194AE6"/>
    <w:rsid w:val="00195121"/>
    <w:rsid w:val="00195191"/>
    <w:rsid w:val="00195959"/>
    <w:rsid w:val="001966F3"/>
    <w:rsid w:val="00196C88"/>
    <w:rsid w:val="0019756D"/>
    <w:rsid w:val="00197C26"/>
    <w:rsid w:val="00197D38"/>
    <w:rsid w:val="001A2362"/>
    <w:rsid w:val="001A2540"/>
    <w:rsid w:val="001A31F2"/>
    <w:rsid w:val="001A33B5"/>
    <w:rsid w:val="001A466E"/>
    <w:rsid w:val="001A493A"/>
    <w:rsid w:val="001A4980"/>
    <w:rsid w:val="001A4CE7"/>
    <w:rsid w:val="001A53D2"/>
    <w:rsid w:val="001A5657"/>
    <w:rsid w:val="001A5D93"/>
    <w:rsid w:val="001A5DA6"/>
    <w:rsid w:val="001A5EBA"/>
    <w:rsid w:val="001A6270"/>
    <w:rsid w:val="001A6A71"/>
    <w:rsid w:val="001A6AAE"/>
    <w:rsid w:val="001A7389"/>
    <w:rsid w:val="001B03FC"/>
    <w:rsid w:val="001B04CF"/>
    <w:rsid w:val="001B087D"/>
    <w:rsid w:val="001B1492"/>
    <w:rsid w:val="001B158F"/>
    <w:rsid w:val="001B19CC"/>
    <w:rsid w:val="001B23D2"/>
    <w:rsid w:val="001B4237"/>
    <w:rsid w:val="001B4902"/>
    <w:rsid w:val="001B4EE5"/>
    <w:rsid w:val="001B50B4"/>
    <w:rsid w:val="001B5EF5"/>
    <w:rsid w:val="001B5F34"/>
    <w:rsid w:val="001B653A"/>
    <w:rsid w:val="001B671D"/>
    <w:rsid w:val="001B77EF"/>
    <w:rsid w:val="001C006A"/>
    <w:rsid w:val="001C061A"/>
    <w:rsid w:val="001C08DF"/>
    <w:rsid w:val="001C0C3E"/>
    <w:rsid w:val="001C0C7F"/>
    <w:rsid w:val="001C23A6"/>
    <w:rsid w:val="001C2CE1"/>
    <w:rsid w:val="001C3280"/>
    <w:rsid w:val="001C33D4"/>
    <w:rsid w:val="001C49CD"/>
    <w:rsid w:val="001C53DF"/>
    <w:rsid w:val="001C5561"/>
    <w:rsid w:val="001C75F4"/>
    <w:rsid w:val="001C7B9D"/>
    <w:rsid w:val="001D1056"/>
    <w:rsid w:val="001D1091"/>
    <w:rsid w:val="001D1374"/>
    <w:rsid w:val="001D2C01"/>
    <w:rsid w:val="001D451D"/>
    <w:rsid w:val="001D474B"/>
    <w:rsid w:val="001D4851"/>
    <w:rsid w:val="001D49D8"/>
    <w:rsid w:val="001D5204"/>
    <w:rsid w:val="001D522C"/>
    <w:rsid w:val="001D5936"/>
    <w:rsid w:val="001D765B"/>
    <w:rsid w:val="001D7E80"/>
    <w:rsid w:val="001D7FE3"/>
    <w:rsid w:val="001E07AC"/>
    <w:rsid w:val="001E0C1C"/>
    <w:rsid w:val="001E1144"/>
    <w:rsid w:val="001E2536"/>
    <w:rsid w:val="001E27EC"/>
    <w:rsid w:val="001E3775"/>
    <w:rsid w:val="001E3AAC"/>
    <w:rsid w:val="001E40E0"/>
    <w:rsid w:val="001E429C"/>
    <w:rsid w:val="001E43D4"/>
    <w:rsid w:val="001E472A"/>
    <w:rsid w:val="001E4A48"/>
    <w:rsid w:val="001E4EC8"/>
    <w:rsid w:val="001E50A2"/>
    <w:rsid w:val="001E684A"/>
    <w:rsid w:val="001E68CE"/>
    <w:rsid w:val="001E7312"/>
    <w:rsid w:val="001E78B5"/>
    <w:rsid w:val="001E7DD1"/>
    <w:rsid w:val="001E7EFA"/>
    <w:rsid w:val="001F011E"/>
    <w:rsid w:val="001F22A3"/>
    <w:rsid w:val="001F298E"/>
    <w:rsid w:val="001F3003"/>
    <w:rsid w:val="001F45FD"/>
    <w:rsid w:val="001F462A"/>
    <w:rsid w:val="001F4FA7"/>
    <w:rsid w:val="001F5BCD"/>
    <w:rsid w:val="001F5CB2"/>
    <w:rsid w:val="001F64D2"/>
    <w:rsid w:val="00200BA3"/>
    <w:rsid w:val="00200F66"/>
    <w:rsid w:val="002011FD"/>
    <w:rsid w:val="002013CA"/>
    <w:rsid w:val="00201976"/>
    <w:rsid w:val="00203F02"/>
    <w:rsid w:val="0020420B"/>
    <w:rsid w:val="0020439A"/>
    <w:rsid w:val="00204512"/>
    <w:rsid w:val="00204D5A"/>
    <w:rsid w:val="002053C2"/>
    <w:rsid w:val="00206368"/>
    <w:rsid w:val="00206A11"/>
    <w:rsid w:val="00206D4A"/>
    <w:rsid w:val="00206F8C"/>
    <w:rsid w:val="0020731B"/>
    <w:rsid w:val="00207341"/>
    <w:rsid w:val="00207ADD"/>
    <w:rsid w:val="00210405"/>
    <w:rsid w:val="00210514"/>
    <w:rsid w:val="0021135C"/>
    <w:rsid w:val="002114AD"/>
    <w:rsid w:val="002119CC"/>
    <w:rsid w:val="00212114"/>
    <w:rsid w:val="00212120"/>
    <w:rsid w:val="0021234F"/>
    <w:rsid w:val="002125AD"/>
    <w:rsid w:val="002130BD"/>
    <w:rsid w:val="0021349F"/>
    <w:rsid w:val="0021570B"/>
    <w:rsid w:val="0021596E"/>
    <w:rsid w:val="00215A41"/>
    <w:rsid w:val="00215C49"/>
    <w:rsid w:val="00216D29"/>
    <w:rsid w:val="00220257"/>
    <w:rsid w:val="00220D90"/>
    <w:rsid w:val="0022102B"/>
    <w:rsid w:val="002221CA"/>
    <w:rsid w:val="00222885"/>
    <w:rsid w:val="00223221"/>
    <w:rsid w:val="0022325B"/>
    <w:rsid w:val="002233BC"/>
    <w:rsid w:val="002238D0"/>
    <w:rsid w:val="0022398C"/>
    <w:rsid w:val="00224C6D"/>
    <w:rsid w:val="00224F28"/>
    <w:rsid w:val="00225574"/>
    <w:rsid w:val="002259EC"/>
    <w:rsid w:val="00225A6E"/>
    <w:rsid w:val="00225FEA"/>
    <w:rsid w:val="00226372"/>
    <w:rsid w:val="002268D4"/>
    <w:rsid w:val="00226915"/>
    <w:rsid w:val="00226B57"/>
    <w:rsid w:val="00226BAB"/>
    <w:rsid w:val="0022750E"/>
    <w:rsid w:val="00227912"/>
    <w:rsid w:val="002279A2"/>
    <w:rsid w:val="002301C7"/>
    <w:rsid w:val="002308F4"/>
    <w:rsid w:val="00230B4B"/>
    <w:rsid w:val="00230D8E"/>
    <w:rsid w:val="00230E76"/>
    <w:rsid w:val="0023110C"/>
    <w:rsid w:val="00231520"/>
    <w:rsid w:val="00231997"/>
    <w:rsid w:val="00231B22"/>
    <w:rsid w:val="00232618"/>
    <w:rsid w:val="00232FDD"/>
    <w:rsid w:val="00233B19"/>
    <w:rsid w:val="0023427D"/>
    <w:rsid w:val="0023475A"/>
    <w:rsid w:val="00234A5F"/>
    <w:rsid w:val="00234D71"/>
    <w:rsid w:val="002356C9"/>
    <w:rsid w:val="00235A87"/>
    <w:rsid w:val="00235E01"/>
    <w:rsid w:val="002363C8"/>
    <w:rsid w:val="002369CC"/>
    <w:rsid w:val="00236EA4"/>
    <w:rsid w:val="00240130"/>
    <w:rsid w:val="00240341"/>
    <w:rsid w:val="002405F9"/>
    <w:rsid w:val="0024091A"/>
    <w:rsid w:val="00240F87"/>
    <w:rsid w:val="00242143"/>
    <w:rsid w:val="0024225D"/>
    <w:rsid w:val="002427B0"/>
    <w:rsid w:val="00242AEE"/>
    <w:rsid w:val="00243E76"/>
    <w:rsid w:val="00243EB4"/>
    <w:rsid w:val="0024420B"/>
    <w:rsid w:val="00245557"/>
    <w:rsid w:val="002457A8"/>
    <w:rsid w:val="00245E01"/>
    <w:rsid w:val="002465D3"/>
    <w:rsid w:val="00246A5D"/>
    <w:rsid w:val="00250AD2"/>
    <w:rsid w:val="0025145C"/>
    <w:rsid w:val="002514D3"/>
    <w:rsid w:val="00251862"/>
    <w:rsid w:val="0025188F"/>
    <w:rsid w:val="00251BE1"/>
    <w:rsid w:val="00252F0B"/>
    <w:rsid w:val="002533AC"/>
    <w:rsid w:val="0025402A"/>
    <w:rsid w:val="0025443D"/>
    <w:rsid w:val="002548A7"/>
    <w:rsid w:val="002548F7"/>
    <w:rsid w:val="00254DE7"/>
    <w:rsid w:val="00255412"/>
    <w:rsid w:val="00255850"/>
    <w:rsid w:val="00255942"/>
    <w:rsid w:val="00255968"/>
    <w:rsid w:val="002562BA"/>
    <w:rsid w:val="00256403"/>
    <w:rsid w:val="0026021E"/>
    <w:rsid w:val="00260AC5"/>
    <w:rsid w:val="00261698"/>
    <w:rsid w:val="00262E27"/>
    <w:rsid w:val="00262FF7"/>
    <w:rsid w:val="0026350D"/>
    <w:rsid w:val="00263755"/>
    <w:rsid w:val="00263A86"/>
    <w:rsid w:val="002641B0"/>
    <w:rsid w:val="00264301"/>
    <w:rsid w:val="0026447E"/>
    <w:rsid w:val="002646A8"/>
    <w:rsid w:val="002650EB"/>
    <w:rsid w:val="00265992"/>
    <w:rsid w:val="00265F2E"/>
    <w:rsid w:val="002667C8"/>
    <w:rsid w:val="00266D84"/>
    <w:rsid w:val="00266F49"/>
    <w:rsid w:val="002704D1"/>
    <w:rsid w:val="002716C0"/>
    <w:rsid w:val="00271A81"/>
    <w:rsid w:val="00272286"/>
    <w:rsid w:val="002739F3"/>
    <w:rsid w:val="002757CB"/>
    <w:rsid w:val="00275BBF"/>
    <w:rsid w:val="00275DBE"/>
    <w:rsid w:val="00275F72"/>
    <w:rsid w:val="00277674"/>
    <w:rsid w:val="0027770C"/>
    <w:rsid w:val="002777A0"/>
    <w:rsid w:val="00280089"/>
    <w:rsid w:val="002826CB"/>
    <w:rsid w:val="00285272"/>
    <w:rsid w:val="0028527A"/>
    <w:rsid w:val="0028531E"/>
    <w:rsid w:val="002860C4"/>
    <w:rsid w:val="00286E86"/>
    <w:rsid w:val="00287E0F"/>
    <w:rsid w:val="0029000D"/>
    <w:rsid w:val="00290920"/>
    <w:rsid w:val="00291056"/>
    <w:rsid w:val="00291A1A"/>
    <w:rsid w:val="00291E19"/>
    <w:rsid w:val="002920E5"/>
    <w:rsid w:val="00292C7E"/>
    <w:rsid w:val="00292E11"/>
    <w:rsid w:val="002932F6"/>
    <w:rsid w:val="00293480"/>
    <w:rsid w:val="002934F6"/>
    <w:rsid w:val="00293BB7"/>
    <w:rsid w:val="00294722"/>
    <w:rsid w:val="002947D8"/>
    <w:rsid w:val="00294882"/>
    <w:rsid w:val="00295475"/>
    <w:rsid w:val="00295FD6"/>
    <w:rsid w:val="002969EA"/>
    <w:rsid w:val="00297053"/>
    <w:rsid w:val="00297DAE"/>
    <w:rsid w:val="002A0A6C"/>
    <w:rsid w:val="002A2259"/>
    <w:rsid w:val="002A2600"/>
    <w:rsid w:val="002A401C"/>
    <w:rsid w:val="002A58E4"/>
    <w:rsid w:val="002A5BC1"/>
    <w:rsid w:val="002A5EF9"/>
    <w:rsid w:val="002A661B"/>
    <w:rsid w:val="002A697D"/>
    <w:rsid w:val="002A7176"/>
    <w:rsid w:val="002A785C"/>
    <w:rsid w:val="002B0E6F"/>
    <w:rsid w:val="002B132F"/>
    <w:rsid w:val="002B1EFA"/>
    <w:rsid w:val="002B2FF6"/>
    <w:rsid w:val="002B33E0"/>
    <w:rsid w:val="002B387D"/>
    <w:rsid w:val="002B3BC6"/>
    <w:rsid w:val="002B49C0"/>
    <w:rsid w:val="002B5274"/>
    <w:rsid w:val="002B5561"/>
    <w:rsid w:val="002B5F01"/>
    <w:rsid w:val="002B6291"/>
    <w:rsid w:val="002B68B6"/>
    <w:rsid w:val="002B6A69"/>
    <w:rsid w:val="002B6DB3"/>
    <w:rsid w:val="002B7007"/>
    <w:rsid w:val="002B7406"/>
    <w:rsid w:val="002B7B2B"/>
    <w:rsid w:val="002B7C1C"/>
    <w:rsid w:val="002C02AF"/>
    <w:rsid w:val="002C061E"/>
    <w:rsid w:val="002C0A5C"/>
    <w:rsid w:val="002C0A7A"/>
    <w:rsid w:val="002C0E94"/>
    <w:rsid w:val="002C1206"/>
    <w:rsid w:val="002C1B99"/>
    <w:rsid w:val="002C1D35"/>
    <w:rsid w:val="002C1FC4"/>
    <w:rsid w:val="002C300B"/>
    <w:rsid w:val="002C31BD"/>
    <w:rsid w:val="002C3638"/>
    <w:rsid w:val="002C4183"/>
    <w:rsid w:val="002C4200"/>
    <w:rsid w:val="002C5744"/>
    <w:rsid w:val="002C5E03"/>
    <w:rsid w:val="002C6D00"/>
    <w:rsid w:val="002C739F"/>
    <w:rsid w:val="002D023F"/>
    <w:rsid w:val="002D080C"/>
    <w:rsid w:val="002D088D"/>
    <w:rsid w:val="002D0932"/>
    <w:rsid w:val="002D1C1B"/>
    <w:rsid w:val="002D2E72"/>
    <w:rsid w:val="002D3F78"/>
    <w:rsid w:val="002D4825"/>
    <w:rsid w:val="002D5081"/>
    <w:rsid w:val="002D55F2"/>
    <w:rsid w:val="002D5C1E"/>
    <w:rsid w:val="002D6166"/>
    <w:rsid w:val="002D648A"/>
    <w:rsid w:val="002D64B4"/>
    <w:rsid w:val="002D6E01"/>
    <w:rsid w:val="002D765E"/>
    <w:rsid w:val="002D7CA9"/>
    <w:rsid w:val="002E0BFF"/>
    <w:rsid w:val="002E0C9A"/>
    <w:rsid w:val="002E16EE"/>
    <w:rsid w:val="002E2909"/>
    <w:rsid w:val="002E298B"/>
    <w:rsid w:val="002E2D77"/>
    <w:rsid w:val="002E2F10"/>
    <w:rsid w:val="002E4B8F"/>
    <w:rsid w:val="002E5454"/>
    <w:rsid w:val="002E56B7"/>
    <w:rsid w:val="002E6357"/>
    <w:rsid w:val="002E63B2"/>
    <w:rsid w:val="002E79EA"/>
    <w:rsid w:val="002F056B"/>
    <w:rsid w:val="002F0A3C"/>
    <w:rsid w:val="002F114F"/>
    <w:rsid w:val="002F130E"/>
    <w:rsid w:val="002F14A7"/>
    <w:rsid w:val="002F24F1"/>
    <w:rsid w:val="002F4B48"/>
    <w:rsid w:val="002F5450"/>
    <w:rsid w:val="002F5EFA"/>
    <w:rsid w:val="002F603C"/>
    <w:rsid w:val="002F627C"/>
    <w:rsid w:val="002F693E"/>
    <w:rsid w:val="002F6AC1"/>
    <w:rsid w:val="002F7011"/>
    <w:rsid w:val="002F799E"/>
    <w:rsid w:val="002F7EBA"/>
    <w:rsid w:val="00300057"/>
    <w:rsid w:val="003001E9"/>
    <w:rsid w:val="00300E49"/>
    <w:rsid w:val="00301668"/>
    <w:rsid w:val="00301D5F"/>
    <w:rsid w:val="003021B2"/>
    <w:rsid w:val="00302234"/>
    <w:rsid w:val="00302517"/>
    <w:rsid w:val="00302542"/>
    <w:rsid w:val="00302A72"/>
    <w:rsid w:val="0030310A"/>
    <w:rsid w:val="00303B9C"/>
    <w:rsid w:val="00304196"/>
    <w:rsid w:val="0030431D"/>
    <w:rsid w:val="00305DAB"/>
    <w:rsid w:val="00306A7A"/>
    <w:rsid w:val="00306EDA"/>
    <w:rsid w:val="00311221"/>
    <w:rsid w:val="003116B2"/>
    <w:rsid w:val="003116CF"/>
    <w:rsid w:val="0031252C"/>
    <w:rsid w:val="00312960"/>
    <w:rsid w:val="00312BD8"/>
    <w:rsid w:val="00312EE6"/>
    <w:rsid w:val="003132A7"/>
    <w:rsid w:val="003132B0"/>
    <w:rsid w:val="003139A5"/>
    <w:rsid w:val="0031423B"/>
    <w:rsid w:val="00314257"/>
    <w:rsid w:val="0031462A"/>
    <w:rsid w:val="00314867"/>
    <w:rsid w:val="00314C25"/>
    <w:rsid w:val="0031573C"/>
    <w:rsid w:val="00315976"/>
    <w:rsid w:val="00315A38"/>
    <w:rsid w:val="00315D47"/>
    <w:rsid w:val="00315E60"/>
    <w:rsid w:val="00316034"/>
    <w:rsid w:val="00316484"/>
    <w:rsid w:val="00316699"/>
    <w:rsid w:val="00316735"/>
    <w:rsid w:val="00317076"/>
    <w:rsid w:val="00317339"/>
    <w:rsid w:val="0031777E"/>
    <w:rsid w:val="00317B18"/>
    <w:rsid w:val="003205AE"/>
    <w:rsid w:val="003212CC"/>
    <w:rsid w:val="00321488"/>
    <w:rsid w:val="00321BA5"/>
    <w:rsid w:val="003232E7"/>
    <w:rsid w:val="003239CB"/>
    <w:rsid w:val="00323D1D"/>
    <w:rsid w:val="00324557"/>
    <w:rsid w:val="003246D7"/>
    <w:rsid w:val="00324717"/>
    <w:rsid w:val="003249C4"/>
    <w:rsid w:val="00325873"/>
    <w:rsid w:val="00325CC4"/>
    <w:rsid w:val="00325DCD"/>
    <w:rsid w:val="00326180"/>
    <w:rsid w:val="0032618E"/>
    <w:rsid w:val="00327367"/>
    <w:rsid w:val="003308C7"/>
    <w:rsid w:val="00330D3C"/>
    <w:rsid w:val="00331F26"/>
    <w:rsid w:val="00332494"/>
    <w:rsid w:val="003343A3"/>
    <w:rsid w:val="00334F04"/>
    <w:rsid w:val="00335070"/>
    <w:rsid w:val="00335513"/>
    <w:rsid w:val="00335E5D"/>
    <w:rsid w:val="00335F63"/>
    <w:rsid w:val="00336241"/>
    <w:rsid w:val="003366E1"/>
    <w:rsid w:val="00336B46"/>
    <w:rsid w:val="00336DEE"/>
    <w:rsid w:val="003375CF"/>
    <w:rsid w:val="00337EED"/>
    <w:rsid w:val="00340089"/>
    <w:rsid w:val="00340AA8"/>
    <w:rsid w:val="00340DD9"/>
    <w:rsid w:val="00341A6A"/>
    <w:rsid w:val="003423FD"/>
    <w:rsid w:val="00342919"/>
    <w:rsid w:val="00342A23"/>
    <w:rsid w:val="003434F3"/>
    <w:rsid w:val="003438A5"/>
    <w:rsid w:val="003438F0"/>
    <w:rsid w:val="00344132"/>
    <w:rsid w:val="00344B38"/>
    <w:rsid w:val="00345310"/>
    <w:rsid w:val="003467C8"/>
    <w:rsid w:val="00346BE8"/>
    <w:rsid w:val="00346DAC"/>
    <w:rsid w:val="00346E28"/>
    <w:rsid w:val="0034738C"/>
    <w:rsid w:val="00347A28"/>
    <w:rsid w:val="00347CD2"/>
    <w:rsid w:val="00350373"/>
    <w:rsid w:val="00351190"/>
    <w:rsid w:val="00351210"/>
    <w:rsid w:val="00351883"/>
    <w:rsid w:val="00351CC6"/>
    <w:rsid w:val="003526F1"/>
    <w:rsid w:val="00353615"/>
    <w:rsid w:val="00353CA1"/>
    <w:rsid w:val="00355AD8"/>
    <w:rsid w:val="003565A5"/>
    <w:rsid w:val="0035672B"/>
    <w:rsid w:val="0035705C"/>
    <w:rsid w:val="00357565"/>
    <w:rsid w:val="0035791C"/>
    <w:rsid w:val="003579E4"/>
    <w:rsid w:val="00357A15"/>
    <w:rsid w:val="0036098E"/>
    <w:rsid w:val="00360C1D"/>
    <w:rsid w:val="0036249F"/>
    <w:rsid w:val="00362787"/>
    <w:rsid w:val="00362E32"/>
    <w:rsid w:val="0036342E"/>
    <w:rsid w:val="0036427E"/>
    <w:rsid w:val="00364C62"/>
    <w:rsid w:val="00364EC9"/>
    <w:rsid w:val="00365155"/>
    <w:rsid w:val="0036526F"/>
    <w:rsid w:val="003653DB"/>
    <w:rsid w:val="0036560B"/>
    <w:rsid w:val="0036605B"/>
    <w:rsid w:val="0036724A"/>
    <w:rsid w:val="0036757E"/>
    <w:rsid w:val="00367EA7"/>
    <w:rsid w:val="00370087"/>
    <w:rsid w:val="00370141"/>
    <w:rsid w:val="00371202"/>
    <w:rsid w:val="00371446"/>
    <w:rsid w:val="0037216C"/>
    <w:rsid w:val="00372180"/>
    <w:rsid w:val="0037228B"/>
    <w:rsid w:val="00372AEF"/>
    <w:rsid w:val="00372B98"/>
    <w:rsid w:val="00372EFC"/>
    <w:rsid w:val="003734F1"/>
    <w:rsid w:val="00374E20"/>
    <w:rsid w:val="00374E63"/>
    <w:rsid w:val="0037535F"/>
    <w:rsid w:val="00375752"/>
    <w:rsid w:val="00375B55"/>
    <w:rsid w:val="003762BB"/>
    <w:rsid w:val="00376D72"/>
    <w:rsid w:val="0037748E"/>
    <w:rsid w:val="00380080"/>
    <w:rsid w:val="00380532"/>
    <w:rsid w:val="00380B60"/>
    <w:rsid w:val="00380D07"/>
    <w:rsid w:val="003810DB"/>
    <w:rsid w:val="003816BC"/>
    <w:rsid w:val="00381DE3"/>
    <w:rsid w:val="00381E78"/>
    <w:rsid w:val="00382068"/>
    <w:rsid w:val="00382316"/>
    <w:rsid w:val="003829A0"/>
    <w:rsid w:val="00383304"/>
    <w:rsid w:val="003837DE"/>
    <w:rsid w:val="00383F22"/>
    <w:rsid w:val="00383F84"/>
    <w:rsid w:val="003846D0"/>
    <w:rsid w:val="00384A22"/>
    <w:rsid w:val="00385B5F"/>
    <w:rsid w:val="00386107"/>
    <w:rsid w:val="00386164"/>
    <w:rsid w:val="003861E2"/>
    <w:rsid w:val="0038625C"/>
    <w:rsid w:val="00386676"/>
    <w:rsid w:val="00386782"/>
    <w:rsid w:val="0039004C"/>
    <w:rsid w:val="00390B7C"/>
    <w:rsid w:val="00391935"/>
    <w:rsid w:val="00391B09"/>
    <w:rsid w:val="003920C3"/>
    <w:rsid w:val="0039236D"/>
    <w:rsid w:val="00392B0D"/>
    <w:rsid w:val="00392C35"/>
    <w:rsid w:val="00392EE1"/>
    <w:rsid w:val="00393693"/>
    <w:rsid w:val="00393B96"/>
    <w:rsid w:val="00393C47"/>
    <w:rsid w:val="00393F85"/>
    <w:rsid w:val="00394CE9"/>
    <w:rsid w:val="0039527D"/>
    <w:rsid w:val="00396FDE"/>
    <w:rsid w:val="00397D3A"/>
    <w:rsid w:val="003A16FF"/>
    <w:rsid w:val="003A17B7"/>
    <w:rsid w:val="003A332C"/>
    <w:rsid w:val="003A344B"/>
    <w:rsid w:val="003A39BE"/>
    <w:rsid w:val="003A3F07"/>
    <w:rsid w:val="003A498B"/>
    <w:rsid w:val="003A507B"/>
    <w:rsid w:val="003A51B2"/>
    <w:rsid w:val="003A6E05"/>
    <w:rsid w:val="003A71A1"/>
    <w:rsid w:val="003A7AC2"/>
    <w:rsid w:val="003A7F34"/>
    <w:rsid w:val="003A7FE5"/>
    <w:rsid w:val="003B174D"/>
    <w:rsid w:val="003B1E2B"/>
    <w:rsid w:val="003B1E69"/>
    <w:rsid w:val="003B26C1"/>
    <w:rsid w:val="003B2A89"/>
    <w:rsid w:val="003B2E8D"/>
    <w:rsid w:val="003B371D"/>
    <w:rsid w:val="003B37D9"/>
    <w:rsid w:val="003B3EBA"/>
    <w:rsid w:val="003B43D8"/>
    <w:rsid w:val="003B5BD2"/>
    <w:rsid w:val="003B5BF9"/>
    <w:rsid w:val="003B6239"/>
    <w:rsid w:val="003B6782"/>
    <w:rsid w:val="003B69F8"/>
    <w:rsid w:val="003B6C50"/>
    <w:rsid w:val="003B700C"/>
    <w:rsid w:val="003B704E"/>
    <w:rsid w:val="003C04E8"/>
    <w:rsid w:val="003C0608"/>
    <w:rsid w:val="003C0AA8"/>
    <w:rsid w:val="003C1F16"/>
    <w:rsid w:val="003C1F72"/>
    <w:rsid w:val="003C3AB9"/>
    <w:rsid w:val="003C4472"/>
    <w:rsid w:val="003C45F8"/>
    <w:rsid w:val="003C50D0"/>
    <w:rsid w:val="003C5CA4"/>
    <w:rsid w:val="003C62F2"/>
    <w:rsid w:val="003C69E2"/>
    <w:rsid w:val="003C717F"/>
    <w:rsid w:val="003C7408"/>
    <w:rsid w:val="003C79B0"/>
    <w:rsid w:val="003C7B1A"/>
    <w:rsid w:val="003D168C"/>
    <w:rsid w:val="003D1CE6"/>
    <w:rsid w:val="003D2F1C"/>
    <w:rsid w:val="003D3E9D"/>
    <w:rsid w:val="003D4098"/>
    <w:rsid w:val="003D41A9"/>
    <w:rsid w:val="003D46B8"/>
    <w:rsid w:val="003D4D7D"/>
    <w:rsid w:val="003D5023"/>
    <w:rsid w:val="003D514D"/>
    <w:rsid w:val="003D6201"/>
    <w:rsid w:val="003D635B"/>
    <w:rsid w:val="003D6758"/>
    <w:rsid w:val="003D6F3F"/>
    <w:rsid w:val="003D6FE0"/>
    <w:rsid w:val="003D7574"/>
    <w:rsid w:val="003D78FE"/>
    <w:rsid w:val="003D790F"/>
    <w:rsid w:val="003D7D78"/>
    <w:rsid w:val="003E003C"/>
    <w:rsid w:val="003E12D5"/>
    <w:rsid w:val="003E1AE3"/>
    <w:rsid w:val="003E2CA4"/>
    <w:rsid w:val="003E36DD"/>
    <w:rsid w:val="003E36DF"/>
    <w:rsid w:val="003E3A63"/>
    <w:rsid w:val="003E3F73"/>
    <w:rsid w:val="003E4DB7"/>
    <w:rsid w:val="003E55E5"/>
    <w:rsid w:val="003E5607"/>
    <w:rsid w:val="003E570A"/>
    <w:rsid w:val="003E592C"/>
    <w:rsid w:val="003E764C"/>
    <w:rsid w:val="003F0628"/>
    <w:rsid w:val="003F07A9"/>
    <w:rsid w:val="003F0985"/>
    <w:rsid w:val="003F0E2F"/>
    <w:rsid w:val="003F1912"/>
    <w:rsid w:val="003F1D25"/>
    <w:rsid w:val="003F210A"/>
    <w:rsid w:val="003F2846"/>
    <w:rsid w:val="003F358F"/>
    <w:rsid w:val="003F3676"/>
    <w:rsid w:val="003F3BD6"/>
    <w:rsid w:val="003F4434"/>
    <w:rsid w:val="003F4861"/>
    <w:rsid w:val="003F4E80"/>
    <w:rsid w:val="003F5BCD"/>
    <w:rsid w:val="003F5E11"/>
    <w:rsid w:val="003F717E"/>
    <w:rsid w:val="003F760B"/>
    <w:rsid w:val="004006FA"/>
    <w:rsid w:val="00401029"/>
    <w:rsid w:val="0040129C"/>
    <w:rsid w:val="00401B72"/>
    <w:rsid w:val="004024F7"/>
    <w:rsid w:val="00402BAC"/>
    <w:rsid w:val="00402FB7"/>
    <w:rsid w:val="00403153"/>
    <w:rsid w:val="004033F7"/>
    <w:rsid w:val="00403ECA"/>
    <w:rsid w:val="004048CE"/>
    <w:rsid w:val="004049E7"/>
    <w:rsid w:val="00405586"/>
    <w:rsid w:val="00405756"/>
    <w:rsid w:val="004060A3"/>
    <w:rsid w:val="00406688"/>
    <w:rsid w:val="00406756"/>
    <w:rsid w:val="00407975"/>
    <w:rsid w:val="0041006E"/>
    <w:rsid w:val="00410D2D"/>
    <w:rsid w:val="0041122C"/>
    <w:rsid w:val="004113CF"/>
    <w:rsid w:val="00411A4D"/>
    <w:rsid w:val="00413447"/>
    <w:rsid w:val="0041364B"/>
    <w:rsid w:val="004136C5"/>
    <w:rsid w:val="0041543D"/>
    <w:rsid w:val="00415A5E"/>
    <w:rsid w:val="00415DFF"/>
    <w:rsid w:val="004167F7"/>
    <w:rsid w:val="004168B6"/>
    <w:rsid w:val="0042067A"/>
    <w:rsid w:val="00421416"/>
    <w:rsid w:val="00421761"/>
    <w:rsid w:val="004223AF"/>
    <w:rsid w:val="00422806"/>
    <w:rsid w:val="00422A60"/>
    <w:rsid w:val="00422D2E"/>
    <w:rsid w:val="00423AED"/>
    <w:rsid w:val="00423F6A"/>
    <w:rsid w:val="00424044"/>
    <w:rsid w:val="0042408D"/>
    <w:rsid w:val="004244FB"/>
    <w:rsid w:val="0042461F"/>
    <w:rsid w:val="00425FD2"/>
    <w:rsid w:val="0042619F"/>
    <w:rsid w:val="00430ECE"/>
    <w:rsid w:val="00431A4C"/>
    <w:rsid w:val="00432BCF"/>
    <w:rsid w:val="00432D1F"/>
    <w:rsid w:val="004335C1"/>
    <w:rsid w:val="004341CD"/>
    <w:rsid w:val="00434A82"/>
    <w:rsid w:val="00434BA6"/>
    <w:rsid w:val="004355D2"/>
    <w:rsid w:val="00435E50"/>
    <w:rsid w:val="00437A27"/>
    <w:rsid w:val="00440636"/>
    <w:rsid w:val="00440CAF"/>
    <w:rsid w:val="00440FEF"/>
    <w:rsid w:val="0044138D"/>
    <w:rsid w:val="004414A7"/>
    <w:rsid w:val="00442A76"/>
    <w:rsid w:val="00442B1B"/>
    <w:rsid w:val="0044394D"/>
    <w:rsid w:val="00443BB6"/>
    <w:rsid w:val="00443C92"/>
    <w:rsid w:val="00443FD6"/>
    <w:rsid w:val="00444104"/>
    <w:rsid w:val="00444C9D"/>
    <w:rsid w:val="004477A3"/>
    <w:rsid w:val="00447B56"/>
    <w:rsid w:val="00447C0F"/>
    <w:rsid w:val="00450732"/>
    <w:rsid w:val="00450BCB"/>
    <w:rsid w:val="004510BB"/>
    <w:rsid w:val="00451195"/>
    <w:rsid w:val="004511D8"/>
    <w:rsid w:val="00452696"/>
    <w:rsid w:val="00452BC4"/>
    <w:rsid w:val="0045360D"/>
    <w:rsid w:val="004536FE"/>
    <w:rsid w:val="00453F42"/>
    <w:rsid w:val="004545A6"/>
    <w:rsid w:val="00454F70"/>
    <w:rsid w:val="00455D9B"/>
    <w:rsid w:val="0045680C"/>
    <w:rsid w:val="004610D6"/>
    <w:rsid w:val="00461375"/>
    <w:rsid w:val="00461423"/>
    <w:rsid w:val="00461995"/>
    <w:rsid w:val="00461ACC"/>
    <w:rsid w:val="004620EC"/>
    <w:rsid w:val="00463235"/>
    <w:rsid w:val="00463261"/>
    <w:rsid w:val="0046532D"/>
    <w:rsid w:val="004656B2"/>
    <w:rsid w:val="00466D9A"/>
    <w:rsid w:val="00467ED9"/>
    <w:rsid w:val="00472027"/>
    <w:rsid w:val="00472910"/>
    <w:rsid w:val="00473B25"/>
    <w:rsid w:val="00474143"/>
    <w:rsid w:val="00474A5E"/>
    <w:rsid w:val="00474DFD"/>
    <w:rsid w:val="004757DE"/>
    <w:rsid w:val="004777E6"/>
    <w:rsid w:val="004800BF"/>
    <w:rsid w:val="004801BD"/>
    <w:rsid w:val="004801F5"/>
    <w:rsid w:val="00480D11"/>
    <w:rsid w:val="00481207"/>
    <w:rsid w:val="0048224C"/>
    <w:rsid w:val="00482366"/>
    <w:rsid w:val="00482496"/>
    <w:rsid w:val="00482C5E"/>
    <w:rsid w:val="00482F3C"/>
    <w:rsid w:val="0048322E"/>
    <w:rsid w:val="00483254"/>
    <w:rsid w:val="004839C9"/>
    <w:rsid w:val="00484169"/>
    <w:rsid w:val="00484E73"/>
    <w:rsid w:val="004854B6"/>
    <w:rsid w:val="004862E9"/>
    <w:rsid w:val="00486C8D"/>
    <w:rsid w:val="00486DFF"/>
    <w:rsid w:val="004875D1"/>
    <w:rsid w:val="00487E99"/>
    <w:rsid w:val="00487FF6"/>
    <w:rsid w:val="004902CC"/>
    <w:rsid w:val="004902FF"/>
    <w:rsid w:val="0049053D"/>
    <w:rsid w:val="00490D4C"/>
    <w:rsid w:val="0049116E"/>
    <w:rsid w:val="004927C1"/>
    <w:rsid w:val="00493F31"/>
    <w:rsid w:val="00494067"/>
    <w:rsid w:val="004941BD"/>
    <w:rsid w:val="00494A32"/>
    <w:rsid w:val="00494F1F"/>
    <w:rsid w:val="00495037"/>
    <w:rsid w:val="004956D0"/>
    <w:rsid w:val="00495F16"/>
    <w:rsid w:val="004970BE"/>
    <w:rsid w:val="00497234"/>
    <w:rsid w:val="00497260"/>
    <w:rsid w:val="004976F1"/>
    <w:rsid w:val="00497AFA"/>
    <w:rsid w:val="00497C84"/>
    <w:rsid w:val="004A04FA"/>
    <w:rsid w:val="004A067B"/>
    <w:rsid w:val="004A1D12"/>
    <w:rsid w:val="004A1F85"/>
    <w:rsid w:val="004A21C3"/>
    <w:rsid w:val="004A2E9E"/>
    <w:rsid w:val="004A3D7B"/>
    <w:rsid w:val="004A3EF9"/>
    <w:rsid w:val="004A48C1"/>
    <w:rsid w:val="004A49A4"/>
    <w:rsid w:val="004A4BCE"/>
    <w:rsid w:val="004A4CD2"/>
    <w:rsid w:val="004A4D7A"/>
    <w:rsid w:val="004A5C02"/>
    <w:rsid w:val="004A5E14"/>
    <w:rsid w:val="004A64F2"/>
    <w:rsid w:val="004A6543"/>
    <w:rsid w:val="004A657C"/>
    <w:rsid w:val="004A6673"/>
    <w:rsid w:val="004A6928"/>
    <w:rsid w:val="004A6D66"/>
    <w:rsid w:val="004B0827"/>
    <w:rsid w:val="004B1672"/>
    <w:rsid w:val="004B19BC"/>
    <w:rsid w:val="004B1D22"/>
    <w:rsid w:val="004B24CA"/>
    <w:rsid w:val="004B2673"/>
    <w:rsid w:val="004B2F2E"/>
    <w:rsid w:val="004B31D4"/>
    <w:rsid w:val="004B3631"/>
    <w:rsid w:val="004B3868"/>
    <w:rsid w:val="004B3ECC"/>
    <w:rsid w:val="004B4090"/>
    <w:rsid w:val="004B4A6C"/>
    <w:rsid w:val="004B4E6D"/>
    <w:rsid w:val="004B5BD9"/>
    <w:rsid w:val="004B63DE"/>
    <w:rsid w:val="004B6795"/>
    <w:rsid w:val="004B6918"/>
    <w:rsid w:val="004B74F1"/>
    <w:rsid w:val="004C1DDC"/>
    <w:rsid w:val="004C2330"/>
    <w:rsid w:val="004C242E"/>
    <w:rsid w:val="004C2641"/>
    <w:rsid w:val="004C2DEB"/>
    <w:rsid w:val="004C3750"/>
    <w:rsid w:val="004C3794"/>
    <w:rsid w:val="004C3B9E"/>
    <w:rsid w:val="004C4424"/>
    <w:rsid w:val="004C52B6"/>
    <w:rsid w:val="004C53C1"/>
    <w:rsid w:val="004C5ACE"/>
    <w:rsid w:val="004C5AE3"/>
    <w:rsid w:val="004C5BCC"/>
    <w:rsid w:val="004C60DD"/>
    <w:rsid w:val="004C6B47"/>
    <w:rsid w:val="004C78DF"/>
    <w:rsid w:val="004D003B"/>
    <w:rsid w:val="004D0AC7"/>
    <w:rsid w:val="004D21C0"/>
    <w:rsid w:val="004D23E7"/>
    <w:rsid w:val="004D24A2"/>
    <w:rsid w:val="004D26F2"/>
    <w:rsid w:val="004D2B54"/>
    <w:rsid w:val="004D31FE"/>
    <w:rsid w:val="004D35BA"/>
    <w:rsid w:val="004D3A1A"/>
    <w:rsid w:val="004D4767"/>
    <w:rsid w:val="004D60B2"/>
    <w:rsid w:val="004D6315"/>
    <w:rsid w:val="004D6491"/>
    <w:rsid w:val="004D676B"/>
    <w:rsid w:val="004D67F3"/>
    <w:rsid w:val="004D6927"/>
    <w:rsid w:val="004D7ADA"/>
    <w:rsid w:val="004D7E31"/>
    <w:rsid w:val="004E14D4"/>
    <w:rsid w:val="004E2F34"/>
    <w:rsid w:val="004E3EEF"/>
    <w:rsid w:val="004E4721"/>
    <w:rsid w:val="004E488D"/>
    <w:rsid w:val="004E5862"/>
    <w:rsid w:val="004E5B06"/>
    <w:rsid w:val="004E5CC9"/>
    <w:rsid w:val="004E60BF"/>
    <w:rsid w:val="004E6631"/>
    <w:rsid w:val="004E6F78"/>
    <w:rsid w:val="004E74DC"/>
    <w:rsid w:val="004F0B5C"/>
    <w:rsid w:val="004F0E6C"/>
    <w:rsid w:val="004F138C"/>
    <w:rsid w:val="004F1C3F"/>
    <w:rsid w:val="004F29B5"/>
    <w:rsid w:val="004F2D2C"/>
    <w:rsid w:val="004F2D30"/>
    <w:rsid w:val="004F3300"/>
    <w:rsid w:val="004F35E6"/>
    <w:rsid w:val="004F3E5F"/>
    <w:rsid w:val="004F4B9C"/>
    <w:rsid w:val="004F4BC1"/>
    <w:rsid w:val="004F5D1B"/>
    <w:rsid w:val="004F6554"/>
    <w:rsid w:val="004F7361"/>
    <w:rsid w:val="004F7F27"/>
    <w:rsid w:val="00500894"/>
    <w:rsid w:val="00501464"/>
    <w:rsid w:val="0050186C"/>
    <w:rsid w:val="00501976"/>
    <w:rsid w:val="00501AB6"/>
    <w:rsid w:val="00502011"/>
    <w:rsid w:val="005025E9"/>
    <w:rsid w:val="00502FA0"/>
    <w:rsid w:val="00503B9C"/>
    <w:rsid w:val="005041E6"/>
    <w:rsid w:val="005042BD"/>
    <w:rsid w:val="005051D7"/>
    <w:rsid w:val="0050582C"/>
    <w:rsid w:val="00506141"/>
    <w:rsid w:val="005061EA"/>
    <w:rsid w:val="00506256"/>
    <w:rsid w:val="005068A2"/>
    <w:rsid w:val="00506989"/>
    <w:rsid w:val="005100BB"/>
    <w:rsid w:val="00510122"/>
    <w:rsid w:val="0051127C"/>
    <w:rsid w:val="005113A6"/>
    <w:rsid w:val="0051183C"/>
    <w:rsid w:val="0051252E"/>
    <w:rsid w:val="00512B22"/>
    <w:rsid w:val="00512B33"/>
    <w:rsid w:val="00514EB8"/>
    <w:rsid w:val="005152D9"/>
    <w:rsid w:val="005157BF"/>
    <w:rsid w:val="00515D04"/>
    <w:rsid w:val="00515D54"/>
    <w:rsid w:val="00515F89"/>
    <w:rsid w:val="00515FD7"/>
    <w:rsid w:val="005178DB"/>
    <w:rsid w:val="00520132"/>
    <w:rsid w:val="0052013F"/>
    <w:rsid w:val="00520950"/>
    <w:rsid w:val="00520A69"/>
    <w:rsid w:val="00520FB3"/>
    <w:rsid w:val="005219B1"/>
    <w:rsid w:val="005220CE"/>
    <w:rsid w:val="00522874"/>
    <w:rsid w:val="00522D75"/>
    <w:rsid w:val="00523372"/>
    <w:rsid w:val="00523975"/>
    <w:rsid w:val="00523F2A"/>
    <w:rsid w:val="0052439B"/>
    <w:rsid w:val="00524467"/>
    <w:rsid w:val="0052458F"/>
    <w:rsid w:val="00524C09"/>
    <w:rsid w:val="00524C55"/>
    <w:rsid w:val="005258CD"/>
    <w:rsid w:val="0052616E"/>
    <w:rsid w:val="005262E7"/>
    <w:rsid w:val="00526BCB"/>
    <w:rsid w:val="00526BE1"/>
    <w:rsid w:val="00527955"/>
    <w:rsid w:val="00527EB9"/>
    <w:rsid w:val="00530252"/>
    <w:rsid w:val="00530484"/>
    <w:rsid w:val="00530A84"/>
    <w:rsid w:val="005314E6"/>
    <w:rsid w:val="005315DF"/>
    <w:rsid w:val="005318CD"/>
    <w:rsid w:val="00531DC0"/>
    <w:rsid w:val="00533091"/>
    <w:rsid w:val="00533522"/>
    <w:rsid w:val="0053375E"/>
    <w:rsid w:val="00533B86"/>
    <w:rsid w:val="0053474D"/>
    <w:rsid w:val="005347FC"/>
    <w:rsid w:val="00534889"/>
    <w:rsid w:val="00534F62"/>
    <w:rsid w:val="00535232"/>
    <w:rsid w:val="00535497"/>
    <w:rsid w:val="005357DE"/>
    <w:rsid w:val="00535984"/>
    <w:rsid w:val="00535C1B"/>
    <w:rsid w:val="00535F94"/>
    <w:rsid w:val="00536BB3"/>
    <w:rsid w:val="00536F7C"/>
    <w:rsid w:val="005371F2"/>
    <w:rsid w:val="0053734B"/>
    <w:rsid w:val="005377FD"/>
    <w:rsid w:val="00537947"/>
    <w:rsid w:val="005405D4"/>
    <w:rsid w:val="005408A3"/>
    <w:rsid w:val="005430EF"/>
    <w:rsid w:val="005431DD"/>
    <w:rsid w:val="00543834"/>
    <w:rsid w:val="00543B1C"/>
    <w:rsid w:val="00543C9F"/>
    <w:rsid w:val="00544AB6"/>
    <w:rsid w:val="00544D17"/>
    <w:rsid w:val="00546406"/>
    <w:rsid w:val="005471FD"/>
    <w:rsid w:val="005474C3"/>
    <w:rsid w:val="005518BE"/>
    <w:rsid w:val="00551CB1"/>
    <w:rsid w:val="00551DF5"/>
    <w:rsid w:val="005543BF"/>
    <w:rsid w:val="005546A7"/>
    <w:rsid w:val="005548DE"/>
    <w:rsid w:val="00555176"/>
    <w:rsid w:val="005552B3"/>
    <w:rsid w:val="00555364"/>
    <w:rsid w:val="0055684C"/>
    <w:rsid w:val="00560022"/>
    <w:rsid w:val="00560660"/>
    <w:rsid w:val="005608B7"/>
    <w:rsid w:val="00560A53"/>
    <w:rsid w:val="00560BAA"/>
    <w:rsid w:val="00560E5A"/>
    <w:rsid w:val="00561A22"/>
    <w:rsid w:val="005621A2"/>
    <w:rsid w:val="00562271"/>
    <w:rsid w:val="0056228D"/>
    <w:rsid w:val="00562DD6"/>
    <w:rsid w:val="00562ECD"/>
    <w:rsid w:val="005639EF"/>
    <w:rsid w:val="00564B30"/>
    <w:rsid w:val="005653A5"/>
    <w:rsid w:val="00565474"/>
    <w:rsid w:val="005670DB"/>
    <w:rsid w:val="00567181"/>
    <w:rsid w:val="00567BC5"/>
    <w:rsid w:val="00567D71"/>
    <w:rsid w:val="00567F21"/>
    <w:rsid w:val="00570E91"/>
    <w:rsid w:val="00571DF4"/>
    <w:rsid w:val="00572061"/>
    <w:rsid w:val="00572319"/>
    <w:rsid w:val="00573E60"/>
    <w:rsid w:val="00574799"/>
    <w:rsid w:val="00574F14"/>
    <w:rsid w:val="00575B55"/>
    <w:rsid w:val="00575EB6"/>
    <w:rsid w:val="00576FC7"/>
    <w:rsid w:val="00577289"/>
    <w:rsid w:val="00577641"/>
    <w:rsid w:val="00580208"/>
    <w:rsid w:val="0058065E"/>
    <w:rsid w:val="005806DB"/>
    <w:rsid w:val="005812AA"/>
    <w:rsid w:val="00581E5E"/>
    <w:rsid w:val="00582373"/>
    <w:rsid w:val="00582812"/>
    <w:rsid w:val="00582C63"/>
    <w:rsid w:val="00583B15"/>
    <w:rsid w:val="0058405B"/>
    <w:rsid w:val="005847BC"/>
    <w:rsid w:val="0058494C"/>
    <w:rsid w:val="00584D33"/>
    <w:rsid w:val="005858B7"/>
    <w:rsid w:val="00586130"/>
    <w:rsid w:val="005867A2"/>
    <w:rsid w:val="00586974"/>
    <w:rsid w:val="00586C1D"/>
    <w:rsid w:val="00586FD0"/>
    <w:rsid w:val="0058736B"/>
    <w:rsid w:val="00590097"/>
    <w:rsid w:val="0059103F"/>
    <w:rsid w:val="00592318"/>
    <w:rsid w:val="005923BD"/>
    <w:rsid w:val="00592E34"/>
    <w:rsid w:val="005950BB"/>
    <w:rsid w:val="00595527"/>
    <w:rsid w:val="0059617F"/>
    <w:rsid w:val="0059705F"/>
    <w:rsid w:val="005A00F7"/>
    <w:rsid w:val="005A0103"/>
    <w:rsid w:val="005A0578"/>
    <w:rsid w:val="005A0C3C"/>
    <w:rsid w:val="005A0E73"/>
    <w:rsid w:val="005A184F"/>
    <w:rsid w:val="005A1A35"/>
    <w:rsid w:val="005A1DBC"/>
    <w:rsid w:val="005A3268"/>
    <w:rsid w:val="005A362C"/>
    <w:rsid w:val="005A38DA"/>
    <w:rsid w:val="005A3AF8"/>
    <w:rsid w:val="005A3EBF"/>
    <w:rsid w:val="005A3EC3"/>
    <w:rsid w:val="005A463B"/>
    <w:rsid w:val="005A4724"/>
    <w:rsid w:val="005A4A1E"/>
    <w:rsid w:val="005A5293"/>
    <w:rsid w:val="005A5308"/>
    <w:rsid w:val="005A58A3"/>
    <w:rsid w:val="005A5971"/>
    <w:rsid w:val="005A5D98"/>
    <w:rsid w:val="005A600F"/>
    <w:rsid w:val="005A667E"/>
    <w:rsid w:val="005A678D"/>
    <w:rsid w:val="005A6E13"/>
    <w:rsid w:val="005A7195"/>
    <w:rsid w:val="005A7360"/>
    <w:rsid w:val="005B0FBD"/>
    <w:rsid w:val="005B125F"/>
    <w:rsid w:val="005B2D70"/>
    <w:rsid w:val="005B3914"/>
    <w:rsid w:val="005B3EA5"/>
    <w:rsid w:val="005B54A4"/>
    <w:rsid w:val="005B5628"/>
    <w:rsid w:val="005B5720"/>
    <w:rsid w:val="005B5E80"/>
    <w:rsid w:val="005B7135"/>
    <w:rsid w:val="005B7BF5"/>
    <w:rsid w:val="005C015F"/>
    <w:rsid w:val="005C05CD"/>
    <w:rsid w:val="005C0A1C"/>
    <w:rsid w:val="005C0EE5"/>
    <w:rsid w:val="005C1647"/>
    <w:rsid w:val="005C1820"/>
    <w:rsid w:val="005C2EBC"/>
    <w:rsid w:val="005C3165"/>
    <w:rsid w:val="005C326E"/>
    <w:rsid w:val="005C3EDB"/>
    <w:rsid w:val="005C473A"/>
    <w:rsid w:val="005C5A9A"/>
    <w:rsid w:val="005C5C7C"/>
    <w:rsid w:val="005C60E7"/>
    <w:rsid w:val="005C6502"/>
    <w:rsid w:val="005C6A2E"/>
    <w:rsid w:val="005C7951"/>
    <w:rsid w:val="005D090A"/>
    <w:rsid w:val="005D15AF"/>
    <w:rsid w:val="005D218D"/>
    <w:rsid w:val="005D39A2"/>
    <w:rsid w:val="005D44DB"/>
    <w:rsid w:val="005D4684"/>
    <w:rsid w:val="005D46E4"/>
    <w:rsid w:val="005D53C5"/>
    <w:rsid w:val="005D5907"/>
    <w:rsid w:val="005D59AE"/>
    <w:rsid w:val="005D5CE6"/>
    <w:rsid w:val="005D602E"/>
    <w:rsid w:val="005D677D"/>
    <w:rsid w:val="005D73A9"/>
    <w:rsid w:val="005D7A79"/>
    <w:rsid w:val="005E00A9"/>
    <w:rsid w:val="005E02EE"/>
    <w:rsid w:val="005E14A5"/>
    <w:rsid w:val="005E152F"/>
    <w:rsid w:val="005E15B8"/>
    <w:rsid w:val="005E1D2B"/>
    <w:rsid w:val="005E1FC9"/>
    <w:rsid w:val="005E2532"/>
    <w:rsid w:val="005E312B"/>
    <w:rsid w:val="005E3CA3"/>
    <w:rsid w:val="005E433C"/>
    <w:rsid w:val="005E4A9C"/>
    <w:rsid w:val="005E4BC3"/>
    <w:rsid w:val="005E4FC1"/>
    <w:rsid w:val="005E696F"/>
    <w:rsid w:val="005E6986"/>
    <w:rsid w:val="005E69FA"/>
    <w:rsid w:val="005E6B8A"/>
    <w:rsid w:val="005F0019"/>
    <w:rsid w:val="005F1341"/>
    <w:rsid w:val="005F1741"/>
    <w:rsid w:val="005F1D74"/>
    <w:rsid w:val="005F1DB1"/>
    <w:rsid w:val="005F21AE"/>
    <w:rsid w:val="005F29DD"/>
    <w:rsid w:val="005F3A6F"/>
    <w:rsid w:val="005F4B6E"/>
    <w:rsid w:val="005F4C5B"/>
    <w:rsid w:val="005F5083"/>
    <w:rsid w:val="005F5BF4"/>
    <w:rsid w:val="005F5C50"/>
    <w:rsid w:val="005F5D52"/>
    <w:rsid w:val="005F77C4"/>
    <w:rsid w:val="005F7AF1"/>
    <w:rsid w:val="005F7EC0"/>
    <w:rsid w:val="00600EB4"/>
    <w:rsid w:val="00601155"/>
    <w:rsid w:val="006013AC"/>
    <w:rsid w:val="0060149A"/>
    <w:rsid w:val="00601BB9"/>
    <w:rsid w:val="00601F41"/>
    <w:rsid w:val="00602253"/>
    <w:rsid w:val="006026EC"/>
    <w:rsid w:val="0060352B"/>
    <w:rsid w:val="00603AC7"/>
    <w:rsid w:val="00603BDD"/>
    <w:rsid w:val="00604962"/>
    <w:rsid w:val="006049B4"/>
    <w:rsid w:val="00604C4C"/>
    <w:rsid w:val="0060513C"/>
    <w:rsid w:val="00605291"/>
    <w:rsid w:val="00605B06"/>
    <w:rsid w:val="00605F41"/>
    <w:rsid w:val="00605F71"/>
    <w:rsid w:val="00607178"/>
    <w:rsid w:val="00607D50"/>
    <w:rsid w:val="00607F76"/>
    <w:rsid w:val="00610F3E"/>
    <w:rsid w:val="00611257"/>
    <w:rsid w:val="00611400"/>
    <w:rsid w:val="006127CF"/>
    <w:rsid w:val="00613638"/>
    <w:rsid w:val="00613917"/>
    <w:rsid w:val="00613FA3"/>
    <w:rsid w:val="0061430C"/>
    <w:rsid w:val="006143C6"/>
    <w:rsid w:val="006151F2"/>
    <w:rsid w:val="0061535D"/>
    <w:rsid w:val="00616156"/>
    <w:rsid w:val="00616A2E"/>
    <w:rsid w:val="0061761C"/>
    <w:rsid w:val="00617FC9"/>
    <w:rsid w:val="00620AB9"/>
    <w:rsid w:val="00621090"/>
    <w:rsid w:val="006211C8"/>
    <w:rsid w:val="00621345"/>
    <w:rsid w:val="0062154F"/>
    <w:rsid w:val="00621A5D"/>
    <w:rsid w:val="00622062"/>
    <w:rsid w:val="00622156"/>
    <w:rsid w:val="00622250"/>
    <w:rsid w:val="00622CA5"/>
    <w:rsid w:val="00624948"/>
    <w:rsid w:val="00624E6C"/>
    <w:rsid w:val="00625297"/>
    <w:rsid w:val="00625459"/>
    <w:rsid w:val="0062562F"/>
    <w:rsid w:val="00625FDA"/>
    <w:rsid w:val="00626EA6"/>
    <w:rsid w:val="00627505"/>
    <w:rsid w:val="00627DDE"/>
    <w:rsid w:val="00627EDF"/>
    <w:rsid w:val="00630059"/>
    <w:rsid w:val="006300E2"/>
    <w:rsid w:val="0063162A"/>
    <w:rsid w:val="00631978"/>
    <w:rsid w:val="006322E4"/>
    <w:rsid w:val="006323E8"/>
    <w:rsid w:val="00633302"/>
    <w:rsid w:val="006335F0"/>
    <w:rsid w:val="00634D6D"/>
    <w:rsid w:val="006351C8"/>
    <w:rsid w:val="00635C3B"/>
    <w:rsid w:val="00635EE7"/>
    <w:rsid w:val="00635F75"/>
    <w:rsid w:val="00636334"/>
    <w:rsid w:val="00637356"/>
    <w:rsid w:val="00640512"/>
    <w:rsid w:val="0064099F"/>
    <w:rsid w:val="00640ABF"/>
    <w:rsid w:val="00640D62"/>
    <w:rsid w:val="00641284"/>
    <w:rsid w:val="006429E0"/>
    <w:rsid w:val="00642C7C"/>
    <w:rsid w:val="006436D0"/>
    <w:rsid w:val="00644265"/>
    <w:rsid w:val="00644DA7"/>
    <w:rsid w:val="00645364"/>
    <w:rsid w:val="006458A2"/>
    <w:rsid w:val="006460B9"/>
    <w:rsid w:val="00646370"/>
    <w:rsid w:val="00646984"/>
    <w:rsid w:val="006470FB"/>
    <w:rsid w:val="00651175"/>
    <w:rsid w:val="0065150F"/>
    <w:rsid w:val="006516D4"/>
    <w:rsid w:val="006526B0"/>
    <w:rsid w:val="00652F0F"/>
    <w:rsid w:val="006531A3"/>
    <w:rsid w:val="006534C0"/>
    <w:rsid w:val="006535C4"/>
    <w:rsid w:val="006538D2"/>
    <w:rsid w:val="00653C59"/>
    <w:rsid w:val="00654ED1"/>
    <w:rsid w:val="006559DA"/>
    <w:rsid w:val="00655D54"/>
    <w:rsid w:val="0065601E"/>
    <w:rsid w:val="00657BAE"/>
    <w:rsid w:val="00660380"/>
    <w:rsid w:val="00661418"/>
    <w:rsid w:val="00661840"/>
    <w:rsid w:val="00662898"/>
    <w:rsid w:val="00663A08"/>
    <w:rsid w:val="00664307"/>
    <w:rsid w:val="00664AC2"/>
    <w:rsid w:val="0066538E"/>
    <w:rsid w:val="00665925"/>
    <w:rsid w:val="00665E28"/>
    <w:rsid w:val="00666058"/>
    <w:rsid w:val="006667A7"/>
    <w:rsid w:val="00666FD4"/>
    <w:rsid w:val="00667180"/>
    <w:rsid w:val="00667577"/>
    <w:rsid w:val="00667D9D"/>
    <w:rsid w:val="00667DC4"/>
    <w:rsid w:val="006705F3"/>
    <w:rsid w:val="00670C75"/>
    <w:rsid w:val="00671E1B"/>
    <w:rsid w:val="00672184"/>
    <w:rsid w:val="006723BE"/>
    <w:rsid w:val="00672838"/>
    <w:rsid w:val="00672FBB"/>
    <w:rsid w:val="00673E96"/>
    <w:rsid w:val="00674B7C"/>
    <w:rsid w:val="006752FA"/>
    <w:rsid w:val="00675DA9"/>
    <w:rsid w:val="006761C2"/>
    <w:rsid w:val="006763B0"/>
    <w:rsid w:val="00676A42"/>
    <w:rsid w:val="006805B7"/>
    <w:rsid w:val="00680DFA"/>
    <w:rsid w:val="00680F01"/>
    <w:rsid w:val="00681F08"/>
    <w:rsid w:val="006835B4"/>
    <w:rsid w:val="006841AF"/>
    <w:rsid w:val="0068429F"/>
    <w:rsid w:val="00684848"/>
    <w:rsid w:val="00685053"/>
    <w:rsid w:val="0068782E"/>
    <w:rsid w:val="0069037B"/>
    <w:rsid w:val="0069089A"/>
    <w:rsid w:val="0069103D"/>
    <w:rsid w:val="006922D0"/>
    <w:rsid w:val="00693522"/>
    <w:rsid w:val="00693C2B"/>
    <w:rsid w:val="006941BB"/>
    <w:rsid w:val="00694A54"/>
    <w:rsid w:val="0069552A"/>
    <w:rsid w:val="0069585C"/>
    <w:rsid w:val="0069593E"/>
    <w:rsid w:val="00695A0D"/>
    <w:rsid w:val="0069627A"/>
    <w:rsid w:val="006969B2"/>
    <w:rsid w:val="00696EAE"/>
    <w:rsid w:val="0069766A"/>
    <w:rsid w:val="006A0C55"/>
    <w:rsid w:val="006A158E"/>
    <w:rsid w:val="006A1960"/>
    <w:rsid w:val="006A1D0D"/>
    <w:rsid w:val="006A25A6"/>
    <w:rsid w:val="006A37D1"/>
    <w:rsid w:val="006A3CA3"/>
    <w:rsid w:val="006A3FDE"/>
    <w:rsid w:val="006A5209"/>
    <w:rsid w:val="006A643A"/>
    <w:rsid w:val="006A6DC0"/>
    <w:rsid w:val="006A7F78"/>
    <w:rsid w:val="006B1119"/>
    <w:rsid w:val="006B1378"/>
    <w:rsid w:val="006B233E"/>
    <w:rsid w:val="006B2C7D"/>
    <w:rsid w:val="006B2F6C"/>
    <w:rsid w:val="006B2FC6"/>
    <w:rsid w:val="006B32CE"/>
    <w:rsid w:val="006B36EC"/>
    <w:rsid w:val="006B378B"/>
    <w:rsid w:val="006B379D"/>
    <w:rsid w:val="006B4325"/>
    <w:rsid w:val="006B490B"/>
    <w:rsid w:val="006B577A"/>
    <w:rsid w:val="006B63DA"/>
    <w:rsid w:val="006B6926"/>
    <w:rsid w:val="006B6D07"/>
    <w:rsid w:val="006B6F1B"/>
    <w:rsid w:val="006B7207"/>
    <w:rsid w:val="006B7510"/>
    <w:rsid w:val="006C0454"/>
    <w:rsid w:val="006C18CB"/>
    <w:rsid w:val="006C1F87"/>
    <w:rsid w:val="006C210F"/>
    <w:rsid w:val="006C24E8"/>
    <w:rsid w:val="006C34E2"/>
    <w:rsid w:val="006C3D0A"/>
    <w:rsid w:val="006C3E60"/>
    <w:rsid w:val="006C405D"/>
    <w:rsid w:val="006C43E7"/>
    <w:rsid w:val="006C4E0D"/>
    <w:rsid w:val="006C5661"/>
    <w:rsid w:val="006C5C69"/>
    <w:rsid w:val="006C5D09"/>
    <w:rsid w:val="006D0D0D"/>
    <w:rsid w:val="006D1B56"/>
    <w:rsid w:val="006D2FEE"/>
    <w:rsid w:val="006D4289"/>
    <w:rsid w:val="006D48C7"/>
    <w:rsid w:val="006D598E"/>
    <w:rsid w:val="006D59EE"/>
    <w:rsid w:val="006D5FAC"/>
    <w:rsid w:val="006D628A"/>
    <w:rsid w:val="006D6864"/>
    <w:rsid w:val="006D7055"/>
    <w:rsid w:val="006D750B"/>
    <w:rsid w:val="006E0A78"/>
    <w:rsid w:val="006E15EE"/>
    <w:rsid w:val="006E203A"/>
    <w:rsid w:val="006E21EC"/>
    <w:rsid w:val="006E3D90"/>
    <w:rsid w:val="006E4453"/>
    <w:rsid w:val="006E452F"/>
    <w:rsid w:val="006E4D7E"/>
    <w:rsid w:val="006E51A1"/>
    <w:rsid w:val="006E559B"/>
    <w:rsid w:val="006E562A"/>
    <w:rsid w:val="006E6519"/>
    <w:rsid w:val="006E67B5"/>
    <w:rsid w:val="006E68BA"/>
    <w:rsid w:val="006E7622"/>
    <w:rsid w:val="006F004E"/>
    <w:rsid w:val="006F0F0B"/>
    <w:rsid w:val="006F14C4"/>
    <w:rsid w:val="006F1506"/>
    <w:rsid w:val="006F1EF6"/>
    <w:rsid w:val="006F1FE5"/>
    <w:rsid w:val="006F213C"/>
    <w:rsid w:val="006F2A91"/>
    <w:rsid w:val="006F3650"/>
    <w:rsid w:val="006F36C0"/>
    <w:rsid w:val="006F3908"/>
    <w:rsid w:val="006F524E"/>
    <w:rsid w:val="006F5389"/>
    <w:rsid w:val="006F5406"/>
    <w:rsid w:val="006F5A37"/>
    <w:rsid w:val="006F5AAD"/>
    <w:rsid w:val="006F5B50"/>
    <w:rsid w:val="006F6A57"/>
    <w:rsid w:val="006F6BF5"/>
    <w:rsid w:val="006F702B"/>
    <w:rsid w:val="006F7113"/>
    <w:rsid w:val="007006AF"/>
    <w:rsid w:val="00700BF3"/>
    <w:rsid w:val="00701318"/>
    <w:rsid w:val="00701C08"/>
    <w:rsid w:val="00702370"/>
    <w:rsid w:val="007029A9"/>
    <w:rsid w:val="00703665"/>
    <w:rsid w:val="00703D29"/>
    <w:rsid w:val="0070514D"/>
    <w:rsid w:val="00705E8E"/>
    <w:rsid w:val="00706096"/>
    <w:rsid w:val="007067AE"/>
    <w:rsid w:val="00706DB0"/>
    <w:rsid w:val="00707A6A"/>
    <w:rsid w:val="00707AE3"/>
    <w:rsid w:val="00707F1A"/>
    <w:rsid w:val="00707F73"/>
    <w:rsid w:val="007101B0"/>
    <w:rsid w:val="00710ED0"/>
    <w:rsid w:val="00711D11"/>
    <w:rsid w:val="00711D27"/>
    <w:rsid w:val="00712510"/>
    <w:rsid w:val="0071291F"/>
    <w:rsid w:val="00712D69"/>
    <w:rsid w:val="007135B9"/>
    <w:rsid w:val="00713A28"/>
    <w:rsid w:val="007141D7"/>
    <w:rsid w:val="00714566"/>
    <w:rsid w:val="00714BFC"/>
    <w:rsid w:val="00715A03"/>
    <w:rsid w:val="00715C2A"/>
    <w:rsid w:val="007167A2"/>
    <w:rsid w:val="00716CB5"/>
    <w:rsid w:val="00716EDE"/>
    <w:rsid w:val="00717030"/>
    <w:rsid w:val="007170C4"/>
    <w:rsid w:val="007170C9"/>
    <w:rsid w:val="007172D2"/>
    <w:rsid w:val="00721FFD"/>
    <w:rsid w:val="007226B7"/>
    <w:rsid w:val="00724141"/>
    <w:rsid w:val="00725308"/>
    <w:rsid w:val="0072533E"/>
    <w:rsid w:val="00725351"/>
    <w:rsid w:val="0072575D"/>
    <w:rsid w:val="00725E74"/>
    <w:rsid w:val="0073063A"/>
    <w:rsid w:val="007307C8"/>
    <w:rsid w:val="00730CAD"/>
    <w:rsid w:val="007313EA"/>
    <w:rsid w:val="00732CAB"/>
    <w:rsid w:val="00733A79"/>
    <w:rsid w:val="00733D60"/>
    <w:rsid w:val="007342F6"/>
    <w:rsid w:val="0073465D"/>
    <w:rsid w:val="00734DE7"/>
    <w:rsid w:val="0073568C"/>
    <w:rsid w:val="00736DC7"/>
    <w:rsid w:val="00737955"/>
    <w:rsid w:val="00737D8B"/>
    <w:rsid w:val="0074043F"/>
    <w:rsid w:val="00740440"/>
    <w:rsid w:val="007409E1"/>
    <w:rsid w:val="00740CEC"/>
    <w:rsid w:val="00740DB4"/>
    <w:rsid w:val="0074103B"/>
    <w:rsid w:val="00741197"/>
    <w:rsid w:val="00741635"/>
    <w:rsid w:val="00741FB8"/>
    <w:rsid w:val="00742495"/>
    <w:rsid w:val="00742E37"/>
    <w:rsid w:val="00744220"/>
    <w:rsid w:val="00744D86"/>
    <w:rsid w:val="00745AC5"/>
    <w:rsid w:val="0074623A"/>
    <w:rsid w:val="00746297"/>
    <w:rsid w:val="00746F2E"/>
    <w:rsid w:val="007472C6"/>
    <w:rsid w:val="007509F7"/>
    <w:rsid w:val="007509F8"/>
    <w:rsid w:val="00750B21"/>
    <w:rsid w:val="00750C68"/>
    <w:rsid w:val="00750D0F"/>
    <w:rsid w:val="00752E43"/>
    <w:rsid w:val="00752F26"/>
    <w:rsid w:val="0075355A"/>
    <w:rsid w:val="007536E3"/>
    <w:rsid w:val="00753DE1"/>
    <w:rsid w:val="0075493F"/>
    <w:rsid w:val="007550E4"/>
    <w:rsid w:val="007552E2"/>
    <w:rsid w:val="00755B5B"/>
    <w:rsid w:val="00760BEF"/>
    <w:rsid w:val="00761B53"/>
    <w:rsid w:val="00762780"/>
    <w:rsid w:val="00762AB4"/>
    <w:rsid w:val="00762B2A"/>
    <w:rsid w:val="00763E13"/>
    <w:rsid w:val="00764A93"/>
    <w:rsid w:val="00764EC4"/>
    <w:rsid w:val="00764EE6"/>
    <w:rsid w:val="007650E1"/>
    <w:rsid w:val="00765148"/>
    <w:rsid w:val="00767478"/>
    <w:rsid w:val="00767C1D"/>
    <w:rsid w:val="007713DF"/>
    <w:rsid w:val="00771527"/>
    <w:rsid w:val="00772DE5"/>
    <w:rsid w:val="0077324C"/>
    <w:rsid w:val="00774A8C"/>
    <w:rsid w:val="0077501E"/>
    <w:rsid w:val="007759EB"/>
    <w:rsid w:val="00776614"/>
    <w:rsid w:val="00776B27"/>
    <w:rsid w:val="00776BFD"/>
    <w:rsid w:val="00777033"/>
    <w:rsid w:val="007775A2"/>
    <w:rsid w:val="0077774E"/>
    <w:rsid w:val="00777AEA"/>
    <w:rsid w:val="007804D3"/>
    <w:rsid w:val="00780779"/>
    <w:rsid w:val="0078089D"/>
    <w:rsid w:val="0078097D"/>
    <w:rsid w:val="00780FBA"/>
    <w:rsid w:val="00781995"/>
    <w:rsid w:val="00781C30"/>
    <w:rsid w:val="00781F77"/>
    <w:rsid w:val="00782725"/>
    <w:rsid w:val="00782E4D"/>
    <w:rsid w:val="00782EE2"/>
    <w:rsid w:val="0078331C"/>
    <w:rsid w:val="007836AE"/>
    <w:rsid w:val="00784BED"/>
    <w:rsid w:val="00784E09"/>
    <w:rsid w:val="00785208"/>
    <w:rsid w:val="00785B6C"/>
    <w:rsid w:val="00785CE8"/>
    <w:rsid w:val="007861E2"/>
    <w:rsid w:val="00786F8B"/>
    <w:rsid w:val="00787B77"/>
    <w:rsid w:val="00787D6A"/>
    <w:rsid w:val="007903CF"/>
    <w:rsid w:val="00791377"/>
    <w:rsid w:val="00792100"/>
    <w:rsid w:val="00792358"/>
    <w:rsid w:val="00792CED"/>
    <w:rsid w:val="0079305E"/>
    <w:rsid w:val="007935A7"/>
    <w:rsid w:val="00793A25"/>
    <w:rsid w:val="00793F5E"/>
    <w:rsid w:val="0079421A"/>
    <w:rsid w:val="0079740F"/>
    <w:rsid w:val="007A0B35"/>
    <w:rsid w:val="007A1162"/>
    <w:rsid w:val="007A1324"/>
    <w:rsid w:val="007A170F"/>
    <w:rsid w:val="007A218F"/>
    <w:rsid w:val="007A21D4"/>
    <w:rsid w:val="007A304A"/>
    <w:rsid w:val="007A310D"/>
    <w:rsid w:val="007A3C04"/>
    <w:rsid w:val="007A4105"/>
    <w:rsid w:val="007A47DA"/>
    <w:rsid w:val="007A6665"/>
    <w:rsid w:val="007A6B2B"/>
    <w:rsid w:val="007A701F"/>
    <w:rsid w:val="007A73A4"/>
    <w:rsid w:val="007A77B5"/>
    <w:rsid w:val="007B03B2"/>
    <w:rsid w:val="007B1F59"/>
    <w:rsid w:val="007B23D4"/>
    <w:rsid w:val="007B34C3"/>
    <w:rsid w:val="007B443D"/>
    <w:rsid w:val="007B4B56"/>
    <w:rsid w:val="007B5455"/>
    <w:rsid w:val="007B55DE"/>
    <w:rsid w:val="007B5A09"/>
    <w:rsid w:val="007B635C"/>
    <w:rsid w:val="007B69F2"/>
    <w:rsid w:val="007B7794"/>
    <w:rsid w:val="007C001D"/>
    <w:rsid w:val="007C00CA"/>
    <w:rsid w:val="007C0DA4"/>
    <w:rsid w:val="007C11A9"/>
    <w:rsid w:val="007C18A4"/>
    <w:rsid w:val="007C1CD3"/>
    <w:rsid w:val="007C26E2"/>
    <w:rsid w:val="007C3D61"/>
    <w:rsid w:val="007C452D"/>
    <w:rsid w:val="007C45FE"/>
    <w:rsid w:val="007C509A"/>
    <w:rsid w:val="007C5210"/>
    <w:rsid w:val="007C5FC0"/>
    <w:rsid w:val="007C60E0"/>
    <w:rsid w:val="007C6E20"/>
    <w:rsid w:val="007C6F84"/>
    <w:rsid w:val="007C732E"/>
    <w:rsid w:val="007D119C"/>
    <w:rsid w:val="007D1C96"/>
    <w:rsid w:val="007D1DA7"/>
    <w:rsid w:val="007D3A11"/>
    <w:rsid w:val="007D54ED"/>
    <w:rsid w:val="007D5AE3"/>
    <w:rsid w:val="007D5E5D"/>
    <w:rsid w:val="007D6DBD"/>
    <w:rsid w:val="007D7304"/>
    <w:rsid w:val="007D747B"/>
    <w:rsid w:val="007D7C47"/>
    <w:rsid w:val="007E06F8"/>
    <w:rsid w:val="007E18A5"/>
    <w:rsid w:val="007E2EF8"/>
    <w:rsid w:val="007E3C37"/>
    <w:rsid w:val="007E4092"/>
    <w:rsid w:val="007E4B36"/>
    <w:rsid w:val="007E4BD6"/>
    <w:rsid w:val="007E5726"/>
    <w:rsid w:val="007E5E4F"/>
    <w:rsid w:val="007E5EB7"/>
    <w:rsid w:val="007E639F"/>
    <w:rsid w:val="007E6749"/>
    <w:rsid w:val="007E75EB"/>
    <w:rsid w:val="007F0045"/>
    <w:rsid w:val="007F0A2A"/>
    <w:rsid w:val="007F0EA9"/>
    <w:rsid w:val="007F16D8"/>
    <w:rsid w:val="007F1A1C"/>
    <w:rsid w:val="007F3274"/>
    <w:rsid w:val="007F39B9"/>
    <w:rsid w:val="007F4134"/>
    <w:rsid w:val="007F47B4"/>
    <w:rsid w:val="007F52C6"/>
    <w:rsid w:val="007F545C"/>
    <w:rsid w:val="007F5D9A"/>
    <w:rsid w:val="007F5F65"/>
    <w:rsid w:val="007F61DA"/>
    <w:rsid w:val="007F6566"/>
    <w:rsid w:val="007F6C14"/>
    <w:rsid w:val="007F7153"/>
    <w:rsid w:val="007F758E"/>
    <w:rsid w:val="007F7F07"/>
    <w:rsid w:val="00800CB8"/>
    <w:rsid w:val="0080125F"/>
    <w:rsid w:val="0080140A"/>
    <w:rsid w:val="00801C82"/>
    <w:rsid w:val="008025F6"/>
    <w:rsid w:val="00802BED"/>
    <w:rsid w:val="00802E54"/>
    <w:rsid w:val="00803CE8"/>
    <w:rsid w:val="00803F3E"/>
    <w:rsid w:val="008047F9"/>
    <w:rsid w:val="00804AED"/>
    <w:rsid w:val="00804C62"/>
    <w:rsid w:val="00805289"/>
    <w:rsid w:val="00805BFD"/>
    <w:rsid w:val="00805F53"/>
    <w:rsid w:val="00806811"/>
    <w:rsid w:val="00806FBE"/>
    <w:rsid w:val="00807B65"/>
    <w:rsid w:val="00807BA6"/>
    <w:rsid w:val="008102F7"/>
    <w:rsid w:val="00810BB4"/>
    <w:rsid w:val="00811C2C"/>
    <w:rsid w:val="00811E54"/>
    <w:rsid w:val="00812396"/>
    <w:rsid w:val="0081269F"/>
    <w:rsid w:val="008129CE"/>
    <w:rsid w:val="0081316D"/>
    <w:rsid w:val="0081327F"/>
    <w:rsid w:val="008133FB"/>
    <w:rsid w:val="00813A07"/>
    <w:rsid w:val="0081465A"/>
    <w:rsid w:val="00814B92"/>
    <w:rsid w:val="00814EBF"/>
    <w:rsid w:val="00815510"/>
    <w:rsid w:val="0081616A"/>
    <w:rsid w:val="00816730"/>
    <w:rsid w:val="00816B84"/>
    <w:rsid w:val="008209AE"/>
    <w:rsid w:val="00820D2D"/>
    <w:rsid w:val="00821328"/>
    <w:rsid w:val="00822397"/>
    <w:rsid w:val="008224F8"/>
    <w:rsid w:val="00822C37"/>
    <w:rsid w:val="008239A4"/>
    <w:rsid w:val="00823B27"/>
    <w:rsid w:val="00823EC8"/>
    <w:rsid w:val="00824E24"/>
    <w:rsid w:val="00825152"/>
    <w:rsid w:val="0082571D"/>
    <w:rsid w:val="00825961"/>
    <w:rsid w:val="00827011"/>
    <w:rsid w:val="00827DD8"/>
    <w:rsid w:val="00830CBC"/>
    <w:rsid w:val="008314F0"/>
    <w:rsid w:val="0083195A"/>
    <w:rsid w:val="008321F9"/>
    <w:rsid w:val="00833007"/>
    <w:rsid w:val="00833F19"/>
    <w:rsid w:val="00834346"/>
    <w:rsid w:val="00834B21"/>
    <w:rsid w:val="00835CF6"/>
    <w:rsid w:val="00836461"/>
    <w:rsid w:val="00836993"/>
    <w:rsid w:val="00836B2A"/>
    <w:rsid w:val="00837F9B"/>
    <w:rsid w:val="00840DFF"/>
    <w:rsid w:val="00842F8F"/>
    <w:rsid w:val="0084354F"/>
    <w:rsid w:val="0084357E"/>
    <w:rsid w:val="00844035"/>
    <w:rsid w:val="008443CA"/>
    <w:rsid w:val="0084466A"/>
    <w:rsid w:val="00844B19"/>
    <w:rsid w:val="008450E7"/>
    <w:rsid w:val="008459BE"/>
    <w:rsid w:val="00847078"/>
    <w:rsid w:val="0084783D"/>
    <w:rsid w:val="00847D55"/>
    <w:rsid w:val="00847E14"/>
    <w:rsid w:val="00850111"/>
    <w:rsid w:val="008517D0"/>
    <w:rsid w:val="008524B6"/>
    <w:rsid w:val="0085257D"/>
    <w:rsid w:val="00852748"/>
    <w:rsid w:val="0085305F"/>
    <w:rsid w:val="008530A4"/>
    <w:rsid w:val="0085313A"/>
    <w:rsid w:val="00853717"/>
    <w:rsid w:val="00853C45"/>
    <w:rsid w:val="00854346"/>
    <w:rsid w:val="0085490C"/>
    <w:rsid w:val="0085506A"/>
    <w:rsid w:val="00855D36"/>
    <w:rsid w:val="008568A3"/>
    <w:rsid w:val="00856D03"/>
    <w:rsid w:val="0085720B"/>
    <w:rsid w:val="00860497"/>
    <w:rsid w:val="0086069A"/>
    <w:rsid w:val="00860784"/>
    <w:rsid w:val="00860B9A"/>
    <w:rsid w:val="00860EAC"/>
    <w:rsid w:val="008611A5"/>
    <w:rsid w:val="00861F56"/>
    <w:rsid w:val="00862BFF"/>
    <w:rsid w:val="00864B7E"/>
    <w:rsid w:val="00864E1B"/>
    <w:rsid w:val="00865CCA"/>
    <w:rsid w:val="00866AFF"/>
    <w:rsid w:val="008675A7"/>
    <w:rsid w:val="00870022"/>
    <w:rsid w:val="00870B16"/>
    <w:rsid w:val="00871316"/>
    <w:rsid w:val="008715BF"/>
    <w:rsid w:val="00871FBB"/>
    <w:rsid w:val="008741B1"/>
    <w:rsid w:val="008741F8"/>
    <w:rsid w:val="008753AC"/>
    <w:rsid w:val="008768DD"/>
    <w:rsid w:val="00877027"/>
    <w:rsid w:val="008775A4"/>
    <w:rsid w:val="0088085A"/>
    <w:rsid w:val="008809E6"/>
    <w:rsid w:val="00880DA6"/>
    <w:rsid w:val="00880DB3"/>
    <w:rsid w:val="00880F49"/>
    <w:rsid w:val="0088215C"/>
    <w:rsid w:val="00882829"/>
    <w:rsid w:val="00883FE7"/>
    <w:rsid w:val="00885901"/>
    <w:rsid w:val="00885D78"/>
    <w:rsid w:val="008863D1"/>
    <w:rsid w:val="008868E9"/>
    <w:rsid w:val="0088738C"/>
    <w:rsid w:val="00890C56"/>
    <w:rsid w:val="008915F7"/>
    <w:rsid w:val="00891C26"/>
    <w:rsid w:val="008921F3"/>
    <w:rsid w:val="00892A08"/>
    <w:rsid w:val="00893267"/>
    <w:rsid w:val="0089366F"/>
    <w:rsid w:val="008936C7"/>
    <w:rsid w:val="00893ED4"/>
    <w:rsid w:val="00894109"/>
    <w:rsid w:val="00894163"/>
    <w:rsid w:val="00894E00"/>
    <w:rsid w:val="008956BA"/>
    <w:rsid w:val="008957C3"/>
    <w:rsid w:val="00895E65"/>
    <w:rsid w:val="00896AAA"/>
    <w:rsid w:val="00897A43"/>
    <w:rsid w:val="008A072A"/>
    <w:rsid w:val="008A0859"/>
    <w:rsid w:val="008A092C"/>
    <w:rsid w:val="008A0D8F"/>
    <w:rsid w:val="008A0E00"/>
    <w:rsid w:val="008A1721"/>
    <w:rsid w:val="008A17B7"/>
    <w:rsid w:val="008A19C8"/>
    <w:rsid w:val="008A2047"/>
    <w:rsid w:val="008A209A"/>
    <w:rsid w:val="008A25B6"/>
    <w:rsid w:val="008A27B6"/>
    <w:rsid w:val="008A3583"/>
    <w:rsid w:val="008A3F3A"/>
    <w:rsid w:val="008A41CB"/>
    <w:rsid w:val="008A44B6"/>
    <w:rsid w:val="008A61B4"/>
    <w:rsid w:val="008A6258"/>
    <w:rsid w:val="008A64D7"/>
    <w:rsid w:val="008A74CA"/>
    <w:rsid w:val="008A7B5C"/>
    <w:rsid w:val="008B0515"/>
    <w:rsid w:val="008B16C2"/>
    <w:rsid w:val="008B18F0"/>
    <w:rsid w:val="008B199D"/>
    <w:rsid w:val="008B24D3"/>
    <w:rsid w:val="008B3CE2"/>
    <w:rsid w:val="008B3F3C"/>
    <w:rsid w:val="008B4563"/>
    <w:rsid w:val="008B4808"/>
    <w:rsid w:val="008B49C9"/>
    <w:rsid w:val="008B513B"/>
    <w:rsid w:val="008B59B0"/>
    <w:rsid w:val="008B5CDE"/>
    <w:rsid w:val="008B5D71"/>
    <w:rsid w:val="008B6191"/>
    <w:rsid w:val="008B73DE"/>
    <w:rsid w:val="008B7591"/>
    <w:rsid w:val="008C1A0C"/>
    <w:rsid w:val="008C1A52"/>
    <w:rsid w:val="008C2086"/>
    <w:rsid w:val="008C3BFB"/>
    <w:rsid w:val="008C49C8"/>
    <w:rsid w:val="008C4AC8"/>
    <w:rsid w:val="008C5740"/>
    <w:rsid w:val="008C5FFC"/>
    <w:rsid w:val="008C6DCF"/>
    <w:rsid w:val="008C709B"/>
    <w:rsid w:val="008C7B0D"/>
    <w:rsid w:val="008C7C06"/>
    <w:rsid w:val="008D050C"/>
    <w:rsid w:val="008D09E9"/>
    <w:rsid w:val="008D0CA3"/>
    <w:rsid w:val="008D0E91"/>
    <w:rsid w:val="008D1705"/>
    <w:rsid w:val="008D3C8E"/>
    <w:rsid w:val="008D3FCD"/>
    <w:rsid w:val="008D42B3"/>
    <w:rsid w:val="008D4529"/>
    <w:rsid w:val="008D458B"/>
    <w:rsid w:val="008D59F7"/>
    <w:rsid w:val="008D6250"/>
    <w:rsid w:val="008D65C5"/>
    <w:rsid w:val="008D6A2F"/>
    <w:rsid w:val="008E180F"/>
    <w:rsid w:val="008E187B"/>
    <w:rsid w:val="008E2C8D"/>
    <w:rsid w:val="008E34CA"/>
    <w:rsid w:val="008E358B"/>
    <w:rsid w:val="008E38BB"/>
    <w:rsid w:val="008E3D7C"/>
    <w:rsid w:val="008E3E21"/>
    <w:rsid w:val="008E4DD6"/>
    <w:rsid w:val="008E4DEA"/>
    <w:rsid w:val="008E4EFA"/>
    <w:rsid w:val="008E5A57"/>
    <w:rsid w:val="008E5A83"/>
    <w:rsid w:val="008E6614"/>
    <w:rsid w:val="008E7636"/>
    <w:rsid w:val="008F0D10"/>
    <w:rsid w:val="008F1479"/>
    <w:rsid w:val="008F16F8"/>
    <w:rsid w:val="008F29C2"/>
    <w:rsid w:val="008F31FD"/>
    <w:rsid w:val="008F365F"/>
    <w:rsid w:val="008F3AA3"/>
    <w:rsid w:val="008F5F19"/>
    <w:rsid w:val="008F6368"/>
    <w:rsid w:val="008F6AA2"/>
    <w:rsid w:val="00900617"/>
    <w:rsid w:val="0090089B"/>
    <w:rsid w:val="00900CA2"/>
    <w:rsid w:val="00900DBC"/>
    <w:rsid w:val="00900F07"/>
    <w:rsid w:val="00901278"/>
    <w:rsid w:val="0090129B"/>
    <w:rsid w:val="0090140C"/>
    <w:rsid w:val="00901AD0"/>
    <w:rsid w:val="00901E25"/>
    <w:rsid w:val="009021DF"/>
    <w:rsid w:val="009023CA"/>
    <w:rsid w:val="00902883"/>
    <w:rsid w:val="009033A0"/>
    <w:rsid w:val="00903658"/>
    <w:rsid w:val="00903934"/>
    <w:rsid w:val="009043D5"/>
    <w:rsid w:val="0090486A"/>
    <w:rsid w:val="00905009"/>
    <w:rsid w:val="0090514B"/>
    <w:rsid w:val="009057D0"/>
    <w:rsid w:val="00905BE0"/>
    <w:rsid w:val="00905F60"/>
    <w:rsid w:val="00906522"/>
    <w:rsid w:val="00906883"/>
    <w:rsid w:val="00906CF8"/>
    <w:rsid w:val="009072DA"/>
    <w:rsid w:val="00907D57"/>
    <w:rsid w:val="00910D25"/>
    <w:rsid w:val="009119E6"/>
    <w:rsid w:val="00911E7A"/>
    <w:rsid w:val="00913349"/>
    <w:rsid w:val="00913530"/>
    <w:rsid w:val="0091363F"/>
    <w:rsid w:val="00914365"/>
    <w:rsid w:val="009143AF"/>
    <w:rsid w:val="00914567"/>
    <w:rsid w:val="00914655"/>
    <w:rsid w:val="009157DB"/>
    <w:rsid w:val="00916813"/>
    <w:rsid w:val="00917AC7"/>
    <w:rsid w:val="00917C86"/>
    <w:rsid w:val="00917CA8"/>
    <w:rsid w:val="00920484"/>
    <w:rsid w:val="00921031"/>
    <w:rsid w:val="009212FE"/>
    <w:rsid w:val="0092220D"/>
    <w:rsid w:val="00922434"/>
    <w:rsid w:val="009228E7"/>
    <w:rsid w:val="00922D25"/>
    <w:rsid w:val="00923003"/>
    <w:rsid w:val="00923024"/>
    <w:rsid w:val="009232C8"/>
    <w:rsid w:val="009239F1"/>
    <w:rsid w:val="00924DAE"/>
    <w:rsid w:val="00924F35"/>
    <w:rsid w:val="00925D74"/>
    <w:rsid w:val="00926399"/>
    <w:rsid w:val="009264B1"/>
    <w:rsid w:val="009269EE"/>
    <w:rsid w:val="009275F3"/>
    <w:rsid w:val="00927A90"/>
    <w:rsid w:val="00927C35"/>
    <w:rsid w:val="009325C8"/>
    <w:rsid w:val="009331E1"/>
    <w:rsid w:val="009340D1"/>
    <w:rsid w:val="009348A2"/>
    <w:rsid w:val="009351EC"/>
    <w:rsid w:val="00935819"/>
    <w:rsid w:val="00936803"/>
    <w:rsid w:val="00936EE1"/>
    <w:rsid w:val="009371F6"/>
    <w:rsid w:val="009375CB"/>
    <w:rsid w:val="009375EB"/>
    <w:rsid w:val="009378E2"/>
    <w:rsid w:val="00941D8F"/>
    <w:rsid w:val="00942025"/>
    <w:rsid w:val="009422FD"/>
    <w:rsid w:val="009427C7"/>
    <w:rsid w:val="00942F0A"/>
    <w:rsid w:val="00943295"/>
    <w:rsid w:val="00943984"/>
    <w:rsid w:val="00945254"/>
    <w:rsid w:val="00945CA3"/>
    <w:rsid w:val="009465E6"/>
    <w:rsid w:val="0094773D"/>
    <w:rsid w:val="009479B8"/>
    <w:rsid w:val="00947E2A"/>
    <w:rsid w:val="00947F62"/>
    <w:rsid w:val="00950882"/>
    <w:rsid w:val="00950E30"/>
    <w:rsid w:val="0095119A"/>
    <w:rsid w:val="009515A1"/>
    <w:rsid w:val="00951872"/>
    <w:rsid w:val="009549E9"/>
    <w:rsid w:val="00954B2A"/>
    <w:rsid w:val="00954C36"/>
    <w:rsid w:val="009550DB"/>
    <w:rsid w:val="00955AC8"/>
    <w:rsid w:val="00955C03"/>
    <w:rsid w:val="00956410"/>
    <w:rsid w:val="00956963"/>
    <w:rsid w:val="00957512"/>
    <w:rsid w:val="00957E94"/>
    <w:rsid w:val="0096027E"/>
    <w:rsid w:val="009607C1"/>
    <w:rsid w:val="009607FB"/>
    <w:rsid w:val="00960DC6"/>
    <w:rsid w:val="00960FFD"/>
    <w:rsid w:val="00961345"/>
    <w:rsid w:val="00961920"/>
    <w:rsid w:val="009623F0"/>
    <w:rsid w:val="009624F7"/>
    <w:rsid w:val="00962C50"/>
    <w:rsid w:val="00962EF0"/>
    <w:rsid w:val="00962FF1"/>
    <w:rsid w:val="009630CA"/>
    <w:rsid w:val="0096315F"/>
    <w:rsid w:val="009637E8"/>
    <w:rsid w:val="00963FB4"/>
    <w:rsid w:val="00964D52"/>
    <w:rsid w:val="00964F55"/>
    <w:rsid w:val="009655B8"/>
    <w:rsid w:val="00965DB9"/>
    <w:rsid w:val="00966412"/>
    <w:rsid w:val="009666CD"/>
    <w:rsid w:val="00967692"/>
    <w:rsid w:val="00967A5E"/>
    <w:rsid w:val="00970257"/>
    <w:rsid w:val="00970AA6"/>
    <w:rsid w:val="009712E3"/>
    <w:rsid w:val="009729D0"/>
    <w:rsid w:val="00972ECE"/>
    <w:rsid w:val="009733D2"/>
    <w:rsid w:val="00973E4D"/>
    <w:rsid w:val="0097404D"/>
    <w:rsid w:val="009749F9"/>
    <w:rsid w:val="00974FDD"/>
    <w:rsid w:val="00976620"/>
    <w:rsid w:val="00976B97"/>
    <w:rsid w:val="00976C4D"/>
    <w:rsid w:val="00976C60"/>
    <w:rsid w:val="009775F4"/>
    <w:rsid w:val="00977BA3"/>
    <w:rsid w:val="00977F65"/>
    <w:rsid w:val="0098091A"/>
    <w:rsid w:val="00980966"/>
    <w:rsid w:val="0098103E"/>
    <w:rsid w:val="0098123F"/>
    <w:rsid w:val="00981412"/>
    <w:rsid w:val="00981804"/>
    <w:rsid w:val="00982B93"/>
    <w:rsid w:val="00982FAF"/>
    <w:rsid w:val="009838EB"/>
    <w:rsid w:val="00983DBF"/>
    <w:rsid w:val="00984608"/>
    <w:rsid w:val="0098521E"/>
    <w:rsid w:val="009852B5"/>
    <w:rsid w:val="00985936"/>
    <w:rsid w:val="00985C6E"/>
    <w:rsid w:val="00985D1D"/>
    <w:rsid w:val="00985D6B"/>
    <w:rsid w:val="00985FE4"/>
    <w:rsid w:val="0098684E"/>
    <w:rsid w:val="00986B6F"/>
    <w:rsid w:val="00990050"/>
    <w:rsid w:val="009900F0"/>
    <w:rsid w:val="00990BBC"/>
    <w:rsid w:val="009918FC"/>
    <w:rsid w:val="00991B6B"/>
    <w:rsid w:val="00991DEE"/>
    <w:rsid w:val="009927B8"/>
    <w:rsid w:val="009935FC"/>
    <w:rsid w:val="009936FD"/>
    <w:rsid w:val="00993F70"/>
    <w:rsid w:val="00995271"/>
    <w:rsid w:val="0099593F"/>
    <w:rsid w:val="00995E89"/>
    <w:rsid w:val="0099631A"/>
    <w:rsid w:val="00996788"/>
    <w:rsid w:val="009967C5"/>
    <w:rsid w:val="009968AC"/>
    <w:rsid w:val="00996AB0"/>
    <w:rsid w:val="00997019"/>
    <w:rsid w:val="0099723E"/>
    <w:rsid w:val="00997B4E"/>
    <w:rsid w:val="009A0465"/>
    <w:rsid w:val="009A067F"/>
    <w:rsid w:val="009A0E33"/>
    <w:rsid w:val="009A1E80"/>
    <w:rsid w:val="009A29FD"/>
    <w:rsid w:val="009A335E"/>
    <w:rsid w:val="009A3449"/>
    <w:rsid w:val="009A361D"/>
    <w:rsid w:val="009A374B"/>
    <w:rsid w:val="009A4054"/>
    <w:rsid w:val="009A4171"/>
    <w:rsid w:val="009A4713"/>
    <w:rsid w:val="009A4A70"/>
    <w:rsid w:val="009A64A2"/>
    <w:rsid w:val="009A6834"/>
    <w:rsid w:val="009A6A02"/>
    <w:rsid w:val="009A75D7"/>
    <w:rsid w:val="009A7FBB"/>
    <w:rsid w:val="009B0879"/>
    <w:rsid w:val="009B097D"/>
    <w:rsid w:val="009B14AA"/>
    <w:rsid w:val="009B17F7"/>
    <w:rsid w:val="009B1F87"/>
    <w:rsid w:val="009B2600"/>
    <w:rsid w:val="009B2756"/>
    <w:rsid w:val="009B2CF0"/>
    <w:rsid w:val="009B3625"/>
    <w:rsid w:val="009B3F61"/>
    <w:rsid w:val="009B3FB0"/>
    <w:rsid w:val="009B4384"/>
    <w:rsid w:val="009B44BC"/>
    <w:rsid w:val="009B450C"/>
    <w:rsid w:val="009B5167"/>
    <w:rsid w:val="009B5A2A"/>
    <w:rsid w:val="009B633B"/>
    <w:rsid w:val="009B658E"/>
    <w:rsid w:val="009C020A"/>
    <w:rsid w:val="009C0920"/>
    <w:rsid w:val="009C0C06"/>
    <w:rsid w:val="009C0CE9"/>
    <w:rsid w:val="009C2EBC"/>
    <w:rsid w:val="009C32D5"/>
    <w:rsid w:val="009C3631"/>
    <w:rsid w:val="009C3EF8"/>
    <w:rsid w:val="009C46BB"/>
    <w:rsid w:val="009C507A"/>
    <w:rsid w:val="009C5628"/>
    <w:rsid w:val="009C587D"/>
    <w:rsid w:val="009C5B2C"/>
    <w:rsid w:val="009C5F1D"/>
    <w:rsid w:val="009C5F20"/>
    <w:rsid w:val="009C6447"/>
    <w:rsid w:val="009C7094"/>
    <w:rsid w:val="009C7578"/>
    <w:rsid w:val="009C7AEB"/>
    <w:rsid w:val="009D01A2"/>
    <w:rsid w:val="009D0292"/>
    <w:rsid w:val="009D03E8"/>
    <w:rsid w:val="009D0598"/>
    <w:rsid w:val="009D0699"/>
    <w:rsid w:val="009D088C"/>
    <w:rsid w:val="009D0AEF"/>
    <w:rsid w:val="009D1101"/>
    <w:rsid w:val="009D1CCD"/>
    <w:rsid w:val="009D2413"/>
    <w:rsid w:val="009D2490"/>
    <w:rsid w:val="009D2F05"/>
    <w:rsid w:val="009D3CE4"/>
    <w:rsid w:val="009D4124"/>
    <w:rsid w:val="009D4325"/>
    <w:rsid w:val="009D5704"/>
    <w:rsid w:val="009D6163"/>
    <w:rsid w:val="009D62D2"/>
    <w:rsid w:val="009D6571"/>
    <w:rsid w:val="009D77A5"/>
    <w:rsid w:val="009D7AF4"/>
    <w:rsid w:val="009E0434"/>
    <w:rsid w:val="009E0D77"/>
    <w:rsid w:val="009E1EC6"/>
    <w:rsid w:val="009E20D1"/>
    <w:rsid w:val="009E240E"/>
    <w:rsid w:val="009E2558"/>
    <w:rsid w:val="009E29EF"/>
    <w:rsid w:val="009E2F2B"/>
    <w:rsid w:val="009E37E6"/>
    <w:rsid w:val="009E55C3"/>
    <w:rsid w:val="009E5ADD"/>
    <w:rsid w:val="009E5FA3"/>
    <w:rsid w:val="009E646A"/>
    <w:rsid w:val="009E6A93"/>
    <w:rsid w:val="009E6FDF"/>
    <w:rsid w:val="009F07D8"/>
    <w:rsid w:val="009F0B20"/>
    <w:rsid w:val="009F1175"/>
    <w:rsid w:val="009F150E"/>
    <w:rsid w:val="009F1685"/>
    <w:rsid w:val="009F1C8A"/>
    <w:rsid w:val="009F234A"/>
    <w:rsid w:val="009F246A"/>
    <w:rsid w:val="009F25D2"/>
    <w:rsid w:val="009F2777"/>
    <w:rsid w:val="009F2BCF"/>
    <w:rsid w:val="009F2DE0"/>
    <w:rsid w:val="009F46F2"/>
    <w:rsid w:val="009F4798"/>
    <w:rsid w:val="009F49E1"/>
    <w:rsid w:val="009F4B92"/>
    <w:rsid w:val="009F50E5"/>
    <w:rsid w:val="009F5C4D"/>
    <w:rsid w:val="009F6159"/>
    <w:rsid w:val="009F6C02"/>
    <w:rsid w:val="009F70F2"/>
    <w:rsid w:val="009F7A6A"/>
    <w:rsid w:val="00A007CB"/>
    <w:rsid w:val="00A00C09"/>
    <w:rsid w:val="00A00D03"/>
    <w:rsid w:val="00A00D36"/>
    <w:rsid w:val="00A01245"/>
    <w:rsid w:val="00A01828"/>
    <w:rsid w:val="00A027CB"/>
    <w:rsid w:val="00A042FF"/>
    <w:rsid w:val="00A05051"/>
    <w:rsid w:val="00A05B86"/>
    <w:rsid w:val="00A06E45"/>
    <w:rsid w:val="00A07236"/>
    <w:rsid w:val="00A07324"/>
    <w:rsid w:val="00A0748F"/>
    <w:rsid w:val="00A10589"/>
    <w:rsid w:val="00A105EA"/>
    <w:rsid w:val="00A1080D"/>
    <w:rsid w:val="00A11386"/>
    <w:rsid w:val="00A11E44"/>
    <w:rsid w:val="00A12822"/>
    <w:rsid w:val="00A14298"/>
    <w:rsid w:val="00A14749"/>
    <w:rsid w:val="00A14A73"/>
    <w:rsid w:val="00A14D3A"/>
    <w:rsid w:val="00A155D0"/>
    <w:rsid w:val="00A17185"/>
    <w:rsid w:val="00A17213"/>
    <w:rsid w:val="00A17C89"/>
    <w:rsid w:val="00A17ECF"/>
    <w:rsid w:val="00A20421"/>
    <w:rsid w:val="00A20F49"/>
    <w:rsid w:val="00A217A0"/>
    <w:rsid w:val="00A21F4A"/>
    <w:rsid w:val="00A22708"/>
    <w:rsid w:val="00A23313"/>
    <w:rsid w:val="00A23D2D"/>
    <w:rsid w:val="00A247EF"/>
    <w:rsid w:val="00A248A7"/>
    <w:rsid w:val="00A24968"/>
    <w:rsid w:val="00A24A4A"/>
    <w:rsid w:val="00A25BAB"/>
    <w:rsid w:val="00A26C29"/>
    <w:rsid w:val="00A26E18"/>
    <w:rsid w:val="00A27049"/>
    <w:rsid w:val="00A2769F"/>
    <w:rsid w:val="00A27F09"/>
    <w:rsid w:val="00A27F58"/>
    <w:rsid w:val="00A30BE0"/>
    <w:rsid w:val="00A31689"/>
    <w:rsid w:val="00A31B94"/>
    <w:rsid w:val="00A31FF1"/>
    <w:rsid w:val="00A32116"/>
    <w:rsid w:val="00A3275A"/>
    <w:rsid w:val="00A32BCE"/>
    <w:rsid w:val="00A3353A"/>
    <w:rsid w:val="00A339EA"/>
    <w:rsid w:val="00A34413"/>
    <w:rsid w:val="00A35274"/>
    <w:rsid w:val="00A3663B"/>
    <w:rsid w:val="00A36A8B"/>
    <w:rsid w:val="00A36E45"/>
    <w:rsid w:val="00A37282"/>
    <w:rsid w:val="00A374DE"/>
    <w:rsid w:val="00A375A9"/>
    <w:rsid w:val="00A37BF5"/>
    <w:rsid w:val="00A40E01"/>
    <w:rsid w:val="00A43267"/>
    <w:rsid w:val="00A43A1B"/>
    <w:rsid w:val="00A45338"/>
    <w:rsid w:val="00A4645B"/>
    <w:rsid w:val="00A46A7F"/>
    <w:rsid w:val="00A46E89"/>
    <w:rsid w:val="00A4701A"/>
    <w:rsid w:val="00A47290"/>
    <w:rsid w:val="00A4758C"/>
    <w:rsid w:val="00A478E2"/>
    <w:rsid w:val="00A47BCD"/>
    <w:rsid w:val="00A50124"/>
    <w:rsid w:val="00A50301"/>
    <w:rsid w:val="00A507A0"/>
    <w:rsid w:val="00A5100B"/>
    <w:rsid w:val="00A5175B"/>
    <w:rsid w:val="00A51926"/>
    <w:rsid w:val="00A51F3C"/>
    <w:rsid w:val="00A5200A"/>
    <w:rsid w:val="00A52078"/>
    <w:rsid w:val="00A5243C"/>
    <w:rsid w:val="00A53D99"/>
    <w:rsid w:val="00A53DBB"/>
    <w:rsid w:val="00A5425B"/>
    <w:rsid w:val="00A566C1"/>
    <w:rsid w:val="00A56E7F"/>
    <w:rsid w:val="00A57062"/>
    <w:rsid w:val="00A577CE"/>
    <w:rsid w:val="00A57C7A"/>
    <w:rsid w:val="00A60CB0"/>
    <w:rsid w:val="00A60E34"/>
    <w:rsid w:val="00A61006"/>
    <w:rsid w:val="00A61570"/>
    <w:rsid w:val="00A618EF"/>
    <w:rsid w:val="00A61D21"/>
    <w:rsid w:val="00A61DAB"/>
    <w:rsid w:val="00A61F93"/>
    <w:rsid w:val="00A620E3"/>
    <w:rsid w:val="00A6262C"/>
    <w:rsid w:val="00A63046"/>
    <w:rsid w:val="00A63B46"/>
    <w:rsid w:val="00A64335"/>
    <w:rsid w:val="00A647B2"/>
    <w:rsid w:val="00A6537C"/>
    <w:rsid w:val="00A656B0"/>
    <w:rsid w:val="00A667B5"/>
    <w:rsid w:val="00A66DA2"/>
    <w:rsid w:val="00A675F5"/>
    <w:rsid w:val="00A67CEE"/>
    <w:rsid w:val="00A67D06"/>
    <w:rsid w:val="00A7051D"/>
    <w:rsid w:val="00A7159D"/>
    <w:rsid w:val="00A719AD"/>
    <w:rsid w:val="00A71AA9"/>
    <w:rsid w:val="00A720FF"/>
    <w:rsid w:val="00A7279F"/>
    <w:rsid w:val="00A729A5"/>
    <w:rsid w:val="00A730FC"/>
    <w:rsid w:val="00A736A7"/>
    <w:rsid w:val="00A73BC7"/>
    <w:rsid w:val="00A73E7F"/>
    <w:rsid w:val="00A74E7F"/>
    <w:rsid w:val="00A75467"/>
    <w:rsid w:val="00A75C60"/>
    <w:rsid w:val="00A75F21"/>
    <w:rsid w:val="00A76D0A"/>
    <w:rsid w:val="00A776DD"/>
    <w:rsid w:val="00A77760"/>
    <w:rsid w:val="00A779F7"/>
    <w:rsid w:val="00A77B18"/>
    <w:rsid w:val="00A8062C"/>
    <w:rsid w:val="00A80ED8"/>
    <w:rsid w:val="00A8123E"/>
    <w:rsid w:val="00A814E2"/>
    <w:rsid w:val="00A8175E"/>
    <w:rsid w:val="00A82274"/>
    <w:rsid w:val="00A82297"/>
    <w:rsid w:val="00A822AB"/>
    <w:rsid w:val="00A8290B"/>
    <w:rsid w:val="00A82AE6"/>
    <w:rsid w:val="00A82EDA"/>
    <w:rsid w:val="00A8305F"/>
    <w:rsid w:val="00A8322C"/>
    <w:rsid w:val="00A8353D"/>
    <w:rsid w:val="00A83CA6"/>
    <w:rsid w:val="00A84A5E"/>
    <w:rsid w:val="00A84DC7"/>
    <w:rsid w:val="00A8516A"/>
    <w:rsid w:val="00A856D7"/>
    <w:rsid w:val="00A85704"/>
    <w:rsid w:val="00A85F6F"/>
    <w:rsid w:val="00A86797"/>
    <w:rsid w:val="00A87082"/>
    <w:rsid w:val="00A87816"/>
    <w:rsid w:val="00A87961"/>
    <w:rsid w:val="00A87CB9"/>
    <w:rsid w:val="00A90366"/>
    <w:rsid w:val="00A921A2"/>
    <w:rsid w:val="00A9249A"/>
    <w:rsid w:val="00A9375C"/>
    <w:rsid w:val="00A937A8"/>
    <w:rsid w:val="00A93FB1"/>
    <w:rsid w:val="00A94F14"/>
    <w:rsid w:val="00A96001"/>
    <w:rsid w:val="00A9633E"/>
    <w:rsid w:val="00AA01CC"/>
    <w:rsid w:val="00AA0950"/>
    <w:rsid w:val="00AA0B4E"/>
    <w:rsid w:val="00AA0E67"/>
    <w:rsid w:val="00AA1579"/>
    <w:rsid w:val="00AA2467"/>
    <w:rsid w:val="00AA2830"/>
    <w:rsid w:val="00AA3420"/>
    <w:rsid w:val="00AA3508"/>
    <w:rsid w:val="00AA36E5"/>
    <w:rsid w:val="00AA3A96"/>
    <w:rsid w:val="00AA4903"/>
    <w:rsid w:val="00AA4EAD"/>
    <w:rsid w:val="00AA5005"/>
    <w:rsid w:val="00AA6197"/>
    <w:rsid w:val="00AA627D"/>
    <w:rsid w:val="00AA6650"/>
    <w:rsid w:val="00AA6CA6"/>
    <w:rsid w:val="00AA740C"/>
    <w:rsid w:val="00AA7F28"/>
    <w:rsid w:val="00AB0543"/>
    <w:rsid w:val="00AB1058"/>
    <w:rsid w:val="00AB136A"/>
    <w:rsid w:val="00AB1A45"/>
    <w:rsid w:val="00AB1F91"/>
    <w:rsid w:val="00AB2072"/>
    <w:rsid w:val="00AB208E"/>
    <w:rsid w:val="00AB263B"/>
    <w:rsid w:val="00AB26A8"/>
    <w:rsid w:val="00AB32CE"/>
    <w:rsid w:val="00AB41B1"/>
    <w:rsid w:val="00AB4238"/>
    <w:rsid w:val="00AB4547"/>
    <w:rsid w:val="00AB498D"/>
    <w:rsid w:val="00AB4E0B"/>
    <w:rsid w:val="00AB675F"/>
    <w:rsid w:val="00AB6A74"/>
    <w:rsid w:val="00AB6C29"/>
    <w:rsid w:val="00AB6D98"/>
    <w:rsid w:val="00AB745D"/>
    <w:rsid w:val="00AB780F"/>
    <w:rsid w:val="00AC0A13"/>
    <w:rsid w:val="00AC140F"/>
    <w:rsid w:val="00AC1ECE"/>
    <w:rsid w:val="00AC2102"/>
    <w:rsid w:val="00AC2698"/>
    <w:rsid w:val="00AC33C1"/>
    <w:rsid w:val="00AC4412"/>
    <w:rsid w:val="00AC4F2B"/>
    <w:rsid w:val="00AC5DC7"/>
    <w:rsid w:val="00AC6C43"/>
    <w:rsid w:val="00AC6EED"/>
    <w:rsid w:val="00AC6FB9"/>
    <w:rsid w:val="00AC77CF"/>
    <w:rsid w:val="00AC789F"/>
    <w:rsid w:val="00AD0659"/>
    <w:rsid w:val="00AD1726"/>
    <w:rsid w:val="00AD1D7C"/>
    <w:rsid w:val="00AD25A2"/>
    <w:rsid w:val="00AD3EC9"/>
    <w:rsid w:val="00AD442D"/>
    <w:rsid w:val="00AD4798"/>
    <w:rsid w:val="00AD508C"/>
    <w:rsid w:val="00AD561A"/>
    <w:rsid w:val="00AD5A99"/>
    <w:rsid w:val="00AD65A2"/>
    <w:rsid w:val="00AD76C7"/>
    <w:rsid w:val="00AD7E55"/>
    <w:rsid w:val="00AE0150"/>
    <w:rsid w:val="00AE0FFF"/>
    <w:rsid w:val="00AE110F"/>
    <w:rsid w:val="00AE2A86"/>
    <w:rsid w:val="00AE37C7"/>
    <w:rsid w:val="00AE3975"/>
    <w:rsid w:val="00AE3E96"/>
    <w:rsid w:val="00AE3F14"/>
    <w:rsid w:val="00AE4A5E"/>
    <w:rsid w:val="00AE4D9A"/>
    <w:rsid w:val="00AE544A"/>
    <w:rsid w:val="00AE5639"/>
    <w:rsid w:val="00AE5C6C"/>
    <w:rsid w:val="00AE643E"/>
    <w:rsid w:val="00AF01EA"/>
    <w:rsid w:val="00AF06CF"/>
    <w:rsid w:val="00AF16B0"/>
    <w:rsid w:val="00AF18B9"/>
    <w:rsid w:val="00AF21BA"/>
    <w:rsid w:val="00AF27FE"/>
    <w:rsid w:val="00AF3719"/>
    <w:rsid w:val="00AF4B3B"/>
    <w:rsid w:val="00AF76EE"/>
    <w:rsid w:val="00B02078"/>
    <w:rsid w:val="00B02579"/>
    <w:rsid w:val="00B0259F"/>
    <w:rsid w:val="00B03638"/>
    <w:rsid w:val="00B04031"/>
    <w:rsid w:val="00B042C4"/>
    <w:rsid w:val="00B04AD9"/>
    <w:rsid w:val="00B054A6"/>
    <w:rsid w:val="00B061FB"/>
    <w:rsid w:val="00B063D0"/>
    <w:rsid w:val="00B06936"/>
    <w:rsid w:val="00B069FD"/>
    <w:rsid w:val="00B07C85"/>
    <w:rsid w:val="00B1084D"/>
    <w:rsid w:val="00B10E42"/>
    <w:rsid w:val="00B11810"/>
    <w:rsid w:val="00B11A52"/>
    <w:rsid w:val="00B11EAA"/>
    <w:rsid w:val="00B1244F"/>
    <w:rsid w:val="00B1262E"/>
    <w:rsid w:val="00B1290D"/>
    <w:rsid w:val="00B13211"/>
    <w:rsid w:val="00B133F5"/>
    <w:rsid w:val="00B13E51"/>
    <w:rsid w:val="00B140CA"/>
    <w:rsid w:val="00B166E6"/>
    <w:rsid w:val="00B1717E"/>
    <w:rsid w:val="00B17789"/>
    <w:rsid w:val="00B17927"/>
    <w:rsid w:val="00B20714"/>
    <w:rsid w:val="00B20BCA"/>
    <w:rsid w:val="00B21152"/>
    <w:rsid w:val="00B21B6D"/>
    <w:rsid w:val="00B2305D"/>
    <w:rsid w:val="00B231AE"/>
    <w:rsid w:val="00B23212"/>
    <w:rsid w:val="00B23322"/>
    <w:rsid w:val="00B24010"/>
    <w:rsid w:val="00B24528"/>
    <w:rsid w:val="00B251F8"/>
    <w:rsid w:val="00B268A6"/>
    <w:rsid w:val="00B26D28"/>
    <w:rsid w:val="00B26F7F"/>
    <w:rsid w:val="00B270E6"/>
    <w:rsid w:val="00B278D8"/>
    <w:rsid w:val="00B279F0"/>
    <w:rsid w:val="00B30A31"/>
    <w:rsid w:val="00B310DB"/>
    <w:rsid w:val="00B31D24"/>
    <w:rsid w:val="00B32CEA"/>
    <w:rsid w:val="00B33A20"/>
    <w:rsid w:val="00B34721"/>
    <w:rsid w:val="00B348CA"/>
    <w:rsid w:val="00B34FED"/>
    <w:rsid w:val="00B354A1"/>
    <w:rsid w:val="00B357BE"/>
    <w:rsid w:val="00B35E67"/>
    <w:rsid w:val="00B360B4"/>
    <w:rsid w:val="00B36D0A"/>
    <w:rsid w:val="00B36E6D"/>
    <w:rsid w:val="00B37A2E"/>
    <w:rsid w:val="00B405F8"/>
    <w:rsid w:val="00B40977"/>
    <w:rsid w:val="00B4164A"/>
    <w:rsid w:val="00B418CB"/>
    <w:rsid w:val="00B4190C"/>
    <w:rsid w:val="00B41FA8"/>
    <w:rsid w:val="00B43236"/>
    <w:rsid w:val="00B439DD"/>
    <w:rsid w:val="00B43CE6"/>
    <w:rsid w:val="00B441DC"/>
    <w:rsid w:val="00B44412"/>
    <w:rsid w:val="00B446CE"/>
    <w:rsid w:val="00B44A9A"/>
    <w:rsid w:val="00B45A16"/>
    <w:rsid w:val="00B469DB"/>
    <w:rsid w:val="00B4750C"/>
    <w:rsid w:val="00B50BB1"/>
    <w:rsid w:val="00B5110A"/>
    <w:rsid w:val="00B51438"/>
    <w:rsid w:val="00B51541"/>
    <w:rsid w:val="00B51DBC"/>
    <w:rsid w:val="00B51F0B"/>
    <w:rsid w:val="00B52269"/>
    <w:rsid w:val="00B523D1"/>
    <w:rsid w:val="00B5461C"/>
    <w:rsid w:val="00B5657E"/>
    <w:rsid w:val="00B57354"/>
    <w:rsid w:val="00B579CE"/>
    <w:rsid w:val="00B6012C"/>
    <w:rsid w:val="00B60977"/>
    <w:rsid w:val="00B60A65"/>
    <w:rsid w:val="00B6143C"/>
    <w:rsid w:val="00B61A3F"/>
    <w:rsid w:val="00B62201"/>
    <w:rsid w:val="00B63C45"/>
    <w:rsid w:val="00B63D61"/>
    <w:rsid w:val="00B63EFD"/>
    <w:rsid w:val="00B64009"/>
    <w:rsid w:val="00B647C3"/>
    <w:rsid w:val="00B649FE"/>
    <w:rsid w:val="00B64FED"/>
    <w:rsid w:val="00B658B0"/>
    <w:rsid w:val="00B65910"/>
    <w:rsid w:val="00B662D7"/>
    <w:rsid w:val="00B662DD"/>
    <w:rsid w:val="00B66AFD"/>
    <w:rsid w:val="00B66DA0"/>
    <w:rsid w:val="00B66DC3"/>
    <w:rsid w:val="00B700AC"/>
    <w:rsid w:val="00B720CD"/>
    <w:rsid w:val="00B72CBF"/>
    <w:rsid w:val="00B73060"/>
    <w:rsid w:val="00B732FC"/>
    <w:rsid w:val="00B73746"/>
    <w:rsid w:val="00B73E26"/>
    <w:rsid w:val="00B7451C"/>
    <w:rsid w:val="00B74B26"/>
    <w:rsid w:val="00B75342"/>
    <w:rsid w:val="00B7588C"/>
    <w:rsid w:val="00B75CCC"/>
    <w:rsid w:val="00B75D50"/>
    <w:rsid w:val="00B76B93"/>
    <w:rsid w:val="00B773E5"/>
    <w:rsid w:val="00B8098D"/>
    <w:rsid w:val="00B80ABB"/>
    <w:rsid w:val="00B80D74"/>
    <w:rsid w:val="00B80F1E"/>
    <w:rsid w:val="00B810FA"/>
    <w:rsid w:val="00B82C9E"/>
    <w:rsid w:val="00B83331"/>
    <w:rsid w:val="00B83F46"/>
    <w:rsid w:val="00B845DF"/>
    <w:rsid w:val="00B84BAC"/>
    <w:rsid w:val="00B856D6"/>
    <w:rsid w:val="00B8575D"/>
    <w:rsid w:val="00B858F3"/>
    <w:rsid w:val="00B86430"/>
    <w:rsid w:val="00B86B32"/>
    <w:rsid w:val="00B86E19"/>
    <w:rsid w:val="00B86E3D"/>
    <w:rsid w:val="00B8767C"/>
    <w:rsid w:val="00B91455"/>
    <w:rsid w:val="00B91505"/>
    <w:rsid w:val="00B91897"/>
    <w:rsid w:val="00B925DE"/>
    <w:rsid w:val="00B92793"/>
    <w:rsid w:val="00B930B2"/>
    <w:rsid w:val="00B933F5"/>
    <w:rsid w:val="00B93836"/>
    <w:rsid w:val="00B93DD9"/>
    <w:rsid w:val="00B944E1"/>
    <w:rsid w:val="00B95374"/>
    <w:rsid w:val="00B95F79"/>
    <w:rsid w:val="00B962C8"/>
    <w:rsid w:val="00B965B9"/>
    <w:rsid w:val="00B96769"/>
    <w:rsid w:val="00B96A4D"/>
    <w:rsid w:val="00B97615"/>
    <w:rsid w:val="00B978AB"/>
    <w:rsid w:val="00BA0086"/>
    <w:rsid w:val="00BA0993"/>
    <w:rsid w:val="00BA0C13"/>
    <w:rsid w:val="00BA0C63"/>
    <w:rsid w:val="00BA1549"/>
    <w:rsid w:val="00BA1C71"/>
    <w:rsid w:val="00BA422E"/>
    <w:rsid w:val="00BA42CA"/>
    <w:rsid w:val="00BA488A"/>
    <w:rsid w:val="00BA5CEB"/>
    <w:rsid w:val="00BA6AD8"/>
    <w:rsid w:val="00BA6C87"/>
    <w:rsid w:val="00BB0193"/>
    <w:rsid w:val="00BB106C"/>
    <w:rsid w:val="00BB10DD"/>
    <w:rsid w:val="00BB14F5"/>
    <w:rsid w:val="00BB22D9"/>
    <w:rsid w:val="00BB2AED"/>
    <w:rsid w:val="00BB349C"/>
    <w:rsid w:val="00BB3D30"/>
    <w:rsid w:val="00BB464A"/>
    <w:rsid w:val="00BB49F3"/>
    <w:rsid w:val="00BB6075"/>
    <w:rsid w:val="00BB6380"/>
    <w:rsid w:val="00BB6A44"/>
    <w:rsid w:val="00BB6D58"/>
    <w:rsid w:val="00BB6F28"/>
    <w:rsid w:val="00BB738F"/>
    <w:rsid w:val="00BC14E4"/>
    <w:rsid w:val="00BC156F"/>
    <w:rsid w:val="00BC1E27"/>
    <w:rsid w:val="00BC2D5D"/>
    <w:rsid w:val="00BC2D5F"/>
    <w:rsid w:val="00BC340D"/>
    <w:rsid w:val="00BC375C"/>
    <w:rsid w:val="00BC38B1"/>
    <w:rsid w:val="00BC3B62"/>
    <w:rsid w:val="00BC4876"/>
    <w:rsid w:val="00BC4A10"/>
    <w:rsid w:val="00BC5257"/>
    <w:rsid w:val="00BC559F"/>
    <w:rsid w:val="00BC5A30"/>
    <w:rsid w:val="00BC63F7"/>
    <w:rsid w:val="00BC720B"/>
    <w:rsid w:val="00BC75E9"/>
    <w:rsid w:val="00BC7EF0"/>
    <w:rsid w:val="00BD111E"/>
    <w:rsid w:val="00BD1250"/>
    <w:rsid w:val="00BD1597"/>
    <w:rsid w:val="00BD1EC8"/>
    <w:rsid w:val="00BD1F63"/>
    <w:rsid w:val="00BD2544"/>
    <w:rsid w:val="00BD2884"/>
    <w:rsid w:val="00BD28A5"/>
    <w:rsid w:val="00BD404E"/>
    <w:rsid w:val="00BD4135"/>
    <w:rsid w:val="00BD5A40"/>
    <w:rsid w:val="00BD5F8E"/>
    <w:rsid w:val="00BD60CB"/>
    <w:rsid w:val="00BD63BE"/>
    <w:rsid w:val="00BD644F"/>
    <w:rsid w:val="00BD6829"/>
    <w:rsid w:val="00BE0451"/>
    <w:rsid w:val="00BE048F"/>
    <w:rsid w:val="00BE0E30"/>
    <w:rsid w:val="00BE14C8"/>
    <w:rsid w:val="00BE2286"/>
    <w:rsid w:val="00BE23A4"/>
    <w:rsid w:val="00BE37A6"/>
    <w:rsid w:val="00BE3E04"/>
    <w:rsid w:val="00BE40F3"/>
    <w:rsid w:val="00BE43F9"/>
    <w:rsid w:val="00BE542C"/>
    <w:rsid w:val="00BE60FE"/>
    <w:rsid w:val="00BE6E1D"/>
    <w:rsid w:val="00BF0532"/>
    <w:rsid w:val="00BF10C4"/>
    <w:rsid w:val="00BF1788"/>
    <w:rsid w:val="00BF1C4F"/>
    <w:rsid w:val="00BF1C56"/>
    <w:rsid w:val="00BF2C32"/>
    <w:rsid w:val="00BF3264"/>
    <w:rsid w:val="00BF338A"/>
    <w:rsid w:val="00BF42AF"/>
    <w:rsid w:val="00BF44A8"/>
    <w:rsid w:val="00BF5BA8"/>
    <w:rsid w:val="00BF5C94"/>
    <w:rsid w:val="00BF5CBB"/>
    <w:rsid w:val="00BF62B5"/>
    <w:rsid w:val="00BF675E"/>
    <w:rsid w:val="00BF68E0"/>
    <w:rsid w:val="00BF7658"/>
    <w:rsid w:val="00BF76EB"/>
    <w:rsid w:val="00C0096A"/>
    <w:rsid w:val="00C00EBC"/>
    <w:rsid w:val="00C019E5"/>
    <w:rsid w:val="00C020F0"/>
    <w:rsid w:val="00C024BE"/>
    <w:rsid w:val="00C02FE2"/>
    <w:rsid w:val="00C03272"/>
    <w:rsid w:val="00C0398C"/>
    <w:rsid w:val="00C03F8C"/>
    <w:rsid w:val="00C04B19"/>
    <w:rsid w:val="00C05E3C"/>
    <w:rsid w:val="00C063A7"/>
    <w:rsid w:val="00C064A1"/>
    <w:rsid w:val="00C06518"/>
    <w:rsid w:val="00C06D59"/>
    <w:rsid w:val="00C06EE3"/>
    <w:rsid w:val="00C11764"/>
    <w:rsid w:val="00C12827"/>
    <w:rsid w:val="00C134A0"/>
    <w:rsid w:val="00C134EB"/>
    <w:rsid w:val="00C14959"/>
    <w:rsid w:val="00C15125"/>
    <w:rsid w:val="00C15316"/>
    <w:rsid w:val="00C15432"/>
    <w:rsid w:val="00C15653"/>
    <w:rsid w:val="00C159E5"/>
    <w:rsid w:val="00C164D4"/>
    <w:rsid w:val="00C16AF2"/>
    <w:rsid w:val="00C16C6C"/>
    <w:rsid w:val="00C16C89"/>
    <w:rsid w:val="00C1712D"/>
    <w:rsid w:val="00C1733B"/>
    <w:rsid w:val="00C17DBF"/>
    <w:rsid w:val="00C17DF1"/>
    <w:rsid w:val="00C206C5"/>
    <w:rsid w:val="00C206E7"/>
    <w:rsid w:val="00C20A98"/>
    <w:rsid w:val="00C2104F"/>
    <w:rsid w:val="00C2158D"/>
    <w:rsid w:val="00C218F1"/>
    <w:rsid w:val="00C21C83"/>
    <w:rsid w:val="00C21EE5"/>
    <w:rsid w:val="00C21F4F"/>
    <w:rsid w:val="00C2287D"/>
    <w:rsid w:val="00C233FC"/>
    <w:rsid w:val="00C23836"/>
    <w:rsid w:val="00C24A15"/>
    <w:rsid w:val="00C25473"/>
    <w:rsid w:val="00C2623D"/>
    <w:rsid w:val="00C268F2"/>
    <w:rsid w:val="00C269BC"/>
    <w:rsid w:val="00C26AB4"/>
    <w:rsid w:val="00C26C0C"/>
    <w:rsid w:val="00C27C28"/>
    <w:rsid w:val="00C31213"/>
    <w:rsid w:val="00C31BE1"/>
    <w:rsid w:val="00C32083"/>
    <w:rsid w:val="00C32426"/>
    <w:rsid w:val="00C32662"/>
    <w:rsid w:val="00C328C6"/>
    <w:rsid w:val="00C32D70"/>
    <w:rsid w:val="00C330D6"/>
    <w:rsid w:val="00C33878"/>
    <w:rsid w:val="00C3411E"/>
    <w:rsid w:val="00C35212"/>
    <w:rsid w:val="00C354DF"/>
    <w:rsid w:val="00C35824"/>
    <w:rsid w:val="00C36257"/>
    <w:rsid w:val="00C36350"/>
    <w:rsid w:val="00C36412"/>
    <w:rsid w:val="00C42556"/>
    <w:rsid w:val="00C42C90"/>
    <w:rsid w:val="00C43375"/>
    <w:rsid w:val="00C43905"/>
    <w:rsid w:val="00C44A01"/>
    <w:rsid w:val="00C46030"/>
    <w:rsid w:val="00C46160"/>
    <w:rsid w:val="00C461AC"/>
    <w:rsid w:val="00C468A6"/>
    <w:rsid w:val="00C46EF0"/>
    <w:rsid w:val="00C476EA"/>
    <w:rsid w:val="00C47B51"/>
    <w:rsid w:val="00C5028A"/>
    <w:rsid w:val="00C50843"/>
    <w:rsid w:val="00C50C8D"/>
    <w:rsid w:val="00C50EB7"/>
    <w:rsid w:val="00C520A2"/>
    <w:rsid w:val="00C535FF"/>
    <w:rsid w:val="00C54169"/>
    <w:rsid w:val="00C55078"/>
    <w:rsid w:val="00C56CFD"/>
    <w:rsid w:val="00C56D49"/>
    <w:rsid w:val="00C57E6B"/>
    <w:rsid w:val="00C6029A"/>
    <w:rsid w:val="00C602BE"/>
    <w:rsid w:val="00C60B4D"/>
    <w:rsid w:val="00C61693"/>
    <w:rsid w:val="00C616A4"/>
    <w:rsid w:val="00C6231C"/>
    <w:rsid w:val="00C62474"/>
    <w:rsid w:val="00C62E94"/>
    <w:rsid w:val="00C6354A"/>
    <w:rsid w:val="00C63676"/>
    <w:rsid w:val="00C64BA2"/>
    <w:rsid w:val="00C64CD3"/>
    <w:rsid w:val="00C64D38"/>
    <w:rsid w:val="00C6578C"/>
    <w:rsid w:val="00C65DA0"/>
    <w:rsid w:val="00C6609A"/>
    <w:rsid w:val="00C661E1"/>
    <w:rsid w:val="00C6684A"/>
    <w:rsid w:val="00C66942"/>
    <w:rsid w:val="00C67011"/>
    <w:rsid w:val="00C6753C"/>
    <w:rsid w:val="00C67577"/>
    <w:rsid w:val="00C67ACF"/>
    <w:rsid w:val="00C700F1"/>
    <w:rsid w:val="00C70429"/>
    <w:rsid w:val="00C72359"/>
    <w:rsid w:val="00C7395C"/>
    <w:rsid w:val="00C74E0F"/>
    <w:rsid w:val="00C750B9"/>
    <w:rsid w:val="00C7559C"/>
    <w:rsid w:val="00C75C1B"/>
    <w:rsid w:val="00C762E9"/>
    <w:rsid w:val="00C76877"/>
    <w:rsid w:val="00C7739B"/>
    <w:rsid w:val="00C77F0C"/>
    <w:rsid w:val="00C815DA"/>
    <w:rsid w:val="00C822E6"/>
    <w:rsid w:val="00C82331"/>
    <w:rsid w:val="00C839FD"/>
    <w:rsid w:val="00C83FB9"/>
    <w:rsid w:val="00C8427A"/>
    <w:rsid w:val="00C843B8"/>
    <w:rsid w:val="00C8446B"/>
    <w:rsid w:val="00C8489A"/>
    <w:rsid w:val="00C849CD"/>
    <w:rsid w:val="00C84C28"/>
    <w:rsid w:val="00C856B3"/>
    <w:rsid w:val="00C856CC"/>
    <w:rsid w:val="00C858FF"/>
    <w:rsid w:val="00C85E28"/>
    <w:rsid w:val="00C863C2"/>
    <w:rsid w:val="00C91438"/>
    <w:rsid w:val="00C9334B"/>
    <w:rsid w:val="00C93481"/>
    <w:rsid w:val="00C934FC"/>
    <w:rsid w:val="00C93694"/>
    <w:rsid w:val="00C9391F"/>
    <w:rsid w:val="00C94165"/>
    <w:rsid w:val="00C94C50"/>
    <w:rsid w:val="00C94D49"/>
    <w:rsid w:val="00C95310"/>
    <w:rsid w:val="00C95A55"/>
    <w:rsid w:val="00C95E2E"/>
    <w:rsid w:val="00C96502"/>
    <w:rsid w:val="00C96CD7"/>
    <w:rsid w:val="00C96E53"/>
    <w:rsid w:val="00C97430"/>
    <w:rsid w:val="00C97A13"/>
    <w:rsid w:val="00CA0922"/>
    <w:rsid w:val="00CA1268"/>
    <w:rsid w:val="00CA1654"/>
    <w:rsid w:val="00CA19A2"/>
    <w:rsid w:val="00CA2AB9"/>
    <w:rsid w:val="00CA3FEE"/>
    <w:rsid w:val="00CA4803"/>
    <w:rsid w:val="00CA54AB"/>
    <w:rsid w:val="00CA72F3"/>
    <w:rsid w:val="00CA7E2D"/>
    <w:rsid w:val="00CA7F97"/>
    <w:rsid w:val="00CB00D4"/>
    <w:rsid w:val="00CB06D3"/>
    <w:rsid w:val="00CB06E9"/>
    <w:rsid w:val="00CB1CF4"/>
    <w:rsid w:val="00CB36A9"/>
    <w:rsid w:val="00CB3A4E"/>
    <w:rsid w:val="00CB46FF"/>
    <w:rsid w:val="00CB4F99"/>
    <w:rsid w:val="00CB5574"/>
    <w:rsid w:val="00CB56FD"/>
    <w:rsid w:val="00CB6B44"/>
    <w:rsid w:val="00CC027A"/>
    <w:rsid w:val="00CC0D12"/>
    <w:rsid w:val="00CC1F75"/>
    <w:rsid w:val="00CC220E"/>
    <w:rsid w:val="00CC222C"/>
    <w:rsid w:val="00CC2C7B"/>
    <w:rsid w:val="00CC3FA8"/>
    <w:rsid w:val="00CC4057"/>
    <w:rsid w:val="00CC4F2F"/>
    <w:rsid w:val="00CC5735"/>
    <w:rsid w:val="00CC5DAC"/>
    <w:rsid w:val="00CC6633"/>
    <w:rsid w:val="00CC6C0D"/>
    <w:rsid w:val="00CC6F2C"/>
    <w:rsid w:val="00CC7733"/>
    <w:rsid w:val="00CC7CC3"/>
    <w:rsid w:val="00CD018A"/>
    <w:rsid w:val="00CD0744"/>
    <w:rsid w:val="00CD0773"/>
    <w:rsid w:val="00CD1017"/>
    <w:rsid w:val="00CD1E38"/>
    <w:rsid w:val="00CD20BD"/>
    <w:rsid w:val="00CD21A8"/>
    <w:rsid w:val="00CD29B8"/>
    <w:rsid w:val="00CD2CFD"/>
    <w:rsid w:val="00CD3E12"/>
    <w:rsid w:val="00CD44D4"/>
    <w:rsid w:val="00CD4B32"/>
    <w:rsid w:val="00CD5F38"/>
    <w:rsid w:val="00CD6475"/>
    <w:rsid w:val="00CD68A7"/>
    <w:rsid w:val="00CD6E0B"/>
    <w:rsid w:val="00CD7204"/>
    <w:rsid w:val="00CD7BAC"/>
    <w:rsid w:val="00CE14B1"/>
    <w:rsid w:val="00CE2079"/>
    <w:rsid w:val="00CE28BF"/>
    <w:rsid w:val="00CE29CB"/>
    <w:rsid w:val="00CE2F19"/>
    <w:rsid w:val="00CE3228"/>
    <w:rsid w:val="00CE3384"/>
    <w:rsid w:val="00CE33C0"/>
    <w:rsid w:val="00CE3ED2"/>
    <w:rsid w:val="00CE40C2"/>
    <w:rsid w:val="00CE505B"/>
    <w:rsid w:val="00CE5D98"/>
    <w:rsid w:val="00CE6ACD"/>
    <w:rsid w:val="00CE7D6F"/>
    <w:rsid w:val="00CF01C9"/>
    <w:rsid w:val="00CF09E9"/>
    <w:rsid w:val="00CF18BF"/>
    <w:rsid w:val="00CF1B6C"/>
    <w:rsid w:val="00CF20E0"/>
    <w:rsid w:val="00CF2D13"/>
    <w:rsid w:val="00CF40A3"/>
    <w:rsid w:val="00CF53A2"/>
    <w:rsid w:val="00CF53BC"/>
    <w:rsid w:val="00CF54CF"/>
    <w:rsid w:val="00CF5BD8"/>
    <w:rsid w:val="00CF6401"/>
    <w:rsid w:val="00CF6643"/>
    <w:rsid w:val="00CF6DDD"/>
    <w:rsid w:val="00CF73D2"/>
    <w:rsid w:val="00CF750E"/>
    <w:rsid w:val="00CF7D69"/>
    <w:rsid w:val="00D00628"/>
    <w:rsid w:val="00D0069D"/>
    <w:rsid w:val="00D011B0"/>
    <w:rsid w:val="00D01ADF"/>
    <w:rsid w:val="00D02B03"/>
    <w:rsid w:val="00D02FDB"/>
    <w:rsid w:val="00D0332E"/>
    <w:rsid w:val="00D0371C"/>
    <w:rsid w:val="00D03C42"/>
    <w:rsid w:val="00D03EB2"/>
    <w:rsid w:val="00D03FB7"/>
    <w:rsid w:val="00D04488"/>
    <w:rsid w:val="00D04AF8"/>
    <w:rsid w:val="00D05398"/>
    <w:rsid w:val="00D05839"/>
    <w:rsid w:val="00D05EA9"/>
    <w:rsid w:val="00D0646E"/>
    <w:rsid w:val="00D065AF"/>
    <w:rsid w:val="00D067BD"/>
    <w:rsid w:val="00D06BD1"/>
    <w:rsid w:val="00D11F60"/>
    <w:rsid w:val="00D131A4"/>
    <w:rsid w:val="00D13B0D"/>
    <w:rsid w:val="00D13B43"/>
    <w:rsid w:val="00D13E72"/>
    <w:rsid w:val="00D14481"/>
    <w:rsid w:val="00D144CF"/>
    <w:rsid w:val="00D14B6F"/>
    <w:rsid w:val="00D14DC5"/>
    <w:rsid w:val="00D14F24"/>
    <w:rsid w:val="00D15C84"/>
    <w:rsid w:val="00D16713"/>
    <w:rsid w:val="00D16D35"/>
    <w:rsid w:val="00D17581"/>
    <w:rsid w:val="00D20245"/>
    <w:rsid w:val="00D20B7F"/>
    <w:rsid w:val="00D20C80"/>
    <w:rsid w:val="00D21D0D"/>
    <w:rsid w:val="00D21E50"/>
    <w:rsid w:val="00D22673"/>
    <w:rsid w:val="00D22787"/>
    <w:rsid w:val="00D22933"/>
    <w:rsid w:val="00D22A97"/>
    <w:rsid w:val="00D2387B"/>
    <w:rsid w:val="00D245BA"/>
    <w:rsid w:val="00D2550D"/>
    <w:rsid w:val="00D25AE5"/>
    <w:rsid w:val="00D26260"/>
    <w:rsid w:val="00D2783C"/>
    <w:rsid w:val="00D27A58"/>
    <w:rsid w:val="00D27B93"/>
    <w:rsid w:val="00D27CDC"/>
    <w:rsid w:val="00D27D27"/>
    <w:rsid w:val="00D27E21"/>
    <w:rsid w:val="00D30C06"/>
    <w:rsid w:val="00D318F1"/>
    <w:rsid w:val="00D32C18"/>
    <w:rsid w:val="00D32D98"/>
    <w:rsid w:val="00D33352"/>
    <w:rsid w:val="00D334BB"/>
    <w:rsid w:val="00D338D4"/>
    <w:rsid w:val="00D34125"/>
    <w:rsid w:val="00D342F4"/>
    <w:rsid w:val="00D347BF"/>
    <w:rsid w:val="00D35468"/>
    <w:rsid w:val="00D35529"/>
    <w:rsid w:val="00D35537"/>
    <w:rsid w:val="00D3665E"/>
    <w:rsid w:val="00D409EC"/>
    <w:rsid w:val="00D414C0"/>
    <w:rsid w:val="00D41567"/>
    <w:rsid w:val="00D41C61"/>
    <w:rsid w:val="00D42F31"/>
    <w:rsid w:val="00D43A5D"/>
    <w:rsid w:val="00D4431A"/>
    <w:rsid w:val="00D444FE"/>
    <w:rsid w:val="00D459A5"/>
    <w:rsid w:val="00D46DCD"/>
    <w:rsid w:val="00D504DB"/>
    <w:rsid w:val="00D50EBC"/>
    <w:rsid w:val="00D52880"/>
    <w:rsid w:val="00D52AFF"/>
    <w:rsid w:val="00D53FA1"/>
    <w:rsid w:val="00D55155"/>
    <w:rsid w:val="00D56F03"/>
    <w:rsid w:val="00D603E5"/>
    <w:rsid w:val="00D60C15"/>
    <w:rsid w:val="00D60F34"/>
    <w:rsid w:val="00D61161"/>
    <w:rsid w:val="00D62ADF"/>
    <w:rsid w:val="00D634B9"/>
    <w:rsid w:val="00D63AAF"/>
    <w:rsid w:val="00D63FF1"/>
    <w:rsid w:val="00D675F2"/>
    <w:rsid w:val="00D70294"/>
    <w:rsid w:val="00D706EF"/>
    <w:rsid w:val="00D718E2"/>
    <w:rsid w:val="00D723A8"/>
    <w:rsid w:val="00D72C2C"/>
    <w:rsid w:val="00D73341"/>
    <w:rsid w:val="00D73839"/>
    <w:rsid w:val="00D74BB4"/>
    <w:rsid w:val="00D74C7E"/>
    <w:rsid w:val="00D75662"/>
    <w:rsid w:val="00D76455"/>
    <w:rsid w:val="00D76AF7"/>
    <w:rsid w:val="00D76D93"/>
    <w:rsid w:val="00D76E5D"/>
    <w:rsid w:val="00D77E45"/>
    <w:rsid w:val="00D8050C"/>
    <w:rsid w:val="00D81B18"/>
    <w:rsid w:val="00D81DFB"/>
    <w:rsid w:val="00D82168"/>
    <w:rsid w:val="00D82919"/>
    <w:rsid w:val="00D82AFF"/>
    <w:rsid w:val="00D8358F"/>
    <w:rsid w:val="00D83964"/>
    <w:rsid w:val="00D83A61"/>
    <w:rsid w:val="00D8449C"/>
    <w:rsid w:val="00D8464A"/>
    <w:rsid w:val="00D84716"/>
    <w:rsid w:val="00D84A06"/>
    <w:rsid w:val="00D850B4"/>
    <w:rsid w:val="00D85723"/>
    <w:rsid w:val="00D861C7"/>
    <w:rsid w:val="00D86426"/>
    <w:rsid w:val="00D90D60"/>
    <w:rsid w:val="00D92040"/>
    <w:rsid w:val="00D931EF"/>
    <w:rsid w:val="00D93B18"/>
    <w:rsid w:val="00D93CD8"/>
    <w:rsid w:val="00D94C02"/>
    <w:rsid w:val="00D94F1F"/>
    <w:rsid w:val="00D95175"/>
    <w:rsid w:val="00D95621"/>
    <w:rsid w:val="00D95BB5"/>
    <w:rsid w:val="00D95F95"/>
    <w:rsid w:val="00D95F99"/>
    <w:rsid w:val="00D96EDC"/>
    <w:rsid w:val="00DA0296"/>
    <w:rsid w:val="00DA0CFA"/>
    <w:rsid w:val="00DA0E66"/>
    <w:rsid w:val="00DA0FB4"/>
    <w:rsid w:val="00DA21E3"/>
    <w:rsid w:val="00DA2A9B"/>
    <w:rsid w:val="00DA2E2D"/>
    <w:rsid w:val="00DA34EC"/>
    <w:rsid w:val="00DA42E2"/>
    <w:rsid w:val="00DA4817"/>
    <w:rsid w:val="00DA56FD"/>
    <w:rsid w:val="00DA5BD3"/>
    <w:rsid w:val="00DA5EDE"/>
    <w:rsid w:val="00DA6D03"/>
    <w:rsid w:val="00DA72B3"/>
    <w:rsid w:val="00DA7C84"/>
    <w:rsid w:val="00DB0AC7"/>
    <w:rsid w:val="00DB0C6E"/>
    <w:rsid w:val="00DB10B9"/>
    <w:rsid w:val="00DB14E9"/>
    <w:rsid w:val="00DB1A8C"/>
    <w:rsid w:val="00DB20CE"/>
    <w:rsid w:val="00DB243F"/>
    <w:rsid w:val="00DB32F5"/>
    <w:rsid w:val="00DB386C"/>
    <w:rsid w:val="00DB40AF"/>
    <w:rsid w:val="00DB520A"/>
    <w:rsid w:val="00DB5331"/>
    <w:rsid w:val="00DB5683"/>
    <w:rsid w:val="00DB5CCA"/>
    <w:rsid w:val="00DB670E"/>
    <w:rsid w:val="00DB71CC"/>
    <w:rsid w:val="00DB7DEA"/>
    <w:rsid w:val="00DC0B56"/>
    <w:rsid w:val="00DC1406"/>
    <w:rsid w:val="00DC1C41"/>
    <w:rsid w:val="00DC2256"/>
    <w:rsid w:val="00DC27AB"/>
    <w:rsid w:val="00DC3234"/>
    <w:rsid w:val="00DC32E2"/>
    <w:rsid w:val="00DC34ED"/>
    <w:rsid w:val="00DC3881"/>
    <w:rsid w:val="00DC4CD9"/>
    <w:rsid w:val="00DC4F3D"/>
    <w:rsid w:val="00DC50F7"/>
    <w:rsid w:val="00DC61C6"/>
    <w:rsid w:val="00DC6394"/>
    <w:rsid w:val="00DD0C09"/>
    <w:rsid w:val="00DD158A"/>
    <w:rsid w:val="00DD160D"/>
    <w:rsid w:val="00DD1AC5"/>
    <w:rsid w:val="00DD237F"/>
    <w:rsid w:val="00DD29A9"/>
    <w:rsid w:val="00DD2CF9"/>
    <w:rsid w:val="00DD3C13"/>
    <w:rsid w:val="00DD42E5"/>
    <w:rsid w:val="00DD502D"/>
    <w:rsid w:val="00DD521F"/>
    <w:rsid w:val="00DD603D"/>
    <w:rsid w:val="00DD78D7"/>
    <w:rsid w:val="00DE103F"/>
    <w:rsid w:val="00DE1181"/>
    <w:rsid w:val="00DE15DD"/>
    <w:rsid w:val="00DE2045"/>
    <w:rsid w:val="00DE23D5"/>
    <w:rsid w:val="00DE2A85"/>
    <w:rsid w:val="00DE36FF"/>
    <w:rsid w:val="00DE37E2"/>
    <w:rsid w:val="00DE38C4"/>
    <w:rsid w:val="00DE459F"/>
    <w:rsid w:val="00DE4C91"/>
    <w:rsid w:val="00DE59B4"/>
    <w:rsid w:val="00DE6C6E"/>
    <w:rsid w:val="00DE7884"/>
    <w:rsid w:val="00DF089A"/>
    <w:rsid w:val="00DF0D1C"/>
    <w:rsid w:val="00DF0DD4"/>
    <w:rsid w:val="00DF0DF0"/>
    <w:rsid w:val="00DF13F4"/>
    <w:rsid w:val="00DF1E82"/>
    <w:rsid w:val="00DF3540"/>
    <w:rsid w:val="00DF3A20"/>
    <w:rsid w:val="00DF4771"/>
    <w:rsid w:val="00DF4E16"/>
    <w:rsid w:val="00DF5498"/>
    <w:rsid w:val="00DF5523"/>
    <w:rsid w:val="00DF5B7F"/>
    <w:rsid w:val="00DF6144"/>
    <w:rsid w:val="00DF7C2F"/>
    <w:rsid w:val="00E00DA2"/>
    <w:rsid w:val="00E0180D"/>
    <w:rsid w:val="00E01A57"/>
    <w:rsid w:val="00E02416"/>
    <w:rsid w:val="00E0369D"/>
    <w:rsid w:val="00E0376E"/>
    <w:rsid w:val="00E03DD5"/>
    <w:rsid w:val="00E03E98"/>
    <w:rsid w:val="00E0533B"/>
    <w:rsid w:val="00E05DB0"/>
    <w:rsid w:val="00E05ED8"/>
    <w:rsid w:val="00E06001"/>
    <w:rsid w:val="00E06C0F"/>
    <w:rsid w:val="00E06CDB"/>
    <w:rsid w:val="00E070A5"/>
    <w:rsid w:val="00E0757F"/>
    <w:rsid w:val="00E1033A"/>
    <w:rsid w:val="00E106DB"/>
    <w:rsid w:val="00E10CEA"/>
    <w:rsid w:val="00E123D2"/>
    <w:rsid w:val="00E12D4E"/>
    <w:rsid w:val="00E134CF"/>
    <w:rsid w:val="00E13642"/>
    <w:rsid w:val="00E141F3"/>
    <w:rsid w:val="00E15401"/>
    <w:rsid w:val="00E15932"/>
    <w:rsid w:val="00E15B30"/>
    <w:rsid w:val="00E16825"/>
    <w:rsid w:val="00E17038"/>
    <w:rsid w:val="00E1735D"/>
    <w:rsid w:val="00E173AF"/>
    <w:rsid w:val="00E175F0"/>
    <w:rsid w:val="00E20AD5"/>
    <w:rsid w:val="00E20E41"/>
    <w:rsid w:val="00E219A7"/>
    <w:rsid w:val="00E22355"/>
    <w:rsid w:val="00E22408"/>
    <w:rsid w:val="00E22E19"/>
    <w:rsid w:val="00E23056"/>
    <w:rsid w:val="00E230F5"/>
    <w:rsid w:val="00E23965"/>
    <w:rsid w:val="00E23E09"/>
    <w:rsid w:val="00E25122"/>
    <w:rsid w:val="00E253A8"/>
    <w:rsid w:val="00E25932"/>
    <w:rsid w:val="00E26516"/>
    <w:rsid w:val="00E26A85"/>
    <w:rsid w:val="00E2722F"/>
    <w:rsid w:val="00E2736B"/>
    <w:rsid w:val="00E273CB"/>
    <w:rsid w:val="00E27611"/>
    <w:rsid w:val="00E3000B"/>
    <w:rsid w:val="00E30B4F"/>
    <w:rsid w:val="00E3107D"/>
    <w:rsid w:val="00E3118A"/>
    <w:rsid w:val="00E314F8"/>
    <w:rsid w:val="00E31AF9"/>
    <w:rsid w:val="00E31C37"/>
    <w:rsid w:val="00E32223"/>
    <w:rsid w:val="00E32B5C"/>
    <w:rsid w:val="00E3331D"/>
    <w:rsid w:val="00E335CC"/>
    <w:rsid w:val="00E33DE9"/>
    <w:rsid w:val="00E34A3D"/>
    <w:rsid w:val="00E35132"/>
    <w:rsid w:val="00E3541C"/>
    <w:rsid w:val="00E35B8C"/>
    <w:rsid w:val="00E35D91"/>
    <w:rsid w:val="00E35F12"/>
    <w:rsid w:val="00E361C2"/>
    <w:rsid w:val="00E36475"/>
    <w:rsid w:val="00E36C5D"/>
    <w:rsid w:val="00E36DA6"/>
    <w:rsid w:val="00E37611"/>
    <w:rsid w:val="00E37B58"/>
    <w:rsid w:val="00E403AA"/>
    <w:rsid w:val="00E40BBF"/>
    <w:rsid w:val="00E4110E"/>
    <w:rsid w:val="00E41566"/>
    <w:rsid w:val="00E4164A"/>
    <w:rsid w:val="00E4181B"/>
    <w:rsid w:val="00E419A7"/>
    <w:rsid w:val="00E42325"/>
    <w:rsid w:val="00E4236D"/>
    <w:rsid w:val="00E42753"/>
    <w:rsid w:val="00E42B74"/>
    <w:rsid w:val="00E43ABD"/>
    <w:rsid w:val="00E43EE7"/>
    <w:rsid w:val="00E447B2"/>
    <w:rsid w:val="00E4498B"/>
    <w:rsid w:val="00E44DDD"/>
    <w:rsid w:val="00E44F16"/>
    <w:rsid w:val="00E4537A"/>
    <w:rsid w:val="00E45FA6"/>
    <w:rsid w:val="00E4627D"/>
    <w:rsid w:val="00E4661D"/>
    <w:rsid w:val="00E467DF"/>
    <w:rsid w:val="00E47A51"/>
    <w:rsid w:val="00E50002"/>
    <w:rsid w:val="00E50DDC"/>
    <w:rsid w:val="00E5125C"/>
    <w:rsid w:val="00E514B8"/>
    <w:rsid w:val="00E51956"/>
    <w:rsid w:val="00E5212A"/>
    <w:rsid w:val="00E525EA"/>
    <w:rsid w:val="00E53293"/>
    <w:rsid w:val="00E533C6"/>
    <w:rsid w:val="00E53517"/>
    <w:rsid w:val="00E53865"/>
    <w:rsid w:val="00E5398A"/>
    <w:rsid w:val="00E53E84"/>
    <w:rsid w:val="00E541C3"/>
    <w:rsid w:val="00E54498"/>
    <w:rsid w:val="00E551B6"/>
    <w:rsid w:val="00E5654F"/>
    <w:rsid w:val="00E5668D"/>
    <w:rsid w:val="00E56809"/>
    <w:rsid w:val="00E56AF7"/>
    <w:rsid w:val="00E56B7B"/>
    <w:rsid w:val="00E5723D"/>
    <w:rsid w:val="00E57C84"/>
    <w:rsid w:val="00E600CF"/>
    <w:rsid w:val="00E60BA5"/>
    <w:rsid w:val="00E61548"/>
    <w:rsid w:val="00E61814"/>
    <w:rsid w:val="00E620BF"/>
    <w:rsid w:val="00E62151"/>
    <w:rsid w:val="00E62649"/>
    <w:rsid w:val="00E6278A"/>
    <w:rsid w:val="00E62AA5"/>
    <w:rsid w:val="00E62D2B"/>
    <w:rsid w:val="00E62ED7"/>
    <w:rsid w:val="00E63795"/>
    <w:rsid w:val="00E63B58"/>
    <w:rsid w:val="00E63E88"/>
    <w:rsid w:val="00E64026"/>
    <w:rsid w:val="00E64790"/>
    <w:rsid w:val="00E654F3"/>
    <w:rsid w:val="00E6573B"/>
    <w:rsid w:val="00E65785"/>
    <w:rsid w:val="00E65807"/>
    <w:rsid w:val="00E66215"/>
    <w:rsid w:val="00E66237"/>
    <w:rsid w:val="00E662D4"/>
    <w:rsid w:val="00E67730"/>
    <w:rsid w:val="00E70AEF"/>
    <w:rsid w:val="00E71B36"/>
    <w:rsid w:val="00E723D1"/>
    <w:rsid w:val="00E72CB5"/>
    <w:rsid w:val="00E741DD"/>
    <w:rsid w:val="00E75318"/>
    <w:rsid w:val="00E7536F"/>
    <w:rsid w:val="00E7586D"/>
    <w:rsid w:val="00E76180"/>
    <w:rsid w:val="00E76501"/>
    <w:rsid w:val="00E76A51"/>
    <w:rsid w:val="00E76B82"/>
    <w:rsid w:val="00E77906"/>
    <w:rsid w:val="00E77AD2"/>
    <w:rsid w:val="00E77C30"/>
    <w:rsid w:val="00E80CF1"/>
    <w:rsid w:val="00E81B63"/>
    <w:rsid w:val="00E828E8"/>
    <w:rsid w:val="00E82A61"/>
    <w:rsid w:val="00E839A4"/>
    <w:rsid w:val="00E84E5C"/>
    <w:rsid w:val="00E85D7A"/>
    <w:rsid w:val="00E85DE7"/>
    <w:rsid w:val="00E8773E"/>
    <w:rsid w:val="00E905A8"/>
    <w:rsid w:val="00E909AC"/>
    <w:rsid w:val="00E92867"/>
    <w:rsid w:val="00E93AF2"/>
    <w:rsid w:val="00E9446A"/>
    <w:rsid w:val="00E94551"/>
    <w:rsid w:val="00E94CC6"/>
    <w:rsid w:val="00E95280"/>
    <w:rsid w:val="00E956F3"/>
    <w:rsid w:val="00E9629E"/>
    <w:rsid w:val="00EA0201"/>
    <w:rsid w:val="00EA03A0"/>
    <w:rsid w:val="00EA0755"/>
    <w:rsid w:val="00EA18FF"/>
    <w:rsid w:val="00EA393A"/>
    <w:rsid w:val="00EA5191"/>
    <w:rsid w:val="00EA58D1"/>
    <w:rsid w:val="00EA654E"/>
    <w:rsid w:val="00EA76DF"/>
    <w:rsid w:val="00EB026D"/>
    <w:rsid w:val="00EB04A9"/>
    <w:rsid w:val="00EB09F9"/>
    <w:rsid w:val="00EB133B"/>
    <w:rsid w:val="00EB2BF2"/>
    <w:rsid w:val="00EB30B4"/>
    <w:rsid w:val="00EB4385"/>
    <w:rsid w:val="00EB4467"/>
    <w:rsid w:val="00EB483B"/>
    <w:rsid w:val="00EB4F5E"/>
    <w:rsid w:val="00EB4FF5"/>
    <w:rsid w:val="00EB5EA7"/>
    <w:rsid w:val="00EB6E96"/>
    <w:rsid w:val="00EB6F23"/>
    <w:rsid w:val="00EB7394"/>
    <w:rsid w:val="00EB7B25"/>
    <w:rsid w:val="00EC0177"/>
    <w:rsid w:val="00EC1240"/>
    <w:rsid w:val="00EC2D8C"/>
    <w:rsid w:val="00EC31F8"/>
    <w:rsid w:val="00EC4480"/>
    <w:rsid w:val="00EC475A"/>
    <w:rsid w:val="00EC4C4A"/>
    <w:rsid w:val="00EC4F11"/>
    <w:rsid w:val="00EC534F"/>
    <w:rsid w:val="00EC5828"/>
    <w:rsid w:val="00EC613D"/>
    <w:rsid w:val="00EC6748"/>
    <w:rsid w:val="00ED015A"/>
    <w:rsid w:val="00ED06EF"/>
    <w:rsid w:val="00ED07B7"/>
    <w:rsid w:val="00ED0AD6"/>
    <w:rsid w:val="00ED0DF8"/>
    <w:rsid w:val="00ED2116"/>
    <w:rsid w:val="00ED2A5D"/>
    <w:rsid w:val="00ED2AEE"/>
    <w:rsid w:val="00ED2DAD"/>
    <w:rsid w:val="00ED3BE6"/>
    <w:rsid w:val="00ED3E53"/>
    <w:rsid w:val="00ED4787"/>
    <w:rsid w:val="00ED4F96"/>
    <w:rsid w:val="00ED5345"/>
    <w:rsid w:val="00ED55DA"/>
    <w:rsid w:val="00ED6861"/>
    <w:rsid w:val="00ED6FB5"/>
    <w:rsid w:val="00ED7174"/>
    <w:rsid w:val="00ED7523"/>
    <w:rsid w:val="00ED78B7"/>
    <w:rsid w:val="00ED79B7"/>
    <w:rsid w:val="00ED7E83"/>
    <w:rsid w:val="00EE01B5"/>
    <w:rsid w:val="00EE0C95"/>
    <w:rsid w:val="00EE1044"/>
    <w:rsid w:val="00EE170C"/>
    <w:rsid w:val="00EE2C91"/>
    <w:rsid w:val="00EE2E47"/>
    <w:rsid w:val="00EE4ECD"/>
    <w:rsid w:val="00EE58BA"/>
    <w:rsid w:val="00EE58E0"/>
    <w:rsid w:val="00EE621E"/>
    <w:rsid w:val="00EE65A2"/>
    <w:rsid w:val="00EE7440"/>
    <w:rsid w:val="00EE7878"/>
    <w:rsid w:val="00EE7B1F"/>
    <w:rsid w:val="00EF086B"/>
    <w:rsid w:val="00EF12BB"/>
    <w:rsid w:val="00EF14AB"/>
    <w:rsid w:val="00EF16F2"/>
    <w:rsid w:val="00EF1BEB"/>
    <w:rsid w:val="00EF1F27"/>
    <w:rsid w:val="00EF3909"/>
    <w:rsid w:val="00EF413E"/>
    <w:rsid w:val="00EF466E"/>
    <w:rsid w:val="00EF4689"/>
    <w:rsid w:val="00EF4EE6"/>
    <w:rsid w:val="00EF5059"/>
    <w:rsid w:val="00EF50FF"/>
    <w:rsid w:val="00EF5C62"/>
    <w:rsid w:val="00EF6B6F"/>
    <w:rsid w:val="00EF6BFF"/>
    <w:rsid w:val="00EF6EE7"/>
    <w:rsid w:val="00F00EF8"/>
    <w:rsid w:val="00F00F42"/>
    <w:rsid w:val="00F016B0"/>
    <w:rsid w:val="00F01875"/>
    <w:rsid w:val="00F01989"/>
    <w:rsid w:val="00F01F1F"/>
    <w:rsid w:val="00F034F8"/>
    <w:rsid w:val="00F0439E"/>
    <w:rsid w:val="00F05643"/>
    <w:rsid w:val="00F057AA"/>
    <w:rsid w:val="00F07120"/>
    <w:rsid w:val="00F07914"/>
    <w:rsid w:val="00F07CC8"/>
    <w:rsid w:val="00F1012A"/>
    <w:rsid w:val="00F104CF"/>
    <w:rsid w:val="00F106E5"/>
    <w:rsid w:val="00F1094C"/>
    <w:rsid w:val="00F119E9"/>
    <w:rsid w:val="00F11FAF"/>
    <w:rsid w:val="00F123B1"/>
    <w:rsid w:val="00F125FA"/>
    <w:rsid w:val="00F12BA5"/>
    <w:rsid w:val="00F14052"/>
    <w:rsid w:val="00F1591C"/>
    <w:rsid w:val="00F15FD1"/>
    <w:rsid w:val="00F164B1"/>
    <w:rsid w:val="00F1786A"/>
    <w:rsid w:val="00F179FE"/>
    <w:rsid w:val="00F17E2E"/>
    <w:rsid w:val="00F17E9A"/>
    <w:rsid w:val="00F2089C"/>
    <w:rsid w:val="00F211E0"/>
    <w:rsid w:val="00F2122E"/>
    <w:rsid w:val="00F212D7"/>
    <w:rsid w:val="00F2274B"/>
    <w:rsid w:val="00F2334B"/>
    <w:rsid w:val="00F25556"/>
    <w:rsid w:val="00F25DF1"/>
    <w:rsid w:val="00F26F88"/>
    <w:rsid w:val="00F30469"/>
    <w:rsid w:val="00F3063B"/>
    <w:rsid w:val="00F30CB6"/>
    <w:rsid w:val="00F30DC9"/>
    <w:rsid w:val="00F31A69"/>
    <w:rsid w:val="00F32578"/>
    <w:rsid w:val="00F32C47"/>
    <w:rsid w:val="00F33935"/>
    <w:rsid w:val="00F33E4A"/>
    <w:rsid w:val="00F34950"/>
    <w:rsid w:val="00F3506D"/>
    <w:rsid w:val="00F3586B"/>
    <w:rsid w:val="00F369EF"/>
    <w:rsid w:val="00F37C0E"/>
    <w:rsid w:val="00F37E3C"/>
    <w:rsid w:val="00F40213"/>
    <w:rsid w:val="00F407E9"/>
    <w:rsid w:val="00F410CE"/>
    <w:rsid w:val="00F412D7"/>
    <w:rsid w:val="00F41EC1"/>
    <w:rsid w:val="00F41F92"/>
    <w:rsid w:val="00F41FA2"/>
    <w:rsid w:val="00F422F8"/>
    <w:rsid w:val="00F4297D"/>
    <w:rsid w:val="00F42C2B"/>
    <w:rsid w:val="00F42F9A"/>
    <w:rsid w:val="00F43B1E"/>
    <w:rsid w:val="00F449D7"/>
    <w:rsid w:val="00F44D72"/>
    <w:rsid w:val="00F45EFD"/>
    <w:rsid w:val="00F474C7"/>
    <w:rsid w:val="00F47A5D"/>
    <w:rsid w:val="00F47B22"/>
    <w:rsid w:val="00F50CBA"/>
    <w:rsid w:val="00F515A1"/>
    <w:rsid w:val="00F52554"/>
    <w:rsid w:val="00F52810"/>
    <w:rsid w:val="00F52DC3"/>
    <w:rsid w:val="00F53011"/>
    <w:rsid w:val="00F53ACA"/>
    <w:rsid w:val="00F53C90"/>
    <w:rsid w:val="00F54149"/>
    <w:rsid w:val="00F553B3"/>
    <w:rsid w:val="00F553C6"/>
    <w:rsid w:val="00F55B83"/>
    <w:rsid w:val="00F5613B"/>
    <w:rsid w:val="00F5622B"/>
    <w:rsid w:val="00F5650C"/>
    <w:rsid w:val="00F56AAD"/>
    <w:rsid w:val="00F56C68"/>
    <w:rsid w:val="00F60130"/>
    <w:rsid w:val="00F6035A"/>
    <w:rsid w:val="00F60A3E"/>
    <w:rsid w:val="00F621FA"/>
    <w:rsid w:val="00F6246A"/>
    <w:rsid w:val="00F62963"/>
    <w:rsid w:val="00F645F6"/>
    <w:rsid w:val="00F64640"/>
    <w:rsid w:val="00F648B5"/>
    <w:rsid w:val="00F6672E"/>
    <w:rsid w:val="00F66765"/>
    <w:rsid w:val="00F66AEB"/>
    <w:rsid w:val="00F66E7F"/>
    <w:rsid w:val="00F67BBD"/>
    <w:rsid w:val="00F67D93"/>
    <w:rsid w:val="00F67DDB"/>
    <w:rsid w:val="00F7035C"/>
    <w:rsid w:val="00F70657"/>
    <w:rsid w:val="00F70B43"/>
    <w:rsid w:val="00F71799"/>
    <w:rsid w:val="00F7220E"/>
    <w:rsid w:val="00F72608"/>
    <w:rsid w:val="00F72971"/>
    <w:rsid w:val="00F73E1F"/>
    <w:rsid w:val="00F752FD"/>
    <w:rsid w:val="00F758D9"/>
    <w:rsid w:val="00F75939"/>
    <w:rsid w:val="00F75CC4"/>
    <w:rsid w:val="00F75E98"/>
    <w:rsid w:val="00F7607A"/>
    <w:rsid w:val="00F765DA"/>
    <w:rsid w:val="00F766E6"/>
    <w:rsid w:val="00F76ACA"/>
    <w:rsid w:val="00F7786B"/>
    <w:rsid w:val="00F80950"/>
    <w:rsid w:val="00F80C78"/>
    <w:rsid w:val="00F80D54"/>
    <w:rsid w:val="00F8167F"/>
    <w:rsid w:val="00F8204C"/>
    <w:rsid w:val="00F83755"/>
    <w:rsid w:val="00F8383C"/>
    <w:rsid w:val="00F83A49"/>
    <w:rsid w:val="00F83C22"/>
    <w:rsid w:val="00F84588"/>
    <w:rsid w:val="00F84AAC"/>
    <w:rsid w:val="00F84D19"/>
    <w:rsid w:val="00F85FC3"/>
    <w:rsid w:val="00F86DCC"/>
    <w:rsid w:val="00F90751"/>
    <w:rsid w:val="00F90D6B"/>
    <w:rsid w:val="00F91C29"/>
    <w:rsid w:val="00F92582"/>
    <w:rsid w:val="00F9368F"/>
    <w:rsid w:val="00F9390E"/>
    <w:rsid w:val="00F94428"/>
    <w:rsid w:val="00F94DC7"/>
    <w:rsid w:val="00F950D1"/>
    <w:rsid w:val="00F950F2"/>
    <w:rsid w:val="00F95615"/>
    <w:rsid w:val="00F95CD4"/>
    <w:rsid w:val="00F96B02"/>
    <w:rsid w:val="00F9744E"/>
    <w:rsid w:val="00F97575"/>
    <w:rsid w:val="00F97B30"/>
    <w:rsid w:val="00FA04D8"/>
    <w:rsid w:val="00FA0E75"/>
    <w:rsid w:val="00FA0F5D"/>
    <w:rsid w:val="00FA14B6"/>
    <w:rsid w:val="00FA1549"/>
    <w:rsid w:val="00FA16D2"/>
    <w:rsid w:val="00FA350F"/>
    <w:rsid w:val="00FA3528"/>
    <w:rsid w:val="00FA36BC"/>
    <w:rsid w:val="00FA3EBE"/>
    <w:rsid w:val="00FA423E"/>
    <w:rsid w:val="00FA4298"/>
    <w:rsid w:val="00FA56C4"/>
    <w:rsid w:val="00FA5CD7"/>
    <w:rsid w:val="00FA5FA1"/>
    <w:rsid w:val="00FA6238"/>
    <w:rsid w:val="00FA6B23"/>
    <w:rsid w:val="00FA6EBE"/>
    <w:rsid w:val="00FA746C"/>
    <w:rsid w:val="00FA7B33"/>
    <w:rsid w:val="00FB125C"/>
    <w:rsid w:val="00FB171A"/>
    <w:rsid w:val="00FB2250"/>
    <w:rsid w:val="00FB3681"/>
    <w:rsid w:val="00FB405D"/>
    <w:rsid w:val="00FB464C"/>
    <w:rsid w:val="00FB470E"/>
    <w:rsid w:val="00FB494D"/>
    <w:rsid w:val="00FB5C01"/>
    <w:rsid w:val="00FB61A3"/>
    <w:rsid w:val="00FB6862"/>
    <w:rsid w:val="00FB713B"/>
    <w:rsid w:val="00FB784D"/>
    <w:rsid w:val="00FB7C1B"/>
    <w:rsid w:val="00FC07D6"/>
    <w:rsid w:val="00FC0907"/>
    <w:rsid w:val="00FC0A2A"/>
    <w:rsid w:val="00FC16F1"/>
    <w:rsid w:val="00FC1DD9"/>
    <w:rsid w:val="00FC4AB0"/>
    <w:rsid w:val="00FC4ACD"/>
    <w:rsid w:val="00FC59D6"/>
    <w:rsid w:val="00FC5F87"/>
    <w:rsid w:val="00FC60A0"/>
    <w:rsid w:val="00FC6738"/>
    <w:rsid w:val="00FC682B"/>
    <w:rsid w:val="00FC6AD3"/>
    <w:rsid w:val="00FC7C18"/>
    <w:rsid w:val="00FD05F1"/>
    <w:rsid w:val="00FD0658"/>
    <w:rsid w:val="00FD0717"/>
    <w:rsid w:val="00FD09A9"/>
    <w:rsid w:val="00FD15F9"/>
    <w:rsid w:val="00FD20C9"/>
    <w:rsid w:val="00FD3A46"/>
    <w:rsid w:val="00FD3AD6"/>
    <w:rsid w:val="00FD3D16"/>
    <w:rsid w:val="00FD44F4"/>
    <w:rsid w:val="00FD4CEB"/>
    <w:rsid w:val="00FD4D0E"/>
    <w:rsid w:val="00FD4ECA"/>
    <w:rsid w:val="00FD51D3"/>
    <w:rsid w:val="00FD5D50"/>
    <w:rsid w:val="00FD6028"/>
    <w:rsid w:val="00FD71F0"/>
    <w:rsid w:val="00FD73D9"/>
    <w:rsid w:val="00FD774E"/>
    <w:rsid w:val="00FE08E8"/>
    <w:rsid w:val="00FE0F7D"/>
    <w:rsid w:val="00FE150C"/>
    <w:rsid w:val="00FE1872"/>
    <w:rsid w:val="00FE2028"/>
    <w:rsid w:val="00FE2090"/>
    <w:rsid w:val="00FE2BF2"/>
    <w:rsid w:val="00FE2D1C"/>
    <w:rsid w:val="00FE3043"/>
    <w:rsid w:val="00FE3C40"/>
    <w:rsid w:val="00FE54AA"/>
    <w:rsid w:val="00FE592A"/>
    <w:rsid w:val="00FE64AC"/>
    <w:rsid w:val="00FE6BC2"/>
    <w:rsid w:val="00FF0922"/>
    <w:rsid w:val="00FF0EF3"/>
    <w:rsid w:val="00FF1673"/>
    <w:rsid w:val="00FF1958"/>
    <w:rsid w:val="00FF2425"/>
    <w:rsid w:val="00FF3402"/>
    <w:rsid w:val="00FF3B39"/>
    <w:rsid w:val="00FF4CF7"/>
    <w:rsid w:val="00FF5064"/>
    <w:rsid w:val="00FF555F"/>
    <w:rsid w:val="00FF6209"/>
    <w:rsid w:val="00FF6F42"/>
    <w:rsid w:val="00FF7F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DA41D8-F339-447B-83B3-138F8FD8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6">
    <w:name w:val="heading 6"/>
    <w:basedOn w:val="Normal"/>
    <w:next w:val="Normal"/>
    <w:link w:val="Heading6Char"/>
    <w:semiHidden/>
    <w:unhideWhenUsed/>
    <w:qFormat/>
    <w:rsid w:val="0005451B"/>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uiPriority w:val="99"/>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basedOn w:val="DefaultParagraphFont"/>
    <w:link w:val="Heading3"/>
    <w:rsid w:val="001C23A6"/>
    <w:rPr>
      <w:rFonts w:asciiTheme="majorHAnsi" w:eastAsiaTheme="majorEastAsia" w:hAnsiTheme="majorHAnsi" w:cstheme="majorBidi"/>
      <w:b/>
      <w:bCs/>
      <w:color w:val="4F81BD" w:themeColor="accent1"/>
      <w:sz w:val="24"/>
      <w:szCs w:val="30"/>
    </w:rPr>
  </w:style>
  <w:style w:type="character" w:customStyle="1" w:styleId="HeaderChar">
    <w:name w:val="Header Char"/>
    <w:basedOn w:val="DefaultParagraphFont"/>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basedOn w:val="DefaultParagraphFont"/>
    <w:link w:val="BodyText"/>
    <w:rsid w:val="001E4A48"/>
    <w:rPr>
      <w:rFonts w:eastAsia="Times New Roman" w:hAnsi="Tms Rmn"/>
      <w:sz w:val="24"/>
      <w:szCs w:val="30"/>
    </w:rPr>
  </w:style>
  <w:style w:type="character" w:customStyle="1" w:styleId="BodyTextIndent3Char">
    <w:name w:val="Body Text Indent 3 Char"/>
    <w:basedOn w:val="DefaultParagraphFont"/>
    <w:link w:val="BodyTextIndent3"/>
    <w:uiPriority w:val="99"/>
    <w:rsid w:val="003467C8"/>
    <w:rPr>
      <w:rFonts w:eastAsia="Times New Roman" w:hAnsi="Tms Rmn"/>
      <w:sz w:val="16"/>
      <w:szCs w:val="16"/>
    </w:rPr>
  </w:style>
  <w:style w:type="character" w:customStyle="1" w:styleId="Heading2Char">
    <w:name w:val="Heading 2 Char"/>
    <w:basedOn w:val="DefaultParagraphFont"/>
    <w:link w:val="Heading2"/>
    <w:semiHidden/>
    <w:rsid w:val="00F057AA"/>
    <w:rPr>
      <w:rFonts w:asciiTheme="majorHAnsi" w:eastAsiaTheme="majorEastAsia" w:hAnsiTheme="majorHAnsi" w:cstheme="majorBidi"/>
      <w:b/>
      <w:bCs/>
      <w:color w:val="4F81BD" w:themeColor="accent1"/>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basedOn w:val="DefaultParagraphFont"/>
    <w:link w:val="BodyText2"/>
    <w:rsid w:val="009E6FDF"/>
    <w:rPr>
      <w:rFonts w:ascii="Arial" w:eastAsia="Times New Roman" w:hAnsi="Arial"/>
      <w:sz w:val="22"/>
      <w:szCs w:val="32"/>
    </w:rPr>
  </w:style>
  <w:style w:type="paragraph" w:styleId="ListBullet5">
    <w:name w:val="List Bullet 5"/>
    <w:basedOn w:val="Normal"/>
    <w:autoRedefine/>
    <w:rsid w:val="004B63DE"/>
    <w:pPr>
      <w:spacing w:line="380" w:lineRule="exact"/>
      <w:ind w:left="432" w:hanging="270"/>
    </w:pPr>
    <w:rPr>
      <w:rFonts w:ascii="Arial" w:hAnsi="Arial" w:cs="Arial"/>
      <w:spacing w:val="-4"/>
      <w:sz w:val="20"/>
      <w:szCs w:val="20"/>
    </w:rPr>
  </w:style>
  <w:style w:type="character" w:customStyle="1" w:styleId="FooterChar">
    <w:name w:val="Footer Char"/>
    <w:basedOn w:val="DefaultParagraphFont"/>
    <w:link w:val="Footer"/>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basedOn w:val="DefaultParagraphFont"/>
    <w:link w:val="BalloonText"/>
    <w:rsid w:val="00E01A57"/>
    <w:rPr>
      <w:rFonts w:ascii="Tahoma" w:eastAsia="Times New Roman" w:hAnsi="Tahoma"/>
      <w:sz w:val="16"/>
    </w:rPr>
  </w:style>
  <w:style w:type="table" w:customStyle="1" w:styleId="TableGrid1">
    <w:name w:val="Table Grid1"/>
    <w:basedOn w:val="TableNormal"/>
    <w:next w:val="TableGrid"/>
    <w:uiPriority w:val="59"/>
    <w:rsid w:val="00F907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D1B5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D68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92B0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05451B"/>
    <w:rPr>
      <w:rFonts w:asciiTheme="majorHAnsi" w:eastAsiaTheme="majorEastAsia" w:hAnsiTheme="majorHAnsi" w:cstheme="majorBidi"/>
      <w:color w:val="243F60"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38064">
      <w:bodyDiv w:val="1"/>
      <w:marLeft w:val="0"/>
      <w:marRight w:val="0"/>
      <w:marTop w:val="0"/>
      <w:marBottom w:val="0"/>
      <w:divBdr>
        <w:top w:val="none" w:sz="0" w:space="0" w:color="auto"/>
        <w:left w:val="none" w:sz="0" w:space="0" w:color="auto"/>
        <w:bottom w:val="none" w:sz="0" w:space="0" w:color="auto"/>
        <w:right w:val="none" w:sz="0" w:space="0" w:color="auto"/>
      </w:divBdr>
    </w:div>
    <w:div w:id="104079030">
      <w:bodyDiv w:val="1"/>
      <w:marLeft w:val="0"/>
      <w:marRight w:val="0"/>
      <w:marTop w:val="0"/>
      <w:marBottom w:val="0"/>
      <w:divBdr>
        <w:top w:val="none" w:sz="0" w:space="0" w:color="auto"/>
        <w:left w:val="none" w:sz="0" w:space="0" w:color="auto"/>
        <w:bottom w:val="none" w:sz="0" w:space="0" w:color="auto"/>
        <w:right w:val="none" w:sz="0" w:space="0" w:color="auto"/>
      </w:divBdr>
    </w:div>
    <w:div w:id="178541611">
      <w:bodyDiv w:val="1"/>
      <w:marLeft w:val="0"/>
      <w:marRight w:val="0"/>
      <w:marTop w:val="0"/>
      <w:marBottom w:val="0"/>
      <w:divBdr>
        <w:top w:val="none" w:sz="0" w:space="0" w:color="auto"/>
        <w:left w:val="none" w:sz="0" w:space="0" w:color="auto"/>
        <w:bottom w:val="none" w:sz="0" w:space="0" w:color="auto"/>
        <w:right w:val="none" w:sz="0" w:space="0" w:color="auto"/>
      </w:divBdr>
    </w:div>
    <w:div w:id="389421828">
      <w:bodyDiv w:val="1"/>
      <w:marLeft w:val="0"/>
      <w:marRight w:val="0"/>
      <w:marTop w:val="0"/>
      <w:marBottom w:val="0"/>
      <w:divBdr>
        <w:top w:val="none" w:sz="0" w:space="0" w:color="auto"/>
        <w:left w:val="none" w:sz="0" w:space="0" w:color="auto"/>
        <w:bottom w:val="none" w:sz="0" w:space="0" w:color="auto"/>
        <w:right w:val="none" w:sz="0" w:space="0" w:color="auto"/>
      </w:divBdr>
    </w:div>
    <w:div w:id="440105648">
      <w:bodyDiv w:val="1"/>
      <w:marLeft w:val="0"/>
      <w:marRight w:val="0"/>
      <w:marTop w:val="0"/>
      <w:marBottom w:val="0"/>
      <w:divBdr>
        <w:top w:val="none" w:sz="0" w:space="0" w:color="auto"/>
        <w:left w:val="none" w:sz="0" w:space="0" w:color="auto"/>
        <w:bottom w:val="none" w:sz="0" w:space="0" w:color="auto"/>
        <w:right w:val="none" w:sz="0" w:space="0" w:color="auto"/>
      </w:divBdr>
    </w:div>
    <w:div w:id="495071620">
      <w:bodyDiv w:val="1"/>
      <w:marLeft w:val="0"/>
      <w:marRight w:val="0"/>
      <w:marTop w:val="0"/>
      <w:marBottom w:val="0"/>
      <w:divBdr>
        <w:top w:val="none" w:sz="0" w:space="0" w:color="auto"/>
        <w:left w:val="none" w:sz="0" w:space="0" w:color="auto"/>
        <w:bottom w:val="none" w:sz="0" w:space="0" w:color="auto"/>
        <w:right w:val="none" w:sz="0" w:space="0" w:color="auto"/>
      </w:divBdr>
    </w:div>
    <w:div w:id="687147668">
      <w:bodyDiv w:val="1"/>
      <w:marLeft w:val="0"/>
      <w:marRight w:val="0"/>
      <w:marTop w:val="0"/>
      <w:marBottom w:val="0"/>
      <w:divBdr>
        <w:top w:val="none" w:sz="0" w:space="0" w:color="auto"/>
        <w:left w:val="none" w:sz="0" w:space="0" w:color="auto"/>
        <w:bottom w:val="none" w:sz="0" w:space="0" w:color="auto"/>
        <w:right w:val="none" w:sz="0" w:space="0" w:color="auto"/>
      </w:divBdr>
    </w:div>
    <w:div w:id="756634631">
      <w:bodyDiv w:val="1"/>
      <w:marLeft w:val="0"/>
      <w:marRight w:val="0"/>
      <w:marTop w:val="0"/>
      <w:marBottom w:val="0"/>
      <w:divBdr>
        <w:top w:val="none" w:sz="0" w:space="0" w:color="auto"/>
        <w:left w:val="none" w:sz="0" w:space="0" w:color="auto"/>
        <w:bottom w:val="none" w:sz="0" w:space="0" w:color="auto"/>
        <w:right w:val="none" w:sz="0" w:space="0" w:color="auto"/>
      </w:divBdr>
      <w:divsChild>
        <w:div w:id="790126429">
          <w:marLeft w:val="0"/>
          <w:marRight w:val="0"/>
          <w:marTop w:val="0"/>
          <w:marBottom w:val="0"/>
          <w:divBdr>
            <w:top w:val="none" w:sz="0" w:space="0" w:color="auto"/>
            <w:left w:val="none" w:sz="0" w:space="0" w:color="auto"/>
            <w:bottom w:val="double" w:sz="4" w:space="1" w:color="auto"/>
            <w:right w:val="none" w:sz="0" w:space="0" w:color="auto"/>
          </w:divBdr>
        </w:div>
        <w:div w:id="439683682">
          <w:marLeft w:val="0"/>
          <w:marRight w:val="0"/>
          <w:marTop w:val="0"/>
          <w:marBottom w:val="0"/>
          <w:divBdr>
            <w:top w:val="none" w:sz="0" w:space="0" w:color="auto"/>
            <w:left w:val="none" w:sz="0" w:space="0" w:color="auto"/>
            <w:bottom w:val="double" w:sz="4" w:space="1" w:color="auto"/>
            <w:right w:val="none" w:sz="0" w:space="0" w:color="auto"/>
          </w:divBdr>
        </w:div>
        <w:div w:id="1238711401">
          <w:marLeft w:val="0"/>
          <w:marRight w:val="0"/>
          <w:marTop w:val="0"/>
          <w:marBottom w:val="0"/>
          <w:divBdr>
            <w:top w:val="none" w:sz="0" w:space="0" w:color="auto"/>
            <w:left w:val="none" w:sz="0" w:space="0" w:color="auto"/>
            <w:bottom w:val="double" w:sz="4" w:space="1" w:color="auto"/>
            <w:right w:val="none" w:sz="0" w:space="0" w:color="auto"/>
          </w:divBdr>
        </w:div>
        <w:div w:id="546339224">
          <w:marLeft w:val="0"/>
          <w:marRight w:val="0"/>
          <w:marTop w:val="0"/>
          <w:marBottom w:val="0"/>
          <w:divBdr>
            <w:top w:val="none" w:sz="0" w:space="0" w:color="auto"/>
            <w:left w:val="none" w:sz="0" w:space="0" w:color="auto"/>
            <w:bottom w:val="double" w:sz="4" w:space="1" w:color="auto"/>
            <w:right w:val="none" w:sz="0" w:space="0" w:color="auto"/>
          </w:divBdr>
        </w:div>
        <w:div w:id="1968395544">
          <w:marLeft w:val="0"/>
          <w:marRight w:val="0"/>
          <w:marTop w:val="0"/>
          <w:marBottom w:val="0"/>
          <w:divBdr>
            <w:top w:val="none" w:sz="0" w:space="0" w:color="auto"/>
            <w:left w:val="none" w:sz="0" w:space="0" w:color="auto"/>
            <w:bottom w:val="double" w:sz="4" w:space="1" w:color="auto"/>
            <w:right w:val="none" w:sz="0" w:space="0" w:color="auto"/>
          </w:divBdr>
        </w:div>
      </w:divsChild>
    </w:div>
    <w:div w:id="767308365">
      <w:bodyDiv w:val="1"/>
      <w:marLeft w:val="0"/>
      <w:marRight w:val="0"/>
      <w:marTop w:val="0"/>
      <w:marBottom w:val="0"/>
      <w:divBdr>
        <w:top w:val="none" w:sz="0" w:space="0" w:color="auto"/>
        <w:left w:val="none" w:sz="0" w:space="0" w:color="auto"/>
        <w:bottom w:val="none" w:sz="0" w:space="0" w:color="auto"/>
        <w:right w:val="none" w:sz="0" w:space="0" w:color="auto"/>
      </w:divBdr>
    </w:div>
    <w:div w:id="777217436">
      <w:bodyDiv w:val="1"/>
      <w:marLeft w:val="0"/>
      <w:marRight w:val="0"/>
      <w:marTop w:val="0"/>
      <w:marBottom w:val="0"/>
      <w:divBdr>
        <w:top w:val="none" w:sz="0" w:space="0" w:color="auto"/>
        <w:left w:val="none" w:sz="0" w:space="0" w:color="auto"/>
        <w:bottom w:val="none" w:sz="0" w:space="0" w:color="auto"/>
        <w:right w:val="none" w:sz="0" w:space="0" w:color="auto"/>
      </w:divBdr>
    </w:div>
    <w:div w:id="792602092">
      <w:bodyDiv w:val="1"/>
      <w:marLeft w:val="0"/>
      <w:marRight w:val="0"/>
      <w:marTop w:val="0"/>
      <w:marBottom w:val="0"/>
      <w:divBdr>
        <w:top w:val="none" w:sz="0" w:space="0" w:color="auto"/>
        <w:left w:val="none" w:sz="0" w:space="0" w:color="auto"/>
        <w:bottom w:val="none" w:sz="0" w:space="0" w:color="auto"/>
        <w:right w:val="none" w:sz="0" w:space="0" w:color="auto"/>
      </w:divBdr>
    </w:div>
    <w:div w:id="849830610">
      <w:bodyDiv w:val="1"/>
      <w:marLeft w:val="0"/>
      <w:marRight w:val="0"/>
      <w:marTop w:val="0"/>
      <w:marBottom w:val="0"/>
      <w:divBdr>
        <w:top w:val="none" w:sz="0" w:space="0" w:color="auto"/>
        <w:left w:val="none" w:sz="0" w:space="0" w:color="auto"/>
        <w:bottom w:val="none" w:sz="0" w:space="0" w:color="auto"/>
        <w:right w:val="none" w:sz="0" w:space="0" w:color="auto"/>
      </w:divBdr>
    </w:div>
    <w:div w:id="948001275">
      <w:bodyDiv w:val="1"/>
      <w:marLeft w:val="0"/>
      <w:marRight w:val="0"/>
      <w:marTop w:val="0"/>
      <w:marBottom w:val="0"/>
      <w:divBdr>
        <w:top w:val="none" w:sz="0" w:space="0" w:color="auto"/>
        <w:left w:val="none" w:sz="0" w:space="0" w:color="auto"/>
        <w:bottom w:val="none" w:sz="0" w:space="0" w:color="auto"/>
        <w:right w:val="none" w:sz="0" w:space="0" w:color="auto"/>
      </w:divBdr>
    </w:div>
    <w:div w:id="1055936526">
      <w:bodyDiv w:val="1"/>
      <w:marLeft w:val="0"/>
      <w:marRight w:val="0"/>
      <w:marTop w:val="0"/>
      <w:marBottom w:val="0"/>
      <w:divBdr>
        <w:top w:val="none" w:sz="0" w:space="0" w:color="auto"/>
        <w:left w:val="none" w:sz="0" w:space="0" w:color="auto"/>
        <w:bottom w:val="none" w:sz="0" w:space="0" w:color="auto"/>
        <w:right w:val="none" w:sz="0" w:space="0" w:color="auto"/>
      </w:divBdr>
    </w:div>
    <w:div w:id="1166048465">
      <w:bodyDiv w:val="1"/>
      <w:marLeft w:val="0"/>
      <w:marRight w:val="0"/>
      <w:marTop w:val="0"/>
      <w:marBottom w:val="0"/>
      <w:divBdr>
        <w:top w:val="none" w:sz="0" w:space="0" w:color="auto"/>
        <w:left w:val="none" w:sz="0" w:space="0" w:color="auto"/>
        <w:bottom w:val="none" w:sz="0" w:space="0" w:color="auto"/>
        <w:right w:val="none" w:sz="0" w:space="0" w:color="auto"/>
      </w:divBdr>
    </w:div>
    <w:div w:id="1216510376">
      <w:bodyDiv w:val="1"/>
      <w:marLeft w:val="0"/>
      <w:marRight w:val="0"/>
      <w:marTop w:val="0"/>
      <w:marBottom w:val="0"/>
      <w:divBdr>
        <w:top w:val="none" w:sz="0" w:space="0" w:color="auto"/>
        <w:left w:val="none" w:sz="0" w:space="0" w:color="auto"/>
        <w:bottom w:val="none" w:sz="0" w:space="0" w:color="auto"/>
        <w:right w:val="none" w:sz="0" w:space="0" w:color="auto"/>
      </w:divBdr>
    </w:div>
    <w:div w:id="1249383290">
      <w:bodyDiv w:val="1"/>
      <w:marLeft w:val="0"/>
      <w:marRight w:val="0"/>
      <w:marTop w:val="0"/>
      <w:marBottom w:val="0"/>
      <w:divBdr>
        <w:top w:val="none" w:sz="0" w:space="0" w:color="auto"/>
        <w:left w:val="none" w:sz="0" w:space="0" w:color="auto"/>
        <w:bottom w:val="none" w:sz="0" w:space="0" w:color="auto"/>
        <w:right w:val="none" w:sz="0" w:space="0" w:color="auto"/>
      </w:divBdr>
    </w:div>
    <w:div w:id="1315063749">
      <w:bodyDiv w:val="1"/>
      <w:marLeft w:val="0"/>
      <w:marRight w:val="0"/>
      <w:marTop w:val="0"/>
      <w:marBottom w:val="0"/>
      <w:divBdr>
        <w:top w:val="none" w:sz="0" w:space="0" w:color="auto"/>
        <w:left w:val="none" w:sz="0" w:space="0" w:color="auto"/>
        <w:bottom w:val="none" w:sz="0" w:space="0" w:color="auto"/>
        <w:right w:val="none" w:sz="0" w:space="0" w:color="auto"/>
      </w:divBdr>
    </w:div>
    <w:div w:id="1510755309">
      <w:bodyDiv w:val="1"/>
      <w:marLeft w:val="0"/>
      <w:marRight w:val="0"/>
      <w:marTop w:val="0"/>
      <w:marBottom w:val="0"/>
      <w:divBdr>
        <w:top w:val="none" w:sz="0" w:space="0" w:color="auto"/>
        <w:left w:val="none" w:sz="0" w:space="0" w:color="auto"/>
        <w:bottom w:val="none" w:sz="0" w:space="0" w:color="auto"/>
        <w:right w:val="none" w:sz="0" w:space="0" w:color="auto"/>
      </w:divBdr>
    </w:div>
    <w:div w:id="1596984619">
      <w:bodyDiv w:val="1"/>
      <w:marLeft w:val="0"/>
      <w:marRight w:val="0"/>
      <w:marTop w:val="0"/>
      <w:marBottom w:val="0"/>
      <w:divBdr>
        <w:top w:val="none" w:sz="0" w:space="0" w:color="auto"/>
        <w:left w:val="none" w:sz="0" w:space="0" w:color="auto"/>
        <w:bottom w:val="none" w:sz="0" w:space="0" w:color="auto"/>
        <w:right w:val="none" w:sz="0" w:space="0" w:color="auto"/>
      </w:divBdr>
    </w:div>
    <w:div w:id="1631978752">
      <w:bodyDiv w:val="1"/>
      <w:marLeft w:val="0"/>
      <w:marRight w:val="0"/>
      <w:marTop w:val="0"/>
      <w:marBottom w:val="0"/>
      <w:divBdr>
        <w:top w:val="none" w:sz="0" w:space="0" w:color="auto"/>
        <w:left w:val="none" w:sz="0" w:space="0" w:color="auto"/>
        <w:bottom w:val="none" w:sz="0" w:space="0" w:color="auto"/>
        <w:right w:val="none" w:sz="0" w:space="0" w:color="auto"/>
      </w:divBdr>
    </w:div>
    <w:div w:id="1721318580">
      <w:bodyDiv w:val="1"/>
      <w:marLeft w:val="0"/>
      <w:marRight w:val="0"/>
      <w:marTop w:val="0"/>
      <w:marBottom w:val="0"/>
      <w:divBdr>
        <w:top w:val="none" w:sz="0" w:space="0" w:color="auto"/>
        <w:left w:val="none" w:sz="0" w:space="0" w:color="auto"/>
        <w:bottom w:val="none" w:sz="0" w:space="0" w:color="auto"/>
        <w:right w:val="none" w:sz="0" w:space="0" w:color="auto"/>
      </w:divBdr>
    </w:div>
    <w:div w:id="1911766951">
      <w:bodyDiv w:val="1"/>
      <w:marLeft w:val="0"/>
      <w:marRight w:val="0"/>
      <w:marTop w:val="0"/>
      <w:marBottom w:val="0"/>
      <w:divBdr>
        <w:top w:val="none" w:sz="0" w:space="0" w:color="auto"/>
        <w:left w:val="none" w:sz="0" w:space="0" w:color="auto"/>
        <w:bottom w:val="none" w:sz="0" w:space="0" w:color="auto"/>
        <w:right w:val="none" w:sz="0" w:space="0" w:color="auto"/>
      </w:divBdr>
      <w:divsChild>
        <w:div w:id="1141656520">
          <w:marLeft w:val="0"/>
          <w:marRight w:val="0"/>
          <w:marTop w:val="0"/>
          <w:marBottom w:val="0"/>
          <w:divBdr>
            <w:top w:val="none" w:sz="0" w:space="0" w:color="auto"/>
            <w:left w:val="none" w:sz="0" w:space="0" w:color="auto"/>
            <w:bottom w:val="double" w:sz="4" w:space="1" w:color="auto"/>
            <w:right w:val="none" w:sz="0" w:space="0" w:color="auto"/>
          </w:divBdr>
        </w:div>
        <w:div w:id="1299266475">
          <w:marLeft w:val="0"/>
          <w:marRight w:val="0"/>
          <w:marTop w:val="0"/>
          <w:marBottom w:val="0"/>
          <w:divBdr>
            <w:top w:val="none" w:sz="0" w:space="0" w:color="auto"/>
            <w:left w:val="none" w:sz="0" w:space="0" w:color="auto"/>
            <w:bottom w:val="double" w:sz="4" w:space="1" w:color="auto"/>
            <w:right w:val="none" w:sz="0" w:space="0" w:color="auto"/>
          </w:divBdr>
        </w:div>
        <w:div w:id="1003242674">
          <w:marLeft w:val="0"/>
          <w:marRight w:val="0"/>
          <w:marTop w:val="0"/>
          <w:marBottom w:val="0"/>
          <w:divBdr>
            <w:top w:val="none" w:sz="0" w:space="0" w:color="auto"/>
            <w:left w:val="none" w:sz="0" w:space="0" w:color="auto"/>
            <w:bottom w:val="double" w:sz="4" w:space="1" w:color="auto"/>
            <w:right w:val="none" w:sz="0" w:space="0" w:color="auto"/>
          </w:divBdr>
        </w:div>
        <w:div w:id="1816995129">
          <w:marLeft w:val="0"/>
          <w:marRight w:val="0"/>
          <w:marTop w:val="0"/>
          <w:marBottom w:val="0"/>
          <w:divBdr>
            <w:top w:val="none" w:sz="0" w:space="0" w:color="auto"/>
            <w:left w:val="none" w:sz="0" w:space="0" w:color="auto"/>
            <w:bottom w:val="double" w:sz="4" w:space="1" w:color="auto"/>
            <w:right w:val="none" w:sz="0" w:space="0" w:color="auto"/>
          </w:divBdr>
        </w:div>
      </w:divsChild>
    </w:div>
    <w:div w:id="207304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8FE1E-BA1F-4184-BF68-B38AD69201D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102222</vt:lpwstr>
  </property>
  <property fmtid="{D5CDD505-2E9C-101B-9397-08002B2CF9AE}" pid="4" name="OptimizationTime">
    <vt:lpwstr>20190225_1544</vt:lpwstr>
  </property>
</Properties>
</file>

<file path=docProps/app.xml><?xml version="1.0" encoding="utf-8"?>
<Properties xmlns="http://schemas.openxmlformats.org/officeDocument/2006/extended-properties" xmlns:vt="http://schemas.openxmlformats.org/officeDocument/2006/docPropsVTypes">
  <Template>Normal.dotm</Template>
  <TotalTime>1139</TotalTime>
  <Pages>28</Pages>
  <Words>6866</Words>
  <Characters>39137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AmatoCorporation</vt:lpstr>
    </vt:vector>
  </TitlesOfParts>
  <Company>Ernst &amp; Young</Company>
  <LinksUpToDate>false</LinksUpToDate>
  <CharactersWithSpaces>45912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creator>PEM</dc:creator>
  <cp:lastModifiedBy>Wanwimon Unanuya</cp:lastModifiedBy>
  <cp:revision>141</cp:revision>
  <cp:lastPrinted>2019-02-18T10:41:00Z</cp:lastPrinted>
  <dcterms:created xsi:type="dcterms:W3CDTF">2016-07-28T12:35:00Z</dcterms:created>
  <dcterms:modified xsi:type="dcterms:W3CDTF">2019-02-25T08:38:00Z</dcterms:modified>
</cp:coreProperties>
</file>