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191" w:rsidRPr="000E1E92" w:rsidRDefault="00F57191" w:rsidP="00430D9D">
      <w:pPr>
        <w:rPr>
          <w:rFonts w:asciiTheme="majorBidi" w:hAnsiTheme="majorBidi" w:cstheme="majorBidi"/>
          <w:sz w:val="32"/>
          <w:szCs w:val="32"/>
        </w:rPr>
      </w:pPr>
    </w:p>
    <w:p w:rsidR="00F54B69" w:rsidRPr="000E1E92" w:rsidRDefault="00F54B69" w:rsidP="00430D9D">
      <w:pPr>
        <w:rPr>
          <w:rFonts w:asciiTheme="majorBidi" w:hAnsiTheme="majorBidi" w:cstheme="majorBidi"/>
          <w:sz w:val="32"/>
          <w:szCs w:val="32"/>
        </w:rPr>
      </w:pPr>
    </w:p>
    <w:p w:rsidR="00F54B69" w:rsidRPr="000E1E92" w:rsidRDefault="00F54B69" w:rsidP="00430D9D">
      <w:pPr>
        <w:rPr>
          <w:rFonts w:asciiTheme="majorBidi" w:hAnsiTheme="majorBidi" w:cstheme="majorBidi"/>
          <w:sz w:val="32"/>
          <w:szCs w:val="32"/>
        </w:rPr>
      </w:pPr>
    </w:p>
    <w:p w:rsidR="00F57191" w:rsidRPr="000E1E92" w:rsidRDefault="00F57191" w:rsidP="00430D9D">
      <w:pPr>
        <w:pStyle w:val="Default"/>
        <w:jc w:val="both"/>
        <w:rPr>
          <w:rFonts w:asciiTheme="majorBidi" w:hAnsiTheme="majorBidi" w:cstheme="majorBidi"/>
          <w:sz w:val="28"/>
          <w:szCs w:val="28"/>
        </w:rPr>
      </w:pPr>
      <w:r w:rsidRPr="000E1E92">
        <w:rPr>
          <w:rFonts w:asciiTheme="majorBidi" w:hAnsiTheme="majorBidi" w:cstheme="majorBidi"/>
          <w:b/>
          <w:bCs/>
          <w:sz w:val="28"/>
          <w:szCs w:val="28"/>
          <w:cs/>
        </w:rPr>
        <w:t>รายงานของผู้สอบบัญชีรับอนุญาต</w:t>
      </w:r>
    </w:p>
    <w:p w:rsidR="008D612B" w:rsidRPr="000E1E92" w:rsidRDefault="008D612B" w:rsidP="00430D9D">
      <w:pPr>
        <w:pStyle w:val="Default"/>
        <w:jc w:val="both"/>
        <w:rPr>
          <w:rFonts w:asciiTheme="majorBidi" w:hAnsiTheme="majorBidi" w:cstheme="majorBidi"/>
          <w:sz w:val="28"/>
          <w:szCs w:val="28"/>
        </w:rPr>
      </w:pPr>
    </w:p>
    <w:p w:rsidR="00F57191" w:rsidRPr="000E1E92" w:rsidRDefault="00F57191" w:rsidP="00430D9D">
      <w:pPr>
        <w:pStyle w:val="Default"/>
        <w:jc w:val="both"/>
        <w:rPr>
          <w:rFonts w:asciiTheme="majorBidi" w:hAnsiTheme="majorBidi" w:cstheme="majorBidi"/>
          <w:sz w:val="28"/>
          <w:szCs w:val="28"/>
          <w:cs/>
        </w:rPr>
      </w:pPr>
      <w:r w:rsidRPr="000E1E92">
        <w:rPr>
          <w:rFonts w:asciiTheme="majorBidi" w:hAnsiTheme="majorBidi" w:cstheme="majorBidi"/>
          <w:sz w:val="28"/>
          <w:szCs w:val="28"/>
          <w:cs/>
        </w:rPr>
        <w:t>เสนอ</w:t>
      </w:r>
      <w:r w:rsidR="005C06C6" w:rsidRPr="000E1E92">
        <w:rPr>
          <w:rFonts w:asciiTheme="majorBidi" w:hAnsiTheme="majorBidi" w:cstheme="majorBidi"/>
          <w:sz w:val="28"/>
          <w:szCs w:val="28"/>
          <w:cs/>
        </w:rPr>
        <w:t xml:space="preserve">  </w:t>
      </w:r>
      <w:r w:rsidRPr="000E1E92">
        <w:rPr>
          <w:rFonts w:asciiTheme="majorBidi" w:hAnsiTheme="majorBidi" w:cstheme="majorBidi"/>
          <w:sz w:val="28"/>
          <w:szCs w:val="28"/>
          <w:cs/>
        </w:rPr>
        <w:t>ผู้ถือหุ้นของบริษัท</w:t>
      </w:r>
      <w:r w:rsidR="00181B3C" w:rsidRPr="000E1E9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C06C6" w:rsidRPr="000E1E92">
        <w:rPr>
          <w:rFonts w:asciiTheme="majorBidi" w:hAnsiTheme="majorBidi" w:cstheme="majorBidi"/>
          <w:sz w:val="28"/>
          <w:szCs w:val="28"/>
          <w:cs/>
        </w:rPr>
        <w:t xml:space="preserve">ตงฮั้ว โฮลดิ้ง </w:t>
      </w:r>
      <w:r w:rsidRPr="000E1E92">
        <w:rPr>
          <w:rFonts w:asciiTheme="majorBidi" w:hAnsiTheme="majorBidi" w:cstheme="majorBidi"/>
          <w:sz w:val="28"/>
          <w:szCs w:val="28"/>
          <w:cs/>
        </w:rPr>
        <w:t>จำกัด</w:t>
      </w:r>
      <w:r w:rsidR="00DF0B1A" w:rsidRPr="000E1E92">
        <w:rPr>
          <w:rFonts w:asciiTheme="majorBidi" w:hAnsiTheme="majorBidi" w:cstheme="majorBidi"/>
          <w:sz w:val="28"/>
          <w:szCs w:val="28"/>
        </w:rPr>
        <w:t xml:space="preserve"> </w:t>
      </w:r>
      <w:r w:rsidR="00DF0B1A" w:rsidRPr="000E1E92">
        <w:rPr>
          <w:rFonts w:asciiTheme="majorBidi" w:hAnsiTheme="majorBidi" w:cstheme="majorBidi"/>
          <w:sz w:val="28"/>
          <w:szCs w:val="28"/>
          <w:cs/>
        </w:rPr>
        <w:t>(มหาชน)</w:t>
      </w:r>
    </w:p>
    <w:p w:rsidR="002140BF" w:rsidRPr="000E1E92" w:rsidRDefault="002140BF" w:rsidP="00430D9D">
      <w:pPr>
        <w:pStyle w:val="Default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F57191" w:rsidRPr="000E1E92" w:rsidRDefault="00F57191" w:rsidP="00430D9D">
      <w:pPr>
        <w:pStyle w:val="Default"/>
        <w:spacing w:before="120" w:after="120"/>
        <w:jc w:val="both"/>
        <w:rPr>
          <w:rFonts w:asciiTheme="majorBidi" w:hAnsiTheme="majorBidi" w:cstheme="majorBidi"/>
          <w:sz w:val="28"/>
          <w:szCs w:val="28"/>
        </w:rPr>
      </w:pPr>
      <w:r w:rsidRPr="000E1E92">
        <w:rPr>
          <w:rFonts w:asciiTheme="majorBidi" w:hAnsiTheme="majorBidi" w:cstheme="majorBidi"/>
          <w:b/>
          <w:bCs/>
          <w:sz w:val="28"/>
          <w:szCs w:val="28"/>
          <w:cs/>
        </w:rPr>
        <w:t>ความเห็น</w:t>
      </w:r>
    </w:p>
    <w:p w:rsidR="00181B3C" w:rsidRPr="000E1E92" w:rsidRDefault="00F57191" w:rsidP="003F3802">
      <w:pPr>
        <w:pStyle w:val="Default"/>
        <w:spacing w:before="240" w:after="120" w:line="276" w:lineRule="auto"/>
        <w:jc w:val="thaiDistribute"/>
        <w:rPr>
          <w:rFonts w:asciiTheme="majorBidi" w:hAnsiTheme="majorBidi" w:cstheme="majorBidi"/>
          <w:sz w:val="28"/>
          <w:szCs w:val="28"/>
          <w:highlight w:val="green"/>
        </w:rPr>
      </w:pPr>
      <w:r w:rsidRPr="000E1E92">
        <w:rPr>
          <w:rFonts w:asciiTheme="majorBidi" w:hAnsiTheme="majorBidi" w:cstheme="majorBidi"/>
          <w:sz w:val="28"/>
          <w:szCs w:val="28"/>
          <w:cs/>
        </w:rPr>
        <w:t>ข้าพเจ้าได้ตรวจสอบ</w:t>
      </w:r>
      <w:r w:rsidR="00ED5A82" w:rsidRPr="000E1E92">
        <w:rPr>
          <w:rFonts w:asciiTheme="majorBidi" w:hAnsiTheme="majorBidi" w:cstheme="majorBidi"/>
          <w:sz w:val="28"/>
          <w:szCs w:val="28"/>
          <w:cs/>
        </w:rPr>
        <w:t xml:space="preserve">งบการเงินของ บริษัท </w:t>
      </w:r>
      <w:r w:rsidR="005C06C6" w:rsidRPr="000E1E92">
        <w:rPr>
          <w:rFonts w:asciiTheme="majorBidi" w:hAnsiTheme="majorBidi" w:cstheme="majorBidi"/>
          <w:sz w:val="28"/>
          <w:szCs w:val="28"/>
          <w:cs/>
        </w:rPr>
        <w:t>ตงฮั้ว โฮ</w:t>
      </w:r>
      <w:proofErr w:type="spellStart"/>
      <w:r w:rsidR="005C06C6" w:rsidRPr="000E1E92">
        <w:rPr>
          <w:rFonts w:asciiTheme="majorBidi" w:hAnsiTheme="majorBidi" w:cstheme="majorBidi"/>
          <w:sz w:val="28"/>
          <w:szCs w:val="28"/>
          <w:cs/>
        </w:rPr>
        <w:t>ลดิ้ง</w:t>
      </w:r>
      <w:proofErr w:type="spellEnd"/>
      <w:r w:rsidR="005C06C6" w:rsidRPr="000E1E9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D5A82" w:rsidRPr="000E1E92">
        <w:rPr>
          <w:rFonts w:asciiTheme="majorBidi" w:hAnsiTheme="majorBidi" w:cstheme="majorBidi"/>
          <w:sz w:val="28"/>
          <w:szCs w:val="28"/>
          <w:cs/>
        </w:rPr>
        <w:t>จำกัด (มหาชน) และบริษัทย่อย ซึ่งประ</w:t>
      </w:r>
      <w:r w:rsidR="001C2073" w:rsidRPr="000E1E92">
        <w:rPr>
          <w:rFonts w:asciiTheme="majorBidi" w:hAnsiTheme="majorBidi" w:cstheme="majorBidi"/>
          <w:sz w:val="28"/>
          <w:szCs w:val="28"/>
          <w:cs/>
        </w:rPr>
        <w:t>กอบด้วย งบแสดงฐานะการเงินรวมและ</w:t>
      </w:r>
      <w:r w:rsidR="00ED5A82" w:rsidRPr="000E1E92">
        <w:rPr>
          <w:rFonts w:asciiTheme="majorBidi" w:hAnsiTheme="majorBidi" w:cstheme="majorBidi"/>
          <w:sz w:val="28"/>
          <w:szCs w:val="28"/>
          <w:cs/>
        </w:rPr>
        <w:t xml:space="preserve">งบแสดงฐานะการเงินเฉพาะกิจการ ณ วันที่ </w:t>
      </w:r>
      <w:r w:rsidR="00ED5A82" w:rsidRPr="000E1E92">
        <w:rPr>
          <w:rFonts w:asciiTheme="majorBidi" w:hAnsiTheme="majorBidi" w:cstheme="majorBidi"/>
          <w:sz w:val="28"/>
          <w:szCs w:val="28"/>
        </w:rPr>
        <w:t xml:space="preserve">31 </w:t>
      </w:r>
      <w:r w:rsidR="00ED5A82" w:rsidRPr="000E1E9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8D612B" w:rsidRPr="000E1E92">
        <w:rPr>
          <w:rFonts w:asciiTheme="majorBidi" w:hAnsiTheme="majorBidi" w:cstheme="majorBidi"/>
          <w:sz w:val="28"/>
          <w:szCs w:val="28"/>
        </w:rPr>
        <w:t>256</w:t>
      </w:r>
      <w:r w:rsidR="00BA5556" w:rsidRPr="000E1E92">
        <w:rPr>
          <w:rFonts w:asciiTheme="majorBidi" w:hAnsiTheme="majorBidi" w:cstheme="majorBidi"/>
          <w:sz w:val="28"/>
          <w:szCs w:val="28"/>
        </w:rPr>
        <w:t>1</w:t>
      </w:r>
      <w:r w:rsidR="00ED5A82" w:rsidRPr="000E1E92">
        <w:rPr>
          <w:rFonts w:asciiTheme="majorBidi" w:hAnsiTheme="majorBidi" w:cstheme="majorBidi"/>
          <w:sz w:val="28"/>
          <w:szCs w:val="28"/>
        </w:rPr>
        <w:t xml:space="preserve"> </w:t>
      </w:r>
      <w:r w:rsidR="00ED5A82" w:rsidRPr="000E1E92">
        <w:rPr>
          <w:rFonts w:asciiTheme="majorBidi" w:hAnsiTheme="majorBidi" w:cstheme="majorBidi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 และงบกระแสเงินสดรวมและงบกระแสเงินสดเฉพาะกิจการสำหรับปีสิ้นสุดวันเดียวกัน</w:t>
      </w:r>
      <w:r w:rsidRPr="000E1E92">
        <w:rPr>
          <w:rFonts w:asciiTheme="majorBidi" w:hAnsiTheme="majorBidi" w:cstheme="majorBidi"/>
          <w:sz w:val="28"/>
          <w:szCs w:val="28"/>
          <w:cs/>
        </w:rPr>
        <w:t>และหมายเหตุประกอบงบการเงินรวม</w:t>
      </w:r>
      <w:r w:rsidR="00DF0B1A" w:rsidRPr="000E1E9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E1E92">
        <w:rPr>
          <w:rFonts w:asciiTheme="majorBidi" w:hAnsiTheme="majorBidi" w:cstheme="majorBidi"/>
          <w:sz w:val="28"/>
          <w:szCs w:val="28"/>
          <w:cs/>
        </w:rPr>
        <w:t>รวมถึงหมายเหตุสรุปนโยบายการบัญชีที่สำคัญ</w:t>
      </w:r>
    </w:p>
    <w:p w:rsidR="00F57191" w:rsidRPr="000E1E92" w:rsidRDefault="00E967AC" w:rsidP="003F3802">
      <w:pPr>
        <w:pStyle w:val="Default"/>
        <w:spacing w:before="120" w:after="120" w:line="276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0E1E92">
        <w:rPr>
          <w:rFonts w:asciiTheme="majorBidi" w:hAnsiTheme="majorBidi" w:cstheme="majorBidi"/>
          <w:sz w:val="28"/>
          <w:szCs w:val="28"/>
          <w:cs/>
        </w:rPr>
        <w:t xml:space="preserve">ข้าพเจ้าเห็นว่า งบการเงินรวมและงบการเงินเฉพาะกิจการข้างต้นนี้ แสดงฐานะการเงินรวมและฐานะการเงินเฉพาะกิจการของบริษัท </w:t>
      </w:r>
      <w:r w:rsidR="005C06C6" w:rsidRPr="000E1E92">
        <w:rPr>
          <w:rFonts w:asciiTheme="majorBidi" w:hAnsiTheme="majorBidi" w:cstheme="majorBidi"/>
          <w:sz w:val="28"/>
          <w:szCs w:val="28"/>
          <w:cs/>
        </w:rPr>
        <w:t>ตงฮั้ว โฮ</w:t>
      </w:r>
      <w:proofErr w:type="spellStart"/>
      <w:r w:rsidR="005C06C6" w:rsidRPr="000E1E92">
        <w:rPr>
          <w:rFonts w:asciiTheme="majorBidi" w:hAnsiTheme="majorBidi" w:cstheme="majorBidi"/>
          <w:sz w:val="28"/>
          <w:szCs w:val="28"/>
          <w:cs/>
        </w:rPr>
        <w:t>ลดิ้ง</w:t>
      </w:r>
      <w:proofErr w:type="spellEnd"/>
      <w:r w:rsidR="005C06C6" w:rsidRPr="000E1E9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E1E92">
        <w:rPr>
          <w:rFonts w:asciiTheme="majorBidi" w:hAnsiTheme="majorBidi" w:cstheme="majorBidi"/>
          <w:sz w:val="28"/>
          <w:szCs w:val="28"/>
          <w:cs/>
        </w:rPr>
        <w:t>จำกัด (มหาชน)</w:t>
      </w:r>
      <w:r w:rsidR="00430D9D" w:rsidRPr="000E1E92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0E1E92">
        <w:rPr>
          <w:rFonts w:asciiTheme="majorBidi" w:hAnsiTheme="majorBidi" w:cstheme="majorBidi"/>
          <w:sz w:val="28"/>
          <w:szCs w:val="28"/>
          <w:cs/>
        </w:rPr>
        <w:t xml:space="preserve">และบริษัทย่อย </w:t>
      </w:r>
      <w:r w:rsidR="001D62DE" w:rsidRPr="000E1E92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1D62DE" w:rsidRPr="000E1E92">
        <w:rPr>
          <w:rFonts w:asciiTheme="majorBidi" w:hAnsiTheme="majorBidi" w:cstheme="majorBidi"/>
          <w:sz w:val="28"/>
          <w:szCs w:val="28"/>
        </w:rPr>
        <w:t>31</w:t>
      </w:r>
      <w:r w:rsidRPr="000E1E92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8D612B" w:rsidRPr="000E1E92">
        <w:rPr>
          <w:rFonts w:asciiTheme="majorBidi" w:hAnsiTheme="majorBidi" w:cstheme="majorBidi"/>
          <w:sz w:val="28"/>
          <w:szCs w:val="28"/>
        </w:rPr>
        <w:t>256</w:t>
      </w:r>
      <w:r w:rsidR="00BA5556" w:rsidRPr="000E1E92">
        <w:rPr>
          <w:rFonts w:asciiTheme="majorBidi" w:hAnsiTheme="majorBidi" w:cstheme="majorBidi"/>
          <w:sz w:val="28"/>
          <w:szCs w:val="28"/>
        </w:rPr>
        <w:t>1</w:t>
      </w:r>
      <w:r w:rsidRPr="000E1E92">
        <w:rPr>
          <w:rFonts w:asciiTheme="majorBidi" w:hAnsiTheme="majorBidi" w:cstheme="majorBidi"/>
          <w:sz w:val="28"/>
          <w:szCs w:val="28"/>
          <w:cs/>
        </w:rPr>
        <w:t xml:space="preserve"> และผลการดำเนินงานรวมและ</w:t>
      </w:r>
      <w:r w:rsidR="00430D9D" w:rsidRPr="000E1E92">
        <w:rPr>
          <w:rFonts w:asciiTheme="majorBidi" w:hAnsiTheme="majorBidi" w:cstheme="majorBidi"/>
          <w:sz w:val="28"/>
          <w:szCs w:val="28"/>
          <w:cs/>
        </w:rPr>
        <w:t xml:space="preserve">ผลการดำเนินงานเฉพาะกิจการ </w:t>
      </w:r>
      <w:r w:rsidRPr="000E1E92">
        <w:rPr>
          <w:rFonts w:asciiTheme="majorBidi" w:hAnsiTheme="majorBidi" w:cstheme="majorBidi"/>
          <w:sz w:val="28"/>
          <w:szCs w:val="28"/>
          <w:cs/>
        </w:rPr>
        <w:t>และกระแสเงินสดรวมและกระแสเงินสดเฉพาะกิจการ</w:t>
      </w:r>
      <w:r w:rsidR="00430D9D" w:rsidRPr="000E1E92">
        <w:rPr>
          <w:rFonts w:asciiTheme="majorBidi" w:hAnsiTheme="majorBidi" w:cstheme="majorBidi"/>
          <w:sz w:val="28"/>
          <w:szCs w:val="28"/>
          <w:cs/>
        </w:rPr>
        <w:t xml:space="preserve">สำหรับปีสิ้นสุดวันเดียวกัน </w:t>
      </w:r>
      <w:r w:rsidRPr="000E1E92">
        <w:rPr>
          <w:rFonts w:asciiTheme="majorBidi" w:hAnsiTheme="majorBidi" w:cstheme="majorBidi"/>
          <w:sz w:val="28"/>
          <w:szCs w:val="28"/>
          <w:cs/>
        </w:rPr>
        <w:t>โดยถูกต้องตามที่ควรในสาระสำคัญตามมาตรฐานการรายงานทางการเงิน</w:t>
      </w:r>
    </w:p>
    <w:p w:rsidR="00F57191" w:rsidRPr="000E1E92" w:rsidRDefault="00F57191" w:rsidP="00430D9D">
      <w:pPr>
        <w:pStyle w:val="Default"/>
        <w:spacing w:before="240" w:after="120"/>
        <w:jc w:val="both"/>
        <w:rPr>
          <w:rFonts w:asciiTheme="majorBidi" w:hAnsiTheme="majorBidi" w:cstheme="majorBidi"/>
          <w:sz w:val="28"/>
          <w:szCs w:val="28"/>
        </w:rPr>
      </w:pPr>
      <w:r w:rsidRPr="000E1E92">
        <w:rPr>
          <w:rFonts w:asciiTheme="majorBidi" w:hAnsiTheme="majorBidi" w:cstheme="majorBidi"/>
          <w:b/>
          <w:bCs/>
          <w:sz w:val="28"/>
          <w:szCs w:val="28"/>
          <w:cs/>
        </w:rPr>
        <w:t>เกณฑ์ในการแสดงความเห็น</w:t>
      </w:r>
    </w:p>
    <w:p w:rsidR="00F57191" w:rsidRPr="000E1E92" w:rsidRDefault="00F57191" w:rsidP="003F3802">
      <w:pPr>
        <w:pStyle w:val="Default"/>
        <w:spacing w:before="240" w:line="276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0E1E92">
        <w:rPr>
          <w:rFonts w:asciiTheme="majorBidi" w:hAnsiTheme="majorBidi" w:cstheme="majorBidi"/>
          <w:sz w:val="28"/>
          <w:szCs w:val="28"/>
          <w:cs/>
        </w:rPr>
        <w:t>ข้าพเจ้าได้ปฏิบัติงานตรวจสอบตามมาตรฐานการสอบบัญชีความรับผิดชอบของข้าพเจ้าได้กล่าวไว้ใน</w:t>
      </w:r>
      <w:r w:rsidR="008D612B" w:rsidRPr="000E1E92">
        <w:rPr>
          <w:rFonts w:asciiTheme="majorBidi" w:hAnsiTheme="majorBidi" w:cstheme="majorBidi"/>
          <w:sz w:val="28"/>
          <w:szCs w:val="28"/>
          <w:cs/>
        </w:rPr>
        <w:t>วรรค</w:t>
      </w:r>
      <w:r w:rsidRPr="000E1E92">
        <w:rPr>
          <w:rFonts w:asciiTheme="majorBidi" w:hAnsiTheme="majorBidi" w:cstheme="majorBidi"/>
          <w:sz w:val="28"/>
          <w:szCs w:val="28"/>
          <w:cs/>
        </w:rPr>
        <w:t>ความรับผิดชอบของผู้สอบบัญชีต่อการตรวจสอบงบการเงินรวมในรายงานของข้าพเจ้า</w:t>
      </w:r>
      <w:r w:rsidR="0040221A" w:rsidRPr="000E1E9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E1E92">
        <w:rPr>
          <w:rFonts w:asciiTheme="majorBidi" w:hAnsiTheme="majorBidi" w:cstheme="majorBidi"/>
          <w:sz w:val="28"/>
          <w:szCs w:val="28"/>
          <w:cs/>
        </w:rPr>
        <w:t>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</w:t>
      </w:r>
      <w:r w:rsidR="00C4181D" w:rsidRPr="000E1E92">
        <w:rPr>
          <w:rFonts w:asciiTheme="majorBidi" w:hAnsiTheme="majorBidi" w:cstheme="majorBidi"/>
          <w:sz w:val="28"/>
          <w:szCs w:val="28"/>
          <w:cs/>
        </w:rPr>
        <w:t>บัญชี</w:t>
      </w:r>
      <w:r w:rsidR="0040221A" w:rsidRPr="000E1E9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E1E92">
        <w:rPr>
          <w:rFonts w:asciiTheme="majorBidi" w:hAnsiTheme="majorBidi" w:cstheme="majorBidi"/>
          <w:sz w:val="28"/>
          <w:szCs w:val="28"/>
          <w:cs/>
        </w:rPr>
        <w:t>ในส่วนที่เกี่ยวข้องกับการตรวจสอบงบการเงินรวม</w:t>
      </w:r>
      <w:r w:rsidR="003930CC" w:rsidRPr="000E1E9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E1E92">
        <w:rPr>
          <w:rFonts w:asciiTheme="majorBidi" w:hAnsiTheme="majorBidi" w:cstheme="majorBidi"/>
          <w:sz w:val="28"/>
          <w:szCs w:val="28"/>
          <w:cs/>
        </w:rPr>
        <w:t>และข้าพเจ้าได้ปฏิบัติตามความรับผิดชอบด้านจรรยาบรรณอื่นๆซึ่งเป็นไปตามข้อกำหนดเหล่านี้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F57191" w:rsidRPr="000E1E92" w:rsidRDefault="00F57191" w:rsidP="00430D9D">
      <w:pPr>
        <w:pStyle w:val="Default"/>
        <w:spacing w:before="240" w:after="1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E1E92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เรื่องสำคัญในการตรวจสอบ</w:t>
      </w:r>
    </w:p>
    <w:p w:rsidR="00F57191" w:rsidRPr="000E1E92" w:rsidRDefault="00F57191" w:rsidP="003F3802">
      <w:pPr>
        <w:pStyle w:val="Default"/>
        <w:spacing w:before="240" w:line="276" w:lineRule="auto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E1E92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รื่องสำคัญในการตรวจสอบคือเรื่องต่างๆที่มีนัยสำคัญที่สุดตามดุลยพินิจเยี่ยงผู้ประกอบวิชาชีพของข้</w:t>
      </w:r>
      <w:r w:rsidR="0040221A" w:rsidRPr="000E1E92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าพเจ้าในการตรวจสอบงบการเงินรวมสำ</w:t>
      </w:r>
      <w:r w:rsidRPr="000E1E92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รับงวดปัจจุบันข้าพเจ้าได้นำเรื่องเหล่านี้มาพิจารณาในบริบทของการตรวจสอบงบการเงินรวมโดยรวมและในการแสดงความเห็นของข้าพเจ้า</w:t>
      </w:r>
      <w:r w:rsidR="004B5331" w:rsidRPr="000E1E92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0E1E92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ทั้งนี้ข้าพเจ</w:t>
      </w:r>
      <w:r w:rsidR="004B5331" w:rsidRPr="000E1E92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้าไม่ได้แสดงความเห็นแยกต่างหากสำ</w:t>
      </w:r>
      <w:r w:rsidRPr="000E1E92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หรับเรื่องเหล่านี้</w:t>
      </w:r>
    </w:p>
    <w:p w:rsidR="00F54B69" w:rsidRPr="000E1E92" w:rsidRDefault="00F54B69" w:rsidP="00430D9D">
      <w:pPr>
        <w:pStyle w:val="ListParagraph"/>
        <w:spacing w:after="100" w:afterAutospacing="1" w:line="240" w:lineRule="auto"/>
        <w:ind w:left="0"/>
        <w:rPr>
          <w:rFonts w:asciiTheme="majorBidi" w:hAnsiTheme="majorBidi" w:cstheme="majorBidi"/>
          <w:b/>
          <w:bCs/>
          <w:u w:val="single"/>
        </w:rPr>
      </w:pPr>
    </w:p>
    <w:p w:rsidR="00CC1A86" w:rsidRPr="000E1E92" w:rsidRDefault="00CC1A86" w:rsidP="00430D9D">
      <w:pPr>
        <w:pStyle w:val="ListParagraph"/>
        <w:spacing w:after="100" w:afterAutospacing="1" w:line="240" w:lineRule="auto"/>
        <w:ind w:left="0"/>
        <w:rPr>
          <w:rFonts w:asciiTheme="majorBidi" w:hAnsiTheme="majorBidi" w:cstheme="majorBidi"/>
          <w:b/>
          <w:bCs/>
          <w:u w:val="single"/>
        </w:rPr>
      </w:pPr>
    </w:p>
    <w:p w:rsidR="005C06C6" w:rsidRPr="000E1E92" w:rsidRDefault="005C06C6" w:rsidP="00430D9D">
      <w:pPr>
        <w:pStyle w:val="ListParagraph"/>
        <w:spacing w:after="100" w:afterAutospacing="1" w:line="240" w:lineRule="auto"/>
        <w:ind w:left="0"/>
        <w:rPr>
          <w:rFonts w:asciiTheme="majorBidi" w:hAnsiTheme="majorBidi" w:cstheme="majorBidi"/>
          <w:b/>
          <w:bCs/>
          <w:u w:val="single"/>
        </w:rPr>
      </w:pPr>
    </w:p>
    <w:p w:rsidR="007C2C96" w:rsidRPr="000E1E92" w:rsidRDefault="007C2C96" w:rsidP="00430D9D">
      <w:pPr>
        <w:pStyle w:val="ListParagraph"/>
        <w:spacing w:after="100" w:afterAutospacing="1" w:line="240" w:lineRule="auto"/>
        <w:ind w:left="0"/>
        <w:rPr>
          <w:rFonts w:asciiTheme="majorBidi" w:hAnsiTheme="majorBidi" w:cstheme="majorBidi"/>
          <w:b/>
          <w:bCs/>
          <w:u w:val="single"/>
        </w:rPr>
      </w:pPr>
    </w:p>
    <w:p w:rsidR="005C06C6" w:rsidRPr="000E1E92" w:rsidRDefault="004A607B" w:rsidP="00430D9D">
      <w:pPr>
        <w:pStyle w:val="ListParagraph"/>
        <w:spacing w:after="100" w:afterAutospacing="1" w:line="240" w:lineRule="auto"/>
        <w:ind w:left="0"/>
        <w:jc w:val="right"/>
        <w:rPr>
          <w:rFonts w:asciiTheme="majorBidi" w:hAnsiTheme="majorBidi" w:cstheme="majorBidi"/>
        </w:rPr>
      </w:pPr>
      <w:r w:rsidRPr="000E1E92">
        <w:rPr>
          <w:rFonts w:asciiTheme="majorBidi" w:hAnsiTheme="majorBidi" w:cstheme="majorBidi"/>
          <w:cs/>
        </w:rPr>
        <w:t>*****/2</w:t>
      </w:r>
    </w:p>
    <w:p w:rsidR="005C06C6" w:rsidRPr="000E1E92" w:rsidRDefault="004A607B" w:rsidP="00430D9D">
      <w:pPr>
        <w:pStyle w:val="ListParagraph"/>
        <w:spacing w:after="100" w:afterAutospacing="1" w:line="240" w:lineRule="auto"/>
        <w:ind w:left="0"/>
        <w:jc w:val="center"/>
        <w:rPr>
          <w:rFonts w:asciiTheme="majorBidi" w:hAnsiTheme="majorBidi" w:cstheme="majorBidi"/>
        </w:rPr>
      </w:pPr>
      <w:r w:rsidRPr="000E1E92">
        <w:rPr>
          <w:rFonts w:asciiTheme="majorBidi" w:hAnsiTheme="majorBidi" w:cstheme="majorBidi"/>
          <w:cs/>
        </w:rPr>
        <w:lastRenderedPageBreak/>
        <w:t>-2-</w:t>
      </w:r>
    </w:p>
    <w:tbl>
      <w:tblPr>
        <w:tblW w:w="9446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0"/>
        <w:gridCol w:w="4406"/>
      </w:tblGrid>
      <w:tr w:rsidR="000D3B33" w:rsidRPr="000E1E92" w:rsidTr="005C759C">
        <w:tc>
          <w:tcPr>
            <w:tcW w:w="5040" w:type="dxa"/>
            <w:tcBorders>
              <w:bottom w:val="nil"/>
            </w:tcBorders>
          </w:tcPr>
          <w:p w:rsidR="000D3B33" w:rsidRPr="000E1E92" w:rsidRDefault="000D3B33" w:rsidP="005C759C">
            <w:pPr>
              <w:spacing w:before="60" w:line="24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E1E92">
              <w:rPr>
                <w:rFonts w:asciiTheme="majorBidi" w:hAnsiTheme="majorBidi" w:cstheme="majorBidi"/>
                <w:b/>
                <w:bCs/>
                <w:cs/>
              </w:rPr>
              <w:t>เรื่องสำคัญในการตรวจสอบ</w:t>
            </w:r>
          </w:p>
        </w:tc>
        <w:tc>
          <w:tcPr>
            <w:tcW w:w="4406" w:type="dxa"/>
            <w:tcBorders>
              <w:bottom w:val="nil"/>
            </w:tcBorders>
          </w:tcPr>
          <w:p w:rsidR="000D3B33" w:rsidRPr="000E1E92" w:rsidRDefault="000D3B33" w:rsidP="005C759C">
            <w:pPr>
              <w:pStyle w:val="Default"/>
              <w:spacing w:before="12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0E1E92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วิธีที่ใช้ในการตรวจสอบ</w:t>
            </w:r>
          </w:p>
        </w:tc>
      </w:tr>
      <w:tr w:rsidR="000D3B33" w:rsidRPr="000E1E92" w:rsidTr="005C759C">
        <w:tc>
          <w:tcPr>
            <w:tcW w:w="5040" w:type="dxa"/>
            <w:tcBorders>
              <w:bottom w:val="nil"/>
            </w:tcBorders>
          </w:tcPr>
          <w:p w:rsidR="000D3B33" w:rsidRPr="000E1E92" w:rsidRDefault="006D6291" w:rsidP="005C759C">
            <w:pPr>
              <w:pStyle w:val="Default"/>
              <w:spacing w:before="120" w:line="240" w:lineRule="atLeas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การพิจารณาการตั้ง</w:t>
            </w:r>
            <w:r w:rsidR="000D3B33" w:rsidRPr="000E1E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ค่าเผื่อหนี้สงสัยจะสูญ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ในธุรกิจให้กู้ยืมเงิน</w:t>
            </w:r>
          </w:p>
        </w:tc>
        <w:tc>
          <w:tcPr>
            <w:tcW w:w="4406" w:type="dxa"/>
            <w:tcBorders>
              <w:bottom w:val="nil"/>
            </w:tcBorders>
          </w:tcPr>
          <w:p w:rsidR="000D3B33" w:rsidRPr="000E1E92" w:rsidRDefault="000D3B33" w:rsidP="005C759C">
            <w:pPr>
              <w:pStyle w:val="Default"/>
              <w:tabs>
                <w:tab w:val="left" w:pos="522"/>
              </w:tabs>
              <w:spacing w:before="60" w:line="240" w:lineRule="atLeas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3B33" w:rsidRPr="000E1E92" w:rsidTr="005C759C">
        <w:tc>
          <w:tcPr>
            <w:tcW w:w="5040" w:type="dxa"/>
            <w:tcBorders>
              <w:top w:val="nil"/>
            </w:tcBorders>
          </w:tcPr>
          <w:p w:rsidR="000D3B33" w:rsidRPr="00C11B86" w:rsidRDefault="000D3B33" w:rsidP="00FF2EF3">
            <w:pPr>
              <w:pStyle w:val="Default"/>
              <w:spacing w:before="120" w:line="276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1B86">
              <w:rPr>
                <w:rFonts w:asciiTheme="majorBidi" w:hAnsiTheme="majorBidi" w:cstheme="majorBidi"/>
                <w:sz w:val="28"/>
                <w:szCs w:val="28"/>
                <w:cs/>
              </w:rPr>
              <w:t>ความเพียงพอของจำนวนค่าเผื่อหนี้สงสัยจะสูญเป็นเรื่องสำคัญที่ผู้บริหารต้องใช้ดุลยพินิจอย่างมากในการกำหนดจำนวนที่คาดว่าจะได้รับคืนของลูกหนี้การค้า ซึ่งเกี่ยวข้องกับความไม่แน่นอนอย่างหลีกเลี่ยงไม่ได้ที่ต้องอาศัยปัจจัยต่างๆ เช่น สถานะปัจจุบันของลูกหนี้ ประวัติการชำระหนี้สภาพคล่อง การคาดการณ์เกี่ยวกับความสามารถในการชำระหนี้ของลูกหนี้</w:t>
            </w:r>
            <w:r w:rsidR="0083307A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เงินให้กู้ยืม</w:t>
            </w:r>
            <w:r w:rsidRPr="00C11B86">
              <w:rPr>
                <w:rFonts w:asciiTheme="majorBidi" w:hAnsiTheme="majorBidi" w:cstheme="majorBidi"/>
                <w:sz w:val="28"/>
                <w:szCs w:val="28"/>
                <w:cs/>
              </w:rPr>
              <w:t>ประกอบกับ</w:t>
            </w:r>
            <w:r w:rsidR="0083307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C11B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0A79A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11B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C11B86">
              <w:rPr>
                <w:rFonts w:asciiTheme="majorBidi" w:hAnsiTheme="majorBidi" w:cstheme="majorBidi"/>
                <w:sz w:val="28"/>
                <w:szCs w:val="28"/>
              </w:rPr>
              <w:t>2561</w:t>
            </w:r>
            <w:r w:rsidRPr="00C11B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5937BA" w:rsidRPr="00C11B86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กลุ่มบริษัท</w:t>
            </w:r>
            <w:r w:rsidRPr="00C11B86">
              <w:rPr>
                <w:rFonts w:asciiTheme="majorBidi" w:hAnsiTheme="majorBidi" w:cstheme="majorBidi"/>
                <w:sz w:val="28"/>
                <w:szCs w:val="28"/>
                <w:cs/>
              </w:rPr>
              <w:t>มีลูกหนี้</w:t>
            </w:r>
            <w:r w:rsidR="005937BA" w:rsidRPr="00C11B8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เงินให้กู้ยืม</w:t>
            </w:r>
            <w:r w:rsidRPr="00C11B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จำนวน </w:t>
            </w:r>
            <w:r w:rsidR="009A74E9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43</w:t>
            </w:r>
            <w:r w:rsidRPr="00011425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ล้านบาท (คิดเป็นร้อยละ </w:t>
            </w:r>
            <w:r w:rsidR="009A74E9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</w:t>
            </w:r>
            <w:r w:rsidRPr="00011425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</w:t>
            </w:r>
            <w:r w:rsidRPr="00C11B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ของสินทรัพย์รวม) </w:t>
            </w:r>
            <w:r w:rsidR="005937BA" w:rsidRPr="00C11B86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="005937BA" w:rsidRPr="00C11B86">
              <w:rPr>
                <w:rFonts w:asciiTheme="majorBidi" w:hAnsiTheme="majorBidi" w:cs="Angsana New"/>
                <w:sz w:val="28"/>
                <w:szCs w:val="28"/>
                <w:cs/>
              </w:rPr>
              <w:t>ที่ดินที่ซื้อมาโดยมีการให้สิทธิซื้อที่ดินคืน</w:t>
            </w:r>
            <w:r w:rsidR="005937BA" w:rsidRPr="00C11B86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จำนวน </w:t>
            </w:r>
            <w:r w:rsidR="009A74E9">
              <w:rPr>
                <w:rFonts w:asciiTheme="majorBidi" w:hAnsiTheme="majorBidi" w:cs="Angsana New"/>
                <w:sz w:val="28"/>
                <w:szCs w:val="28"/>
              </w:rPr>
              <w:t>328</w:t>
            </w:r>
            <w:r w:rsidR="005937BA" w:rsidRPr="00C11B86">
              <w:rPr>
                <w:rFonts w:asciiTheme="majorBidi" w:hAnsiTheme="majorBidi" w:cs="Angsana New"/>
                <w:sz w:val="28"/>
                <w:szCs w:val="28"/>
              </w:rPr>
              <w:t xml:space="preserve"> </w:t>
            </w:r>
            <w:r w:rsidR="005937BA" w:rsidRPr="00C11B86">
              <w:rPr>
                <w:rFonts w:asciiTheme="majorBidi" w:hAnsiTheme="majorBidi" w:cs="Angsana New" w:hint="cs"/>
                <w:sz w:val="28"/>
                <w:szCs w:val="28"/>
                <w:cs/>
              </w:rPr>
              <w:t>ล้านบาท</w:t>
            </w:r>
            <w:r w:rsidR="0043123A" w:rsidRPr="00C11B86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</w:t>
            </w:r>
            <w:r w:rsidR="0043123A" w:rsidRPr="00C11B8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43123A" w:rsidRPr="00C11B8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  <w:r w:rsidR="0043123A" w:rsidRPr="00C11B86">
              <w:rPr>
                <w:rFonts w:asciiTheme="majorBidi" w:hAnsiTheme="majorBidi" w:cstheme="majorBidi"/>
                <w:sz w:val="28"/>
                <w:szCs w:val="28"/>
                <w:cs/>
              </w:rPr>
              <w:t>คิดเป็น</w:t>
            </w:r>
            <w:r w:rsidR="0043123A" w:rsidRPr="00011425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ร้อยละ</w:t>
            </w:r>
            <w:r w:rsidR="000A79A5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</w:t>
            </w:r>
            <w:r w:rsidR="00C11B86" w:rsidRPr="00011425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27</w:t>
            </w:r>
            <w:r w:rsidR="0043123A" w:rsidRPr="00011425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ของ</w:t>
            </w:r>
            <w:r w:rsidR="0043123A" w:rsidRPr="00C11B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สินทรัพย์รวม) </w:t>
            </w:r>
            <w:r w:rsidR="005937BA" w:rsidRPr="00C11B86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</w:t>
            </w:r>
            <w:r w:rsidRPr="00C11B86">
              <w:rPr>
                <w:rFonts w:asciiTheme="majorBidi" w:hAnsiTheme="majorBidi" w:cstheme="majorBidi"/>
                <w:sz w:val="28"/>
                <w:szCs w:val="28"/>
                <w:cs/>
              </w:rPr>
              <w:t>ของกลุ่มบริษัท</w:t>
            </w:r>
            <w:r w:rsidR="0043123A" w:rsidRPr="00C11B8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C11B86">
              <w:rPr>
                <w:rFonts w:asciiTheme="majorBidi" w:hAnsiTheme="majorBidi" w:cstheme="majorBidi"/>
                <w:sz w:val="28"/>
                <w:szCs w:val="28"/>
                <w:cs/>
              </w:rPr>
              <w:t>ดังนั้น ข้าพเจ้าจึงให้ความสำคัญเกี่ยวกับความเพียงพอของค่าเผื่อหนี้สงสัยจะสูญของลูกหนี้การค้า</w:t>
            </w:r>
          </w:p>
          <w:p w:rsidR="000D3B33" w:rsidRPr="00C11B86" w:rsidRDefault="000D3B33" w:rsidP="00FF2EF3">
            <w:pPr>
              <w:pStyle w:val="Default"/>
              <w:spacing w:before="120" w:after="120" w:line="276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11B86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นโยบายการบัญชี และรายละเอียดของลูกหนี้</w:t>
            </w:r>
            <w:r w:rsidR="0083307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เงินให้กู้ยืม </w:t>
            </w:r>
            <w:r w:rsidRPr="00C11B86">
              <w:rPr>
                <w:rFonts w:asciiTheme="majorBidi" w:hAnsiTheme="majorBidi" w:cstheme="majorBidi"/>
                <w:sz w:val="28"/>
                <w:szCs w:val="28"/>
                <w:cs/>
              </w:rPr>
              <w:t>และค่าเผื่อหนี้สงสัยจะสูญ</w:t>
            </w:r>
            <w:r w:rsidR="0083307A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="0083307A" w:rsidRPr="00C11B86">
              <w:rPr>
                <w:rFonts w:asciiTheme="majorBidi" w:hAnsiTheme="majorBidi" w:cs="Angsana New"/>
                <w:sz w:val="28"/>
                <w:szCs w:val="28"/>
                <w:cs/>
              </w:rPr>
              <w:t>ที่ดินที่ซื้อมาโดยมีการให้สิทธิซื้อที่ดินคืน</w:t>
            </w:r>
            <w:r w:rsidR="0083307A" w:rsidRPr="00C11B86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</w:t>
            </w:r>
            <w:r w:rsidRPr="00C11B86">
              <w:rPr>
                <w:rFonts w:asciiTheme="majorBidi" w:hAnsiTheme="majorBidi" w:cstheme="majorBidi"/>
                <w:sz w:val="28"/>
                <w:szCs w:val="28"/>
                <w:cs/>
              </w:rPr>
              <w:t>แสดงไว้ในหมายเหตุประกอบ</w:t>
            </w:r>
            <w:r w:rsidR="0083307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C11B8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 w:rsidRPr="0083307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ข้อ </w:t>
            </w:r>
            <w:r w:rsidR="00A268FE" w:rsidRPr="0083307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</w:t>
            </w:r>
            <w:r w:rsidRPr="0083307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</w:t>
            </w:r>
            <w:r w:rsidR="00A268FE" w:rsidRPr="0083307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="00A268FE" w:rsidRPr="0083307A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ข้อ</w:t>
            </w:r>
            <w:r w:rsidRPr="0083307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</w:t>
            </w:r>
            <w:r w:rsidR="00A268FE" w:rsidRPr="0083307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8</w:t>
            </w:r>
            <w:r w:rsidRPr="0083307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</w:t>
            </w:r>
            <w:r w:rsidR="00A268FE" w:rsidRPr="0083307A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และ</w:t>
            </w:r>
            <w:r w:rsidR="00961CCA" w:rsidRPr="0083307A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ข้อ</w:t>
            </w:r>
            <w:r w:rsidR="00A268FE" w:rsidRPr="0083307A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 xml:space="preserve"> </w:t>
            </w:r>
            <w:r w:rsidR="00A268FE" w:rsidRPr="0083307A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9 </w:t>
            </w:r>
            <w:r w:rsidRPr="00C11B86">
              <w:rPr>
                <w:rFonts w:asciiTheme="majorBidi" w:hAnsiTheme="majorBidi" w:cstheme="majorBidi"/>
                <w:sz w:val="28"/>
                <w:szCs w:val="28"/>
                <w:cs/>
              </w:rPr>
              <w:t>ตามลำดับ</w:t>
            </w:r>
          </w:p>
        </w:tc>
        <w:tc>
          <w:tcPr>
            <w:tcW w:w="4406" w:type="dxa"/>
            <w:tcBorders>
              <w:top w:val="nil"/>
            </w:tcBorders>
          </w:tcPr>
          <w:p w:rsidR="000D3B33" w:rsidRPr="00C11B86" w:rsidRDefault="000D3B33" w:rsidP="00FF2EF3">
            <w:pPr>
              <w:pStyle w:val="Default"/>
              <w:spacing w:before="120" w:line="276" w:lineRule="auto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C11B86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วิธีการตรวจสอบที่สำคัญรวมถึง</w:t>
            </w:r>
          </w:p>
          <w:p w:rsidR="001217CE" w:rsidRPr="00C11B86" w:rsidRDefault="001217CE" w:rsidP="00FF2EF3">
            <w:pPr>
              <w:pStyle w:val="Default"/>
              <w:numPr>
                <w:ilvl w:val="0"/>
                <w:numId w:val="9"/>
              </w:numPr>
              <w:spacing w:line="276" w:lineRule="auto"/>
              <w:ind w:left="43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11B86">
              <w:rPr>
                <w:rFonts w:asciiTheme="majorBidi" w:hAnsiTheme="majorBidi" w:cs="Angsana New"/>
                <w:sz w:val="28"/>
                <w:szCs w:val="28"/>
                <w:cs/>
              </w:rPr>
              <w:t>ข้าพเจ้าได้ทำความเข้าใจเกี่ยวกับการควบคุมและทดสอบ</w:t>
            </w:r>
            <w:r w:rsidR="00D65DF8" w:rsidRPr="00C11B86">
              <w:rPr>
                <w:rFonts w:asciiTheme="majorBidi" w:hAnsiTheme="majorBidi" w:cs="Angsana New" w:hint="cs"/>
                <w:sz w:val="28"/>
                <w:szCs w:val="28"/>
                <w:cs/>
              </w:rPr>
              <w:t>การควบค</w:t>
            </w:r>
            <w:r w:rsidR="00C11B86" w:rsidRPr="00C11B86">
              <w:rPr>
                <w:rFonts w:asciiTheme="majorBidi" w:hAnsiTheme="majorBidi" w:cs="Angsana New" w:hint="cs"/>
                <w:sz w:val="28"/>
                <w:szCs w:val="28"/>
                <w:cs/>
              </w:rPr>
              <w:t>ุมที่สำคัญที่เกี่ยวข้องกับกระบวน</w:t>
            </w:r>
            <w:r w:rsidR="00D65DF8" w:rsidRPr="00C11B86">
              <w:rPr>
                <w:rFonts w:asciiTheme="majorBidi" w:hAnsiTheme="majorBidi" w:cs="Angsana New" w:hint="cs"/>
                <w:sz w:val="28"/>
                <w:szCs w:val="28"/>
                <w:cs/>
              </w:rPr>
              <w:t>การให้กู้ยืมเงิน</w:t>
            </w:r>
          </w:p>
          <w:p w:rsidR="001217CE" w:rsidRPr="00C11B86" w:rsidRDefault="001217CE" w:rsidP="00FF2EF3">
            <w:pPr>
              <w:pStyle w:val="Default"/>
              <w:spacing w:before="240" w:line="276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11B86">
              <w:rPr>
                <w:rFonts w:asciiTheme="majorBidi" w:hAnsiTheme="majorBidi" w:cs="Angsana New"/>
                <w:sz w:val="28"/>
                <w:szCs w:val="28"/>
                <w:cs/>
              </w:rPr>
              <w:t>ตรวจสอบเนื้อหาสาระ</w:t>
            </w:r>
            <w:r w:rsidRPr="00C11B86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ซึ่งประกอบด้วย</w:t>
            </w:r>
          </w:p>
          <w:p w:rsidR="001217CE" w:rsidRPr="00C11B86" w:rsidRDefault="001217CE" w:rsidP="00FF2EF3">
            <w:pPr>
              <w:pStyle w:val="Default"/>
              <w:numPr>
                <w:ilvl w:val="0"/>
                <w:numId w:val="9"/>
              </w:numPr>
              <w:spacing w:line="276" w:lineRule="auto"/>
              <w:ind w:left="43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11B86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สุ่มตัวอย่างรายการในการขอคำยืนยันยอดจากลูกหนี้เงินให้กู้ยืมที่ตรวจสอบ ณ วันสิ้นปี </w:t>
            </w:r>
            <w:r w:rsidRPr="00C11B8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ข้าพเจ้าได้สุ่มตรวจในกลุ่มตัวอย่างของเงินให้กู้ยืมโดยตรวจจำนวนเงินให้กู้ยืมกับสัญญาเงินให้กู้ยืมรวมทั้งตรวจการรับชำระคืนค่างวดจากลูกหนี้ และตรวจสัญญาหลักประกัน </w:t>
            </w:r>
          </w:p>
          <w:p w:rsidR="001217CE" w:rsidRPr="00C11B86" w:rsidRDefault="001217CE" w:rsidP="00FF2EF3">
            <w:pPr>
              <w:pStyle w:val="Default"/>
              <w:numPr>
                <w:ilvl w:val="0"/>
                <w:numId w:val="9"/>
              </w:numPr>
              <w:spacing w:before="240" w:line="276" w:lineRule="auto"/>
              <w:ind w:left="432"/>
              <w:jc w:val="thaiDistribute"/>
              <w:rPr>
                <w:rFonts w:asciiTheme="majorBidi" w:hAnsiTheme="majorBidi" w:cs="Angsana New"/>
                <w:sz w:val="28"/>
                <w:szCs w:val="28"/>
              </w:rPr>
            </w:pPr>
            <w:r w:rsidRPr="00C11B86">
              <w:rPr>
                <w:rFonts w:asciiTheme="majorBidi" w:hAnsiTheme="majorBidi" w:cs="Angsana New"/>
                <w:sz w:val="28"/>
                <w:szCs w:val="28"/>
                <w:cs/>
              </w:rPr>
              <w:t>ในส่วนที่เกี่ยวข้องกับการตั้งค่าเผื่อหนี้สงสัยจะสูญสำหรับเงินให้กู้ยืม ข้าพเจ้าได้พิจารณาลูกหนี้ที่ค้างชำระนานเกินกำหนดชำระและสอบถามผู้บริหารเกี่ยวกับเกณฑ์การตั้งค่าเผื่อหนี้สงสัยจะสูญของลูกหนี้เหล่านี้ ข้าพเจ้าได้ตรวจมูลค่าหลักประกัน</w:t>
            </w:r>
            <w:r w:rsidR="00263205" w:rsidRPr="00C11B86">
              <w:rPr>
                <w:rFonts w:asciiTheme="majorBidi" w:hAnsiTheme="majorBidi" w:cs="Angsana New" w:hint="cs"/>
                <w:sz w:val="28"/>
                <w:szCs w:val="28"/>
                <w:cs/>
              </w:rPr>
              <w:t>มี</w:t>
            </w:r>
            <w:r w:rsidR="00263205" w:rsidRPr="00C11B86">
              <w:rPr>
                <w:rFonts w:asciiTheme="majorBidi" w:hAnsiTheme="majorBidi" w:cs="Angsana New"/>
                <w:sz w:val="28"/>
                <w:szCs w:val="28"/>
                <w:cs/>
              </w:rPr>
              <w:t>มูลค่าสมเหตุสมผลและครอบคลุมจำนวนเงินให้กู้ยืมโดยข้าพเจ้าได้ตรวจราคาที่ดินกับราคาประเมินของกรมที่ดินที่ประกาศโดย</w:t>
            </w:r>
            <w:proofErr w:type="spellStart"/>
            <w:r w:rsidR="00263205" w:rsidRPr="00C11B86">
              <w:rPr>
                <w:rFonts w:asciiTheme="majorBidi" w:hAnsiTheme="majorBidi" w:cs="Angsana New"/>
                <w:sz w:val="28"/>
                <w:szCs w:val="28"/>
                <w:cs/>
              </w:rPr>
              <w:t>กรมธนา</w:t>
            </w:r>
            <w:proofErr w:type="spellEnd"/>
            <w:r w:rsidR="00263205" w:rsidRPr="00C11B86">
              <w:rPr>
                <w:rFonts w:asciiTheme="majorBidi" w:hAnsiTheme="majorBidi" w:cs="Angsana New"/>
                <w:sz w:val="28"/>
                <w:szCs w:val="28"/>
                <w:cs/>
              </w:rPr>
              <w:t>รักษ์ด้วยตนเอง</w:t>
            </w:r>
            <w:r w:rsidR="00C42E5A" w:rsidRPr="00C11B86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และการคำนวณค่าเผื่อหนี้สงสัยจะสูญ</w:t>
            </w:r>
          </w:p>
          <w:p w:rsidR="005A0F50" w:rsidRPr="00C11B86" w:rsidRDefault="000D3B33" w:rsidP="00FF2EF3">
            <w:pPr>
              <w:pStyle w:val="Default"/>
              <w:numPr>
                <w:ilvl w:val="0"/>
                <w:numId w:val="9"/>
              </w:numPr>
              <w:spacing w:line="276" w:lineRule="auto"/>
              <w:ind w:left="43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11B86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ตรวจสอบการรับชำระเงินจากลูกหนี้ภายหลังรอบระยะเวลารายงาน</w:t>
            </w:r>
          </w:p>
          <w:p w:rsidR="000D3B33" w:rsidRPr="00C11B86" w:rsidRDefault="000D3B33" w:rsidP="00FF2EF3">
            <w:pPr>
              <w:pStyle w:val="Default"/>
              <w:numPr>
                <w:ilvl w:val="0"/>
                <w:numId w:val="9"/>
              </w:numPr>
              <w:spacing w:line="276" w:lineRule="auto"/>
              <w:ind w:left="43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11B86">
              <w:rPr>
                <w:rFonts w:asciiTheme="majorBidi" w:hAnsiTheme="majorBidi" w:cstheme="majorBidi"/>
                <w:sz w:val="28"/>
                <w:szCs w:val="28"/>
                <w:cs/>
              </w:rPr>
              <w:t>สอบทานความเพียงพอของการเปิดเผยข้อมูลในหมายเหตุประกอบงบการเงิน</w:t>
            </w:r>
          </w:p>
        </w:tc>
      </w:tr>
    </w:tbl>
    <w:p w:rsidR="000D3B33" w:rsidRPr="000E1E92" w:rsidRDefault="000D3B33">
      <w:pPr>
        <w:rPr>
          <w:rFonts w:asciiTheme="majorBidi" w:hAnsiTheme="majorBidi" w:cstheme="majorBidi"/>
        </w:rPr>
      </w:pPr>
    </w:p>
    <w:p w:rsidR="000D3B33" w:rsidRPr="000E1E92" w:rsidRDefault="000D3B33">
      <w:pPr>
        <w:rPr>
          <w:rFonts w:asciiTheme="majorBidi" w:hAnsiTheme="majorBidi" w:cstheme="majorBidi"/>
        </w:rPr>
      </w:pPr>
    </w:p>
    <w:p w:rsidR="000D3B33" w:rsidRPr="000E1E92" w:rsidRDefault="000D3B33">
      <w:pPr>
        <w:rPr>
          <w:rFonts w:asciiTheme="majorBidi" w:hAnsiTheme="majorBidi" w:cstheme="majorBidi"/>
        </w:rPr>
      </w:pPr>
    </w:p>
    <w:p w:rsidR="001C7018" w:rsidRPr="000E1E92" w:rsidRDefault="001C7018" w:rsidP="001C7018">
      <w:pPr>
        <w:pStyle w:val="ListParagraph"/>
        <w:spacing w:line="240" w:lineRule="auto"/>
        <w:ind w:left="0"/>
        <w:jc w:val="right"/>
        <w:rPr>
          <w:rFonts w:asciiTheme="majorBidi" w:hAnsiTheme="majorBidi" w:cstheme="majorBidi"/>
        </w:rPr>
      </w:pPr>
      <w:r w:rsidRPr="000E1E92">
        <w:rPr>
          <w:rFonts w:asciiTheme="majorBidi" w:hAnsiTheme="majorBidi" w:cstheme="majorBidi"/>
          <w:cs/>
        </w:rPr>
        <w:t>*****/3</w:t>
      </w:r>
    </w:p>
    <w:p w:rsidR="000D3B33" w:rsidRPr="00A358A0" w:rsidRDefault="000D3B33" w:rsidP="000D3B33">
      <w:pPr>
        <w:pStyle w:val="ListParagraph"/>
        <w:spacing w:after="100" w:afterAutospacing="1" w:line="240" w:lineRule="auto"/>
        <w:ind w:left="0"/>
        <w:jc w:val="center"/>
        <w:rPr>
          <w:rFonts w:asciiTheme="majorBidi" w:hAnsiTheme="majorBidi" w:cstheme="majorBidi"/>
          <w:sz w:val="28"/>
        </w:rPr>
      </w:pPr>
      <w:r w:rsidRPr="00A358A0">
        <w:rPr>
          <w:rFonts w:asciiTheme="majorBidi" w:hAnsiTheme="majorBidi" w:cstheme="majorBidi"/>
          <w:sz w:val="28"/>
          <w:cs/>
        </w:rPr>
        <w:lastRenderedPageBreak/>
        <w:t>-</w:t>
      </w:r>
      <w:r w:rsidRPr="00A358A0">
        <w:rPr>
          <w:rFonts w:asciiTheme="majorBidi" w:hAnsiTheme="majorBidi" w:cstheme="majorBidi"/>
          <w:sz w:val="28"/>
        </w:rPr>
        <w:t>3</w:t>
      </w:r>
      <w:r w:rsidRPr="00A358A0">
        <w:rPr>
          <w:rFonts w:asciiTheme="majorBidi" w:hAnsiTheme="majorBidi" w:cstheme="majorBidi"/>
          <w:sz w:val="28"/>
          <w:cs/>
        </w:rPr>
        <w:t>-</w:t>
      </w:r>
    </w:p>
    <w:p w:rsidR="005C00A6" w:rsidRPr="000E1E92" w:rsidRDefault="005C00A6" w:rsidP="00791586">
      <w:pPr>
        <w:pStyle w:val="Default"/>
        <w:spacing w:before="240" w:line="276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E1E92">
        <w:rPr>
          <w:rFonts w:asciiTheme="majorBidi" w:hAnsiTheme="majorBidi" w:cstheme="majorBidi"/>
          <w:b/>
          <w:bCs/>
          <w:sz w:val="28"/>
          <w:szCs w:val="28"/>
          <w:cs/>
        </w:rPr>
        <w:t>ข้อมูลอื่น</w:t>
      </w:r>
    </w:p>
    <w:p w:rsidR="005C00A6" w:rsidRPr="000E1E92" w:rsidRDefault="005C00A6" w:rsidP="00FF2EF3">
      <w:pPr>
        <w:pStyle w:val="Default"/>
        <w:spacing w:before="120" w:after="120" w:line="276" w:lineRule="auto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0E1E92">
        <w:rPr>
          <w:rFonts w:asciiTheme="majorBidi" w:hAnsiTheme="majorBidi" w:cstheme="majorBidi"/>
          <w:color w:val="auto"/>
          <w:sz w:val="28"/>
          <w:szCs w:val="28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แต่ไม่รวมถึงงบการเงินและรายงานของผู้สอบบัญชีที่อยู่ในรายงานประจำปีนั้น</w:t>
      </w:r>
      <w:r w:rsidRPr="000E1E92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0E1E92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0E1E92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</w:p>
    <w:p w:rsidR="005C00A6" w:rsidRPr="000E1E92" w:rsidRDefault="005C00A6" w:rsidP="00FF2EF3">
      <w:pPr>
        <w:pStyle w:val="Default"/>
        <w:spacing w:after="120" w:line="276" w:lineRule="auto"/>
        <w:rPr>
          <w:rFonts w:asciiTheme="majorBidi" w:hAnsiTheme="majorBidi" w:cstheme="majorBidi"/>
          <w:color w:val="auto"/>
          <w:sz w:val="28"/>
          <w:szCs w:val="28"/>
        </w:rPr>
      </w:pPr>
      <w:r w:rsidRPr="000E1E92">
        <w:rPr>
          <w:rFonts w:asciiTheme="majorBidi" w:hAnsiTheme="majorBidi" w:cstheme="majorBidi"/>
          <w:color w:val="auto"/>
          <w:sz w:val="28"/>
          <w:szCs w:val="28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:rsidR="005C00A6" w:rsidRPr="000E1E92" w:rsidRDefault="005C00A6" w:rsidP="00FF2EF3">
      <w:pPr>
        <w:pStyle w:val="Default"/>
        <w:spacing w:before="240" w:after="120" w:line="276" w:lineRule="auto"/>
        <w:contextualSpacing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0E1E92">
        <w:rPr>
          <w:rFonts w:asciiTheme="majorBidi" w:hAnsiTheme="majorBidi" w:cstheme="majorBidi"/>
          <w:color w:val="auto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คือการอ่านและพิจารณาว่าข้อมูลอื่นมีความขัดแย้งที่มีสาระสำคัญกับงบการเงินหรือความรู้ที่ได้รับจากการตรวจสอบของข้าพเจ้า หรือปรากฎว่าข้อมูลอื่นมีการแสดงข้อมูลที่ขัดต่อข้อเท็จจริงอันเป็นสาระสำคัญหรือไม่</w:t>
      </w:r>
    </w:p>
    <w:p w:rsidR="00B8067A" w:rsidRPr="000E1E92" w:rsidRDefault="005C00A6" w:rsidP="00FF2EF3">
      <w:pPr>
        <w:pStyle w:val="Default"/>
        <w:spacing w:before="120" w:after="120" w:line="276" w:lineRule="auto"/>
        <w:contextualSpacing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0E1E92">
        <w:rPr>
          <w:rFonts w:asciiTheme="majorBidi" w:hAnsiTheme="majorBidi" w:cstheme="majorBidi"/>
          <w:color w:val="auto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  <w:r w:rsidR="0042631C" w:rsidRPr="000E1E92">
        <w:rPr>
          <w:rFonts w:asciiTheme="majorBidi" w:hAnsiTheme="majorBidi" w:cstheme="majorBidi"/>
          <w:color w:val="auto"/>
          <w:sz w:val="28"/>
          <w:szCs w:val="28"/>
          <w:cs/>
        </w:rPr>
        <w:t xml:space="preserve"> </w:t>
      </w:r>
      <w:r w:rsidR="005A4A44" w:rsidRPr="000E1E92">
        <w:rPr>
          <w:rFonts w:asciiTheme="majorBidi" w:hAnsiTheme="majorBidi" w:cstheme="majorBidi"/>
          <w:color w:val="auto"/>
          <w:sz w:val="28"/>
          <w:szCs w:val="28"/>
          <w:cs/>
        </w:rPr>
        <w:t xml:space="preserve">        </w:t>
      </w:r>
    </w:p>
    <w:p w:rsidR="004D0E71" w:rsidRPr="000E1E92" w:rsidRDefault="004D0E71" w:rsidP="00FF2EF3">
      <w:pPr>
        <w:pStyle w:val="Default"/>
        <w:spacing w:before="240" w:line="276" w:lineRule="auto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0E1E92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ความรับผิดชอบของผู้บริหารและผู้มีหน้าที่ในการกำกับดูแลต่องบการเงินรวม</w:t>
      </w:r>
    </w:p>
    <w:p w:rsidR="004D0E71" w:rsidRPr="000E1E92" w:rsidRDefault="004D0E71" w:rsidP="00FF2EF3">
      <w:pPr>
        <w:pStyle w:val="Default"/>
        <w:spacing w:before="120" w:line="276" w:lineRule="auto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0E1E92">
        <w:rPr>
          <w:rFonts w:asciiTheme="majorBidi" w:hAnsiTheme="majorBidi" w:cstheme="majorBidi"/>
          <w:color w:val="auto"/>
          <w:sz w:val="28"/>
          <w:szCs w:val="28"/>
          <w:cs/>
        </w:rPr>
        <w:t>ผู้บริหารมีหน้าที่รับผิดชอบในการจัดทำและนำเสนองบการเงินรวมเหล่านี้โดยถูกต้องตามที่ควร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2A4926" w:rsidRPr="000E1E92" w:rsidRDefault="002A4926" w:rsidP="00FF2EF3">
      <w:pPr>
        <w:pStyle w:val="Default"/>
        <w:spacing w:before="120" w:line="276" w:lineRule="auto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0E1E92">
        <w:rPr>
          <w:rFonts w:asciiTheme="majorBidi" w:hAnsiTheme="majorBidi" w:cstheme="majorBidi"/>
          <w:color w:val="auto"/>
          <w:sz w:val="28"/>
          <w:szCs w:val="28"/>
          <w:cs/>
        </w:rPr>
        <w:t>ในการจัดทำงบการเงินรวม ผู้บริหารรับผิดชอบในการประเมินความสามารถของกลุ่มบริษัทในการดำเนินงานต่อเนื่อง เปิดเผยเรื่องที่เกี่ยวกับการดำเนินงานต่อเนื่อง</w:t>
      </w:r>
      <w:r w:rsidRPr="000E1E92">
        <w:rPr>
          <w:rFonts w:asciiTheme="majorBidi" w:hAnsiTheme="majorBidi" w:cstheme="majorBidi"/>
          <w:color w:val="auto"/>
          <w:sz w:val="28"/>
          <w:szCs w:val="28"/>
        </w:rPr>
        <w:t xml:space="preserve"> (</w:t>
      </w:r>
      <w:r w:rsidRPr="000E1E92">
        <w:rPr>
          <w:rFonts w:asciiTheme="majorBidi" w:hAnsiTheme="majorBidi" w:cstheme="majorBidi"/>
          <w:color w:val="auto"/>
          <w:sz w:val="28"/>
          <w:szCs w:val="28"/>
          <w:cs/>
        </w:rPr>
        <w:t>ตามความเหมาะสม</w:t>
      </w:r>
      <w:r w:rsidRPr="000E1E92">
        <w:rPr>
          <w:rFonts w:asciiTheme="majorBidi" w:hAnsiTheme="majorBidi" w:cstheme="majorBidi"/>
          <w:color w:val="auto"/>
          <w:sz w:val="28"/>
          <w:szCs w:val="28"/>
        </w:rPr>
        <w:t xml:space="preserve">) </w:t>
      </w:r>
      <w:r w:rsidRPr="000E1E92">
        <w:rPr>
          <w:rFonts w:asciiTheme="majorBidi" w:hAnsiTheme="majorBidi" w:cstheme="majorBidi"/>
          <w:color w:val="auto"/>
          <w:sz w:val="28"/>
          <w:szCs w:val="28"/>
          <w:cs/>
        </w:rPr>
        <w:t>และการใช้เกณฑ์การบัญชีสำหรับการดำเนินงานต่อเนื่อง 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:rsidR="002A4926" w:rsidRPr="000E1E92" w:rsidRDefault="002A4926" w:rsidP="00FF2EF3">
      <w:pPr>
        <w:pStyle w:val="Default"/>
        <w:spacing w:before="120" w:line="276" w:lineRule="auto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0E1E92">
        <w:rPr>
          <w:rFonts w:asciiTheme="majorBidi" w:hAnsiTheme="majorBidi" w:cstheme="majorBidi"/>
          <w:color w:val="auto"/>
          <w:sz w:val="28"/>
          <w:szCs w:val="28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</w:p>
    <w:p w:rsidR="002A4926" w:rsidRPr="000E1E92" w:rsidRDefault="002A4926" w:rsidP="00FF2EF3">
      <w:pPr>
        <w:pStyle w:val="Default"/>
        <w:spacing w:before="120" w:after="120" w:line="276" w:lineRule="auto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0E1E92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ความรับผิดชอบของผู้สอบบัญชีต่อการตรวจสอบงบการเงินรวม</w:t>
      </w:r>
    </w:p>
    <w:p w:rsidR="002A4926" w:rsidRDefault="002A4926" w:rsidP="00FF2EF3">
      <w:pPr>
        <w:pStyle w:val="Default"/>
        <w:spacing w:before="120" w:after="120" w:line="276" w:lineRule="auto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0E1E92">
        <w:rPr>
          <w:rFonts w:asciiTheme="majorBidi" w:hAnsiTheme="majorBidi" w:cstheme="majorBidi"/>
          <w:color w:val="auto"/>
          <w:sz w:val="28"/>
          <w:szCs w:val="28"/>
          <w:cs/>
        </w:rPr>
        <w:t>การตรวจสอบของข้าพเจ้ามีวัตถุประสงค์ เพื่อให้ได้ความเชื่อมั่นอย่างสมเหตุสมผลว่างบการเงินรวม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ความเชื่อมั่นอย่างสมเหตุสมผล 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 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จากการใช้งบการเงินเหล่านี้</w:t>
      </w:r>
    </w:p>
    <w:p w:rsidR="00133B45" w:rsidRDefault="00133B45" w:rsidP="00133B45">
      <w:pPr>
        <w:pStyle w:val="ListParagraph"/>
        <w:spacing w:line="240" w:lineRule="auto"/>
        <w:ind w:left="0"/>
        <w:jc w:val="right"/>
        <w:rPr>
          <w:rFonts w:asciiTheme="majorBidi" w:hAnsiTheme="majorBidi" w:cstheme="majorBidi"/>
        </w:rPr>
      </w:pPr>
    </w:p>
    <w:p w:rsidR="00133B45" w:rsidRPr="000E1E92" w:rsidRDefault="00133B45" w:rsidP="00133B45">
      <w:pPr>
        <w:pStyle w:val="ListParagraph"/>
        <w:spacing w:line="240" w:lineRule="auto"/>
        <w:ind w:left="0"/>
        <w:jc w:val="right"/>
        <w:rPr>
          <w:rFonts w:asciiTheme="majorBidi" w:hAnsiTheme="majorBidi" w:cstheme="majorBidi"/>
        </w:rPr>
      </w:pPr>
      <w:r w:rsidRPr="000E1E92">
        <w:rPr>
          <w:rFonts w:asciiTheme="majorBidi" w:hAnsiTheme="majorBidi" w:cstheme="majorBidi"/>
          <w:cs/>
        </w:rPr>
        <w:t>*****/</w:t>
      </w:r>
      <w:r w:rsidR="00B23433">
        <w:rPr>
          <w:rFonts w:asciiTheme="majorBidi" w:hAnsiTheme="majorBidi" w:cstheme="majorBidi"/>
        </w:rPr>
        <w:t>4</w:t>
      </w:r>
    </w:p>
    <w:p w:rsidR="00133B45" w:rsidRDefault="00133B45" w:rsidP="00133B45">
      <w:pPr>
        <w:pStyle w:val="ListParagraph"/>
        <w:spacing w:after="100" w:afterAutospacing="1" w:line="240" w:lineRule="auto"/>
        <w:ind w:left="0"/>
        <w:jc w:val="center"/>
        <w:rPr>
          <w:rFonts w:asciiTheme="majorBidi" w:hAnsiTheme="majorBidi" w:cstheme="majorBidi"/>
        </w:rPr>
      </w:pPr>
    </w:p>
    <w:p w:rsidR="00133B45" w:rsidRPr="00A358A0" w:rsidRDefault="00133B45" w:rsidP="00133B45">
      <w:pPr>
        <w:pStyle w:val="ListParagraph"/>
        <w:spacing w:after="100" w:afterAutospacing="1" w:line="240" w:lineRule="auto"/>
        <w:ind w:left="0"/>
        <w:jc w:val="center"/>
        <w:rPr>
          <w:rFonts w:asciiTheme="majorBidi" w:hAnsiTheme="majorBidi" w:cstheme="majorBidi"/>
          <w:sz w:val="28"/>
        </w:rPr>
      </w:pPr>
      <w:r w:rsidRPr="00A358A0">
        <w:rPr>
          <w:rFonts w:asciiTheme="majorBidi" w:hAnsiTheme="majorBidi" w:cstheme="majorBidi"/>
          <w:sz w:val="28"/>
          <w:cs/>
        </w:rPr>
        <w:lastRenderedPageBreak/>
        <w:t>-</w:t>
      </w:r>
      <w:r w:rsidR="00B23433" w:rsidRPr="00A358A0">
        <w:rPr>
          <w:rFonts w:asciiTheme="majorBidi" w:hAnsiTheme="majorBidi" w:cstheme="majorBidi"/>
          <w:sz w:val="28"/>
        </w:rPr>
        <w:t>4</w:t>
      </w:r>
      <w:r w:rsidRPr="00A358A0">
        <w:rPr>
          <w:rFonts w:asciiTheme="majorBidi" w:hAnsiTheme="majorBidi" w:cstheme="majorBidi"/>
          <w:sz w:val="28"/>
          <w:cs/>
        </w:rPr>
        <w:t>-</w:t>
      </w:r>
    </w:p>
    <w:p w:rsidR="00F57191" w:rsidRPr="000E1E92" w:rsidRDefault="00F57191" w:rsidP="00FF2EF3">
      <w:pPr>
        <w:pStyle w:val="Default"/>
        <w:spacing w:before="240" w:after="120" w:line="276" w:lineRule="auto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0E1E92">
        <w:rPr>
          <w:rFonts w:asciiTheme="majorBidi" w:hAnsiTheme="majorBidi" w:cstheme="majorBidi"/>
          <w:color w:val="auto"/>
          <w:sz w:val="28"/>
          <w:szCs w:val="28"/>
          <w:cs/>
        </w:rPr>
        <w:t>ในการตรวจสอบของข้าพเจ้าตามมาตรฐานการสอบบัญชี</w:t>
      </w:r>
      <w:r w:rsidR="00181B3C" w:rsidRPr="000E1E92">
        <w:rPr>
          <w:rFonts w:asciiTheme="majorBidi" w:hAnsiTheme="majorBidi" w:cstheme="majorBidi"/>
          <w:color w:val="auto"/>
          <w:sz w:val="28"/>
          <w:szCs w:val="28"/>
          <w:cs/>
        </w:rPr>
        <w:t xml:space="preserve"> </w:t>
      </w:r>
      <w:r w:rsidRPr="000E1E92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การปฏิบัติงานของข้าพเจ้ารวมถึง</w:t>
      </w:r>
    </w:p>
    <w:p w:rsidR="00F57191" w:rsidRDefault="00F57191" w:rsidP="00FF2EF3">
      <w:pPr>
        <w:pStyle w:val="Default"/>
        <w:numPr>
          <w:ilvl w:val="0"/>
          <w:numId w:val="2"/>
        </w:numPr>
        <w:spacing w:line="276" w:lineRule="auto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0E1E92">
        <w:rPr>
          <w:rFonts w:asciiTheme="majorBidi" w:hAnsiTheme="majorBidi" w:cstheme="majorBidi"/>
          <w:color w:val="auto"/>
          <w:sz w:val="28"/>
          <w:szCs w:val="28"/>
          <w:cs/>
        </w:rPr>
        <w:t>ระบุและประเมินความเสี่ยงจากการแสดงข้อมูลที่</w:t>
      </w:r>
      <w:r w:rsidR="00FB7591" w:rsidRPr="000E1E92">
        <w:rPr>
          <w:rFonts w:asciiTheme="majorBidi" w:hAnsiTheme="majorBidi" w:cstheme="majorBidi"/>
          <w:color w:val="auto"/>
          <w:sz w:val="28"/>
          <w:szCs w:val="28"/>
          <w:cs/>
        </w:rPr>
        <w:t>ขัดต่อข้อเท็จจริงอันเป็นสาระสำคั</w:t>
      </w:r>
      <w:r w:rsidRPr="000E1E92">
        <w:rPr>
          <w:rFonts w:asciiTheme="majorBidi" w:hAnsiTheme="majorBidi" w:cstheme="majorBidi"/>
          <w:color w:val="auto"/>
          <w:sz w:val="28"/>
          <w:szCs w:val="28"/>
          <w:cs/>
        </w:rPr>
        <w:t>ญในงบการเงินรวมไม่ว่าจะเกิดจากการทุจริตหรือข้อผิดพลาดออกแบบและปฏิบัติงานตามวิธีการตรวจสอบเพื่อตอบสนองต่อความเสี่ยงเหล่านั้นและได้หลักฐานการสอบบัญชีที่เพียงพอและเหมาะสมเพื่อเป็นเกณฑ์ในการแสดงความเห็นของข้าพเจ้าความเสี่ยงที่ไม่พบข้อมูลท</w:t>
      </w:r>
      <w:r w:rsidR="00FB7591" w:rsidRPr="000E1E92">
        <w:rPr>
          <w:rFonts w:asciiTheme="majorBidi" w:hAnsiTheme="majorBidi" w:cstheme="majorBidi"/>
          <w:color w:val="auto"/>
          <w:sz w:val="28"/>
          <w:szCs w:val="28"/>
          <w:cs/>
        </w:rPr>
        <w:t>ี่ขัดต่อข้อเท็จจริงอันเป็นสาระสำ</w:t>
      </w:r>
      <w:r w:rsidRPr="000E1E92">
        <w:rPr>
          <w:rFonts w:asciiTheme="majorBidi" w:hAnsiTheme="majorBidi" w:cstheme="majorBidi"/>
          <w:color w:val="auto"/>
          <w:sz w:val="28"/>
          <w:szCs w:val="28"/>
          <w:cs/>
        </w:rPr>
        <w:t>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การปลอมแปลงเอกสารหลักฐานการตั้งใจละเว้นการแสดงข้อมูลการแสดงข้อมูลที่ไม่ตรงตามข้อเท็จจริงหรือการแทรกแซงการควบคุมภายใน</w:t>
      </w:r>
    </w:p>
    <w:p w:rsidR="0059638D" w:rsidRDefault="0059638D" w:rsidP="00FF2EF3">
      <w:pPr>
        <w:pStyle w:val="Default"/>
        <w:numPr>
          <w:ilvl w:val="0"/>
          <w:numId w:val="2"/>
        </w:numPr>
        <w:spacing w:line="276" w:lineRule="auto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0E1E92">
        <w:rPr>
          <w:rFonts w:asciiTheme="majorBidi" w:hAnsiTheme="majorBidi" w:cstheme="majorBidi"/>
          <w:color w:val="auto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59638D" w:rsidRDefault="0059638D" w:rsidP="00FF2EF3">
      <w:pPr>
        <w:pStyle w:val="Default"/>
        <w:numPr>
          <w:ilvl w:val="0"/>
          <w:numId w:val="2"/>
        </w:numPr>
        <w:spacing w:line="276" w:lineRule="auto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0E1E92">
        <w:rPr>
          <w:rFonts w:asciiTheme="majorBidi" w:hAnsiTheme="majorBidi" w:cstheme="majorBidi"/>
          <w:color w:val="auto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:rsidR="00E15C64" w:rsidRPr="000E1E92" w:rsidRDefault="00E15C64" w:rsidP="00FF2EF3">
      <w:pPr>
        <w:pStyle w:val="Default"/>
        <w:numPr>
          <w:ilvl w:val="0"/>
          <w:numId w:val="2"/>
        </w:numPr>
        <w:spacing w:line="276" w:lineRule="auto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0E1E92">
        <w:rPr>
          <w:rFonts w:asciiTheme="majorBidi" w:hAnsiTheme="majorBidi" w:cstheme="majorBidi"/>
          <w:color w:val="auto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</w:t>
      </w:r>
    </w:p>
    <w:p w:rsidR="00831F1D" w:rsidRPr="000E1E92" w:rsidRDefault="00FB7591" w:rsidP="00FF2EF3">
      <w:pPr>
        <w:pStyle w:val="Default"/>
        <w:numPr>
          <w:ilvl w:val="0"/>
          <w:numId w:val="2"/>
        </w:numPr>
        <w:spacing w:line="276" w:lineRule="auto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0E1E92">
        <w:rPr>
          <w:rFonts w:asciiTheme="majorBidi" w:hAnsiTheme="majorBidi" w:cstheme="majorBidi"/>
          <w:color w:val="auto"/>
          <w:sz w:val="28"/>
          <w:szCs w:val="28"/>
          <w:cs/>
        </w:rPr>
        <w:t>แน่นอนที่มีสาระสำ</w:t>
      </w:r>
      <w:r w:rsidR="00F57191" w:rsidRPr="000E1E92">
        <w:rPr>
          <w:rFonts w:asciiTheme="majorBidi" w:hAnsiTheme="majorBidi" w:cstheme="majorBidi"/>
          <w:color w:val="auto"/>
          <w:sz w:val="28"/>
          <w:szCs w:val="28"/>
          <w:cs/>
        </w:rPr>
        <w:t>คัญ</w:t>
      </w:r>
      <w:r w:rsidR="00C4181D" w:rsidRPr="000E1E92">
        <w:rPr>
          <w:rFonts w:asciiTheme="majorBidi" w:hAnsiTheme="majorBidi" w:cstheme="majorBidi"/>
          <w:color w:val="auto"/>
          <w:sz w:val="28"/>
          <w:szCs w:val="28"/>
          <w:cs/>
        </w:rPr>
        <w:t xml:space="preserve"> </w:t>
      </w:r>
      <w:r w:rsidR="00F57191" w:rsidRPr="000E1E92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ข้าพเจ้าต้องกล่าวไว้ในรายงานของผู้สอบบัญชีของข้าพเจ้า</w:t>
      </w:r>
      <w:r w:rsidR="008D612B" w:rsidRPr="000E1E92">
        <w:rPr>
          <w:rFonts w:asciiTheme="majorBidi" w:hAnsiTheme="majorBidi" w:cstheme="majorBidi"/>
          <w:color w:val="auto"/>
          <w:sz w:val="28"/>
          <w:szCs w:val="28"/>
          <w:cs/>
        </w:rPr>
        <w:t>โดยให้ข้อสังเกต</w:t>
      </w:r>
      <w:r w:rsidR="00F57191" w:rsidRPr="000E1E92">
        <w:rPr>
          <w:rFonts w:asciiTheme="majorBidi" w:hAnsiTheme="majorBidi" w:cstheme="majorBidi"/>
          <w:color w:val="auto"/>
          <w:sz w:val="28"/>
          <w:szCs w:val="28"/>
          <w:cs/>
        </w:rPr>
        <w:t>ถึงการเปิดเผย</w:t>
      </w:r>
      <w:r w:rsidR="008D612B" w:rsidRPr="000E1E92">
        <w:rPr>
          <w:rFonts w:asciiTheme="majorBidi" w:hAnsiTheme="majorBidi" w:cstheme="majorBidi"/>
          <w:color w:val="auto"/>
          <w:sz w:val="28"/>
          <w:szCs w:val="28"/>
          <w:cs/>
        </w:rPr>
        <w:t>ข้อมูล</w:t>
      </w:r>
      <w:r w:rsidR="00F57191" w:rsidRPr="000E1E92">
        <w:rPr>
          <w:rFonts w:asciiTheme="majorBidi" w:hAnsiTheme="majorBidi" w:cstheme="majorBidi"/>
          <w:color w:val="auto"/>
          <w:sz w:val="28"/>
          <w:szCs w:val="28"/>
          <w:cs/>
        </w:rPr>
        <w:t>ในงบการเงิน</w:t>
      </w:r>
      <w:r w:rsidR="001657CE" w:rsidRPr="000E1E92">
        <w:rPr>
          <w:rFonts w:asciiTheme="majorBidi" w:hAnsiTheme="majorBidi" w:cstheme="majorBidi"/>
          <w:color w:val="auto"/>
          <w:sz w:val="28"/>
          <w:szCs w:val="28"/>
          <w:cs/>
        </w:rPr>
        <w:t xml:space="preserve">รวมที่เกี่ยวข้อง </w:t>
      </w:r>
      <w:r w:rsidR="00F57191" w:rsidRPr="000E1E92">
        <w:rPr>
          <w:rFonts w:asciiTheme="majorBidi" w:hAnsiTheme="majorBidi" w:cstheme="majorBidi"/>
          <w:color w:val="auto"/>
          <w:sz w:val="28"/>
          <w:szCs w:val="28"/>
          <w:cs/>
        </w:rPr>
        <w:t>หรือถ้าการเปิดเผย</w:t>
      </w:r>
      <w:r w:rsidR="001657CE" w:rsidRPr="000E1E92">
        <w:rPr>
          <w:rFonts w:asciiTheme="majorBidi" w:hAnsiTheme="majorBidi" w:cstheme="majorBidi"/>
          <w:color w:val="auto"/>
          <w:sz w:val="28"/>
          <w:szCs w:val="28"/>
          <w:cs/>
        </w:rPr>
        <w:t>ข้อมูล</w:t>
      </w:r>
      <w:r w:rsidR="00F57191" w:rsidRPr="000E1E92">
        <w:rPr>
          <w:rFonts w:asciiTheme="majorBidi" w:hAnsiTheme="majorBidi" w:cstheme="majorBidi"/>
          <w:color w:val="auto"/>
          <w:sz w:val="28"/>
          <w:szCs w:val="28"/>
          <w:cs/>
        </w:rPr>
        <w:t>ดังกล่าวไม่เพียงพอความเห็นของข้าพเจ้าจะเปลี่ยนแปลงไป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อย่างไรก็ตามเหตุการณ์หรือสถานการณ์ในอนาคตอาจเป็</w:t>
      </w:r>
      <w:r w:rsidRPr="000E1E92">
        <w:rPr>
          <w:rFonts w:asciiTheme="majorBidi" w:hAnsiTheme="majorBidi" w:cstheme="majorBidi"/>
          <w:color w:val="auto"/>
          <w:sz w:val="28"/>
          <w:szCs w:val="28"/>
          <w:cs/>
        </w:rPr>
        <w:t>นเหตุให้กลุ่มบริษัทต้องหยุดการดำ</w:t>
      </w:r>
      <w:r w:rsidR="00492BC4" w:rsidRPr="000E1E92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</w:t>
      </w:r>
    </w:p>
    <w:p w:rsidR="005C00A6" w:rsidRPr="000E1E92" w:rsidRDefault="00FB7591" w:rsidP="00FF2EF3">
      <w:pPr>
        <w:pStyle w:val="Default"/>
        <w:numPr>
          <w:ilvl w:val="0"/>
          <w:numId w:val="2"/>
        </w:numPr>
        <w:spacing w:line="276" w:lineRule="auto"/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0E1E92">
        <w:rPr>
          <w:rFonts w:asciiTheme="majorBidi" w:hAnsiTheme="majorBidi" w:cstheme="majorBidi"/>
          <w:color w:val="auto"/>
          <w:sz w:val="28"/>
          <w:szCs w:val="28"/>
          <w:cs/>
        </w:rPr>
        <w:t>ประเมินการนำ</w:t>
      </w:r>
      <w:r w:rsidR="00F57191" w:rsidRPr="000E1E92">
        <w:rPr>
          <w:rFonts w:asciiTheme="majorBidi" w:hAnsiTheme="majorBidi" w:cstheme="majorBidi"/>
          <w:color w:val="auto"/>
          <w:sz w:val="28"/>
          <w:szCs w:val="28"/>
          <w:cs/>
        </w:rPr>
        <w:t>เสนอโครงสร้างและเนื้อหาของงบการเงินรวมโดยรวม</w:t>
      </w:r>
      <w:r w:rsidR="00F305CF" w:rsidRPr="000E1E92">
        <w:rPr>
          <w:rFonts w:asciiTheme="majorBidi" w:hAnsiTheme="majorBidi" w:cstheme="majorBidi"/>
          <w:color w:val="auto"/>
          <w:sz w:val="28"/>
          <w:szCs w:val="28"/>
          <w:cs/>
        </w:rPr>
        <w:t xml:space="preserve"> </w:t>
      </w:r>
      <w:r w:rsidR="00F57191" w:rsidRPr="000E1E92">
        <w:rPr>
          <w:rFonts w:asciiTheme="majorBidi" w:hAnsiTheme="majorBidi" w:cstheme="majorBidi"/>
          <w:color w:val="auto"/>
          <w:sz w:val="28"/>
          <w:szCs w:val="28"/>
          <w:cs/>
        </w:rPr>
        <w:t>รวมถึงการเปิดเผย</w:t>
      </w:r>
      <w:r w:rsidR="001657CE" w:rsidRPr="000E1E92">
        <w:rPr>
          <w:rFonts w:asciiTheme="majorBidi" w:hAnsiTheme="majorBidi" w:cstheme="majorBidi"/>
          <w:color w:val="auto"/>
          <w:sz w:val="28"/>
          <w:szCs w:val="28"/>
          <w:cs/>
        </w:rPr>
        <w:t>ข้อมูล</w:t>
      </w:r>
      <w:r w:rsidR="00F57191" w:rsidRPr="000E1E92">
        <w:rPr>
          <w:rFonts w:asciiTheme="majorBidi" w:hAnsiTheme="majorBidi" w:cstheme="majorBidi"/>
          <w:color w:val="auto"/>
          <w:sz w:val="28"/>
          <w:szCs w:val="28"/>
          <w:cs/>
        </w:rPr>
        <w:t>ว่างบการเงินรวมแสดงรายการและ</w:t>
      </w:r>
      <w:r w:rsidR="00F305CF" w:rsidRPr="000E1E92">
        <w:rPr>
          <w:rFonts w:asciiTheme="majorBidi" w:hAnsiTheme="majorBidi" w:cstheme="majorBidi"/>
          <w:color w:val="auto"/>
          <w:sz w:val="28"/>
          <w:szCs w:val="28"/>
          <w:cs/>
        </w:rPr>
        <w:t>เหตุการณ์ในรูปแบบที่ทำ</w:t>
      </w:r>
      <w:r w:rsidRPr="000E1E92">
        <w:rPr>
          <w:rFonts w:asciiTheme="majorBidi" w:hAnsiTheme="majorBidi" w:cstheme="majorBidi"/>
          <w:color w:val="auto"/>
          <w:sz w:val="28"/>
          <w:szCs w:val="28"/>
          <w:cs/>
        </w:rPr>
        <w:t>ให้มีการนำ</w:t>
      </w:r>
      <w:r w:rsidR="00F57191" w:rsidRPr="000E1E92">
        <w:rPr>
          <w:rFonts w:asciiTheme="majorBidi" w:hAnsiTheme="majorBidi" w:cstheme="majorBidi"/>
          <w:color w:val="auto"/>
          <w:sz w:val="28"/>
          <w:szCs w:val="28"/>
          <w:cs/>
        </w:rPr>
        <w:t>เสนอข้อมูลโดยถูกต้องตามที่ควร</w:t>
      </w:r>
      <w:r w:rsidR="001657CE" w:rsidRPr="000E1E92">
        <w:rPr>
          <w:rFonts w:asciiTheme="majorBidi" w:hAnsiTheme="majorBidi" w:cstheme="majorBidi"/>
          <w:color w:val="auto"/>
          <w:sz w:val="28"/>
          <w:szCs w:val="28"/>
          <w:cs/>
        </w:rPr>
        <w:t>หรือไม่</w:t>
      </w:r>
    </w:p>
    <w:p w:rsidR="00F57191" w:rsidRPr="000E1E92" w:rsidRDefault="00F57191" w:rsidP="00FF2EF3">
      <w:pPr>
        <w:pStyle w:val="Default"/>
        <w:numPr>
          <w:ilvl w:val="0"/>
          <w:numId w:val="2"/>
        </w:numPr>
        <w:spacing w:line="276" w:lineRule="auto"/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0E1E92">
        <w:rPr>
          <w:rFonts w:asciiTheme="majorBidi" w:hAnsiTheme="majorBidi" w:cstheme="majorBidi"/>
          <w:color w:val="auto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="00F305CF" w:rsidRPr="000E1E92">
        <w:rPr>
          <w:rFonts w:asciiTheme="majorBidi" w:hAnsiTheme="majorBidi" w:cstheme="majorBidi"/>
          <w:color w:val="auto"/>
          <w:sz w:val="28"/>
          <w:szCs w:val="28"/>
          <w:cs/>
        </w:rPr>
        <w:t xml:space="preserve"> </w:t>
      </w:r>
      <w:r w:rsidR="00FB7591" w:rsidRPr="000E1E92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ข้าพเจ้ารับผิดชอบต่อการกำ</w:t>
      </w:r>
      <w:r w:rsidRPr="000E1E92">
        <w:rPr>
          <w:rFonts w:asciiTheme="majorBidi" w:hAnsiTheme="majorBidi" w:cstheme="majorBidi"/>
          <w:color w:val="auto"/>
          <w:sz w:val="28"/>
          <w:szCs w:val="28"/>
          <w:cs/>
        </w:rPr>
        <w:t>หนดแนวทางการควบคุมดูแลและการปฏิบัติงานตรวจสอบกลุ่มบริษัท</w:t>
      </w:r>
      <w:r w:rsidR="00F305CF" w:rsidRPr="000E1E92">
        <w:rPr>
          <w:rFonts w:asciiTheme="majorBidi" w:hAnsiTheme="majorBidi" w:cstheme="majorBidi"/>
          <w:color w:val="auto"/>
          <w:sz w:val="28"/>
          <w:szCs w:val="28"/>
          <w:cs/>
        </w:rPr>
        <w:t xml:space="preserve"> </w:t>
      </w:r>
      <w:r w:rsidRPr="000E1E92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ข้าพเจ้าเป็นผู้รับผิดชอบแต่เพียงผู้เดียวต่อความเห็นของข้าพเจ้า</w:t>
      </w:r>
    </w:p>
    <w:p w:rsidR="005C00A6" w:rsidRDefault="005C00A6" w:rsidP="00FF2EF3">
      <w:pPr>
        <w:pStyle w:val="ListParagraph"/>
        <w:spacing w:before="240" w:after="120" w:line="276" w:lineRule="auto"/>
        <w:ind w:left="0"/>
        <w:jc w:val="thaiDistribute"/>
        <w:rPr>
          <w:rFonts w:asciiTheme="majorBidi" w:hAnsiTheme="majorBidi" w:cstheme="majorBidi"/>
          <w:sz w:val="28"/>
        </w:rPr>
      </w:pPr>
      <w:r w:rsidRPr="000E1E92">
        <w:rPr>
          <w:rFonts w:asciiTheme="majorBidi" w:hAnsiTheme="majorBidi" w:cstheme="majorBidi"/>
          <w:sz w:val="28"/>
          <w:cs/>
        </w:rPr>
        <w:t>ข้าพเจ้าได้สื่อสารกับผู้มีหน้าที่ในการกำกับดูแล</w:t>
      </w:r>
      <w:r w:rsidR="001657CE" w:rsidRPr="000E1E92">
        <w:rPr>
          <w:rFonts w:asciiTheme="majorBidi" w:hAnsiTheme="majorBidi" w:cstheme="majorBidi"/>
          <w:sz w:val="28"/>
          <w:cs/>
        </w:rPr>
        <w:t>ในเรื่องต่าง ๆ ที่สำคัญ ซึ่งรวมถึง</w:t>
      </w:r>
      <w:r w:rsidRPr="000E1E92">
        <w:rPr>
          <w:rFonts w:asciiTheme="majorBidi" w:hAnsiTheme="majorBidi" w:cstheme="majorBidi"/>
          <w:sz w:val="28"/>
          <w:cs/>
        </w:rPr>
        <w:t>ขอบเขตและช่วงเวลาของการตรวจสอบตามที่ได้วางแผนไว้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1657CE" w:rsidRPr="000E1E92">
        <w:rPr>
          <w:rFonts w:asciiTheme="majorBidi" w:hAnsiTheme="majorBidi" w:cstheme="majorBidi"/>
          <w:sz w:val="28"/>
          <w:cs/>
        </w:rPr>
        <w:t>หาก</w:t>
      </w:r>
      <w:r w:rsidRPr="000E1E92">
        <w:rPr>
          <w:rFonts w:asciiTheme="majorBidi" w:hAnsiTheme="majorBidi" w:cstheme="majorBidi"/>
          <w:sz w:val="28"/>
          <w:cs/>
        </w:rPr>
        <w:t>ข้าพเจ้าได้พบในระหว่างการตรวจสอบของข้าพเจ้า</w:t>
      </w:r>
    </w:p>
    <w:p w:rsidR="00133B45" w:rsidRDefault="00133B45" w:rsidP="00C77FB1">
      <w:pPr>
        <w:pStyle w:val="ListParagraph"/>
        <w:spacing w:before="240" w:after="120" w:line="276" w:lineRule="auto"/>
        <w:ind w:left="0"/>
        <w:jc w:val="thaiDistribute"/>
        <w:rPr>
          <w:rFonts w:asciiTheme="majorBidi" w:hAnsiTheme="majorBidi" w:cstheme="majorBidi"/>
          <w:sz w:val="28"/>
        </w:rPr>
      </w:pPr>
    </w:p>
    <w:p w:rsidR="00133B45" w:rsidRDefault="00133B45" w:rsidP="00133B45">
      <w:pPr>
        <w:pStyle w:val="Default"/>
        <w:jc w:val="right"/>
        <w:rPr>
          <w:rFonts w:asciiTheme="majorBidi" w:hAnsiTheme="majorBidi" w:cstheme="majorBidi"/>
          <w:color w:val="auto"/>
          <w:sz w:val="28"/>
          <w:szCs w:val="28"/>
        </w:rPr>
      </w:pPr>
    </w:p>
    <w:p w:rsidR="00133B45" w:rsidRDefault="00133B45" w:rsidP="00133B45">
      <w:pPr>
        <w:pStyle w:val="Default"/>
        <w:jc w:val="right"/>
        <w:rPr>
          <w:rFonts w:asciiTheme="majorBidi" w:hAnsiTheme="majorBidi" w:cstheme="majorBidi"/>
          <w:color w:val="auto"/>
          <w:sz w:val="28"/>
          <w:szCs w:val="28"/>
        </w:rPr>
      </w:pPr>
      <w:r w:rsidRPr="000E1E92">
        <w:rPr>
          <w:rFonts w:asciiTheme="majorBidi" w:hAnsiTheme="majorBidi" w:cstheme="majorBidi"/>
          <w:color w:val="auto"/>
          <w:sz w:val="28"/>
          <w:szCs w:val="28"/>
          <w:cs/>
        </w:rPr>
        <w:t>*****/</w:t>
      </w:r>
      <w:r w:rsidR="00B23433">
        <w:rPr>
          <w:rFonts w:asciiTheme="majorBidi" w:hAnsiTheme="majorBidi" w:cstheme="majorBidi"/>
          <w:color w:val="auto"/>
          <w:sz w:val="28"/>
          <w:szCs w:val="28"/>
        </w:rPr>
        <w:t>5</w:t>
      </w:r>
    </w:p>
    <w:p w:rsidR="00133B45" w:rsidRPr="000E1E92" w:rsidRDefault="00133B45" w:rsidP="00133B45">
      <w:pPr>
        <w:pStyle w:val="Default"/>
        <w:jc w:val="right"/>
        <w:rPr>
          <w:rFonts w:asciiTheme="majorBidi" w:hAnsiTheme="majorBidi" w:cstheme="majorBidi"/>
          <w:color w:val="auto"/>
          <w:sz w:val="28"/>
          <w:szCs w:val="28"/>
        </w:rPr>
      </w:pPr>
    </w:p>
    <w:p w:rsidR="00133B45" w:rsidRPr="00A358A0" w:rsidRDefault="00133B45" w:rsidP="00133B45">
      <w:pPr>
        <w:pStyle w:val="ListParagraph"/>
        <w:spacing w:after="100" w:afterAutospacing="1" w:line="240" w:lineRule="auto"/>
        <w:ind w:left="0"/>
        <w:jc w:val="center"/>
        <w:rPr>
          <w:rFonts w:asciiTheme="majorBidi" w:hAnsiTheme="majorBidi" w:cstheme="majorBidi" w:hint="cs"/>
          <w:sz w:val="28"/>
        </w:rPr>
      </w:pPr>
      <w:r w:rsidRPr="00A358A0">
        <w:rPr>
          <w:rFonts w:asciiTheme="majorBidi" w:hAnsiTheme="majorBidi" w:cstheme="majorBidi"/>
          <w:sz w:val="28"/>
          <w:cs/>
        </w:rPr>
        <w:lastRenderedPageBreak/>
        <w:t>-</w:t>
      </w:r>
      <w:r w:rsidR="00B23433" w:rsidRPr="00A358A0">
        <w:rPr>
          <w:rFonts w:asciiTheme="majorBidi" w:hAnsiTheme="majorBidi" w:cstheme="majorBidi"/>
          <w:sz w:val="28"/>
        </w:rPr>
        <w:t>5</w:t>
      </w:r>
      <w:r w:rsidRPr="00A358A0">
        <w:rPr>
          <w:rFonts w:asciiTheme="majorBidi" w:hAnsiTheme="majorBidi" w:cstheme="majorBidi"/>
          <w:sz w:val="28"/>
          <w:cs/>
        </w:rPr>
        <w:t>-</w:t>
      </w:r>
      <w:bookmarkStart w:id="0" w:name="_GoBack"/>
      <w:bookmarkEnd w:id="0"/>
    </w:p>
    <w:p w:rsidR="00F57191" w:rsidRPr="000E1E92" w:rsidRDefault="00FB7591" w:rsidP="00C77FB1">
      <w:pPr>
        <w:pStyle w:val="Default"/>
        <w:spacing w:before="120" w:after="120" w:line="276" w:lineRule="auto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0E1E92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ข้าพเจ้าได้ให้คำรับรองแก่ผู้มีหน้าที่ในการกำ</w:t>
      </w:r>
      <w:r w:rsidR="00F57191" w:rsidRPr="000E1E92">
        <w:rPr>
          <w:rFonts w:asciiTheme="majorBidi" w:hAnsiTheme="majorBidi" w:cstheme="majorBidi"/>
          <w:color w:val="auto"/>
          <w:sz w:val="28"/>
          <w:szCs w:val="28"/>
          <w:cs/>
        </w:rPr>
        <w:t>กับด</w:t>
      </w:r>
      <w:r w:rsidRPr="000E1E92">
        <w:rPr>
          <w:rFonts w:asciiTheme="majorBidi" w:hAnsiTheme="majorBidi" w:cstheme="majorBidi"/>
          <w:color w:val="auto"/>
          <w:sz w:val="28"/>
          <w:szCs w:val="28"/>
          <w:cs/>
        </w:rPr>
        <w:t>ูแลว่าข้าพเจ้าได้ปฏิบัติตามข้อกำ</w:t>
      </w:r>
      <w:r w:rsidR="00F57191" w:rsidRPr="000E1E92">
        <w:rPr>
          <w:rFonts w:asciiTheme="majorBidi" w:hAnsiTheme="majorBidi" w:cstheme="majorBidi"/>
          <w:color w:val="auto"/>
          <w:sz w:val="28"/>
          <w:szCs w:val="28"/>
          <w:cs/>
        </w:rPr>
        <w:t>หนดจรรยาบรรณที่เกี่ยวข้องกับความเป็นอิสระและ</w:t>
      </w:r>
      <w:r w:rsidR="001D4051" w:rsidRPr="000E1E92">
        <w:rPr>
          <w:rFonts w:asciiTheme="majorBidi" w:hAnsiTheme="majorBidi" w:cstheme="majorBidi"/>
          <w:color w:val="auto"/>
          <w:sz w:val="28"/>
          <w:szCs w:val="28"/>
          <w:cs/>
        </w:rPr>
        <w:t>ได้สื่อสารกับผู้มีหน้าที่ในการกำ</w:t>
      </w:r>
      <w:r w:rsidR="00F57191" w:rsidRPr="000E1E92">
        <w:rPr>
          <w:rFonts w:asciiTheme="majorBidi" w:hAnsiTheme="majorBidi" w:cstheme="majorBidi"/>
          <w:color w:val="auto"/>
          <w:sz w:val="28"/>
          <w:szCs w:val="28"/>
          <w:cs/>
        </w:rPr>
        <w:t>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จากเรื่อง</w:t>
      </w:r>
      <w:r w:rsidR="001D4051" w:rsidRPr="000E1E92">
        <w:rPr>
          <w:rFonts w:asciiTheme="majorBidi" w:hAnsiTheme="majorBidi" w:cstheme="majorBidi"/>
          <w:color w:val="auto"/>
          <w:sz w:val="28"/>
          <w:szCs w:val="28"/>
          <w:cs/>
        </w:rPr>
        <w:t>ที่สื่อสารกับผู้มีหน้าที่ในการกำ</w:t>
      </w:r>
      <w:r w:rsidR="00F57191" w:rsidRPr="000E1E92">
        <w:rPr>
          <w:rFonts w:asciiTheme="majorBidi" w:hAnsiTheme="majorBidi" w:cstheme="majorBidi"/>
          <w:color w:val="auto"/>
          <w:sz w:val="28"/>
          <w:szCs w:val="28"/>
          <w:cs/>
        </w:rPr>
        <w:t>กับดูแลข้าพเจ้าได้พิจารณาเรื่องต่างๆ</w:t>
      </w:r>
      <w:r w:rsidR="001D4051" w:rsidRPr="000E1E92">
        <w:rPr>
          <w:rFonts w:asciiTheme="majorBidi" w:hAnsiTheme="majorBidi" w:cstheme="majorBidi"/>
          <w:color w:val="auto"/>
          <w:sz w:val="28"/>
          <w:szCs w:val="28"/>
          <w:cs/>
        </w:rPr>
        <w:t>ที่มีนัยสำ</w:t>
      </w:r>
      <w:r w:rsidR="00F57191" w:rsidRPr="000E1E92">
        <w:rPr>
          <w:rFonts w:asciiTheme="majorBidi" w:hAnsiTheme="majorBidi" w:cstheme="majorBidi"/>
          <w:color w:val="auto"/>
          <w:sz w:val="28"/>
          <w:szCs w:val="28"/>
          <w:cs/>
        </w:rPr>
        <w:t>คัญมากที่สุดในการตรวจส</w:t>
      </w:r>
      <w:r w:rsidR="001D4051" w:rsidRPr="000E1E92">
        <w:rPr>
          <w:rFonts w:asciiTheme="majorBidi" w:hAnsiTheme="majorBidi" w:cstheme="majorBidi"/>
          <w:color w:val="auto"/>
          <w:sz w:val="28"/>
          <w:szCs w:val="28"/>
          <w:cs/>
        </w:rPr>
        <w:t>อบงบการเงินรวมในงวดปัจจุบันและกำหนดเป็นเรื่องสำ</w:t>
      </w:r>
      <w:r w:rsidR="00F57191" w:rsidRPr="000E1E92">
        <w:rPr>
          <w:rFonts w:asciiTheme="majorBidi" w:hAnsiTheme="majorBidi" w:cstheme="majorBidi"/>
          <w:color w:val="auto"/>
          <w:sz w:val="28"/>
          <w:szCs w:val="28"/>
          <w:cs/>
        </w:rPr>
        <w:t>คัญในการตรวจสอบ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ข้าพเจ้าพิจารณาว่าไม่ควรสื่อสารเรื่องดังกล่าว</w:t>
      </w:r>
      <w:r w:rsidR="001D4051" w:rsidRPr="000E1E92">
        <w:rPr>
          <w:rFonts w:asciiTheme="majorBidi" w:hAnsiTheme="majorBidi" w:cstheme="majorBidi"/>
          <w:color w:val="auto"/>
          <w:sz w:val="28"/>
          <w:szCs w:val="28"/>
          <w:cs/>
        </w:rPr>
        <w:t>ในรายงานของข้าพเจ้าเพราะการกระทำ</w:t>
      </w:r>
      <w:r w:rsidR="00F57191" w:rsidRPr="000E1E92">
        <w:rPr>
          <w:rFonts w:asciiTheme="majorBidi" w:hAnsiTheme="majorBidi" w:cstheme="majorBidi"/>
          <w:color w:val="auto"/>
          <w:sz w:val="28"/>
          <w:szCs w:val="28"/>
          <w:cs/>
        </w:rPr>
        <w:t>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A6735F" w:rsidRDefault="00A6735F" w:rsidP="00A6735F">
      <w:pPr>
        <w:pStyle w:val="Default"/>
        <w:spacing w:line="276" w:lineRule="auto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>
        <w:rPr>
          <w:rFonts w:asciiTheme="majorBidi" w:hAnsiTheme="majorBidi" w:cstheme="majorBidi"/>
          <w:color w:val="auto"/>
          <w:sz w:val="28"/>
          <w:szCs w:val="28"/>
          <w:cs/>
        </w:rPr>
        <w:t xml:space="preserve">ผู้สอบบัญชีที่รับผิดชอบงานสอบบัญชีและการนำเสนอรายงานฉบับนี้คือ นายเจษฎา </w:t>
      </w:r>
      <w:proofErr w:type="spellStart"/>
      <w:r>
        <w:rPr>
          <w:rFonts w:asciiTheme="majorBidi" w:hAnsiTheme="majorBidi" w:cstheme="majorBidi"/>
          <w:color w:val="auto"/>
          <w:sz w:val="28"/>
          <w:szCs w:val="28"/>
          <w:cs/>
        </w:rPr>
        <w:t>หังสพ</w:t>
      </w:r>
      <w:proofErr w:type="spellEnd"/>
      <w:r>
        <w:rPr>
          <w:rFonts w:asciiTheme="majorBidi" w:hAnsiTheme="majorBidi" w:cstheme="majorBidi"/>
          <w:color w:val="auto"/>
          <w:sz w:val="28"/>
          <w:szCs w:val="28"/>
          <w:cs/>
        </w:rPr>
        <w:t>ฤกษ์</w:t>
      </w:r>
    </w:p>
    <w:p w:rsidR="00F57191" w:rsidRPr="000E1E92" w:rsidRDefault="00F57191" w:rsidP="00430D9D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:rsidR="001D4051" w:rsidRPr="000E1E92" w:rsidRDefault="001D4051" w:rsidP="00430D9D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:rsidR="002140BF" w:rsidRPr="000E1E92" w:rsidRDefault="002140BF" w:rsidP="00430D9D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:rsidR="00492BC4" w:rsidRPr="000E1E92" w:rsidRDefault="00492BC4" w:rsidP="00430D9D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:rsidR="001D4051" w:rsidRPr="000E1E92" w:rsidRDefault="001D4051" w:rsidP="00430D9D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:rsidR="001D4051" w:rsidRPr="000E1E92" w:rsidRDefault="00C4181D" w:rsidP="00430D9D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  <w:cs/>
        </w:rPr>
      </w:pPr>
      <w:r w:rsidRPr="000E1E92">
        <w:rPr>
          <w:rFonts w:asciiTheme="majorBidi" w:hAnsiTheme="majorBidi" w:cstheme="majorBidi"/>
          <w:color w:val="auto"/>
          <w:sz w:val="28"/>
          <w:szCs w:val="28"/>
          <w:cs/>
        </w:rPr>
        <w:t>(</w:t>
      </w:r>
      <w:r w:rsidR="001D4051" w:rsidRPr="000E1E92">
        <w:rPr>
          <w:rFonts w:asciiTheme="majorBidi" w:hAnsiTheme="majorBidi" w:cstheme="majorBidi"/>
          <w:color w:val="auto"/>
          <w:sz w:val="28"/>
          <w:szCs w:val="28"/>
          <w:cs/>
        </w:rPr>
        <w:t>นายเจษฎา หังสพฤกษ์</w:t>
      </w:r>
      <w:r w:rsidRPr="000E1E92">
        <w:rPr>
          <w:rFonts w:asciiTheme="majorBidi" w:hAnsiTheme="majorBidi" w:cstheme="majorBidi"/>
          <w:color w:val="auto"/>
          <w:sz w:val="28"/>
          <w:szCs w:val="28"/>
          <w:cs/>
        </w:rPr>
        <w:t>)</w:t>
      </w:r>
    </w:p>
    <w:p w:rsidR="001D4051" w:rsidRPr="000E1E92" w:rsidRDefault="001D4051" w:rsidP="00C4181D">
      <w:pPr>
        <w:pStyle w:val="Default"/>
        <w:spacing w:after="120"/>
        <w:jc w:val="both"/>
        <w:rPr>
          <w:rFonts w:asciiTheme="majorBidi" w:hAnsiTheme="majorBidi" w:cstheme="majorBidi"/>
          <w:color w:val="auto"/>
          <w:sz w:val="28"/>
          <w:szCs w:val="28"/>
          <w:cs/>
        </w:rPr>
      </w:pPr>
      <w:r w:rsidRPr="000E1E92">
        <w:rPr>
          <w:rFonts w:asciiTheme="majorBidi" w:hAnsiTheme="majorBidi" w:cstheme="majorBidi"/>
          <w:color w:val="auto"/>
          <w:sz w:val="28"/>
          <w:szCs w:val="28"/>
          <w:cs/>
        </w:rPr>
        <w:t xml:space="preserve">ผู้สอบบัญชีรับอนุญาต ทะเบียนเลขที่ </w:t>
      </w:r>
      <w:r w:rsidR="001D62DE" w:rsidRPr="000E1E92">
        <w:rPr>
          <w:rFonts w:asciiTheme="majorBidi" w:hAnsiTheme="majorBidi" w:cstheme="majorBidi"/>
          <w:color w:val="auto"/>
          <w:sz w:val="28"/>
          <w:szCs w:val="28"/>
        </w:rPr>
        <w:t>3759</w:t>
      </w:r>
    </w:p>
    <w:p w:rsidR="00F57191" w:rsidRPr="000E1E92" w:rsidRDefault="001D4051" w:rsidP="00C4181D">
      <w:pPr>
        <w:pStyle w:val="Default"/>
        <w:spacing w:before="120"/>
        <w:jc w:val="both"/>
        <w:rPr>
          <w:rFonts w:asciiTheme="majorBidi" w:hAnsiTheme="majorBidi" w:cstheme="majorBidi"/>
          <w:sz w:val="28"/>
          <w:szCs w:val="28"/>
        </w:rPr>
      </w:pPr>
      <w:r w:rsidRPr="000E1E92">
        <w:rPr>
          <w:rFonts w:asciiTheme="majorBidi" w:hAnsiTheme="majorBidi" w:cstheme="majorBidi"/>
          <w:sz w:val="28"/>
          <w:szCs w:val="28"/>
          <w:cs/>
        </w:rPr>
        <w:t>บริษัท กรินทร์ ออดิท จำกัด</w:t>
      </w:r>
    </w:p>
    <w:p w:rsidR="00C4181D" w:rsidRPr="00767F4E" w:rsidRDefault="00C4181D" w:rsidP="00C4181D">
      <w:pPr>
        <w:pStyle w:val="Default"/>
        <w:jc w:val="both"/>
        <w:rPr>
          <w:rFonts w:asciiTheme="majorBidi" w:hAnsiTheme="majorBidi" w:cstheme="majorBidi"/>
          <w:sz w:val="28"/>
          <w:szCs w:val="28"/>
        </w:rPr>
      </w:pPr>
      <w:r w:rsidRPr="00767F4E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:rsidR="001D4051" w:rsidRPr="000E1E92" w:rsidRDefault="005C00A6" w:rsidP="00430D9D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767F4E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7A2CC3" w:rsidRPr="00767F4E">
        <w:rPr>
          <w:rFonts w:asciiTheme="majorBidi" w:hAnsiTheme="majorBidi" w:cstheme="majorBidi"/>
          <w:sz w:val="28"/>
          <w:szCs w:val="28"/>
        </w:rPr>
        <w:t>28</w:t>
      </w:r>
      <w:r w:rsidR="001D62DE" w:rsidRPr="00767F4E">
        <w:rPr>
          <w:rFonts w:asciiTheme="majorBidi" w:hAnsiTheme="majorBidi" w:cstheme="majorBidi"/>
          <w:sz w:val="28"/>
          <w:szCs w:val="28"/>
          <w:cs/>
        </w:rPr>
        <w:t xml:space="preserve"> กุมภาพันธ์ </w:t>
      </w:r>
      <w:r w:rsidR="000D5314" w:rsidRPr="00767F4E">
        <w:rPr>
          <w:rFonts w:asciiTheme="majorBidi" w:hAnsiTheme="majorBidi" w:cstheme="majorBidi"/>
          <w:sz w:val="28"/>
          <w:szCs w:val="28"/>
        </w:rPr>
        <w:t>256</w:t>
      </w:r>
      <w:r w:rsidR="00BA5556" w:rsidRPr="00767F4E">
        <w:rPr>
          <w:rFonts w:asciiTheme="majorBidi" w:hAnsiTheme="majorBidi" w:cstheme="majorBidi"/>
          <w:sz w:val="28"/>
          <w:szCs w:val="28"/>
        </w:rPr>
        <w:t>2</w:t>
      </w:r>
    </w:p>
    <w:p w:rsidR="00130C79" w:rsidRDefault="00130C79" w:rsidP="00430D9D">
      <w:pPr>
        <w:rPr>
          <w:rFonts w:asciiTheme="majorBidi" w:hAnsiTheme="majorBidi" w:cstheme="majorBidi"/>
        </w:rPr>
      </w:pPr>
    </w:p>
    <w:p w:rsidR="00244758" w:rsidRPr="000E1E92" w:rsidRDefault="00244758" w:rsidP="00430D9D">
      <w:pPr>
        <w:rPr>
          <w:rFonts w:asciiTheme="majorBidi" w:hAnsiTheme="majorBidi" w:cstheme="majorBidi"/>
        </w:rPr>
      </w:pPr>
    </w:p>
    <w:p w:rsidR="00D25E16" w:rsidRPr="000E1E92" w:rsidRDefault="00D25E16" w:rsidP="00430D9D">
      <w:pPr>
        <w:rPr>
          <w:rFonts w:asciiTheme="majorBidi" w:hAnsiTheme="majorBidi" w:cstheme="majorBidi"/>
        </w:rPr>
      </w:pPr>
    </w:p>
    <w:p w:rsidR="00BB2B9E" w:rsidRPr="000E1E92" w:rsidRDefault="00BB2B9E" w:rsidP="00430D9D">
      <w:pPr>
        <w:rPr>
          <w:rFonts w:asciiTheme="majorBidi" w:hAnsiTheme="majorBidi" w:cstheme="majorBidi"/>
        </w:rPr>
      </w:pPr>
    </w:p>
    <w:p w:rsidR="00BB2B9E" w:rsidRPr="000E1E92" w:rsidRDefault="00BB2B9E" w:rsidP="00430D9D">
      <w:pPr>
        <w:rPr>
          <w:rFonts w:asciiTheme="majorBidi" w:hAnsiTheme="majorBidi" w:cstheme="majorBidi"/>
        </w:rPr>
      </w:pPr>
    </w:p>
    <w:p w:rsidR="00130C79" w:rsidRDefault="00130C79" w:rsidP="005E7414">
      <w:pPr>
        <w:spacing w:before="120" w:line="276" w:lineRule="auto"/>
        <w:rPr>
          <w:rFonts w:asciiTheme="majorBidi" w:hAnsiTheme="majorBidi" w:cstheme="majorBidi"/>
          <w:sz w:val="30"/>
          <w:szCs w:val="30"/>
        </w:rPr>
      </w:pPr>
    </w:p>
    <w:p w:rsidR="00767F4E" w:rsidRDefault="00767F4E" w:rsidP="005E7414">
      <w:pPr>
        <w:spacing w:before="120" w:line="276" w:lineRule="auto"/>
        <w:rPr>
          <w:rFonts w:asciiTheme="majorBidi" w:hAnsiTheme="majorBidi" w:cstheme="majorBidi"/>
          <w:sz w:val="30"/>
          <w:szCs w:val="30"/>
        </w:rPr>
      </w:pPr>
    </w:p>
    <w:p w:rsidR="00767F4E" w:rsidRDefault="00767F4E" w:rsidP="005E7414">
      <w:pPr>
        <w:spacing w:before="120" w:line="276" w:lineRule="auto"/>
        <w:rPr>
          <w:rFonts w:asciiTheme="majorBidi" w:hAnsiTheme="majorBidi" w:cstheme="majorBidi"/>
          <w:sz w:val="30"/>
          <w:szCs w:val="30"/>
        </w:rPr>
      </w:pPr>
    </w:p>
    <w:p w:rsidR="00767F4E" w:rsidRDefault="00767F4E" w:rsidP="005E7414">
      <w:pPr>
        <w:spacing w:before="120" w:line="276" w:lineRule="auto"/>
        <w:rPr>
          <w:rFonts w:asciiTheme="majorBidi" w:hAnsiTheme="majorBidi" w:cstheme="majorBidi"/>
          <w:sz w:val="30"/>
          <w:szCs w:val="30"/>
        </w:rPr>
      </w:pPr>
    </w:p>
    <w:p w:rsidR="00767F4E" w:rsidRDefault="00767F4E" w:rsidP="005E7414">
      <w:pPr>
        <w:spacing w:before="120" w:line="276" w:lineRule="auto"/>
        <w:rPr>
          <w:rFonts w:asciiTheme="majorBidi" w:hAnsiTheme="majorBidi" w:cstheme="majorBidi"/>
          <w:sz w:val="30"/>
          <w:szCs w:val="30"/>
        </w:rPr>
      </w:pPr>
    </w:p>
    <w:p w:rsidR="00767F4E" w:rsidRDefault="00767F4E" w:rsidP="005E7414">
      <w:pPr>
        <w:spacing w:before="120" w:line="276" w:lineRule="auto"/>
        <w:rPr>
          <w:rFonts w:asciiTheme="majorBidi" w:hAnsiTheme="majorBidi" w:cstheme="majorBidi"/>
          <w:sz w:val="30"/>
          <w:szCs w:val="30"/>
        </w:rPr>
      </w:pPr>
    </w:p>
    <w:p w:rsidR="00767F4E" w:rsidRDefault="00767F4E" w:rsidP="005E7414">
      <w:pPr>
        <w:spacing w:before="120" w:line="276" w:lineRule="auto"/>
        <w:rPr>
          <w:rFonts w:asciiTheme="majorBidi" w:hAnsiTheme="majorBidi" w:cstheme="majorBidi"/>
          <w:sz w:val="30"/>
          <w:szCs w:val="30"/>
        </w:rPr>
      </w:pPr>
    </w:p>
    <w:p w:rsidR="00767F4E" w:rsidRDefault="00767F4E" w:rsidP="005E7414">
      <w:pPr>
        <w:spacing w:before="120" w:line="276" w:lineRule="auto"/>
        <w:rPr>
          <w:rFonts w:asciiTheme="majorBidi" w:hAnsiTheme="majorBidi" w:cstheme="majorBidi"/>
          <w:sz w:val="30"/>
          <w:szCs w:val="30"/>
        </w:rPr>
      </w:pPr>
    </w:p>
    <w:p w:rsidR="00767F4E" w:rsidRDefault="00767F4E" w:rsidP="005E7414">
      <w:pPr>
        <w:spacing w:before="120" w:line="276" w:lineRule="auto"/>
        <w:rPr>
          <w:rFonts w:asciiTheme="majorBidi" w:hAnsiTheme="majorBidi" w:cstheme="majorBidi"/>
          <w:sz w:val="30"/>
          <w:szCs w:val="30"/>
        </w:rPr>
      </w:pPr>
    </w:p>
    <w:p w:rsidR="00767F4E" w:rsidRDefault="00767F4E" w:rsidP="005E7414">
      <w:pPr>
        <w:spacing w:before="120" w:line="276" w:lineRule="auto"/>
        <w:rPr>
          <w:rFonts w:asciiTheme="majorBidi" w:hAnsiTheme="majorBidi" w:cstheme="majorBidi"/>
          <w:sz w:val="30"/>
          <w:szCs w:val="30"/>
        </w:rPr>
      </w:pPr>
    </w:p>
    <w:p w:rsidR="00767F4E" w:rsidRDefault="00767F4E" w:rsidP="005E7414">
      <w:pPr>
        <w:spacing w:before="120" w:line="276" w:lineRule="auto"/>
        <w:rPr>
          <w:rFonts w:asciiTheme="majorBidi" w:hAnsiTheme="majorBidi" w:cstheme="majorBidi"/>
          <w:sz w:val="30"/>
          <w:szCs w:val="30"/>
        </w:rPr>
      </w:pPr>
    </w:p>
    <w:p w:rsidR="00767F4E" w:rsidRPr="000E1E92" w:rsidRDefault="00767F4E" w:rsidP="005E7414">
      <w:pPr>
        <w:spacing w:before="120" w:line="276" w:lineRule="auto"/>
        <w:rPr>
          <w:rFonts w:asciiTheme="majorBidi" w:hAnsiTheme="majorBidi" w:cstheme="majorBidi"/>
          <w:sz w:val="30"/>
          <w:szCs w:val="30"/>
        </w:rPr>
      </w:pPr>
    </w:p>
    <w:p w:rsidR="00130C79" w:rsidRPr="000E1E92" w:rsidRDefault="00130C79" w:rsidP="00492BC4">
      <w:pPr>
        <w:pStyle w:val="3"/>
        <w:tabs>
          <w:tab w:val="clear" w:pos="360"/>
          <w:tab w:val="clear" w:pos="720"/>
        </w:tabs>
        <w:spacing w:line="276" w:lineRule="auto"/>
        <w:ind w:left="2268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E1E92">
        <w:rPr>
          <w:rFonts w:asciiTheme="majorBidi" w:hAnsiTheme="majorBidi" w:cstheme="majorBidi"/>
          <w:b/>
          <w:bCs/>
          <w:sz w:val="32"/>
          <w:szCs w:val="32"/>
          <w:cs/>
        </w:rPr>
        <w:t>บริษัท ตงฮั้ว โฮลดิ้ง จำกัด (มหาชน)</w:t>
      </w:r>
      <w:r w:rsidRPr="000E1E92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  <w:r w:rsidRPr="000E1E9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และบริษัทย่อย</w:t>
      </w:r>
    </w:p>
    <w:p w:rsidR="00BB2B9E" w:rsidRPr="000E1E92" w:rsidRDefault="00130C79" w:rsidP="00492BC4">
      <w:pPr>
        <w:pStyle w:val="3"/>
        <w:tabs>
          <w:tab w:val="clear" w:pos="360"/>
          <w:tab w:val="clear" w:pos="720"/>
        </w:tabs>
        <w:spacing w:line="276" w:lineRule="auto"/>
        <w:ind w:left="2268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E1E92">
        <w:rPr>
          <w:rFonts w:asciiTheme="majorBidi" w:hAnsiTheme="majorBidi" w:cstheme="majorBidi"/>
          <w:b/>
          <w:bCs/>
          <w:sz w:val="32"/>
          <w:szCs w:val="32"/>
          <w:cs/>
        </w:rPr>
        <w:t>งบการเงิน</w:t>
      </w:r>
    </w:p>
    <w:p w:rsidR="00130C79" w:rsidRPr="000E1E92" w:rsidRDefault="00130C79" w:rsidP="00492BC4">
      <w:pPr>
        <w:pStyle w:val="3"/>
        <w:tabs>
          <w:tab w:val="clear" w:pos="360"/>
          <w:tab w:val="clear" w:pos="720"/>
        </w:tabs>
        <w:spacing w:line="276" w:lineRule="auto"/>
        <w:ind w:left="2268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E1E9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Pr="000E1E92">
        <w:rPr>
          <w:rFonts w:asciiTheme="majorBidi" w:hAnsiTheme="majorBidi" w:cstheme="majorBidi"/>
          <w:b/>
          <w:bCs/>
          <w:sz w:val="32"/>
          <w:szCs w:val="32"/>
          <w:lang w:val="en-US"/>
        </w:rPr>
        <w:t>31</w:t>
      </w:r>
      <w:r w:rsidRPr="000E1E9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ธันวาคม </w:t>
      </w:r>
      <w:r w:rsidR="000D5314" w:rsidRPr="000E1E92">
        <w:rPr>
          <w:rFonts w:asciiTheme="majorBidi" w:hAnsiTheme="majorBidi" w:cstheme="majorBidi"/>
          <w:b/>
          <w:bCs/>
          <w:sz w:val="32"/>
          <w:szCs w:val="32"/>
          <w:lang w:val="en-US"/>
        </w:rPr>
        <w:t>256</w:t>
      </w:r>
      <w:r w:rsidR="00E80FB8" w:rsidRPr="000E1E92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</w:p>
    <w:p w:rsidR="00130C79" w:rsidRPr="000E1E92" w:rsidRDefault="00130C79" w:rsidP="00492BC4">
      <w:pPr>
        <w:spacing w:line="276" w:lineRule="auto"/>
        <w:ind w:left="2268"/>
        <w:rPr>
          <w:rFonts w:asciiTheme="majorBidi" w:hAnsiTheme="majorBidi" w:cstheme="majorBidi"/>
          <w:b/>
          <w:bCs/>
          <w:sz w:val="32"/>
          <w:szCs w:val="32"/>
        </w:rPr>
      </w:pPr>
      <w:r w:rsidRPr="000E1E92">
        <w:rPr>
          <w:rFonts w:asciiTheme="majorBidi" w:hAnsiTheme="majorBidi" w:cstheme="majorBidi"/>
          <w:b/>
          <w:bCs/>
          <w:sz w:val="32"/>
          <w:szCs w:val="32"/>
          <w:cs/>
        </w:rPr>
        <w:t>และรายงานของผู้สอบบัญชีรับอนุญาต</w:t>
      </w:r>
    </w:p>
    <w:p w:rsidR="00130C79" w:rsidRPr="000E1E92" w:rsidRDefault="00130C79" w:rsidP="00F57191">
      <w:pPr>
        <w:rPr>
          <w:rFonts w:asciiTheme="majorBidi" w:hAnsiTheme="majorBidi" w:cstheme="majorBidi"/>
        </w:rPr>
      </w:pPr>
    </w:p>
    <w:p w:rsidR="00F57191" w:rsidRPr="000E1E92" w:rsidRDefault="00F57191" w:rsidP="00F57191">
      <w:pPr>
        <w:rPr>
          <w:rFonts w:asciiTheme="majorBidi" w:hAnsiTheme="majorBidi" w:cstheme="majorBidi"/>
        </w:rPr>
      </w:pPr>
    </w:p>
    <w:p w:rsidR="00F57191" w:rsidRPr="000E1E92" w:rsidRDefault="00F57191" w:rsidP="00F57191">
      <w:pPr>
        <w:rPr>
          <w:rFonts w:asciiTheme="majorBidi" w:hAnsiTheme="majorBidi" w:cstheme="majorBidi"/>
        </w:rPr>
      </w:pPr>
    </w:p>
    <w:p w:rsidR="00F57191" w:rsidRPr="000E1E92" w:rsidRDefault="00F57191" w:rsidP="00F57191">
      <w:pPr>
        <w:rPr>
          <w:rFonts w:asciiTheme="majorBidi" w:hAnsiTheme="majorBidi" w:cstheme="majorBidi"/>
        </w:rPr>
      </w:pPr>
    </w:p>
    <w:p w:rsidR="00F57191" w:rsidRPr="000E1E92" w:rsidRDefault="00F57191" w:rsidP="00F57191">
      <w:pPr>
        <w:rPr>
          <w:rFonts w:asciiTheme="majorBidi" w:hAnsiTheme="majorBidi" w:cstheme="majorBidi"/>
        </w:rPr>
      </w:pPr>
    </w:p>
    <w:p w:rsidR="00F57191" w:rsidRPr="000E1E92" w:rsidRDefault="00F57191" w:rsidP="00F57191">
      <w:pPr>
        <w:rPr>
          <w:rFonts w:asciiTheme="majorBidi" w:hAnsiTheme="majorBidi" w:cstheme="majorBidi"/>
        </w:rPr>
      </w:pPr>
    </w:p>
    <w:p w:rsidR="00F57191" w:rsidRPr="000E1E92" w:rsidRDefault="00F57191" w:rsidP="00F57191">
      <w:pPr>
        <w:rPr>
          <w:rFonts w:asciiTheme="majorBidi" w:hAnsiTheme="majorBidi" w:cstheme="majorBidi"/>
        </w:rPr>
      </w:pPr>
    </w:p>
    <w:p w:rsidR="00F57191" w:rsidRPr="000E1E92" w:rsidRDefault="00F57191" w:rsidP="00F57191">
      <w:pPr>
        <w:rPr>
          <w:rFonts w:asciiTheme="majorBidi" w:hAnsiTheme="majorBidi" w:cstheme="majorBidi"/>
        </w:rPr>
      </w:pPr>
    </w:p>
    <w:p w:rsidR="00F57191" w:rsidRPr="000E1E92" w:rsidRDefault="00F57191" w:rsidP="00F57191">
      <w:pPr>
        <w:rPr>
          <w:rFonts w:asciiTheme="majorBidi" w:hAnsiTheme="majorBidi" w:cstheme="majorBidi"/>
        </w:rPr>
      </w:pPr>
    </w:p>
    <w:sectPr w:rsidR="00F57191" w:rsidRPr="000E1E92" w:rsidSect="00BB2B9E">
      <w:footerReference w:type="default" r:id="rId9"/>
      <w:pgSz w:w="11906" w:h="16838"/>
      <w:pgMar w:top="1418" w:right="1134" w:bottom="709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224C" w:rsidRDefault="00A3224C" w:rsidP="00DF0B1A">
      <w:r>
        <w:separator/>
      </w:r>
    </w:p>
  </w:endnote>
  <w:endnote w:type="continuationSeparator" w:id="0">
    <w:p w:rsidR="00A3224C" w:rsidRDefault="00A3224C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B1A" w:rsidRDefault="00DF0B1A">
    <w:pPr>
      <w:pStyle w:val="Footer"/>
      <w:jc w:val="right"/>
    </w:pPr>
  </w:p>
  <w:p w:rsidR="00DF0B1A" w:rsidRDefault="00DF0B1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224C" w:rsidRDefault="00A3224C" w:rsidP="00DF0B1A">
      <w:r>
        <w:separator/>
      </w:r>
    </w:p>
  </w:footnote>
  <w:footnote w:type="continuationSeparator" w:id="0">
    <w:p w:rsidR="00A3224C" w:rsidRDefault="00A3224C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">
    <w:nsid w:val="238D1395"/>
    <w:multiLevelType w:val="hybridMultilevel"/>
    <w:tmpl w:val="E7C2B8CE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">
    <w:nsid w:val="277275C3"/>
    <w:multiLevelType w:val="hybridMultilevel"/>
    <w:tmpl w:val="740C7A0E"/>
    <w:lvl w:ilvl="0" w:tplc="CB8E8A28">
      <w:start w:val="1"/>
      <w:numFmt w:val="upperLetter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CEB696AE">
      <w:numFmt w:val="bullet"/>
      <w:lvlText w:val="•"/>
      <w:lvlJc w:val="left"/>
      <w:pPr>
        <w:ind w:left="1440" w:hanging="360"/>
      </w:pPr>
      <w:rPr>
        <w:rFonts w:ascii="Angsana New" w:eastAsia="Calibr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ABA4836"/>
    <w:multiLevelType w:val="hybridMultilevel"/>
    <w:tmpl w:val="FA74F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DA121D7"/>
    <w:multiLevelType w:val="hybridMultilevel"/>
    <w:tmpl w:val="9D124DF6"/>
    <w:lvl w:ilvl="0" w:tplc="3DAC75B2">
      <w:start w:val="1"/>
      <w:numFmt w:val="decimal"/>
      <w:lvlText w:val="%1."/>
      <w:lvlJc w:val="left"/>
      <w:pPr>
        <w:ind w:left="720" w:hanging="360"/>
      </w:pPr>
      <w:rPr>
        <w:rFonts w:cs="Cordia New" w:hint="default"/>
        <w:sz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DD3C6D"/>
    <w:multiLevelType w:val="hybridMultilevel"/>
    <w:tmpl w:val="10362ED0"/>
    <w:lvl w:ilvl="0" w:tplc="873ED266">
      <w:numFmt w:val="bullet"/>
      <w:lvlText w:val="-"/>
      <w:lvlJc w:val="left"/>
      <w:pPr>
        <w:ind w:left="702" w:hanging="360"/>
      </w:pPr>
      <w:rPr>
        <w:rFonts w:ascii="Angsana New" w:eastAsia="Calibri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7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73D922FA"/>
    <w:multiLevelType w:val="hybridMultilevel"/>
    <w:tmpl w:val="27067086"/>
    <w:lvl w:ilvl="0" w:tplc="17F44BE6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17F44BE6">
      <w:start w:val="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5"/>
  </w:num>
  <w:num w:numId="5">
    <w:abstractNumId w:val="3"/>
  </w:num>
  <w:num w:numId="6">
    <w:abstractNumId w:val="6"/>
  </w:num>
  <w:num w:numId="7">
    <w:abstractNumId w:val="8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191"/>
    <w:rsid w:val="00011425"/>
    <w:rsid w:val="000220DB"/>
    <w:rsid w:val="000772F0"/>
    <w:rsid w:val="00093A3A"/>
    <w:rsid w:val="000A79A5"/>
    <w:rsid w:val="000B1478"/>
    <w:rsid w:val="000B47C8"/>
    <w:rsid w:val="000D3B33"/>
    <w:rsid w:val="000D5314"/>
    <w:rsid w:val="000D68AD"/>
    <w:rsid w:val="000D7210"/>
    <w:rsid w:val="000D7467"/>
    <w:rsid w:val="000E1E92"/>
    <w:rsid w:val="001217CE"/>
    <w:rsid w:val="00130C79"/>
    <w:rsid w:val="00133B45"/>
    <w:rsid w:val="00136540"/>
    <w:rsid w:val="00147A69"/>
    <w:rsid w:val="001657CE"/>
    <w:rsid w:val="00180722"/>
    <w:rsid w:val="00181B3C"/>
    <w:rsid w:val="001A4D0D"/>
    <w:rsid w:val="001C2073"/>
    <w:rsid w:val="001C60D7"/>
    <w:rsid w:val="001C7018"/>
    <w:rsid w:val="001D4051"/>
    <w:rsid w:val="001D62DE"/>
    <w:rsid w:val="0021257F"/>
    <w:rsid w:val="002140BF"/>
    <w:rsid w:val="00244758"/>
    <w:rsid w:val="0024647F"/>
    <w:rsid w:val="00263205"/>
    <w:rsid w:val="00263EF4"/>
    <w:rsid w:val="00274204"/>
    <w:rsid w:val="002A4926"/>
    <w:rsid w:val="00335ACE"/>
    <w:rsid w:val="00362584"/>
    <w:rsid w:val="003675CD"/>
    <w:rsid w:val="00381850"/>
    <w:rsid w:val="00383F5B"/>
    <w:rsid w:val="003902F9"/>
    <w:rsid w:val="003930CC"/>
    <w:rsid w:val="003B1D23"/>
    <w:rsid w:val="003F3677"/>
    <w:rsid w:val="003F3802"/>
    <w:rsid w:val="0040221A"/>
    <w:rsid w:val="00407CFC"/>
    <w:rsid w:val="00412EBA"/>
    <w:rsid w:val="0042631C"/>
    <w:rsid w:val="0042729C"/>
    <w:rsid w:val="00430D9D"/>
    <w:rsid w:val="0043123A"/>
    <w:rsid w:val="00453B72"/>
    <w:rsid w:val="004667F3"/>
    <w:rsid w:val="004815ED"/>
    <w:rsid w:val="00492BC4"/>
    <w:rsid w:val="004A607B"/>
    <w:rsid w:val="004B2354"/>
    <w:rsid w:val="004B2F6A"/>
    <w:rsid w:val="004B5331"/>
    <w:rsid w:val="004C08F1"/>
    <w:rsid w:val="004D0E71"/>
    <w:rsid w:val="004E7C6C"/>
    <w:rsid w:val="004F64EE"/>
    <w:rsid w:val="0051320D"/>
    <w:rsid w:val="00515290"/>
    <w:rsid w:val="005756C2"/>
    <w:rsid w:val="005937BA"/>
    <w:rsid w:val="0059638D"/>
    <w:rsid w:val="005A0F50"/>
    <w:rsid w:val="005A4A44"/>
    <w:rsid w:val="005C00A6"/>
    <w:rsid w:val="005C06C6"/>
    <w:rsid w:val="005D2AF5"/>
    <w:rsid w:val="005E7414"/>
    <w:rsid w:val="005F1C52"/>
    <w:rsid w:val="00606886"/>
    <w:rsid w:val="00612FEA"/>
    <w:rsid w:val="00626D63"/>
    <w:rsid w:val="00630316"/>
    <w:rsid w:val="00635482"/>
    <w:rsid w:val="00653A8D"/>
    <w:rsid w:val="00670CC6"/>
    <w:rsid w:val="00671681"/>
    <w:rsid w:val="006B1816"/>
    <w:rsid w:val="006D6291"/>
    <w:rsid w:val="00702256"/>
    <w:rsid w:val="00714E13"/>
    <w:rsid w:val="00715578"/>
    <w:rsid w:val="00767F4E"/>
    <w:rsid w:val="00791586"/>
    <w:rsid w:val="007A2B82"/>
    <w:rsid w:val="007A2CC3"/>
    <w:rsid w:val="007C2C96"/>
    <w:rsid w:val="00831F1D"/>
    <w:rsid w:val="0083307A"/>
    <w:rsid w:val="00877D80"/>
    <w:rsid w:val="008D612B"/>
    <w:rsid w:val="008E50E3"/>
    <w:rsid w:val="0092532D"/>
    <w:rsid w:val="00961CCA"/>
    <w:rsid w:val="00980208"/>
    <w:rsid w:val="00987B58"/>
    <w:rsid w:val="009A74E9"/>
    <w:rsid w:val="009B56E5"/>
    <w:rsid w:val="009B743A"/>
    <w:rsid w:val="009D2694"/>
    <w:rsid w:val="009E243C"/>
    <w:rsid w:val="009F59D1"/>
    <w:rsid w:val="00A268FE"/>
    <w:rsid w:val="00A3224C"/>
    <w:rsid w:val="00A358A0"/>
    <w:rsid w:val="00A44149"/>
    <w:rsid w:val="00A6735F"/>
    <w:rsid w:val="00A80856"/>
    <w:rsid w:val="00AC3E9B"/>
    <w:rsid w:val="00AF2DDB"/>
    <w:rsid w:val="00B01236"/>
    <w:rsid w:val="00B2179C"/>
    <w:rsid w:val="00B23433"/>
    <w:rsid w:val="00B40DFE"/>
    <w:rsid w:val="00B71D0A"/>
    <w:rsid w:val="00B8067A"/>
    <w:rsid w:val="00BA5556"/>
    <w:rsid w:val="00BB2B9E"/>
    <w:rsid w:val="00BF5E10"/>
    <w:rsid w:val="00C05598"/>
    <w:rsid w:val="00C11B86"/>
    <w:rsid w:val="00C4181D"/>
    <w:rsid w:val="00C42E5A"/>
    <w:rsid w:val="00C54F54"/>
    <w:rsid w:val="00C77FB1"/>
    <w:rsid w:val="00C802BF"/>
    <w:rsid w:val="00C867EA"/>
    <w:rsid w:val="00CA2DEA"/>
    <w:rsid w:val="00CC1A86"/>
    <w:rsid w:val="00CD2EFA"/>
    <w:rsid w:val="00CE3AA6"/>
    <w:rsid w:val="00D1204D"/>
    <w:rsid w:val="00D25E16"/>
    <w:rsid w:val="00D35C62"/>
    <w:rsid w:val="00D43509"/>
    <w:rsid w:val="00D65DF8"/>
    <w:rsid w:val="00D80100"/>
    <w:rsid w:val="00DC381D"/>
    <w:rsid w:val="00DC7C37"/>
    <w:rsid w:val="00DD1C95"/>
    <w:rsid w:val="00DE12F0"/>
    <w:rsid w:val="00DF0B1A"/>
    <w:rsid w:val="00E15C64"/>
    <w:rsid w:val="00E37988"/>
    <w:rsid w:val="00E5770A"/>
    <w:rsid w:val="00E712FC"/>
    <w:rsid w:val="00E80FB8"/>
    <w:rsid w:val="00E967AC"/>
    <w:rsid w:val="00EB2AEA"/>
    <w:rsid w:val="00EC1845"/>
    <w:rsid w:val="00ED06A3"/>
    <w:rsid w:val="00ED5A82"/>
    <w:rsid w:val="00F305CF"/>
    <w:rsid w:val="00F54B69"/>
    <w:rsid w:val="00F57191"/>
    <w:rsid w:val="00FA27FE"/>
    <w:rsid w:val="00FB7591"/>
    <w:rsid w:val="00FD3228"/>
    <w:rsid w:val="00FF2E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customStyle="1" w:styleId="3">
    <w:name w:val="µÒÃÒ§3ªèÍ§"/>
    <w:basedOn w:val="Normal"/>
    <w:rsid w:val="00130C79"/>
    <w:pPr>
      <w:tabs>
        <w:tab w:val="left" w:pos="360"/>
        <w:tab w:val="left" w:pos="720"/>
      </w:tabs>
      <w:ind w:right="0"/>
      <w:jc w:val="left"/>
    </w:pPr>
    <w:rPr>
      <w:rFonts w:ascii="Book Antiqua" w:eastAsia="Times New Roman" w:hAnsi="Book Antiqua" w:cs="Angsana New"/>
      <w:sz w:val="22"/>
      <w:szCs w:val="22"/>
      <w:lang w:val="th-TH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532D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532D"/>
    <w:rPr>
      <w:rFonts w:ascii="Tahoma" w:eastAsia="MS Mincho" w:hAnsi="Tahoma" w:cs="Angsana New"/>
      <w:sz w:val="16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customStyle="1" w:styleId="3">
    <w:name w:val="µÒÃÒ§3ªèÍ§"/>
    <w:basedOn w:val="Normal"/>
    <w:rsid w:val="00130C79"/>
    <w:pPr>
      <w:tabs>
        <w:tab w:val="left" w:pos="360"/>
        <w:tab w:val="left" w:pos="720"/>
      </w:tabs>
      <w:ind w:right="0"/>
      <w:jc w:val="left"/>
    </w:pPr>
    <w:rPr>
      <w:rFonts w:ascii="Book Antiqua" w:eastAsia="Times New Roman" w:hAnsi="Book Antiqua" w:cs="Angsana New"/>
      <w:sz w:val="22"/>
      <w:szCs w:val="22"/>
      <w:lang w:val="th-TH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532D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532D"/>
    <w:rPr>
      <w:rFonts w:ascii="Tahoma" w:eastAsia="MS Mincho" w:hAnsi="Tahoma" w:cs="Angsana New"/>
      <w:sz w:val="16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66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1EF667-0995-4C56-9821-912B29810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1490</Words>
  <Characters>8499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Supoj team</cp:lastModifiedBy>
  <cp:revision>3</cp:revision>
  <cp:lastPrinted>2019-02-26T11:32:00Z</cp:lastPrinted>
  <dcterms:created xsi:type="dcterms:W3CDTF">2019-02-26T09:59:00Z</dcterms:created>
  <dcterms:modified xsi:type="dcterms:W3CDTF">2019-02-26T11:34:00Z</dcterms:modified>
</cp:coreProperties>
</file>