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43"/>
        <w:gridCol w:w="3218"/>
        <w:gridCol w:w="3445"/>
      </w:tblGrid>
      <w:tr w:rsidR="005729E6" w:rsidRPr="00FC430D" w:rsidTr="005729E6">
        <w:tc>
          <w:tcPr>
            <w:tcW w:w="2943" w:type="dxa"/>
            <w:shd w:val="clear" w:color="auto" w:fill="auto"/>
          </w:tcPr>
          <w:p w:rsidR="005729E6" w:rsidRPr="009E21C3" w:rsidRDefault="005729E6" w:rsidP="009447F7">
            <w:pPr>
              <w:pStyle w:val="Header"/>
              <w:rPr>
                <w:rFonts w:ascii="Angsana New" w:hAnsi="Angsana New" w:cs="Angsana New"/>
                <w:szCs w:val="24"/>
              </w:rPr>
            </w:pPr>
          </w:p>
        </w:tc>
        <w:tc>
          <w:tcPr>
            <w:tcW w:w="3218" w:type="dxa"/>
            <w:shd w:val="clear" w:color="auto" w:fill="auto"/>
          </w:tcPr>
          <w:p w:rsidR="005729E6" w:rsidRDefault="005729E6" w:rsidP="009447F7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  <w:p w:rsidR="00CC5D82" w:rsidRDefault="00CC5D82" w:rsidP="009447F7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  <w:p w:rsidR="00CC5D82" w:rsidRDefault="00CC5D82" w:rsidP="009447F7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  <w:p w:rsidR="00CC5D82" w:rsidRDefault="00CC5D82" w:rsidP="009447F7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  <w:p w:rsidR="00CC5D82" w:rsidRDefault="00CC5D82" w:rsidP="009447F7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  <w:p w:rsidR="00CC5D82" w:rsidRPr="005729E6" w:rsidRDefault="00CC5D82" w:rsidP="009447F7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45" w:type="dxa"/>
            <w:shd w:val="clear" w:color="auto" w:fill="auto"/>
          </w:tcPr>
          <w:p w:rsidR="005729E6" w:rsidRPr="005729E6" w:rsidRDefault="005729E6" w:rsidP="009447F7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FC430D" w:rsidRPr="006C3658" w:rsidRDefault="00FC430D" w:rsidP="006C3658">
      <w:pPr>
        <w:rPr>
          <w:rFonts w:ascii="Angsana New" w:eastAsia="Angsana New" w:hAnsi="Angsana New" w:cs="Angsana New"/>
          <w:sz w:val="28"/>
        </w:rPr>
      </w:pPr>
    </w:p>
    <w:p w:rsidR="004063BD" w:rsidRPr="006C3658" w:rsidRDefault="004063BD" w:rsidP="00365D3B">
      <w:pPr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063BD" w:rsidRPr="006C3658" w:rsidRDefault="004063BD" w:rsidP="00365D3B">
      <w:pPr>
        <w:spacing w:before="240"/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เสนอ ผู้ถือหุ้นบริษัท </w:t>
      </w:r>
      <w:r w:rsidR="00365D3B" w:rsidRPr="00365D3B">
        <w:rPr>
          <w:rFonts w:ascii="Angsana New" w:eastAsia="Angsana New" w:hAnsi="Angsana New" w:cs="Angsana New" w:hint="cs"/>
          <w:b/>
          <w:bCs/>
          <w:sz w:val="28"/>
          <w:cs/>
        </w:rPr>
        <w:t>แอดวานซ์ คอนเนคชั่น คอร์ปอเรชั่น</w:t>
      </w:r>
      <w:r w:rsidR="00B90AA0">
        <w:rPr>
          <w:rFonts w:ascii="Angsana New" w:eastAsia="Angsana New" w:hAnsi="Angsana New" w:cs="Angsana New"/>
          <w:b/>
          <w:bCs/>
          <w:sz w:val="28"/>
          <w:cs/>
        </w:rPr>
        <w:t xml:space="preserve"> จำกัด (มหาชน)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ความเห็น</w:t>
      </w:r>
      <w:r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แอดวานซ์ คอนเนคชั่น คอร์ปอเรชั่น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(“กลุ่มบริษัท”) และของเฉพาะบริษัท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แอดวานซ์ คอนเนคชั่น คอร์ปอเรชั่น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(“บริษัท”) ตามลำดับ ซึ่งประกอบด้วย</w:t>
      </w:r>
      <w:r w:rsidR="004D1953">
        <w:rPr>
          <w:rFonts w:ascii="Angsana New" w:eastAsia="Angsana New" w:hAnsi="Angsana New" w:cs="Angsana New"/>
          <w:sz w:val="28"/>
          <w:cs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729E6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A43BB5">
        <w:rPr>
          <w:rFonts w:ascii="Angsana New" w:eastAsia="Angsana New" w:hAnsi="Angsana New" w:cs="Angsana New"/>
          <w:sz w:val="28"/>
        </w:rPr>
        <w:t>2561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แอดวานซ์ คอนเนคชั่น คอร์ปอเรชั่น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และของเฉพาะบริษัท </w:t>
      </w:r>
      <w:r w:rsidR="00365D3B" w:rsidRPr="00365D3B">
        <w:rPr>
          <w:rFonts w:ascii="Angsana New" w:eastAsia="Angsana New" w:hAnsi="Angsana New" w:cs="Angsana New" w:hint="cs"/>
          <w:sz w:val="28"/>
          <w:cs/>
        </w:rPr>
        <w:t>แอดวานซ์ คอนเนคชั่น คอร์ปอเรชั่น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  <w:r w:rsidR="00FD7D7E">
        <w:rPr>
          <w:rFonts w:ascii="Angsana New" w:eastAsia="Angsana New" w:hAnsi="Angsana New" w:cs="Angsana New" w:hint="cs"/>
          <w:sz w:val="28"/>
          <w:cs/>
        </w:rPr>
        <w:t xml:space="preserve"> ตามลำดับ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ณ วันที่ </w:t>
      </w:r>
      <w:r w:rsidR="005729E6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A43BB5">
        <w:rPr>
          <w:rFonts w:ascii="Angsana New" w:eastAsia="Angsana New" w:hAnsi="Angsana New" w:cs="Angsana New"/>
          <w:sz w:val="28"/>
        </w:rPr>
        <w:t>2561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เกณฑ์ในการแสดงความเห็น 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5B4">
        <w:rPr>
          <w:rFonts w:ascii="Angsana New" w:eastAsia="Angsana New" w:hAnsi="Angsana New" w:cs="Angsana New" w:hint="cs"/>
          <w:sz w:val="28"/>
          <w:cs/>
        </w:rPr>
        <w:t>วรรค</w:t>
      </w: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F7077" w:rsidRDefault="00FF7077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FF7077" w:rsidRDefault="00FF7077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FF7077" w:rsidRDefault="00FF7077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FF7077" w:rsidRDefault="00FF7077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CC5D82" w:rsidRDefault="00CC5D82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E64488" w:rsidRDefault="00FF7077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b/>
          <w:bCs/>
          <w:sz w:val="28"/>
        </w:rPr>
      </w:pPr>
      <w:r w:rsidRPr="00FF7077">
        <w:rPr>
          <w:rFonts w:ascii="Angsana New" w:eastAsia="Angsana New" w:hAnsi="Angsana New" w:cs="Angsana New" w:hint="cs"/>
          <w:b/>
          <w:bCs/>
          <w:sz w:val="28"/>
          <w:cs/>
        </w:rPr>
        <w:lastRenderedPageBreak/>
        <w:t>ข้อมูลและเหตุการณ์ที่เน้น</w:t>
      </w:r>
    </w:p>
    <w:p w:rsidR="00B4403B" w:rsidRDefault="00FF7077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FF7077">
        <w:rPr>
          <w:rFonts w:ascii="Angsana New" w:eastAsia="Angsana New" w:hAnsi="Angsana New" w:cs="Angsana New" w:hint="cs"/>
          <w:sz w:val="28"/>
          <w:cs/>
        </w:rPr>
        <w:t>ข้าพเจ้า</w:t>
      </w:r>
      <w:r>
        <w:rPr>
          <w:rFonts w:ascii="Angsana New" w:eastAsia="Angsana New" w:hAnsi="Angsana New" w:cs="Angsana New" w:hint="cs"/>
          <w:sz w:val="28"/>
          <w:cs/>
        </w:rPr>
        <w:t>ขอให้สั</w:t>
      </w:r>
      <w:r w:rsidR="00B4403B">
        <w:rPr>
          <w:rFonts w:ascii="Angsana New" w:eastAsia="Angsana New" w:hAnsi="Angsana New" w:cs="Angsana New" w:hint="cs"/>
          <w:sz w:val="28"/>
          <w:cs/>
        </w:rPr>
        <w:t xml:space="preserve">งเกตหมายเหตุประกอบงบการเงินข้อ </w:t>
      </w:r>
      <w:r>
        <w:rPr>
          <w:rFonts w:ascii="Angsana New" w:eastAsia="Angsana New" w:hAnsi="Angsana New" w:cs="Angsana New"/>
          <w:sz w:val="28"/>
        </w:rPr>
        <w:t xml:space="preserve">4 </w:t>
      </w:r>
      <w:r>
        <w:rPr>
          <w:rFonts w:ascii="Angsana New" w:eastAsia="Angsana New" w:hAnsi="Angsana New" w:cs="Angsana New" w:hint="cs"/>
          <w:sz w:val="28"/>
          <w:cs/>
        </w:rPr>
        <w:t>และ</w:t>
      </w:r>
      <w:r w:rsidR="00B4403B">
        <w:rPr>
          <w:rFonts w:ascii="Angsana New" w:eastAsia="Angsana New" w:hAnsi="Angsana New" w:cs="Angsana New"/>
          <w:sz w:val="28"/>
        </w:rPr>
        <w:t xml:space="preserve"> </w:t>
      </w:r>
      <w:r w:rsidR="00AA4193">
        <w:rPr>
          <w:rFonts w:ascii="Angsana New" w:eastAsia="Angsana New" w:hAnsi="Angsana New" w:cs="Angsana New"/>
          <w:sz w:val="28"/>
        </w:rPr>
        <w:t>14</w:t>
      </w:r>
      <w:r>
        <w:rPr>
          <w:rFonts w:ascii="Angsana New" w:eastAsia="Angsana New" w:hAnsi="Angsana New" w:cs="Angsana New"/>
          <w:sz w:val="28"/>
        </w:rPr>
        <w:t xml:space="preserve"> </w:t>
      </w:r>
      <w:r>
        <w:rPr>
          <w:rFonts w:ascii="Angsana New" w:eastAsia="Angsana New" w:hAnsi="Angsana New" w:cs="Angsana New" w:hint="cs"/>
          <w:sz w:val="28"/>
          <w:cs/>
        </w:rPr>
        <w:t xml:space="preserve">กลุ่มบริษัทเปิดเผยข้อมูลรายการบัญชีกับบุคคลหรือกิจการที่เกี่ยวข้องกันในงบการเงินสำหรับปีสิ้นสุดวันที่ </w:t>
      </w:r>
      <w:r>
        <w:rPr>
          <w:rFonts w:ascii="Angsana New" w:eastAsia="Angsana New" w:hAnsi="Angsana New" w:cs="Angsana New"/>
          <w:sz w:val="28"/>
        </w:rPr>
        <w:t xml:space="preserve">31 </w:t>
      </w:r>
      <w:r>
        <w:rPr>
          <w:rFonts w:ascii="Angsana New" w:eastAsia="Angsana New" w:hAnsi="Angsana New" w:cs="Angsana New" w:hint="cs"/>
          <w:sz w:val="28"/>
          <w:cs/>
        </w:rPr>
        <w:t xml:space="preserve">ธันวาคม </w:t>
      </w:r>
      <w:r w:rsidR="00B4403B">
        <w:rPr>
          <w:rFonts w:ascii="Angsana New" w:eastAsia="Angsana New" w:hAnsi="Angsana New" w:cs="Angsana New"/>
          <w:sz w:val="28"/>
        </w:rPr>
        <w:t>255</w:t>
      </w:r>
      <w:r w:rsidR="00F86E8B">
        <w:rPr>
          <w:rFonts w:ascii="Angsana New" w:eastAsia="Angsana New" w:hAnsi="Angsana New" w:cs="Angsana New"/>
          <w:sz w:val="28"/>
        </w:rPr>
        <w:t>8</w:t>
      </w:r>
      <w:r>
        <w:rPr>
          <w:rFonts w:ascii="Angsana New" w:eastAsia="Angsana New" w:hAnsi="Angsana New" w:cs="Angsana New"/>
          <w:sz w:val="28"/>
        </w:rPr>
        <w:t xml:space="preserve"> </w:t>
      </w:r>
      <w:r>
        <w:rPr>
          <w:rFonts w:ascii="Angsana New" w:eastAsia="Angsana New" w:hAnsi="Angsana New" w:cs="Angsana New" w:hint="cs"/>
          <w:sz w:val="28"/>
          <w:cs/>
        </w:rPr>
        <w:t xml:space="preserve">และ </w:t>
      </w:r>
      <w:r>
        <w:rPr>
          <w:rFonts w:ascii="Angsana New" w:eastAsia="Angsana New" w:hAnsi="Angsana New" w:cs="Angsana New"/>
          <w:sz w:val="28"/>
        </w:rPr>
        <w:t xml:space="preserve">2559 </w:t>
      </w:r>
      <w:r w:rsidR="00F86E8B">
        <w:rPr>
          <w:rFonts w:ascii="Angsana New" w:eastAsia="Angsana New" w:hAnsi="Angsana New" w:cs="Angsana New" w:hint="cs"/>
          <w:sz w:val="28"/>
          <w:cs/>
        </w:rPr>
        <w:t>ไม่ครบถ้วน ทั้งนี้</w:t>
      </w:r>
      <w:r w:rsidR="00B637C4">
        <w:rPr>
          <w:rFonts w:ascii="Angsana New" w:eastAsia="Angsana New" w:hAnsi="Angsana New" w:cs="Angsana New" w:hint="cs"/>
          <w:sz w:val="28"/>
          <w:cs/>
        </w:rPr>
        <w:t xml:space="preserve"> </w:t>
      </w:r>
      <w:r>
        <w:rPr>
          <w:rFonts w:ascii="Angsana New" w:eastAsia="Angsana New" w:hAnsi="Angsana New" w:cs="Angsana New" w:hint="cs"/>
          <w:sz w:val="28"/>
          <w:cs/>
        </w:rPr>
        <w:t xml:space="preserve">กลุ่มบริษัทได้เปิดเผยข้อมูลรายการซื้อที่ดินรอการพัฒนาในหมายเหตุประกอบงบการเงินข้อ </w:t>
      </w:r>
      <w:r>
        <w:rPr>
          <w:rFonts w:ascii="Angsana New" w:eastAsia="Angsana New" w:hAnsi="Angsana New" w:cs="Angsana New"/>
          <w:sz w:val="28"/>
        </w:rPr>
        <w:t xml:space="preserve">4 </w:t>
      </w:r>
      <w:r>
        <w:rPr>
          <w:rFonts w:ascii="Angsana New" w:eastAsia="Angsana New" w:hAnsi="Angsana New" w:cs="Angsana New" w:hint="cs"/>
          <w:sz w:val="28"/>
          <w:cs/>
        </w:rPr>
        <w:t xml:space="preserve">เรื่อง </w:t>
      </w:r>
      <w:r>
        <w:rPr>
          <w:rFonts w:ascii="Angsana New" w:eastAsia="Angsana New" w:hAnsi="Angsana New" w:cs="Angsana New"/>
          <w:sz w:val="28"/>
        </w:rPr>
        <w:t>“</w:t>
      </w:r>
      <w:r>
        <w:rPr>
          <w:rFonts w:ascii="Angsana New" w:eastAsia="Angsana New" w:hAnsi="Angsana New" w:cs="Angsana New" w:hint="cs"/>
          <w:sz w:val="28"/>
          <w:cs/>
        </w:rPr>
        <w:t>รายการบัญชีกับบุคคลหรือกิจการที่เกี่ยวข้องกัน</w:t>
      </w:r>
      <w:r>
        <w:rPr>
          <w:rFonts w:ascii="Angsana New" w:eastAsia="Angsana New" w:hAnsi="Angsana New" w:cs="Angsana New"/>
          <w:sz w:val="28"/>
        </w:rPr>
        <w:t xml:space="preserve">” </w:t>
      </w:r>
      <w:r>
        <w:rPr>
          <w:rFonts w:ascii="Angsana New" w:eastAsia="Angsana New" w:hAnsi="Angsana New" w:cs="Angsana New" w:hint="cs"/>
          <w:sz w:val="28"/>
          <w:cs/>
        </w:rPr>
        <w:t>ในงบการเงิน</w:t>
      </w:r>
      <w:r w:rsidR="00B4403B">
        <w:rPr>
          <w:rFonts w:ascii="Angsana New" w:eastAsia="Angsana New" w:hAnsi="Angsana New" w:cs="Angsana New" w:hint="cs"/>
          <w:sz w:val="28"/>
          <w:cs/>
        </w:rPr>
        <w:t>สำหรับปี</w:t>
      </w:r>
      <w:r w:rsidR="00494006">
        <w:rPr>
          <w:rFonts w:ascii="Angsana New" w:eastAsia="Angsana New" w:hAnsi="Angsana New" w:cs="Angsana New" w:hint="cs"/>
          <w:sz w:val="28"/>
          <w:cs/>
        </w:rPr>
        <w:t xml:space="preserve">สิ้นสุดวันที่ </w:t>
      </w:r>
      <w:r>
        <w:rPr>
          <w:rFonts w:ascii="Angsana New" w:eastAsia="Angsana New" w:hAnsi="Angsana New" w:cs="Angsana New"/>
          <w:sz w:val="28"/>
        </w:rPr>
        <w:t xml:space="preserve">31 </w:t>
      </w:r>
      <w:r>
        <w:rPr>
          <w:rFonts w:ascii="Angsana New" w:eastAsia="Angsana New" w:hAnsi="Angsana New" w:cs="Angsana New" w:hint="cs"/>
          <w:sz w:val="28"/>
          <w:cs/>
        </w:rPr>
        <w:t xml:space="preserve">ธันวาคม </w:t>
      </w:r>
      <w:r>
        <w:rPr>
          <w:rFonts w:ascii="Angsana New" w:eastAsia="Angsana New" w:hAnsi="Angsana New" w:cs="Angsana New"/>
          <w:sz w:val="28"/>
        </w:rPr>
        <w:t>2561</w:t>
      </w:r>
      <w:r w:rsidR="00B4403B">
        <w:rPr>
          <w:rFonts w:ascii="Angsana New" w:eastAsia="Angsana New" w:hAnsi="Angsana New" w:cs="Angsana New" w:hint="cs"/>
          <w:sz w:val="28"/>
          <w:cs/>
        </w:rPr>
        <w:t xml:space="preserve"> เพิ่มเติมแล้ว</w:t>
      </w:r>
    </w:p>
    <w:p w:rsidR="00FF7077" w:rsidRPr="00FF7077" w:rsidRDefault="00FF7077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  <w:cs/>
        </w:rPr>
      </w:pPr>
      <w:r>
        <w:rPr>
          <w:rFonts w:ascii="Angsana New" w:eastAsia="Angsana New" w:hAnsi="Angsana New" w:cs="Angsana New" w:hint="cs"/>
          <w:sz w:val="28"/>
          <w:cs/>
        </w:rPr>
        <w:t xml:space="preserve">ทั้งนี้ </w:t>
      </w:r>
      <w:r w:rsidR="00B4403B">
        <w:rPr>
          <w:rFonts w:ascii="Angsana New" w:eastAsia="Angsana New" w:hAnsi="Angsana New" w:cs="Angsana New" w:hint="cs"/>
          <w:sz w:val="28"/>
          <w:cs/>
        </w:rPr>
        <w:t>ก</w:t>
      </w:r>
      <w:r>
        <w:rPr>
          <w:rFonts w:ascii="Angsana New" w:eastAsia="Angsana New" w:hAnsi="Angsana New" w:cs="Angsana New" w:hint="cs"/>
          <w:sz w:val="28"/>
          <w:cs/>
        </w:rPr>
        <w:t>ารแสดงความเห็นอย่างไม่มีเงื่อนไขของข้าพเจ้าต่องบการเงินมิได้เกี่ยวข้องกับเรื่องที่ข้าพเจ้าขอให้สังเกตข้างต้น</w:t>
      </w:r>
    </w:p>
    <w:p w:rsidR="00201E13" w:rsidRPr="006C3658" w:rsidRDefault="00201E13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เรื่องสำคัญในการตรวจสอบ </w:t>
      </w:r>
    </w:p>
    <w:p w:rsidR="00201E13" w:rsidRPr="006C3658" w:rsidRDefault="00714AB8" w:rsidP="00365D3B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01E13" w:rsidRDefault="00201E13" w:rsidP="006C3658">
      <w:pPr>
        <w:rPr>
          <w:rFonts w:ascii="Angsana New" w:hAnsi="Angsana New" w:cs="Angsana New"/>
          <w:sz w:val="28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1"/>
      </w:tblGrid>
      <w:tr w:rsidR="00BC3D54" w:rsidRPr="00305B29" w:rsidTr="008F00B2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54" w:rsidRPr="0018420D" w:rsidRDefault="00BC3D54" w:rsidP="008F00B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1842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D54" w:rsidRPr="00A477DB" w:rsidRDefault="00BC3D54" w:rsidP="008F00B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477DB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A52F3F" w:rsidRPr="00305B29" w:rsidTr="005E101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2F3F" w:rsidRPr="0018420D" w:rsidRDefault="00A52F3F" w:rsidP="00A52F3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842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เงินลงทุนในธุรกิจพลังงานทดแทน 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2F3F" w:rsidRPr="00A477DB" w:rsidRDefault="00A52F3F" w:rsidP="008F00B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highlight w:val="yellow"/>
              </w:rPr>
            </w:pPr>
          </w:p>
        </w:tc>
      </w:tr>
      <w:tr w:rsidR="00A52F3F" w:rsidRPr="00305B29" w:rsidTr="005E1018">
        <w:trPr>
          <w:trHeight w:val="358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3F" w:rsidRDefault="00A52F3F" w:rsidP="00A52F3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420D">
              <w:rPr>
                <w:rFonts w:asciiTheme="majorBidi" w:hAnsiTheme="majorBidi" w:cstheme="majorBidi"/>
                <w:sz w:val="28"/>
                <w:cs/>
              </w:rPr>
              <w:t>กลุ่มบริษัทได้ลงทุนในธุรกิจพลังงานทดแทน ประกอบด้วย    โซลาร์ฟาร์ม และโซลาร์รูฟ การลงทุนในธุรกิจพลังงานทดแทนเป็นรายการบัญชีที่มีมูลค่าสูงเป็นนัยสำคัญ ทุกวันสิ้นงวดบัญชีผู้บริหารมีการพิจารณาว่ามูลค่าเงินลงทุนอาจจะเกิดการด้อยค่าโดยพิจารณาจากมูลค่าจากการใช้เป็นมูลค่าที่คาดว่าจะได้รับ ซึ่งเป็นประมาณการกระแสเงินสดในอนาคตแล้วคิดลดกระแสเงินสด หลักการดังกล่าวเกี่ยวข้องกับการใช้ดุลยพินิจของผู้บริหารและข้อสมมติที่สำคัญเกี่ยวกับการคาดการณ์รายได้ในอนาคต ต้นทุนจากการดำเนินงาน</w:t>
            </w:r>
            <w:r w:rsidR="005D27EE" w:rsidRPr="0018420D">
              <w:rPr>
                <w:rFonts w:asciiTheme="majorBidi" w:hAnsiTheme="majorBidi" w:cstheme="majorBidi"/>
                <w:sz w:val="28"/>
                <w:cs/>
              </w:rPr>
              <w:t xml:space="preserve"> และอัตราคิดลด ทั้งนี้ ณ วันที่</w:t>
            </w:r>
            <w:r w:rsidR="005D27EE" w:rsidRPr="0018420D">
              <w:rPr>
                <w:rFonts w:asciiTheme="majorBidi" w:hAnsiTheme="majorBidi" w:cstheme="majorBidi"/>
                <w:sz w:val="28"/>
              </w:rPr>
              <w:t xml:space="preserve"> 31 </w:t>
            </w:r>
            <w:r w:rsidR="005D27EE" w:rsidRPr="0018420D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5D27EE"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8420D">
              <w:rPr>
                <w:rFonts w:asciiTheme="majorBidi" w:hAnsiTheme="majorBidi" w:cstheme="majorBidi"/>
                <w:sz w:val="28"/>
              </w:rPr>
              <w:t>25</w:t>
            </w:r>
            <w:r w:rsidR="00A477DB" w:rsidRPr="0018420D">
              <w:rPr>
                <w:rFonts w:asciiTheme="majorBidi" w:hAnsiTheme="majorBidi" w:cstheme="majorBidi"/>
                <w:sz w:val="28"/>
              </w:rPr>
              <w:t>61</w:t>
            </w:r>
            <w:r w:rsidR="005D27EE"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0AA0">
              <w:rPr>
                <w:rFonts w:asciiTheme="majorBidi" w:hAnsiTheme="majorBidi" w:cstheme="majorBidi" w:hint="cs"/>
                <w:sz w:val="28"/>
                <w:cs/>
              </w:rPr>
              <w:t>เงิน</w:t>
            </w:r>
            <w:r w:rsidRPr="0018420D">
              <w:rPr>
                <w:rFonts w:asciiTheme="majorBidi" w:hAnsiTheme="majorBidi" w:cstheme="majorBidi"/>
                <w:sz w:val="28"/>
                <w:cs/>
              </w:rPr>
              <w:t>ลงทุนในธุรกิจพลังงาน</w:t>
            </w:r>
            <w:r w:rsidR="005D27EE" w:rsidRPr="0018420D">
              <w:rPr>
                <w:rFonts w:asciiTheme="majorBidi" w:hAnsiTheme="majorBidi" w:cstheme="majorBidi"/>
                <w:sz w:val="28"/>
                <w:cs/>
              </w:rPr>
              <w:t>ทดแทนมีมูลค่าตามบัญชี จำนวนเงิน</w:t>
            </w:r>
            <w:r w:rsidR="00BE7D75" w:rsidRPr="0018420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461DA3">
              <w:rPr>
                <w:rFonts w:asciiTheme="majorBidi" w:hAnsiTheme="majorBidi" w:cstheme="majorBidi"/>
                <w:sz w:val="28"/>
              </w:rPr>
              <w:t>82.32</w:t>
            </w:r>
            <w:r w:rsidR="00BE7D75" w:rsidRPr="0018420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8420D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="005D27EE"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8420D">
              <w:rPr>
                <w:rFonts w:asciiTheme="majorBidi" w:hAnsiTheme="majorBidi" w:cstheme="majorBidi"/>
                <w:sz w:val="28"/>
                <w:cs/>
              </w:rPr>
              <w:t xml:space="preserve">ตามหมายเหตุประกอบงบการเงินข้อ </w:t>
            </w:r>
            <w:r w:rsidR="00B0031E" w:rsidRPr="0018420D">
              <w:rPr>
                <w:rFonts w:asciiTheme="majorBidi" w:hAnsiTheme="majorBidi" w:cstheme="majorBidi"/>
                <w:sz w:val="28"/>
              </w:rPr>
              <w:t>12</w:t>
            </w:r>
            <w:r w:rsidR="00B0031E" w:rsidRPr="0018420D">
              <w:rPr>
                <w:rFonts w:asciiTheme="majorBidi" w:hAnsiTheme="majorBidi" w:cstheme="majorBidi" w:hint="cs"/>
                <w:sz w:val="28"/>
                <w:cs/>
              </w:rPr>
              <w:t xml:space="preserve"> และ </w:t>
            </w:r>
            <w:r w:rsidR="00B0031E" w:rsidRPr="0018420D">
              <w:rPr>
                <w:rFonts w:asciiTheme="majorBidi" w:hAnsiTheme="majorBidi" w:cstheme="majorBidi"/>
                <w:sz w:val="28"/>
              </w:rPr>
              <w:t>13</w:t>
            </w:r>
          </w:p>
          <w:p w:rsidR="009949C2" w:rsidRPr="009949C2" w:rsidRDefault="009949C2" w:rsidP="00A52F3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  <w:p w:rsidR="00A52F3F" w:rsidRDefault="009C5852" w:rsidP="00A52F3F">
            <w:pPr>
              <w:jc w:val="thaiDistribute"/>
              <w:rPr>
                <w:rFonts w:asciiTheme="majorBidi" w:hAnsiTheme="majorBidi" w:cs="Angsana New"/>
                <w:sz w:val="28"/>
              </w:rPr>
            </w:pPr>
            <w:r w:rsidRPr="0018420D">
              <w:rPr>
                <w:rFonts w:asciiTheme="majorBidi" w:hAnsiTheme="majorBidi" w:cs="Angsana New"/>
                <w:sz w:val="28"/>
                <w:cs/>
              </w:rPr>
              <w:t>ข้าพเจ้าเห็นว่ารายการบัญชีการลงทุนในธุรกิจพลังงานทดแทน 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และการประเมินมูลค่าที่คาดว่าจะได้รับมีความซับซ้อนและการใช้สมมติฐานที่มีความสำคัญ รวมทั้งข้อมูลที่ใช้ประมาณการกระแสเงินสดในอนาคตขึ้นอยู่กับดุลยพินิจของผู้บริหารซึ่งเป็นการประมาณการด้วยข้อมูลภายในและภายนอกกิจการ</w:t>
            </w:r>
          </w:p>
          <w:p w:rsidR="00B4403B" w:rsidRDefault="00B4403B" w:rsidP="00A52F3F">
            <w:pPr>
              <w:jc w:val="thaiDistribute"/>
              <w:rPr>
                <w:rFonts w:asciiTheme="majorBidi" w:hAnsiTheme="majorBidi" w:cs="Angsana New"/>
                <w:sz w:val="28"/>
              </w:rPr>
            </w:pPr>
          </w:p>
          <w:p w:rsidR="00CC5D82" w:rsidRPr="0018420D" w:rsidRDefault="00CC5D82" w:rsidP="00A52F3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0" w:name="_GoBack"/>
            <w:bookmarkEnd w:id="0"/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3F" w:rsidRPr="00A477DB" w:rsidRDefault="00A52F3F" w:rsidP="00A52F3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A477DB">
              <w:rPr>
                <w:rFonts w:asciiTheme="majorBidi" w:hAnsiTheme="majorBidi" w:cs="Angsana New"/>
                <w:sz w:val="28"/>
                <w:cs/>
              </w:rPr>
              <w:t>วิธีการตรวจสอบค่าเผื่อการด้อยค่าของเงินลงทุนในธุรกิจพลังงานทดแทน นอกจากการสอบถามเพื่อทำความเข้าใจ      ยังรวมถึงการสุ่มทดสอบแบบจำลองการคำนวณมูลค่าสุทธิที่จะได้รับ ดังนี้</w:t>
            </w:r>
          </w:p>
          <w:p w:rsidR="00A52F3F" w:rsidRPr="00A477DB" w:rsidRDefault="00A52F3F" w:rsidP="00A477DB">
            <w:pPr>
              <w:numPr>
                <w:ilvl w:val="0"/>
                <w:numId w:val="2"/>
              </w:numPr>
              <w:ind w:left="318" w:hanging="2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477DB">
              <w:rPr>
                <w:rFonts w:asciiTheme="majorBidi" w:hAnsiTheme="majorBidi" w:cs="Angsana New"/>
                <w:sz w:val="28"/>
                <w:cs/>
              </w:rPr>
              <w:t>ประเมินกระบวนการและข้อสมมติฐานในการประมาณมูลค่าที่คาดว่าจะได้รับของธุรกิจพลังงานทดแทน</w:t>
            </w:r>
          </w:p>
          <w:p w:rsidR="00A52F3F" w:rsidRPr="00A477DB" w:rsidRDefault="00A52F3F" w:rsidP="00A477DB">
            <w:pPr>
              <w:pStyle w:val="ListParagraph"/>
              <w:numPr>
                <w:ilvl w:val="0"/>
                <w:numId w:val="2"/>
              </w:numPr>
              <w:ind w:left="318" w:hanging="2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477DB">
              <w:rPr>
                <w:rFonts w:asciiTheme="majorBidi" w:hAnsiTheme="majorBidi"/>
                <w:sz w:val="28"/>
                <w:cs/>
              </w:rPr>
              <w:t>ทดสอบความเหมาะสมของประมาณการรายได้โดยการ เปรียบเทียบกับรายได้ที่เกิดขึ้นจริง</w:t>
            </w:r>
          </w:p>
          <w:p w:rsidR="00A52F3F" w:rsidRPr="00A477DB" w:rsidRDefault="00A52F3F" w:rsidP="00A477DB">
            <w:pPr>
              <w:pStyle w:val="ListParagraph"/>
              <w:numPr>
                <w:ilvl w:val="0"/>
                <w:numId w:val="2"/>
              </w:numPr>
              <w:ind w:left="318" w:hanging="2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477DB">
              <w:rPr>
                <w:rFonts w:asciiTheme="majorBidi" w:hAnsiTheme="majorBidi"/>
                <w:sz w:val="28"/>
                <w:cs/>
              </w:rPr>
              <w:t>ทดสอบความเหมาะสมของประมาณการต้นทุนจากการดำเนินงาน เปรียบเทียบกับต้นทุนที่เกิดขึ้นจริง</w:t>
            </w:r>
          </w:p>
          <w:p w:rsidR="00A52F3F" w:rsidRPr="00A477DB" w:rsidRDefault="00A52F3F" w:rsidP="00A477DB">
            <w:pPr>
              <w:pStyle w:val="ListParagraph"/>
              <w:numPr>
                <w:ilvl w:val="0"/>
                <w:numId w:val="2"/>
              </w:numPr>
              <w:ind w:left="318" w:hanging="2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477DB">
              <w:rPr>
                <w:rFonts w:asciiTheme="majorBidi" w:hAnsiTheme="majorBidi"/>
                <w:sz w:val="28"/>
                <w:cs/>
              </w:rPr>
              <w:t>ทดสอบการคำนวณของประมาณการกระแสเงินสดคิดลด</w:t>
            </w:r>
          </w:p>
          <w:p w:rsidR="00A52F3F" w:rsidRPr="00A477DB" w:rsidRDefault="00A52F3F" w:rsidP="00A477DB">
            <w:pPr>
              <w:numPr>
                <w:ilvl w:val="0"/>
                <w:numId w:val="2"/>
              </w:numPr>
              <w:ind w:left="318" w:hanging="2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477DB">
              <w:rPr>
                <w:rFonts w:asciiTheme="majorBidi" w:hAnsiTheme="majorBidi" w:cs="Angsana New"/>
                <w:sz w:val="28"/>
                <w:cs/>
              </w:rPr>
              <w:t>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ในกลุ่มอุตสาหกรรมเดียวกัน</w:t>
            </w:r>
          </w:p>
        </w:tc>
      </w:tr>
      <w:tr w:rsidR="00426E22" w:rsidRPr="000A6F81" w:rsidTr="00A860D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E22" w:rsidRPr="0018420D" w:rsidRDefault="00426E22" w:rsidP="00A860D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842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E22" w:rsidRPr="0018420D" w:rsidRDefault="00426E22" w:rsidP="00A860D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842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A52F3F" w:rsidRPr="005E1018" w:rsidTr="005E101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2F3F" w:rsidRPr="0018420D" w:rsidRDefault="00A52F3F" w:rsidP="00A52F3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8420D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ที่ดินรอการพัฒนา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2F3F" w:rsidRPr="00A477DB" w:rsidRDefault="00A52F3F" w:rsidP="008F00B2">
            <w:pPr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highlight w:val="yellow"/>
              </w:rPr>
            </w:pPr>
          </w:p>
        </w:tc>
      </w:tr>
      <w:tr w:rsidR="00A52F3F" w:rsidRPr="00305B29" w:rsidTr="005E1018"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3F" w:rsidRDefault="00A52F3F" w:rsidP="00A477D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420D">
              <w:rPr>
                <w:rFonts w:asciiTheme="majorBidi" w:hAnsiTheme="majorBidi" w:cstheme="majorBidi"/>
                <w:sz w:val="28"/>
                <w:cs/>
              </w:rPr>
              <w:t xml:space="preserve">กลุ่มบริษัทมีที่ดินเปล่าในบริเวณจังหวัดภูเก็ต ประเทศไทยซึ่งแสดงไว้ในบัญชีที่ดินรอการพัฒนาเป็นรายการบัญชีที่มีมูลค่าสูงเป็นนัยสำคัญ โดยมีวัตถุประสงค์เพื่อเป็นที่ดินจัดสรรและจำหน่ายในอนาคต ปัจจุบัน กลุ่มบริษัทได้ชะลอการพัฒนาที่ดินดังกล่าว เนื่องจากอสังหาริมทรัพย์ในบริเวณจังหวัดภูเก็ตมีสภาวะการชะลอตัว ทั้งนี้ ณ วันที่ </w:t>
            </w:r>
            <w:r w:rsidR="00A477DB" w:rsidRPr="0018420D">
              <w:rPr>
                <w:rFonts w:asciiTheme="majorBidi" w:hAnsiTheme="majorBidi" w:cstheme="majorBidi"/>
                <w:sz w:val="28"/>
              </w:rPr>
              <w:t>31</w:t>
            </w:r>
            <w:r w:rsidRPr="0018420D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="00A477DB" w:rsidRPr="0018420D">
              <w:rPr>
                <w:rFonts w:asciiTheme="majorBidi" w:hAnsiTheme="majorBidi" w:cstheme="majorBidi"/>
                <w:sz w:val="28"/>
              </w:rPr>
              <w:t>2561</w:t>
            </w:r>
            <w:r w:rsidRPr="0018420D">
              <w:rPr>
                <w:rFonts w:asciiTheme="majorBidi" w:hAnsiTheme="majorBidi" w:cstheme="majorBidi"/>
                <w:sz w:val="28"/>
                <w:cs/>
              </w:rPr>
              <w:t xml:space="preserve"> ที่ดินรอการพัฒนาดังกล่าวมีมูลค่าตามบัญชี จำนวนเงิน</w:t>
            </w:r>
            <w:r w:rsidR="00A477DB" w:rsidRPr="0018420D">
              <w:rPr>
                <w:rFonts w:asciiTheme="majorBidi" w:hAnsiTheme="majorBidi" w:cstheme="majorBidi"/>
                <w:sz w:val="28"/>
              </w:rPr>
              <w:t xml:space="preserve"> 146.81</w:t>
            </w:r>
            <w:r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8420D">
              <w:rPr>
                <w:rFonts w:asciiTheme="majorBidi" w:hAnsiTheme="majorBidi" w:cstheme="majorBidi"/>
                <w:sz w:val="28"/>
                <w:cs/>
              </w:rPr>
              <w:t xml:space="preserve">ล้านบาท ตามหมายเหตุประกอบงบการเงินข้อ </w:t>
            </w:r>
            <w:r w:rsidR="00A477DB" w:rsidRPr="0018420D">
              <w:rPr>
                <w:rFonts w:asciiTheme="majorBidi" w:hAnsiTheme="majorBidi" w:cstheme="majorBidi"/>
                <w:sz w:val="28"/>
              </w:rPr>
              <w:t>14</w:t>
            </w:r>
          </w:p>
          <w:p w:rsidR="009949C2" w:rsidRPr="0018420D" w:rsidRDefault="009949C2" w:rsidP="00A477D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:rsidR="009C5852" w:rsidRPr="0018420D" w:rsidRDefault="009C5852" w:rsidP="00A477D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420D">
              <w:rPr>
                <w:rFonts w:asciiTheme="majorBidi" w:hAnsiTheme="majorBidi" w:cs="Angsana New"/>
                <w:sz w:val="28"/>
                <w:cs/>
              </w:rPr>
              <w:t>ข้าพเจ้าเห็นว่ารายการบัญชีที่ดินรอการพัฒนาเป็นเรื่องสำคัญในการตรวจสอบ เนื่องจากเป็นรายการที่มีสาระสำคัญต่องบการเงินโดยรวม และการประเมินมูลค่าที่คาดว่าจะได้รับเพื่อพิจารณาค่าเผื่อการด้อยค่าของที่ดินรอการพัฒนาเกิดจากการประเมินมูลค่ายุติธรรมของสินทรัพย์โดยผู้ประเมินราคาอิสระตามมาตรฐานวิชาชีพของสมาคมผู้ประเมินมูลค่าทรัพย์สินแห่งประเทศไทย ซึ่งตัวแปรและประมาณการดังกล่าวมีลักษณะที่มีความไม่แน่นอน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F3F" w:rsidRPr="00960BB3" w:rsidRDefault="00A52F3F" w:rsidP="00A52F3F">
            <w:pPr>
              <w:jc w:val="thaiDistribute"/>
              <w:rPr>
                <w:rFonts w:asciiTheme="majorBidi" w:eastAsia="Times New Roman" w:hAnsiTheme="majorBidi" w:cs="Angsana New"/>
                <w:sz w:val="28"/>
              </w:rPr>
            </w:pPr>
            <w:r w:rsidRPr="00960BB3">
              <w:rPr>
                <w:rFonts w:asciiTheme="majorBidi" w:eastAsia="Times New Roman" w:hAnsiTheme="majorBidi" w:cs="Angsana New"/>
                <w:sz w:val="28"/>
                <w:cs/>
              </w:rPr>
              <w:t>วิธีการตรวจสอบค่าเผื่อการด้อยค่าที่ดินรอการพัฒนา นอกจากการสอบถามเพื่อทำความเข้าใจ ยังรวมถึงการสุ่มทดสอบแบบจำลองการคำนวณมูลค่าสุทธิที่จะได้รับ ดังนี้</w:t>
            </w:r>
          </w:p>
          <w:p w:rsidR="00A52F3F" w:rsidRPr="00960BB3" w:rsidRDefault="00A52F3F" w:rsidP="00960BB3">
            <w:pPr>
              <w:pStyle w:val="ListParagraph"/>
              <w:numPr>
                <w:ilvl w:val="0"/>
                <w:numId w:val="5"/>
              </w:numPr>
              <w:ind w:left="318" w:hanging="283"/>
              <w:jc w:val="thaiDistribute"/>
              <w:rPr>
                <w:rFonts w:asciiTheme="majorBidi" w:hAnsiTheme="majorBidi"/>
                <w:sz w:val="28"/>
              </w:rPr>
            </w:pPr>
            <w:r w:rsidRPr="00A477DB">
              <w:rPr>
                <w:rFonts w:asciiTheme="majorBidi" w:hAnsiTheme="majorBidi"/>
                <w:sz w:val="28"/>
                <w:cs/>
              </w:rPr>
              <w:t>ประเมินและทดสอบความเหมาะสมของตัวแปรและประมาณการ ประกอบด้วย ราคาตลาดของสินทรัพย์อื่น ข้อแตกต่างระหว่างรายละเอียดของสินทรัพย์</w:t>
            </w:r>
          </w:p>
          <w:p w:rsidR="00A52F3F" w:rsidRPr="00960BB3" w:rsidRDefault="00A52F3F" w:rsidP="00960BB3">
            <w:pPr>
              <w:pStyle w:val="ListParagraph"/>
              <w:numPr>
                <w:ilvl w:val="0"/>
                <w:numId w:val="5"/>
              </w:numPr>
              <w:ind w:left="318" w:hanging="283"/>
              <w:jc w:val="thaiDistribute"/>
              <w:rPr>
                <w:rFonts w:asciiTheme="majorBidi" w:hAnsiTheme="majorBidi"/>
                <w:sz w:val="28"/>
              </w:rPr>
            </w:pPr>
            <w:r w:rsidRPr="00A477DB">
              <w:rPr>
                <w:rFonts w:asciiTheme="majorBidi" w:hAnsiTheme="majorBidi"/>
                <w:sz w:val="28"/>
                <w:cs/>
              </w:rPr>
              <w:t>ทดสอบการคำนวณแบบจำลองการคำนวณค่าเผื่อการด้อยค่าของที่ดินรอการพัฒนา</w:t>
            </w:r>
          </w:p>
          <w:p w:rsidR="00A52F3F" w:rsidRPr="00960BB3" w:rsidRDefault="00A52F3F" w:rsidP="00960BB3">
            <w:pPr>
              <w:numPr>
                <w:ilvl w:val="0"/>
                <w:numId w:val="2"/>
              </w:numPr>
              <w:ind w:left="318" w:hanging="283"/>
              <w:jc w:val="thaiDistribute"/>
              <w:rPr>
                <w:rFonts w:asciiTheme="majorBidi" w:eastAsia="Times New Roman" w:hAnsiTheme="majorBidi" w:cs="Angsana New"/>
                <w:sz w:val="28"/>
              </w:rPr>
            </w:pPr>
            <w:r w:rsidRPr="00960BB3">
              <w:rPr>
                <w:rFonts w:asciiTheme="majorBidi" w:eastAsia="Times New Roman" w:hAnsiTheme="majorBidi" w:cs="Angsana New"/>
                <w:sz w:val="28"/>
                <w:cs/>
              </w:rPr>
              <w:t>ประเมินคุณสมบัติ ความรู้ ความสามารถและความเชี่ยวชาญของผู้ประเมินและเงื่อนไขการตอบรับงานกับกลุ่มบริษัทเพื่อพิจารณาเรื่องที่อาจมีผลกระทบต่อความเที่ยงธรรมในการตัดสินใจหรือการจำกัดขอบเขตในการทำงานของผู้ประเมินราคา</w:t>
            </w:r>
          </w:p>
        </w:tc>
      </w:tr>
      <w:tr w:rsidR="009C5852" w:rsidRPr="002B4CDF" w:rsidTr="00076FA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5852" w:rsidRPr="0018420D" w:rsidRDefault="009C5852" w:rsidP="00076FA7">
            <w:pPr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18420D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28"/>
                <w:cs/>
              </w:rPr>
              <w:t>หุ้นกู้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5852" w:rsidRPr="0018420D" w:rsidRDefault="009C5852" w:rsidP="00076FA7">
            <w:pPr>
              <w:rPr>
                <w:rFonts w:asciiTheme="majorBidi" w:eastAsia="Angsana New" w:hAnsiTheme="majorBidi" w:cstheme="majorBidi"/>
                <w:i/>
                <w:iCs/>
                <w:sz w:val="28"/>
                <w:cs/>
              </w:rPr>
            </w:pPr>
          </w:p>
        </w:tc>
      </w:tr>
      <w:tr w:rsidR="009C5852" w:rsidRPr="00305B29" w:rsidTr="00076FA7"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52" w:rsidRDefault="009C5852" w:rsidP="00076FA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420D">
              <w:rPr>
                <w:rFonts w:asciiTheme="majorBidi" w:hAnsiTheme="majorBidi" w:cstheme="majorBidi" w:hint="cs"/>
                <w:sz w:val="28"/>
                <w:cs/>
              </w:rPr>
              <w:t xml:space="preserve">กลุ่มบริษัทออกหุ้นกู้ มูลค่าที่ตราไว้ จำนวนเงิน </w:t>
            </w:r>
            <w:r w:rsidR="00B90AA0">
              <w:rPr>
                <w:rFonts w:asciiTheme="majorBidi" w:hAnsiTheme="majorBidi" w:cstheme="majorBidi"/>
                <w:sz w:val="28"/>
              </w:rPr>
              <w:t>255.20</w:t>
            </w:r>
            <w:r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8420D">
              <w:rPr>
                <w:rFonts w:asciiTheme="majorBidi" w:hAnsiTheme="majorBidi" w:cstheme="majorBidi" w:hint="cs"/>
                <w:sz w:val="28"/>
                <w:cs/>
              </w:rPr>
              <w:t xml:space="preserve">ล้านบาท โดยมีวัตถุประสงค์เพื่อใช้ในการดำเนินธุรกิจซึ่งครบกำหนดไถ่ถอนวันที่ </w:t>
            </w:r>
            <w:r w:rsidR="00B90AA0">
              <w:rPr>
                <w:rFonts w:asciiTheme="majorBidi" w:hAnsiTheme="majorBidi" w:cstheme="majorBidi"/>
                <w:sz w:val="28"/>
              </w:rPr>
              <w:t>5</w:t>
            </w:r>
            <w:r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="00B90AA0">
              <w:rPr>
                <w:rFonts w:asciiTheme="majorBidi" w:hAnsiTheme="majorBidi" w:cstheme="majorBidi" w:hint="cs"/>
                <w:sz w:val="28"/>
                <w:cs/>
              </w:rPr>
              <w:t>ตุลาคม</w:t>
            </w:r>
            <w:r w:rsidRPr="0018420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B90AA0">
              <w:rPr>
                <w:rFonts w:asciiTheme="majorBidi" w:hAnsiTheme="majorBidi" w:cstheme="majorBidi"/>
                <w:sz w:val="28"/>
              </w:rPr>
              <w:t>2563</w:t>
            </w:r>
            <w:r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8420D">
              <w:rPr>
                <w:rFonts w:asciiTheme="majorBidi" w:hAnsiTheme="majorBidi" w:cstheme="majorBidi" w:hint="cs"/>
                <w:sz w:val="28"/>
                <w:cs/>
              </w:rPr>
              <w:t xml:space="preserve">ฝ่ายบริหารต้องใช้ดุลยพินิจในการประเมินความสามารถในการไถ่ถอนหุ้นกู้และปฏิบัติตามเงื่อนไขและข้อกำหนดเกี่ยวกับสิทธิและหน้าที่ของผู้ออกหุ้นกู้ ซึ่งส่งผลต่อการดำเนินงานต่อเนื่องของกลุ่มบริษัท ณ วันที่ </w:t>
            </w:r>
            <w:r w:rsidRPr="0018420D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8420D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18420D">
              <w:rPr>
                <w:rFonts w:asciiTheme="majorBidi" w:hAnsiTheme="majorBidi" w:cstheme="majorBidi"/>
                <w:sz w:val="28"/>
              </w:rPr>
              <w:t>256</w:t>
            </w:r>
            <w:r w:rsidR="00B90AA0">
              <w:rPr>
                <w:rFonts w:asciiTheme="majorBidi" w:hAnsiTheme="majorBidi" w:cstheme="majorBidi"/>
                <w:sz w:val="28"/>
              </w:rPr>
              <w:t>1</w:t>
            </w:r>
            <w:r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8420D">
              <w:rPr>
                <w:rFonts w:asciiTheme="majorBidi" w:hAnsiTheme="majorBidi" w:cstheme="majorBidi" w:hint="cs"/>
                <w:sz w:val="28"/>
                <w:cs/>
              </w:rPr>
              <w:t>มูลค่าตามบัญชีของหุ้นกู้ซึ่งแสดงไว้ในบัญชีหนี้สิน จำนวนเงิน</w:t>
            </w:r>
            <w:r w:rsidR="00B90AA0">
              <w:rPr>
                <w:rFonts w:asciiTheme="majorBidi" w:hAnsiTheme="majorBidi" w:cstheme="majorBidi"/>
                <w:sz w:val="28"/>
              </w:rPr>
              <w:t xml:space="preserve"> 244.67</w:t>
            </w:r>
            <w:r w:rsidRPr="0018420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8420D">
              <w:rPr>
                <w:rFonts w:asciiTheme="majorBidi" w:hAnsiTheme="majorBidi" w:cstheme="majorBidi" w:hint="cs"/>
                <w:sz w:val="28"/>
                <w:cs/>
              </w:rPr>
              <w:t xml:space="preserve">ล้านบาท ตามหมายเหตุประกอบงบการเงินข้อ </w:t>
            </w:r>
            <w:r w:rsidR="00B90AA0">
              <w:rPr>
                <w:rFonts w:asciiTheme="majorBidi" w:hAnsiTheme="majorBidi" w:cstheme="majorBidi"/>
                <w:sz w:val="28"/>
              </w:rPr>
              <w:t>24</w:t>
            </w:r>
          </w:p>
          <w:p w:rsidR="009949C2" w:rsidRPr="0018420D" w:rsidRDefault="009949C2" w:rsidP="00076FA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:rsidR="009C5852" w:rsidRPr="0018420D" w:rsidRDefault="009C5852" w:rsidP="00B9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8420D">
              <w:rPr>
                <w:rFonts w:asciiTheme="majorBidi" w:hAnsiTheme="majorBidi" w:cstheme="majorBidi" w:hint="cs"/>
                <w:sz w:val="28"/>
                <w:cs/>
              </w:rPr>
              <w:t>ข้าพ</w:t>
            </w:r>
            <w:r w:rsidR="00B90AA0">
              <w:rPr>
                <w:rFonts w:asciiTheme="majorBidi" w:hAnsiTheme="majorBidi" w:cstheme="majorBidi" w:hint="cs"/>
                <w:sz w:val="28"/>
                <w:cs/>
              </w:rPr>
              <w:t>เจ้าเห็นว่ารายการบัญชีหุ้นกู้</w:t>
            </w:r>
            <w:r w:rsidRPr="0018420D">
              <w:rPr>
                <w:rFonts w:asciiTheme="majorBidi" w:hAnsiTheme="majorBidi" w:cstheme="majorBidi" w:hint="cs"/>
                <w:sz w:val="28"/>
                <w:cs/>
              </w:rPr>
              <w:t>เป็นเรื่องสำคัญในการตรวจสอบเนื่องจากเป็นรายการบัญชีที่มีมูลค่าสูงเป็นสาระสำคัญต่องบการเงินและส่งผลกระทบต่อการดำเนินงานต่อเนื่อง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52" w:rsidRPr="0018420D" w:rsidRDefault="009C5852" w:rsidP="00076FA7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420D">
              <w:rPr>
                <w:rFonts w:asciiTheme="majorBidi" w:hAnsiTheme="majorBidi" w:cstheme="majorBidi" w:hint="cs"/>
                <w:sz w:val="28"/>
                <w:cs/>
              </w:rPr>
              <w:t>วิธีการตรวจสอบหุ้นกู้นอกจากการสอบถามเพื่อทำความเข้า</w:t>
            </w:r>
            <w:r w:rsidR="009949C2">
              <w:rPr>
                <w:rFonts w:asciiTheme="majorBidi" w:hAnsiTheme="majorBidi" w:cstheme="majorBidi" w:hint="cs"/>
                <w:sz w:val="28"/>
                <w:cs/>
              </w:rPr>
              <w:t>ใจ</w:t>
            </w:r>
            <w:r w:rsidRPr="0018420D">
              <w:rPr>
                <w:rFonts w:asciiTheme="majorBidi" w:hAnsiTheme="majorBidi" w:cstheme="majorBidi" w:hint="cs"/>
                <w:sz w:val="28"/>
                <w:cs/>
              </w:rPr>
              <w:t>ยังรวมถึงการทดสอบ ดังนี้</w:t>
            </w:r>
          </w:p>
          <w:p w:rsidR="009C5852" w:rsidRPr="0018420D" w:rsidRDefault="009C5852" w:rsidP="00076FA7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420D">
              <w:rPr>
                <w:rFonts w:asciiTheme="majorBidi" w:hAnsiTheme="majorBidi" w:cstheme="majorBidi" w:hint="cs"/>
                <w:sz w:val="28"/>
                <w:cs/>
              </w:rPr>
              <w:t>สอบทานรายละเอียดหนังสือชี้ชวนการออกหุ้นกู้เกี่ยวกับเงื่อนไขและข้อกำหนดที่เป็นเหตุให้ผิดนัดชำระหนี้</w:t>
            </w:r>
          </w:p>
          <w:p w:rsidR="009C5852" w:rsidRPr="0018420D" w:rsidRDefault="009C5852" w:rsidP="00076FA7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420D">
              <w:rPr>
                <w:rFonts w:asciiTheme="majorBidi" w:hAnsiTheme="majorBidi" w:cstheme="majorBidi" w:hint="cs"/>
                <w:sz w:val="28"/>
                <w:cs/>
              </w:rPr>
              <w:t>ทดสอบการคำนวณอัตราส่วนทางการเงินที่ต้องดำรงไว้ตามข้อกำหนด</w:t>
            </w:r>
          </w:p>
          <w:p w:rsidR="009C5852" w:rsidRPr="0018420D" w:rsidRDefault="009C5852" w:rsidP="00076FA7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8420D">
              <w:rPr>
                <w:rFonts w:asciiTheme="majorBidi" w:hAnsiTheme="majorBidi" w:cstheme="majorBidi" w:hint="cs"/>
                <w:sz w:val="28"/>
                <w:cs/>
              </w:rPr>
              <w:t>สอบถามและทำความเข้าใจเกี่ยวกับแผนการไถ่ถอนหุ้นกู้ตามกำหนด</w:t>
            </w:r>
          </w:p>
          <w:p w:rsidR="009C5852" w:rsidRPr="0018420D" w:rsidRDefault="009C5852" w:rsidP="00076FA7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8420D">
              <w:rPr>
                <w:rFonts w:asciiTheme="majorBidi" w:hAnsiTheme="majorBidi" w:cstheme="majorBidi" w:hint="cs"/>
                <w:sz w:val="28"/>
                <w:cs/>
              </w:rPr>
              <w:t>ประเมินความเหมาะสมและความเพียงพอของการเปิดเผยข้อมูลในงบการเงิน</w:t>
            </w:r>
          </w:p>
        </w:tc>
      </w:tr>
    </w:tbl>
    <w:p w:rsidR="00426E22" w:rsidRDefault="00426E22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</w:p>
    <w:p w:rsidR="00426E22" w:rsidRDefault="00426E22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lastRenderedPageBreak/>
        <w:t>ข้อมูลอื่น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ผู้บริหารเป็นผู้รับผิดชอบต่อข้อมูลอื่น ประกอบด้วย ข้อมูลซึ่งรวมอยู่ในรายงานประจำปี </w:t>
      </w:r>
      <w:r w:rsidR="00FD7D7E">
        <w:rPr>
          <w:rFonts w:ascii="Angsana New" w:eastAsia="Angsana New" w:hAnsi="Angsana New" w:cs="Angsana New" w:hint="cs"/>
          <w:sz w:val="28"/>
          <w:cs/>
        </w:rPr>
        <w:t>(</w:t>
      </w:r>
      <w:r w:rsidRPr="00714AB8">
        <w:rPr>
          <w:rFonts w:ascii="Angsana New" w:eastAsia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="00FD7D7E">
        <w:rPr>
          <w:rFonts w:ascii="Angsana New" w:eastAsia="Angsana New" w:hAnsi="Angsana New" w:cs="Angsana New" w:hint="cs"/>
          <w:sz w:val="28"/>
          <w:cs/>
        </w:rPr>
        <w:t>)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ซึ่งคาดว่ารายงานประจำปีนั้นจะถูกจัดเตรียมให้ข้าพเจ้าภายหลังวันที่ในรายงานของผู้สอบบัญชีนี้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4D1953">
        <w:rPr>
          <w:rFonts w:ascii="Angsana New" w:eastAsia="Angsana New" w:hAnsi="Angsana New" w:cs="Angsana New"/>
          <w:sz w:val="28"/>
          <w:cs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063BD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:rsidR="004063BD" w:rsidRPr="006C3658" w:rsidRDefault="00714AB8" w:rsidP="00201E13">
      <w:pPr>
        <w:spacing w:before="240"/>
        <w:rPr>
          <w:rFonts w:ascii="Angsana New" w:hAnsi="Angsana New" w:cs="Angsana New"/>
          <w:b/>
          <w:bCs/>
          <w:sz w:val="28"/>
        </w:rPr>
      </w:pPr>
      <w:r w:rsidRPr="00714AB8">
        <w:rPr>
          <w:rFonts w:ascii="Angsana New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4063BD" w:rsidRPr="006C3658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:rsidR="00DF76DB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063BD" w:rsidRDefault="004063BD" w:rsidP="00201E13">
      <w:pPr>
        <w:pStyle w:val="ListParagraph"/>
        <w:numPr>
          <w:ilvl w:val="0"/>
          <w:numId w:val="1"/>
        </w:numPr>
        <w:spacing w:before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9949C2">
        <w:rPr>
          <w:rFonts w:ascii="Angsana New" w:eastAsia="Angsana New" w:hAnsi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 xml:space="preserve">การแสดงข้อมูลที่ไม่ตรงตามข้อเท็จจริงหรือการแทรกแซงการควบคุมภายใน </w:t>
      </w:r>
    </w:p>
    <w:p w:rsidR="006C3658" w:rsidRPr="00E95DF5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95DF5">
        <w:rPr>
          <w:rFonts w:ascii="Angsana New" w:eastAsia="Angsana New" w:hAnsi="Angsana New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4063BD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4063BD" w:rsidRPr="006C3658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5B4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6C3658">
        <w:rPr>
          <w:rFonts w:ascii="Angsana New" w:eastAsia="Angsana New" w:hAnsi="Angsana New"/>
          <w:sz w:val="28"/>
          <w:cs/>
        </w:rPr>
        <w:t>ถึงการเปิดเผย</w:t>
      </w:r>
      <w:r w:rsidR="00FF65B4">
        <w:rPr>
          <w:rFonts w:ascii="Angsana New" w:eastAsia="Angsana New" w:hAnsi="Angsana New" w:hint="cs"/>
          <w:sz w:val="28"/>
          <w:cs/>
        </w:rPr>
        <w:t>ข้อมูลในงบการเงิน</w:t>
      </w:r>
      <w:r w:rsidRPr="006C3658">
        <w:rPr>
          <w:rFonts w:ascii="Angsana New" w:eastAsia="Angsana New" w:hAnsi="Angsana New"/>
          <w:sz w:val="28"/>
          <w:cs/>
        </w:rPr>
        <w:t>รวมและงบการเงินเฉพาะกิจการ</w:t>
      </w:r>
      <w:r w:rsidR="00FF65B4" w:rsidRPr="006C3658">
        <w:rPr>
          <w:rFonts w:ascii="Angsana New" w:eastAsia="Angsana New" w:hAnsi="Angsana New"/>
          <w:sz w:val="28"/>
          <w:cs/>
        </w:rPr>
        <w:t>ที่เกี่ยวข้อง</w:t>
      </w:r>
      <w:r w:rsidR="00FF65B4">
        <w:rPr>
          <w:rFonts w:ascii="Angsana New" w:eastAsia="Angsana New" w:hAnsi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5E4627">
        <w:rPr>
          <w:rFonts w:ascii="Angsana New" w:eastAsia="Angsana New" w:hAnsi="Angsana New" w:hint="cs"/>
          <w:sz w:val="28"/>
          <w:cs/>
        </w:rPr>
        <w:t>ข้อมูล</w:t>
      </w:r>
      <w:r w:rsidRPr="006C3658">
        <w:rPr>
          <w:rFonts w:ascii="Angsana New" w:eastAsia="Angsana New" w:hAnsi="Angsana New"/>
          <w:sz w:val="28"/>
          <w:cs/>
        </w:rPr>
        <w:t xml:space="preserve">ดังกล่าวไม่เพียงพอความเห็นของข้าพเจ้าจะเปลี่ยนแปลงไป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:rsidR="004063BD" w:rsidRPr="006C3658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214BCD">
        <w:rPr>
          <w:rFonts w:ascii="Angsana New" w:eastAsia="Angsana New" w:hAnsi="Angsana New" w:hint="cs"/>
          <w:sz w:val="28"/>
          <w:cs/>
        </w:rPr>
        <w:t>ข้อมูล</w:t>
      </w:r>
      <w:r w:rsidRPr="006C3658">
        <w:rPr>
          <w:rFonts w:ascii="Angsana New" w:eastAsia="Angsana New" w:hAnsi="Angsana New"/>
          <w:sz w:val="28"/>
          <w:cs/>
        </w:rPr>
        <w:t xml:space="preserve"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 </w:t>
      </w:r>
    </w:p>
    <w:p w:rsidR="004063BD" w:rsidRPr="006C3658" w:rsidRDefault="00FD7D7E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รวบรวม</w:t>
      </w:r>
      <w:r w:rsidR="004063BD" w:rsidRPr="006C3658">
        <w:rPr>
          <w:rFonts w:ascii="Angsana New" w:eastAsia="Angsana New" w:hAnsi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4063BD" w:rsidRDefault="00714AB8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="00214BCD">
        <w:rPr>
          <w:rFonts w:ascii="Angsana New" w:eastAsia="Angsana New" w:hAnsi="Angsana New" w:cs="Angsana New" w:hint="cs"/>
          <w:sz w:val="28"/>
          <w:cs/>
        </w:rPr>
        <w:t>ในเรื่องต่าง ๆ ที่สำคัญ ซึ่งรวมถึง</w:t>
      </w:r>
      <w:r w:rsidRPr="00714AB8">
        <w:rPr>
          <w:rFonts w:ascii="Angsana New" w:eastAsia="Angsana New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14BCD">
        <w:rPr>
          <w:rFonts w:ascii="Angsana New" w:eastAsia="Angsana New" w:hAnsi="Angsana New" w:cs="Angsana New" w:hint="cs"/>
          <w:sz w:val="28"/>
          <w:cs/>
        </w:rPr>
        <w:t>หาก</w:t>
      </w:r>
      <w:r w:rsidRPr="00714AB8">
        <w:rPr>
          <w:rFonts w:ascii="Angsana New" w:eastAsia="Angsana New" w:hAnsi="Angsana New" w:cs="Angsana New"/>
          <w:sz w:val="28"/>
          <w:cs/>
        </w:rPr>
        <w:t>ข้าพเจ้าได้พบในระหว่างการตรวจสอบของข้าพเจ้า</w:t>
      </w:r>
      <w:r w:rsidR="004063BD"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DF76DB" w:rsidRDefault="004063BD" w:rsidP="009C5852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6C3658">
        <w:rPr>
          <w:rFonts w:ascii="Angsana New" w:eastAsia="Angsana New" w:hAnsi="Angsana New" w:cs="Angsana New"/>
          <w:sz w:val="28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:rsidR="00C85F63" w:rsidRDefault="00C85F63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C85F63" w:rsidRDefault="00C85F63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C85F63" w:rsidRDefault="00C85F63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C85F63" w:rsidRDefault="00C85F63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</w:p>
    <w:p w:rsidR="004063BD" w:rsidRPr="006C3658" w:rsidRDefault="009949C2" w:rsidP="006E15CC">
      <w:pPr>
        <w:tabs>
          <w:tab w:val="left" w:pos="5812"/>
        </w:tabs>
        <w:spacing w:before="240"/>
        <w:jc w:val="thaiDistribute"/>
        <w:rPr>
          <w:rFonts w:ascii="Angsana New" w:eastAsia="Angsana New" w:hAnsi="Angsana New" w:cs="Angsana New"/>
          <w:sz w:val="28"/>
          <w:cs/>
        </w:rPr>
      </w:pPr>
      <w:r>
        <w:rPr>
          <w:rFonts w:ascii="Angsana New" w:eastAsia="Angsana New" w:hAnsi="Angsana New" w:cs="Angsana New" w:hint="cs"/>
          <w:sz w:val="28"/>
          <w:cs/>
        </w:rPr>
        <w:lastRenderedPageBreak/>
        <w:t>เ</w:t>
      </w:r>
      <w:r w:rsidR="00714AB8" w:rsidRPr="00714AB8">
        <w:rPr>
          <w:rFonts w:ascii="Angsana New" w:eastAsia="Angsana New" w:hAnsi="Angsana New" w:cs="Angsana New"/>
          <w:sz w:val="28"/>
          <w:cs/>
        </w:rPr>
        <w:t>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8415E8" w:rsidRPr="001F1D88" w:rsidRDefault="008415E8" w:rsidP="001F1D88">
      <w:pPr>
        <w:spacing w:before="360" w:after="12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:rsidR="00214BCD" w:rsidRPr="001F1D88" w:rsidRDefault="00214BCD" w:rsidP="001F1D88">
      <w:pPr>
        <w:spacing w:before="360" w:after="12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:rsidR="00214BCD" w:rsidRPr="001F1D88" w:rsidRDefault="00214BCD" w:rsidP="001F1D88">
      <w:pPr>
        <w:spacing w:before="360" w:after="12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:rsidR="00214BCD" w:rsidRPr="001F1D88" w:rsidRDefault="00214BCD" w:rsidP="001F1D88">
      <w:pPr>
        <w:spacing w:before="360" w:after="120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p w:rsidR="004063BD" w:rsidRPr="001F1D88" w:rsidRDefault="006E15CC" w:rsidP="001F1D88">
      <w:pPr>
        <w:tabs>
          <w:tab w:val="left" w:pos="6237"/>
        </w:tabs>
        <w:rPr>
          <w:rFonts w:ascii="Angsana New" w:eastAsia="Times New Roman" w:hAnsi="Angsana New" w:cs="Angsana New"/>
          <w:sz w:val="28"/>
          <w:cs/>
        </w:rPr>
      </w:pPr>
      <w:r w:rsidRPr="001F1D88">
        <w:rPr>
          <w:rFonts w:ascii="Angsana New" w:eastAsia="Times New Roman" w:hAnsi="Angsana New" w:cs="Angsana New" w:hint="cs"/>
          <w:sz w:val="28"/>
          <w:cs/>
        </w:rPr>
        <w:tab/>
      </w:r>
      <w:r w:rsidR="004063BD" w:rsidRPr="001F1D88">
        <w:rPr>
          <w:rFonts w:ascii="Angsana New" w:eastAsia="Times New Roman" w:hAnsi="Angsana New" w:cs="Angsana New"/>
          <w:sz w:val="28"/>
          <w:cs/>
        </w:rPr>
        <w:t>(นาย</w:t>
      </w:r>
      <w:r w:rsidR="00365D3B" w:rsidRPr="001F1D88">
        <w:rPr>
          <w:rFonts w:ascii="Angsana New" w:eastAsia="Times New Roman" w:hAnsi="Angsana New" w:cs="Angsana New" w:hint="cs"/>
          <w:sz w:val="28"/>
          <w:cs/>
        </w:rPr>
        <w:t>บรรจง พิชญประสาธน์</w:t>
      </w:r>
      <w:r w:rsidR="004063BD" w:rsidRPr="001F1D88">
        <w:rPr>
          <w:rFonts w:ascii="Angsana New" w:eastAsia="Times New Roman" w:hAnsi="Angsana New" w:cs="Angsana New"/>
          <w:sz w:val="28"/>
          <w:cs/>
        </w:rPr>
        <w:t>)</w:t>
      </w:r>
    </w:p>
    <w:p w:rsidR="004063BD" w:rsidRDefault="006E15CC" w:rsidP="001F1D88">
      <w:pPr>
        <w:tabs>
          <w:tab w:val="left" w:pos="6237"/>
        </w:tabs>
        <w:rPr>
          <w:rFonts w:ascii="Angsana New" w:eastAsia="Times New Roman" w:hAnsi="Angsana New" w:cs="Angsana New"/>
          <w:sz w:val="28"/>
        </w:rPr>
      </w:pPr>
      <w:r w:rsidRPr="001F1D88">
        <w:rPr>
          <w:rFonts w:ascii="Angsana New" w:eastAsia="Times New Roman" w:hAnsi="Angsana New" w:cs="Angsana New" w:hint="cs"/>
          <w:sz w:val="28"/>
          <w:cs/>
        </w:rPr>
        <w:tab/>
      </w:r>
      <w:r w:rsidR="004063BD" w:rsidRPr="001F1D88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 เลขทะเบียน </w:t>
      </w:r>
      <w:r w:rsidR="00D56459" w:rsidRPr="001F1D88">
        <w:rPr>
          <w:rFonts w:ascii="Angsana New" w:eastAsia="Times New Roman" w:hAnsi="Angsana New" w:cs="Angsana New"/>
          <w:sz w:val="28"/>
        </w:rPr>
        <w:t>7147</w:t>
      </w:r>
    </w:p>
    <w:p w:rsidR="001F1D88" w:rsidRPr="001F1D88" w:rsidRDefault="001F1D88" w:rsidP="001F1D88">
      <w:pPr>
        <w:tabs>
          <w:tab w:val="left" w:pos="6237"/>
        </w:tabs>
        <w:rPr>
          <w:rFonts w:ascii="Angsana New" w:eastAsia="Times New Roman" w:hAnsi="Angsana New" w:cs="Angsana New"/>
          <w:sz w:val="16"/>
          <w:szCs w:val="16"/>
        </w:rPr>
      </w:pPr>
    </w:p>
    <w:p w:rsidR="004063BD" w:rsidRPr="001F1D88" w:rsidRDefault="00FD7D7E" w:rsidP="001F1D88">
      <w:pPr>
        <w:tabs>
          <w:tab w:val="left" w:pos="6237"/>
        </w:tabs>
        <w:rPr>
          <w:rFonts w:ascii="Angsana New" w:eastAsia="Times New Roman" w:hAnsi="Angsana New" w:cs="Angsana New"/>
          <w:sz w:val="28"/>
          <w:cs/>
        </w:rPr>
      </w:pPr>
      <w:r w:rsidRPr="001F1D88">
        <w:rPr>
          <w:rFonts w:ascii="Angsana New" w:eastAsia="Times New Roman" w:hAnsi="Angsana New" w:cs="Angsana New" w:hint="cs"/>
          <w:sz w:val="28"/>
          <w:cs/>
        </w:rPr>
        <w:tab/>
      </w:r>
      <w:r w:rsidR="004063BD" w:rsidRPr="001F1D88">
        <w:rPr>
          <w:rFonts w:ascii="Angsana New" w:eastAsia="Times New Roman" w:hAnsi="Angsana New" w:cs="Angsana New"/>
          <w:sz w:val="28"/>
          <w:cs/>
        </w:rPr>
        <w:t>บริษัท สยาม ทรูธ สอบบัญชี จำกัด</w:t>
      </w:r>
    </w:p>
    <w:p w:rsidR="004063BD" w:rsidRPr="001F1D88" w:rsidRDefault="00FD7D7E" w:rsidP="001F1D88">
      <w:pPr>
        <w:tabs>
          <w:tab w:val="left" w:pos="6237"/>
        </w:tabs>
        <w:rPr>
          <w:rFonts w:ascii="Angsana New" w:eastAsia="Times New Roman" w:hAnsi="Angsana New" w:cs="Angsana New"/>
          <w:sz w:val="28"/>
          <w:cs/>
        </w:rPr>
        <w:sectPr w:rsidR="004063BD" w:rsidRPr="001F1D88" w:rsidSect="003A5576">
          <w:footerReference w:type="default" r:id="rId8"/>
          <w:pgSz w:w="11906" w:h="16838"/>
          <w:pgMar w:top="1134" w:right="851" w:bottom="851" w:left="1418" w:header="709" w:footer="309" w:gutter="0"/>
          <w:pgNumType w:start="1"/>
          <w:cols w:space="708"/>
          <w:titlePg/>
          <w:docGrid w:linePitch="360"/>
        </w:sectPr>
      </w:pPr>
      <w:r w:rsidRPr="001F1D88">
        <w:rPr>
          <w:rFonts w:ascii="Angsana New" w:eastAsia="Times New Roman" w:hAnsi="Angsana New" w:cs="Angsana New" w:hint="cs"/>
          <w:sz w:val="28"/>
          <w:cs/>
        </w:rPr>
        <w:tab/>
      </w:r>
      <w:r w:rsidR="004063BD" w:rsidRPr="001F1D88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D56459" w:rsidRPr="001F1D88">
        <w:rPr>
          <w:rFonts w:ascii="Angsana New" w:eastAsia="Times New Roman" w:hAnsi="Angsana New" w:cs="Angsana New"/>
          <w:sz w:val="28"/>
        </w:rPr>
        <w:t>2</w:t>
      </w:r>
      <w:r w:rsidR="00EA5516">
        <w:rPr>
          <w:rFonts w:ascii="Angsana New" w:eastAsia="Times New Roman" w:hAnsi="Angsana New" w:cs="Angsana New"/>
          <w:sz w:val="28"/>
        </w:rPr>
        <w:t>8</w:t>
      </w:r>
      <w:r w:rsidR="004063BD" w:rsidRPr="001F1D88">
        <w:rPr>
          <w:rFonts w:ascii="Angsana New" w:eastAsia="Times New Roman" w:hAnsi="Angsana New" w:cs="Angsana New"/>
          <w:sz w:val="28"/>
          <w:cs/>
        </w:rPr>
        <w:t xml:space="preserve"> กุมภาพันธ์ </w:t>
      </w:r>
      <w:r w:rsidR="008415E8" w:rsidRPr="001F1D88">
        <w:rPr>
          <w:rFonts w:ascii="Angsana New" w:eastAsia="Times New Roman" w:hAnsi="Angsana New" w:cs="Angsana New"/>
          <w:sz w:val="28"/>
        </w:rPr>
        <w:t>256</w:t>
      </w:r>
      <w:r w:rsidR="00A43BB5">
        <w:rPr>
          <w:rFonts w:ascii="Angsana New" w:eastAsia="Times New Roman" w:hAnsi="Angsana New" w:cs="Angsana New"/>
          <w:sz w:val="28"/>
        </w:rPr>
        <w:t>2</w:t>
      </w: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7F0846" w:rsidRDefault="007F0846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Pr="00365D3B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</w:t>
      </w:r>
      <w:r w:rsidR="00365D3B" w:rsidRPr="00365D3B">
        <w:rPr>
          <w:rFonts w:ascii="Angsana New" w:hAnsi="Angsana New" w:cs="Angsana New" w:hint="cs"/>
          <w:b/>
          <w:bCs/>
          <w:sz w:val="36"/>
          <w:szCs w:val="36"/>
          <w:cs/>
        </w:rPr>
        <w:t>แอดวานซ์ คอนเนคชั่น คอร์ปอเรชั่น</w:t>
      </w:r>
      <w:r w:rsidR="00B90AA0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 (มหาชน)</w:t>
      </w:r>
    </w:p>
    <w:p w:rsidR="006C3658" w:rsidRPr="00365D3B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6C3658" w:rsidRPr="006C3658" w:rsidRDefault="006C3658" w:rsidP="006C3658">
      <w:pPr>
        <w:rPr>
          <w:rFonts w:ascii="Angsana New" w:hAnsi="Angsana New" w:cs="Angsana New"/>
          <w:sz w:val="32"/>
          <w:szCs w:val="32"/>
        </w:rPr>
      </w:pP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365D3B">
        <w:rPr>
          <w:rFonts w:ascii="Angsana New" w:hAnsi="Angsana New" w:cs="Angsana New"/>
          <w:b/>
          <w:bCs/>
          <w:sz w:val="36"/>
          <w:szCs w:val="36"/>
        </w:rPr>
        <w:t>31</w:t>
      </w:r>
      <w:r w:rsidRPr="00365D3B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365D3B">
        <w:rPr>
          <w:rFonts w:ascii="Angsana New" w:hAnsi="Angsana New" w:cs="Angsana New"/>
          <w:b/>
          <w:bCs/>
          <w:sz w:val="36"/>
          <w:szCs w:val="36"/>
        </w:rPr>
        <w:t>25</w:t>
      </w:r>
      <w:r w:rsidR="00A43BB5">
        <w:rPr>
          <w:rFonts w:ascii="Angsana New" w:hAnsi="Angsana New" w:cs="Angsana New"/>
          <w:b/>
          <w:bCs/>
          <w:sz w:val="36"/>
          <w:szCs w:val="36"/>
        </w:rPr>
        <w:t>61</w:t>
      </w:r>
    </w:p>
    <w:p w:rsidR="004063BD" w:rsidRPr="006C3658" w:rsidRDefault="004063BD" w:rsidP="006C3658">
      <w:pPr>
        <w:rPr>
          <w:rFonts w:ascii="Angsana New" w:hAnsi="Angsana New" w:cs="Angsana New"/>
          <w:sz w:val="28"/>
        </w:rPr>
      </w:pPr>
    </w:p>
    <w:sectPr w:rsidR="004063BD" w:rsidRPr="006C3658" w:rsidSect="005F7EC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08" w:rsidRDefault="00F71B08" w:rsidP="00FC430D">
      <w:r>
        <w:separator/>
      </w:r>
    </w:p>
  </w:endnote>
  <w:endnote w:type="continuationSeparator" w:id="0">
    <w:p w:rsidR="00F71B08" w:rsidRDefault="00F71B08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60766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36"/>
      </w:rPr>
    </w:sdtEndPr>
    <w:sdtContent>
      <w:p w:rsidR="003A5576" w:rsidRPr="00514F19" w:rsidRDefault="003A5576">
        <w:pPr>
          <w:pStyle w:val="Footer"/>
          <w:jc w:val="right"/>
          <w:rPr>
            <w:rFonts w:asciiTheme="majorBidi" w:hAnsiTheme="majorBidi" w:cstheme="majorBidi"/>
            <w:sz w:val="28"/>
            <w:szCs w:val="36"/>
          </w:rPr>
        </w:pPr>
        <w:r w:rsidRPr="00514F19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Pr="00514F19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Pr="00514F19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="00CC5D82">
          <w:rPr>
            <w:rFonts w:asciiTheme="majorBidi" w:hAnsiTheme="majorBidi" w:cstheme="majorBidi"/>
            <w:noProof/>
            <w:sz w:val="28"/>
            <w:szCs w:val="36"/>
          </w:rPr>
          <w:t>6</w:t>
        </w:r>
        <w:r w:rsidRPr="00514F19">
          <w:rPr>
            <w:rFonts w:asciiTheme="majorBidi" w:hAnsiTheme="majorBidi" w:cstheme="majorBidi"/>
            <w:noProof/>
            <w:sz w:val="28"/>
            <w:szCs w:val="36"/>
          </w:rPr>
          <w:fldChar w:fldCharType="end"/>
        </w:r>
      </w:p>
    </w:sdtContent>
  </w:sdt>
  <w:p w:rsidR="003A5576" w:rsidRDefault="003A55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08" w:rsidRDefault="00F71B08" w:rsidP="00FC430D">
      <w:r>
        <w:separator/>
      </w:r>
    </w:p>
  </w:footnote>
  <w:footnote w:type="continuationSeparator" w:id="0">
    <w:p w:rsidR="00F71B08" w:rsidRDefault="00F71B08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133EA"/>
    <w:multiLevelType w:val="hybridMultilevel"/>
    <w:tmpl w:val="B9D228CA"/>
    <w:lvl w:ilvl="0" w:tplc="3C169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EC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AEA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44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C1B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869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6E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45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E4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A821CA8"/>
    <w:multiLevelType w:val="hybridMultilevel"/>
    <w:tmpl w:val="7066977E"/>
    <w:lvl w:ilvl="0" w:tplc="3272B03A"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072842"/>
    <w:multiLevelType w:val="hybridMultilevel"/>
    <w:tmpl w:val="D3727BC0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1B7B94"/>
    <w:multiLevelType w:val="hybridMultilevel"/>
    <w:tmpl w:val="784A1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C430D"/>
    <w:rsid w:val="000A1549"/>
    <w:rsid w:val="000A6F81"/>
    <w:rsid w:val="000E3714"/>
    <w:rsid w:val="000F07FD"/>
    <w:rsid w:val="000F248F"/>
    <w:rsid w:val="00116F7A"/>
    <w:rsid w:val="001549F9"/>
    <w:rsid w:val="00181F48"/>
    <w:rsid w:val="001836B0"/>
    <w:rsid w:val="0018420D"/>
    <w:rsid w:val="001864A5"/>
    <w:rsid w:val="00196F24"/>
    <w:rsid w:val="001A2B41"/>
    <w:rsid w:val="001C4C55"/>
    <w:rsid w:val="001F1D88"/>
    <w:rsid w:val="00201E13"/>
    <w:rsid w:val="00214BCD"/>
    <w:rsid w:val="0022441D"/>
    <w:rsid w:val="0023779A"/>
    <w:rsid w:val="00271D89"/>
    <w:rsid w:val="002745C1"/>
    <w:rsid w:val="002B4CDF"/>
    <w:rsid w:val="002C073C"/>
    <w:rsid w:val="002D33C5"/>
    <w:rsid w:val="00311F9D"/>
    <w:rsid w:val="0031771C"/>
    <w:rsid w:val="003370CA"/>
    <w:rsid w:val="00337199"/>
    <w:rsid w:val="0036277B"/>
    <w:rsid w:val="00365D3B"/>
    <w:rsid w:val="003A33FC"/>
    <w:rsid w:val="003A5576"/>
    <w:rsid w:val="003A6172"/>
    <w:rsid w:val="004063BD"/>
    <w:rsid w:val="004161CB"/>
    <w:rsid w:val="00426E22"/>
    <w:rsid w:val="00427D87"/>
    <w:rsid w:val="00461DA3"/>
    <w:rsid w:val="00494006"/>
    <w:rsid w:val="004A65B7"/>
    <w:rsid w:val="004B7284"/>
    <w:rsid w:val="004D1953"/>
    <w:rsid w:val="004D1C40"/>
    <w:rsid w:val="00513AAE"/>
    <w:rsid w:val="00514F19"/>
    <w:rsid w:val="00516FCD"/>
    <w:rsid w:val="00567AB7"/>
    <w:rsid w:val="005729E6"/>
    <w:rsid w:val="00582060"/>
    <w:rsid w:val="00582F28"/>
    <w:rsid w:val="005D27EE"/>
    <w:rsid w:val="005D6DA1"/>
    <w:rsid w:val="005E1018"/>
    <w:rsid w:val="005E4627"/>
    <w:rsid w:val="005F7ECC"/>
    <w:rsid w:val="00600D09"/>
    <w:rsid w:val="0064030A"/>
    <w:rsid w:val="00644211"/>
    <w:rsid w:val="006C3658"/>
    <w:rsid w:val="006E15CC"/>
    <w:rsid w:val="00707CD9"/>
    <w:rsid w:val="00707E51"/>
    <w:rsid w:val="00714AB8"/>
    <w:rsid w:val="00777D65"/>
    <w:rsid w:val="007A1DD2"/>
    <w:rsid w:val="007D433F"/>
    <w:rsid w:val="007F0846"/>
    <w:rsid w:val="00816210"/>
    <w:rsid w:val="008415E8"/>
    <w:rsid w:val="008A0C75"/>
    <w:rsid w:val="008D243E"/>
    <w:rsid w:val="00901F19"/>
    <w:rsid w:val="00911E5F"/>
    <w:rsid w:val="00946F1F"/>
    <w:rsid w:val="00960BB3"/>
    <w:rsid w:val="009729CE"/>
    <w:rsid w:val="009949C2"/>
    <w:rsid w:val="009C3DC4"/>
    <w:rsid w:val="009C5852"/>
    <w:rsid w:val="009D5956"/>
    <w:rsid w:val="00A016E2"/>
    <w:rsid w:val="00A2635E"/>
    <w:rsid w:val="00A43BB5"/>
    <w:rsid w:val="00A477DB"/>
    <w:rsid w:val="00A47A0C"/>
    <w:rsid w:val="00A52F3F"/>
    <w:rsid w:val="00A84911"/>
    <w:rsid w:val="00AA4193"/>
    <w:rsid w:val="00B0031E"/>
    <w:rsid w:val="00B432A8"/>
    <w:rsid w:val="00B4403B"/>
    <w:rsid w:val="00B466EF"/>
    <w:rsid w:val="00B637C4"/>
    <w:rsid w:val="00B90AA0"/>
    <w:rsid w:val="00B9730A"/>
    <w:rsid w:val="00BB6B0B"/>
    <w:rsid w:val="00BC3D54"/>
    <w:rsid w:val="00BE7D75"/>
    <w:rsid w:val="00BF5946"/>
    <w:rsid w:val="00C7762D"/>
    <w:rsid w:val="00C85F63"/>
    <w:rsid w:val="00CA4563"/>
    <w:rsid w:val="00CB2A1B"/>
    <w:rsid w:val="00CC5D82"/>
    <w:rsid w:val="00CD3A09"/>
    <w:rsid w:val="00D40362"/>
    <w:rsid w:val="00D43AF1"/>
    <w:rsid w:val="00D51560"/>
    <w:rsid w:val="00D56459"/>
    <w:rsid w:val="00D83587"/>
    <w:rsid w:val="00DA2241"/>
    <w:rsid w:val="00DD0979"/>
    <w:rsid w:val="00DE2638"/>
    <w:rsid w:val="00DF76DB"/>
    <w:rsid w:val="00E24DEE"/>
    <w:rsid w:val="00E64488"/>
    <w:rsid w:val="00E719E0"/>
    <w:rsid w:val="00E95DF5"/>
    <w:rsid w:val="00EA5516"/>
    <w:rsid w:val="00EB5411"/>
    <w:rsid w:val="00EC4626"/>
    <w:rsid w:val="00EE3BE5"/>
    <w:rsid w:val="00F23B4A"/>
    <w:rsid w:val="00F37877"/>
    <w:rsid w:val="00F6371F"/>
    <w:rsid w:val="00F71B08"/>
    <w:rsid w:val="00F86E8B"/>
    <w:rsid w:val="00F97FA6"/>
    <w:rsid w:val="00FC430D"/>
    <w:rsid w:val="00FD17DB"/>
    <w:rsid w:val="00FD7D7E"/>
    <w:rsid w:val="00FF65B4"/>
    <w:rsid w:val="00FF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A52F3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79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5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4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7</Pages>
  <Words>1978</Words>
  <Characters>11277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Chalita Lertnimitpinyo</cp:lastModifiedBy>
  <cp:revision>72</cp:revision>
  <cp:lastPrinted>2019-02-28T06:30:00Z</cp:lastPrinted>
  <dcterms:created xsi:type="dcterms:W3CDTF">2017-02-01T03:36:00Z</dcterms:created>
  <dcterms:modified xsi:type="dcterms:W3CDTF">2019-02-28T12:52:00Z</dcterms:modified>
</cp:coreProperties>
</file>