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774" w:rsidRPr="00953F94" w:rsidRDefault="003F7774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  <w:bookmarkStart w:id="0" w:name="Title"/>
      <w:bookmarkStart w:id="1" w:name="_GoBack"/>
      <w:bookmarkEnd w:id="1"/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  <w:sectPr w:rsidR="00D21B86" w:rsidRPr="00953F94">
          <w:headerReference w:type="default" r:id="rId9"/>
          <w:footerReference w:type="even" r:id="rId10"/>
          <w:footerReference w:type="default" r:id="rId11"/>
          <w:type w:val="continuous"/>
          <w:pgSz w:w="11909" w:h="16834" w:code="9"/>
          <w:pgMar w:top="1440" w:right="1152" w:bottom="576" w:left="1440" w:header="1191" w:footer="696" w:gutter="0"/>
          <w:pgNumType w:start="0"/>
          <w:cols w:space="720"/>
          <w:titlePg/>
        </w:sectPr>
      </w:pPr>
    </w:p>
    <w:p w:rsidR="00953F94" w:rsidRPr="00953F94" w:rsidRDefault="00953F94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  <w:bookmarkStart w:id="2" w:name="Start"/>
      <w:bookmarkEnd w:id="0"/>
      <w:bookmarkEnd w:id="2"/>
    </w:p>
    <w:tbl>
      <w:tblPr>
        <w:tblStyle w:val="af6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5F4EE1" w:rsidRPr="00A13ABD" w:rsidTr="00C4330A">
        <w:trPr>
          <w:trHeight w:val="3237"/>
        </w:trPr>
        <w:tc>
          <w:tcPr>
            <w:tcW w:w="7200" w:type="dxa"/>
          </w:tcPr>
          <w:p w:rsidR="005F4EE1" w:rsidRPr="00A13ABD" w:rsidRDefault="005F4EE1" w:rsidP="00C4330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Theme="majorBidi" w:hAnsiTheme="majorBidi" w:cstheme="majorBidi"/>
                <w:sz w:val="44"/>
                <w:szCs w:val="44"/>
                <w:cs/>
              </w:rPr>
            </w:pPr>
            <w:r w:rsidRPr="00A13ABD">
              <w:rPr>
                <w:rFonts w:asciiTheme="majorBidi" w:hAnsiTheme="majorBidi" w:cstheme="majorBidi"/>
                <w:sz w:val="44"/>
                <w:szCs w:val="44"/>
                <w:cs/>
              </w:rPr>
              <w:t>บริษัท ไทยเศรษฐกิจประกันภัย จำกัด (มหาชน)</w:t>
            </w:r>
          </w:p>
          <w:p w:rsidR="005F4EE1" w:rsidRPr="00A13ABD" w:rsidRDefault="005F4EE1" w:rsidP="00C4330A">
            <w:pPr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E1" w:rsidRPr="00A13ABD" w:rsidRDefault="005F4EE1" w:rsidP="00C4330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A13A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5F4EE1" w:rsidRPr="00A13ABD" w:rsidRDefault="005F4EE1" w:rsidP="00C4330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A13A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A13AB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13A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13AB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  <w:p w:rsidR="005F4EE1" w:rsidRPr="00A13ABD" w:rsidRDefault="005F4EE1" w:rsidP="00C4330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Theme="majorBidi" w:eastAsia="MS Mincho" w:hAnsiTheme="majorBidi" w:cstheme="majorBidi"/>
                <w:b w:val="0"/>
                <w:bCs w:val="0"/>
                <w:sz w:val="32"/>
                <w:szCs w:val="32"/>
                <w:cs/>
                <w:lang w:eastAsia="ja-JP"/>
              </w:rPr>
            </w:pPr>
            <w:r w:rsidRPr="00A13ABD">
              <w:rPr>
                <w:rFonts w:asciiTheme="majorBidi" w:hAnsiTheme="majorBidi" w:cstheme="majorBidi"/>
                <w:sz w:val="32"/>
                <w:szCs w:val="32"/>
                <w:cs/>
              </w:rPr>
              <w:t>แล</w:t>
            </w:r>
            <w:r w:rsidRPr="00A13ABD">
              <w:rPr>
                <w:rFonts w:asciiTheme="majorBidi" w:eastAsia="MS Mincho" w:hAnsiTheme="majorBidi" w:cstheme="majorBidi"/>
                <w:sz w:val="32"/>
                <w:szCs w:val="32"/>
                <w:cs/>
                <w:lang w:eastAsia="ja-JP"/>
              </w:rPr>
              <w:t>ะ</w:t>
            </w:r>
            <w:r w:rsidRPr="00A13ABD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รายงานของผู้สอบบัญชีรับอนุญาต</w:t>
            </w:r>
          </w:p>
          <w:p w:rsidR="005F4EE1" w:rsidRPr="00A13ABD" w:rsidRDefault="005F4EE1" w:rsidP="00C4330A">
            <w:pPr>
              <w:pStyle w:val="ReportHeading1"/>
              <w:framePr w:w="0" w:hRule="auto" w:hSpace="0" w:wrap="auto" w:vAnchor="margin" w:hAnchor="text" w:xAlign="left" w:yAlign="inline"/>
              <w:spacing w:after="120" w:line="240" w:lineRule="auto"/>
              <w:ind w:right="-763"/>
              <w:rPr>
                <w:rFonts w:asciiTheme="majorBidi" w:hAnsiTheme="majorBidi" w:cstheme="majorBidi"/>
              </w:rPr>
            </w:pPr>
          </w:p>
        </w:tc>
      </w:tr>
    </w:tbl>
    <w:p w:rsidR="004D1141" w:rsidRPr="005F4EE1" w:rsidRDefault="004D1141" w:rsidP="000A5B85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/>
        <w:rPr>
          <w:rFonts w:asciiTheme="majorBidi" w:hAnsiTheme="majorBidi" w:cstheme="majorBidi"/>
          <w:sz w:val="44"/>
          <w:szCs w:val="44"/>
        </w:rPr>
      </w:pPr>
    </w:p>
    <w:p w:rsidR="00927A04" w:rsidRDefault="00927A04" w:rsidP="000A5B85">
      <w:pPr>
        <w:spacing w:line="240" w:lineRule="auto"/>
        <w:ind w:left="1080"/>
        <w:rPr>
          <w:rFonts w:asciiTheme="majorBidi" w:hAnsiTheme="majorBidi" w:cstheme="majorBidi"/>
          <w:b/>
          <w:bCs/>
          <w:sz w:val="44"/>
          <w:szCs w:val="44"/>
        </w:rPr>
      </w:pPr>
    </w:p>
    <w:p w:rsidR="00A13ABD" w:rsidRDefault="00A13ABD" w:rsidP="000A5B85">
      <w:pPr>
        <w:spacing w:line="240" w:lineRule="auto"/>
        <w:ind w:left="1080"/>
        <w:rPr>
          <w:rFonts w:asciiTheme="majorBidi" w:hAnsiTheme="majorBidi" w:cstheme="majorBidi"/>
          <w:b/>
          <w:bCs/>
          <w:sz w:val="44"/>
          <w:szCs w:val="44"/>
        </w:rPr>
      </w:pPr>
    </w:p>
    <w:p w:rsidR="00A13ABD" w:rsidRDefault="00A13ABD" w:rsidP="000A5B85">
      <w:pPr>
        <w:spacing w:line="240" w:lineRule="auto"/>
        <w:ind w:left="1080"/>
        <w:rPr>
          <w:rFonts w:asciiTheme="majorBidi" w:hAnsiTheme="majorBidi" w:cstheme="majorBidi"/>
          <w:b/>
          <w:bCs/>
          <w:sz w:val="44"/>
          <w:szCs w:val="44"/>
        </w:rPr>
      </w:pPr>
    </w:p>
    <w:p w:rsidR="00A13ABD" w:rsidRDefault="00A13ABD" w:rsidP="000A5B85">
      <w:pPr>
        <w:spacing w:line="240" w:lineRule="auto"/>
        <w:ind w:left="1080"/>
        <w:rPr>
          <w:rFonts w:asciiTheme="majorBidi" w:hAnsiTheme="majorBidi" w:cstheme="majorBidi"/>
          <w:b/>
          <w:bCs/>
          <w:sz w:val="44"/>
          <w:szCs w:val="44"/>
        </w:rPr>
      </w:pPr>
    </w:p>
    <w:p w:rsidR="00A13ABD" w:rsidRDefault="00A13ABD" w:rsidP="000A5B85">
      <w:pPr>
        <w:spacing w:line="240" w:lineRule="auto"/>
        <w:ind w:left="1080"/>
        <w:rPr>
          <w:rFonts w:asciiTheme="majorBidi" w:hAnsiTheme="majorBidi" w:cstheme="majorBidi"/>
          <w:b/>
          <w:bCs/>
          <w:sz w:val="44"/>
          <w:szCs w:val="44"/>
        </w:rPr>
      </w:pPr>
    </w:p>
    <w:p w:rsidR="00A13ABD" w:rsidRDefault="00A13ABD" w:rsidP="000A5B85">
      <w:pPr>
        <w:spacing w:line="240" w:lineRule="auto"/>
        <w:ind w:left="1080"/>
        <w:rPr>
          <w:rFonts w:asciiTheme="majorBidi" w:hAnsiTheme="majorBidi" w:cstheme="majorBidi"/>
          <w:b/>
          <w:bCs/>
          <w:sz w:val="44"/>
          <w:szCs w:val="44"/>
        </w:rPr>
      </w:pPr>
    </w:p>
    <w:p w:rsidR="00A13ABD" w:rsidRDefault="00A13ABD" w:rsidP="000A5B85">
      <w:pPr>
        <w:spacing w:line="240" w:lineRule="auto"/>
        <w:ind w:left="1080"/>
        <w:rPr>
          <w:rFonts w:asciiTheme="majorBidi" w:hAnsiTheme="majorBidi" w:cstheme="majorBidi"/>
          <w:b/>
          <w:bCs/>
          <w:sz w:val="44"/>
          <w:szCs w:val="44"/>
        </w:rPr>
      </w:pPr>
    </w:p>
    <w:p w:rsidR="00A13ABD" w:rsidRPr="005F4EE1" w:rsidRDefault="00A13ABD" w:rsidP="000A5B85">
      <w:pPr>
        <w:spacing w:line="240" w:lineRule="auto"/>
        <w:ind w:left="1080"/>
        <w:rPr>
          <w:rFonts w:asciiTheme="majorBidi" w:hAnsiTheme="majorBidi" w:cstheme="majorBidi"/>
          <w:b/>
          <w:bCs/>
          <w:sz w:val="44"/>
          <w:szCs w:val="44"/>
        </w:rPr>
      </w:pPr>
    </w:p>
    <w:p w:rsidR="00A8402A" w:rsidRPr="00921CE5" w:rsidRDefault="003F7774" w:rsidP="00F4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26"/>
          <w:szCs w:val="26"/>
        </w:rPr>
      </w:pPr>
      <w:r w:rsidRPr="00585231">
        <w:rPr>
          <w:rFonts w:ascii="Angsana New" w:hAnsi="Angsana New"/>
          <w:sz w:val="30"/>
          <w:szCs w:val="30"/>
        </w:rPr>
        <w:br w:type="page"/>
      </w:r>
    </w:p>
    <w:p w:rsidR="00A71241" w:rsidRPr="0084641E" w:rsidRDefault="00A71241" w:rsidP="0084641E">
      <w:pPr>
        <w:rPr>
          <w:rFonts w:asciiTheme="majorBidi" w:hAnsiTheme="majorBidi" w:cstheme="majorBidi"/>
          <w:sz w:val="24"/>
          <w:szCs w:val="24"/>
        </w:rPr>
      </w:pPr>
    </w:p>
    <w:p w:rsidR="00A71241" w:rsidRPr="0084641E" w:rsidRDefault="00A71241" w:rsidP="0084641E">
      <w:pPr>
        <w:rPr>
          <w:rFonts w:asciiTheme="majorBidi" w:hAnsiTheme="majorBidi" w:cstheme="majorBidi"/>
          <w:sz w:val="24"/>
          <w:szCs w:val="24"/>
        </w:rPr>
      </w:pPr>
    </w:p>
    <w:p w:rsidR="006A0EE6" w:rsidRPr="0084641E" w:rsidRDefault="006A0EE6" w:rsidP="006A0EE6">
      <w:pPr>
        <w:rPr>
          <w:rFonts w:asciiTheme="majorBidi" w:hAnsiTheme="majorBidi" w:cstheme="majorBidi"/>
          <w:sz w:val="24"/>
          <w:szCs w:val="24"/>
        </w:rPr>
      </w:pPr>
    </w:p>
    <w:p w:rsidR="0084641E" w:rsidRDefault="0084641E" w:rsidP="0084641E">
      <w:pPr>
        <w:rPr>
          <w:rFonts w:asciiTheme="majorBidi" w:hAnsiTheme="majorBidi" w:cstheme="majorBidi"/>
          <w:sz w:val="24"/>
          <w:szCs w:val="24"/>
        </w:rPr>
      </w:pPr>
    </w:p>
    <w:p w:rsidR="009E4CF7" w:rsidRPr="0084641E" w:rsidRDefault="009E4CF7" w:rsidP="0084641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4641E">
        <w:rPr>
          <w:rFonts w:asciiTheme="majorBidi" w:hAnsiTheme="majorBidi" w:cstheme="majorBidi"/>
          <w:b/>
          <w:bCs/>
          <w:sz w:val="24"/>
          <w:szCs w:val="24"/>
          <w:cs/>
        </w:rPr>
        <w:t>รายงาน</w:t>
      </w:r>
      <w:r w:rsidR="00474DEE" w:rsidRPr="0084641E">
        <w:rPr>
          <w:rFonts w:asciiTheme="majorBidi" w:hAnsiTheme="majorBidi" w:cstheme="majorBidi"/>
          <w:b/>
          <w:bCs/>
          <w:sz w:val="24"/>
          <w:szCs w:val="24"/>
          <w:cs/>
        </w:rPr>
        <w:t>ของ</w:t>
      </w:r>
      <w:r w:rsidRPr="0084641E">
        <w:rPr>
          <w:rFonts w:asciiTheme="majorBidi" w:hAnsiTheme="majorBidi" w:cstheme="majorBidi"/>
          <w:b/>
          <w:bCs/>
          <w:sz w:val="24"/>
          <w:szCs w:val="24"/>
          <w:cs/>
        </w:rPr>
        <w:t>ผู้สอบบัญชีรับอนุญาต</w:t>
      </w:r>
    </w:p>
    <w:p w:rsidR="009E4CF7" w:rsidRPr="00586FD0" w:rsidRDefault="009E4CF7" w:rsidP="00DA0A7D">
      <w:pPr>
        <w:rPr>
          <w:rFonts w:asciiTheme="majorBidi" w:hAnsiTheme="majorBidi" w:cstheme="majorBidi"/>
          <w:sz w:val="24"/>
          <w:szCs w:val="24"/>
        </w:rPr>
      </w:pPr>
    </w:p>
    <w:p w:rsidR="009E4CF7" w:rsidRPr="00586FD0" w:rsidRDefault="009E4CF7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เสนอ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ผู้ถือหุ้น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บริษัท </w:t>
      </w:r>
      <w:r w:rsidR="00CD653A" w:rsidRPr="00586FD0">
        <w:rPr>
          <w:rFonts w:asciiTheme="majorBidi" w:hAnsiTheme="majorBidi" w:cstheme="majorBidi"/>
          <w:sz w:val="24"/>
          <w:szCs w:val="24"/>
          <w:cs/>
        </w:rPr>
        <w:t>ไทยเศรษฐกิจประกันภัย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 จำกัด </w:t>
      </w:r>
      <w:r w:rsidR="00803C64" w:rsidRPr="00586FD0">
        <w:rPr>
          <w:rFonts w:asciiTheme="majorBidi" w:hAnsiTheme="majorBidi" w:cstheme="majorBidi"/>
          <w:sz w:val="24"/>
          <w:szCs w:val="24"/>
          <w:cs/>
        </w:rPr>
        <w:t>(มหาชน)</w:t>
      </w:r>
    </w:p>
    <w:p w:rsidR="009E4CF7" w:rsidRPr="0084641E" w:rsidRDefault="009E4CF7" w:rsidP="0084641E">
      <w:pPr>
        <w:rPr>
          <w:rFonts w:asciiTheme="majorBidi" w:hAnsiTheme="majorBidi" w:cstheme="majorBidi"/>
          <w:sz w:val="24"/>
          <w:szCs w:val="24"/>
        </w:rPr>
      </w:pPr>
    </w:p>
    <w:p w:rsidR="00474DEE" w:rsidRPr="00586FD0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ความเห็น</w:t>
      </w: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:rsidR="00B42D01" w:rsidRPr="00586FD0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ข้าพเจ้าได้ตรวจสอบ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>งบการเงิน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ของบริษัท </w:t>
      </w:r>
      <w:r w:rsidR="00CD653A" w:rsidRPr="00586FD0">
        <w:rPr>
          <w:rFonts w:asciiTheme="majorBidi" w:hAnsiTheme="majorBidi" w:cstheme="majorBidi"/>
          <w:sz w:val="24"/>
          <w:szCs w:val="24"/>
          <w:cs/>
        </w:rPr>
        <w:t>ไทยเศรษฐกิจประกันภัย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จำกัด</w:t>
      </w:r>
      <w:r w:rsidR="00803C64" w:rsidRPr="00586FD0">
        <w:rPr>
          <w:rFonts w:asciiTheme="majorBidi" w:hAnsiTheme="majorBidi" w:cstheme="majorBidi"/>
          <w:sz w:val="24"/>
          <w:szCs w:val="24"/>
          <w:cs/>
        </w:rPr>
        <w:t xml:space="preserve"> (มหาชน) </w:t>
      </w:r>
      <w:r w:rsidR="000803D4" w:rsidRPr="00586FD0">
        <w:rPr>
          <w:rFonts w:asciiTheme="majorBidi" w:hAnsiTheme="majorBidi" w:cstheme="majorBidi"/>
          <w:sz w:val="24"/>
          <w:szCs w:val="24"/>
          <w:cs/>
        </w:rPr>
        <w:t xml:space="preserve">(“บริษัท”) </w:t>
      </w:r>
      <w:r w:rsidRPr="00586FD0">
        <w:rPr>
          <w:rFonts w:asciiTheme="majorBidi" w:hAnsiTheme="majorBidi" w:cstheme="majorBidi"/>
          <w:sz w:val="24"/>
          <w:szCs w:val="24"/>
          <w:cs/>
        </w:rPr>
        <w:t>ซึ่งประกอบด้วยงบแสดงฐานะการเงิน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 ณ วันที่</w:t>
      </w:r>
      <w:r w:rsidRPr="00586FD0">
        <w:rPr>
          <w:rFonts w:asciiTheme="majorBidi" w:hAnsiTheme="majorBidi" w:cstheme="majorBidi"/>
          <w:sz w:val="24"/>
          <w:szCs w:val="24"/>
        </w:rPr>
        <w:t xml:space="preserve"> 31 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="00C52B6C" w:rsidRPr="00586FD0">
        <w:rPr>
          <w:rFonts w:asciiTheme="majorBidi" w:hAnsiTheme="majorBidi" w:cstheme="majorBidi"/>
          <w:sz w:val="24"/>
          <w:szCs w:val="24"/>
        </w:rPr>
        <w:t>256</w:t>
      </w:r>
      <w:r w:rsidR="00A030FF">
        <w:rPr>
          <w:rFonts w:asciiTheme="majorBidi" w:hAnsiTheme="majorBidi" w:cstheme="majorBidi"/>
          <w:sz w:val="24"/>
          <w:szCs w:val="24"/>
        </w:rPr>
        <w:t>1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งบ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กำไรขาดทุน</w:t>
      </w:r>
      <w:r w:rsidR="00333A39" w:rsidRPr="00586FD0">
        <w:rPr>
          <w:rFonts w:asciiTheme="majorBidi" w:hAnsiTheme="majorBidi" w:cstheme="majorBidi"/>
          <w:sz w:val="24"/>
          <w:szCs w:val="24"/>
          <w:cs/>
        </w:rPr>
        <w:t>เบ็ดเสร็จ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งบแสดงกา</w:t>
      </w:r>
      <w:r w:rsidRPr="00586FD0">
        <w:rPr>
          <w:rFonts w:asciiTheme="majorBidi" w:hAnsiTheme="majorBidi" w:cstheme="majorBidi"/>
          <w:sz w:val="24"/>
          <w:szCs w:val="24"/>
          <w:cs/>
        </w:rPr>
        <w:t>รเปลี่ยนแปลงส่วนของผู้ถือหุ้น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>และงบกระแสเงินสด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หรับ</w:t>
      </w:r>
      <w:r w:rsidRPr="00586FD0">
        <w:rPr>
          <w:rFonts w:asciiTheme="majorBidi" w:hAnsiTheme="majorBidi" w:cstheme="majorBidi"/>
          <w:sz w:val="24"/>
          <w:szCs w:val="24"/>
          <w:cs/>
        </w:rPr>
        <w:t>ปีสิ้นสุดวันเดียวกันและห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Pr="00586FD0">
        <w:rPr>
          <w:rFonts w:asciiTheme="majorBidi" w:hAnsiTheme="majorBidi" w:cstheme="majorBidi"/>
          <w:sz w:val="24"/>
          <w:szCs w:val="24"/>
          <w:cs/>
        </w:rPr>
        <w:t>ยเหตุประกอบ</w:t>
      </w:r>
      <w:r w:rsidR="00C1399A">
        <w:rPr>
          <w:rFonts w:asciiTheme="majorBidi" w:hAnsiTheme="majorBidi" w:cstheme="majorBidi" w:hint="cs"/>
          <w:sz w:val="24"/>
          <w:szCs w:val="24"/>
          <w:cs/>
        </w:rPr>
        <w:t xml:space="preserve">              </w:t>
      </w:r>
      <w:r w:rsidRPr="00586FD0">
        <w:rPr>
          <w:rFonts w:asciiTheme="majorBidi" w:hAnsiTheme="majorBidi" w:cstheme="majorBidi"/>
          <w:sz w:val="24"/>
          <w:szCs w:val="24"/>
          <w:cs/>
        </w:rPr>
        <w:t>งบ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เงิน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รวมถึง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หมาย</w:t>
      </w:r>
      <w:r w:rsidRPr="00586FD0">
        <w:rPr>
          <w:rFonts w:asciiTheme="majorBidi" w:hAnsiTheme="majorBidi" w:cstheme="majorBidi"/>
          <w:sz w:val="24"/>
          <w:szCs w:val="24"/>
          <w:cs/>
        </w:rPr>
        <w:t>เหตุสรุปนโย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บาย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บัญชีที่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B42D01" w:rsidRPr="00586FD0" w:rsidRDefault="00B42D0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201262" w:rsidRPr="00586FD0" w:rsidRDefault="00C70669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เห็น</w:t>
      </w:r>
      <w:r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>งบการเงิน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ข้าง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ต้นนี้แสดง</w:t>
      </w:r>
      <w:r w:rsidRPr="00586FD0">
        <w:rPr>
          <w:rFonts w:asciiTheme="majorBidi" w:hAnsiTheme="majorBidi" w:cstheme="majorBidi"/>
          <w:sz w:val="24"/>
          <w:szCs w:val="24"/>
          <w:cs/>
        </w:rPr>
        <w:t>ฐา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นะ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เงินของบริษัท</w:t>
      </w:r>
      <w:r w:rsidR="00EB0567" w:rsidRPr="00586FD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 xml:space="preserve">ณ วันที่ 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31 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ธัน</w:t>
      </w:r>
      <w:r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 xml:space="preserve">คม </w:t>
      </w:r>
      <w:r w:rsidR="00C52B6C" w:rsidRPr="00586FD0">
        <w:rPr>
          <w:rFonts w:asciiTheme="majorBidi" w:hAnsiTheme="majorBidi" w:cstheme="majorBidi"/>
          <w:sz w:val="24"/>
          <w:szCs w:val="24"/>
        </w:rPr>
        <w:t>256</w:t>
      </w:r>
      <w:r w:rsidR="00A030FF">
        <w:rPr>
          <w:rFonts w:asciiTheme="majorBidi" w:hAnsiTheme="majorBidi" w:cstheme="majorBidi"/>
          <w:sz w:val="24"/>
          <w:szCs w:val="24"/>
        </w:rPr>
        <w:t>1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ผล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การดำเนินงาน</w:t>
      </w:r>
      <w:r w:rsidR="00803C64" w:rsidRPr="00586FD0">
        <w:rPr>
          <w:rFonts w:asciiTheme="majorBidi" w:hAnsiTheme="majorBidi" w:cstheme="majorBidi"/>
          <w:sz w:val="24"/>
          <w:szCs w:val="24"/>
          <w:cs/>
        </w:rPr>
        <w:t>และกระแสเงินสด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</w:t>
      </w:r>
      <w:r w:rsidRPr="00586FD0">
        <w:rPr>
          <w:rFonts w:asciiTheme="majorBidi" w:hAnsiTheme="majorBidi" w:cstheme="majorBidi"/>
          <w:sz w:val="24"/>
          <w:szCs w:val="24"/>
          <w:cs/>
        </w:rPr>
        <w:t>หรับ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ปีสิ้นสุดวันเดียวกันโดยถูกต้อง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ตาม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ที่ควรใน</w:t>
      </w:r>
      <w:r w:rsidRPr="00586FD0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สำคัญตาม</w:t>
      </w:r>
      <w:r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ตร</w:t>
      </w:r>
      <w:r w:rsidRPr="00586FD0">
        <w:rPr>
          <w:rFonts w:asciiTheme="majorBidi" w:hAnsiTheme="majorBidi" w:cstheme="majorBidi"/>
          <w:sz w:val="24"/>
          <w:szCs w:val="24"/>
          <w:cs/>
        </w:rPr>
        <w:t>ฐา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น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การรายงาน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ทาง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เงิน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201262" w:rsidRPr="00586FD0" w:rsidRDefault="00201262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201262" w:rsidRPr="00586FD0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เกณฑ์ในการแสดงความเห็น</w:t>
      </w: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:rsidR="00201262" w:rsidRPr="00586FD0" w:rsidRDefault="00C70669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C1399A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ได้ปฏิบัติ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งาน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ตรวจสอบ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ตาม</w:t>
      </w:r>
      <w:r w:rsidRPr="00C1399A">
        <w:rPr>
          <w:rFonts w:asciiTheme="majorBidi" w:hAnsiTheme="majorBidi" w:cstheme="majorBidi"/>
          <w:sz w:val="24"/>
          <w:szCs w:val="24"/>
          <w:cs/>
        </w:rPr>
        <w:t>มา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ตร</w:t>
      </w:r>
      <w:r w:rsidRPr="00C1399A">
        <w:rPr>
          <w:rFonts w:asciiTheme="majorBidi" w:hAnsiTheme="majorBidi" w:cstheme="majorBidi"/>
          <w:sz w:val="24"/>
          <w:szCs w:val="24"/>
          <w:cs/>
        </w:rPr>
        <w:t>ฐา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น</w:t>
      </w:r>
      <w:r w:rsidRPr="00C1399A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สอบบัญชี ค</w:t>
      </w:r>
      <w:r w:rsidRPr="00C1399A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มรับผิดชอบของ</w:t>
      </w:r>
      <w:r w:rsidRPr="00C1399A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ได้</w:t>
      </w:r>
      <w:r w:rsidRPr="00C1399A">
        <w:rPr>
          <w:rFonts w:asciiTheme="majorBidi" w:hAnsiTheme="majorBidi" w:cstheme="majorBidi"/>
          <w:sz w:val="24"/>
          <w:szCs w:val="24"/>
          <w:cs/>
        </w:rPr>
        <w:t>กล่าว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ไว้ใน</w:t>
      </w:r>
      <w:r w:rsidR="00A414ED" w:rsidRPr="00C1399A">
        <w:rPr>
          <w:rFonts w:asciiTheme="majorBidi" w:hAnsiTheme="majorBidi" w:cstheme="majorBidi"/>
          <w:sz w:val="24"/>
          <w:szCs w:val="24"/>
          <w:cs/>
        </w:rPr>
        <w:t>วรรค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ค</w:t>
      </w:r>
      <w:r w:rsidRPr="00C1399A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มรับผิดชอบของผู้สอบบัญชีต่อ</w:t>
      </w:r>
      <w:r w:rsidRPr="00C1399A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ตรวจสอบงบ</w:t>
      </w:r>
      <w:r w:rsidRPr="00C1399A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เงินใน</w:t>
      </w:r>
      <w:r w:rsidRPr="00C1399A">
        <w:rPr>
          <w:rFonts w:asciiTheme="majorBidi" w:hAnsiTheme="majorBidi" w:cstheme="majorBidi"/>
          <w:sz w:val="24"/>
          <w:szCs w:val="24"/>
          <w:cs/>
        </w:rPr>
        <w:t>รายงาน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ของ</w:t>
      </w:r>
      <w:r w:rsidRPr="00C1399A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C1399A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มีค</w:t>
      </w:r>
      <w:r w:rsidRPr="00C1399A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มเป็นอิสระ</w:t>
      </w:r>
      <w:r w:rsidRPr="00C1399A">
        <w:rPr>
          <w:rFonts w:asciiTheme="majorBidi" w:hAnsiTheme="majorBidi" w:cstheme="majorBidi"/>
          <w:sz w:val="24"/>
          <w:szCs w:val="24"/>
          <w:cs/>
        </w:rPr>
        <w:t>จาก</w:t>
      </w:r>
      <w:r w:rsidR="009F52F9" w:rsidRPr="00C1399A">
        <w:rPr>
          <w:rFonts w:asciiTheme="majorBidi" w:hAnsiTheme="majorBidi" w:cstheme="majorBidi"/>
          <w:sz w:val="24"/>
          <w:szCs w:val="24"/>
          <w:cs/>
        </w:rPr>
        <w:t>บริษัท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ตาม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ข้อ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กำหนดจรรยา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บรรณของผู้ประกอบวิ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ชา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ชีพบัญชีที่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กำ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หนดโดยส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ภา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วิ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ชา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ชีพบัญชี ในส่วนที่เกี่ยวข้องกับ</w:t>
      </w:r>
      <w:r w:rsidRPr="00C1399A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ตรวจสอบงบ</w:t>
      </w:r>
      <w:r w:rsidRPr="00C1399A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เงิน และ</w:t>
      </w:r>
      <w:r w:rsidRPr="00C1399A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ได้ปฏิบัติ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ตาม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ค</w:t>
      </w:r>
      <w:r w:rsidRPr="00C1399A">
        <w:rPr>
          <w:rFonts w:asciiTheme="majorBidi" w:hAnsiTheme="majorBidi" w:cstheme="majorBidi"/>
          <w:sz w:val="24"/>
          <w:szCs w:val="24"/>
          <w:cs/>
        </w:rPr>
        <w:t>วา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มรับผิดชอบด้า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น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จรรยา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บรรณอื่น</w:t>
      </w:r>
      <w:r w:rsidR="009E4354" w:rsidRPr="00C1399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ๆ ซึ่งเป็นไป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ตาม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ข้อ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กำ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หนดเห</w:t>
      </w:r>
      <w:r w:rsidR="00201262" w:rsidRPr="00C1399A">
        <w:rPr>
          <w:rFonts w:asciiTheme="majorBidi" w:hAnsiTheme="majorBidi" w:cstheme="majorBidi"/>
          <w:sz w:val="24"/>
          <w:szCs w:val="24"/>
          <w:cs/>
        </w:rPr>
        <w:t>ล่า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 xml:space="preserve">นี้ </w:t>
      </w:r>
      <w:r w:rsidRPr="00C1399A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เชื่อ</w:t>
      </w:r>
      <w:r w:rsidRPr="00C1399A">
        <w:rPr>
          <w:rFonts w:asciiTheme="majorBidi" w:hAnsiTheme="majorBidi" w:cstheme="majorBidi"/>
          <w:sz w:val="24"/>
          <w:szCs w:val="24"/>
          <w:cs/>
        </w:rPr>
        <w:t>ว่า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หลัก</w:t>
      </w:r>
      <w:r w:rsidRPr="00C1399A">
        <w:rPr>
          <w:rFonts w:asciiTheme="majorBidi" w:hAnsiTheme="majorBidi" w:cstheme="majorBidi"/>
          <w:sz w:val="24"/>
          <w:szCs w:val="24"/>
          <w:cs/>
        </w:rPr>
        <w:t>ฐา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น</w:t>
      </w:r>
      <w:r w:rsidRPr="00C1399A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สอบบัญชีที่</w:t>
      </w:r>
      <w:r w:rsidRPr="00C1399A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ได้รับเพียงพอและ</w:t>
      </w:r>
      <w:r w:rsidRPr="00C1399A">
        <w:rPr>
          <w:rFonts w:asciiTheme="majorBidi" w:hAnsiTheme="majorBidi" w:cstheme="majorBidi"/>
          <w:sz w:val="24"/>
          <w:szCs w:val="24"/>
          <w:cs/>
        </w:rPr>
        <w:t>เหมาะ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สมเพื่อใช้เป็นเกณฑ์ใน</w:t>
      </w:r>
      <w:r w:rsidRPr="00C1399A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แสดงค</w:t>
      </w:r>
      <w:r w:rsidRPr="00C1399A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C1399A">
        <w:rPr>
          <w:rFonts w:asciiTheme="majorBidi" w:hAnsiTheme="majorBidi" w:cstheme="majorBidi"/>
          <w:sz w:val="24"/>
          <w:szCs w:val="24"/>
          <w:cs/>
        </w:rPr>
        <w:t>มเห็นของ</w:t>
      </w:r>
      <w:r w:rsidRPr="00C1399A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057535" w:rsidRPr="00D6492B" w:rsidRDefault="00057535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057535" w:rsidRPr="00D6492B" w:rsidRDefault="00057535" w:rsidP="00707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D6492B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การเน้นข้อมูลและเหตุการณ์</w:t>
      </w:r>
    </w:p>
    <w:p w:rsidR="00057535" w:rsidRPr="00D6492B" w:rsidRDefault="00057535" w:rsidP="00707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D6492B">
        <w:rPr>
          <w:rFonts w:asciiTheme="majorBidi" w:hAnsiTheme="majorBidi" w:cstheme="majorBidi"/>
          <w:sz w:val="24"/>
          <w:szCs w:val="24"/>
          <w:cs/>
        </w:rPr>
        <w:t>ข้าพเจ้าขอให้สังเกตหมายเหตุประกอบงบการเงิน</w:t>
      </w:r>
      <w:r w:rsidRPr="00D6492B">
        <w:rPr>
          <w:rFonts w:asciiTheme="majorBidi" w:hAnsiTheme="majorBidi" w:cstheme="majorBidi"/>
          <w:sz w:val="24"/>
          <w:szCs w:val="24"/>
        </w:rPr>
        <w:t xml:space="preserve"> 1</w:t>
      </w:r>
      <w:r w:rsidR="00225CE8">
        <w:rPr>
          <w:rFonts w:asciiTheme="majorBidi" w:hAnsiTheme="majorBidi" w:cstheme="majorBidi" w:hint="cs"/>
          <w:sz w:val="24"/>
          <w:szCs w:val="24"/>
          <w:cs/>
        </w:rPr>
        <w:t xml:space="preserve"> และ </w:t>
      </w:r>
      <w:r w:rsidR="00225CE8">
        <w:rPr>
          <w:rFonts w:asciiTheme="majorBidi" w:hAnsiTheme="majorBidi" w:cstheme="majorBidi"/>
          <w:sz w:val="24"/>
          <w:szCs w:val="24"/>
        </w:rPr>
        <w:t>16</w:t>
      </w:r>
    </w:p>
    <w:p w:rsidR="00057535" w:rsidRPr="00096D1B" w:rsidRDefault="00096D1B" w:rsidP="0070704F">
      <w:pPr>
        <w:pStyle w:val="afb"/>
        <w:numPr>
          <w:ilvl w:val="0"/>
          <w:numId w:val="19"/>
        </w:numPr>
        <w:tabs>
          <w:tab w:val="clear" w:pos="227"/>
          <w:tab w:val="clear" w:pos="680"/>
        </w:tabs>
        <w:ind w:left="450" w:hanging="450"/>
        <w:jc w:val="thaiDistribute"/>
        <w:rPr>
          <w:rFonts w:asciiTheme="majorBidi" w:hAnsiTheme="majorBidi" w:cstheme="majorBidi"/>
          <w:sz w:val="22"/>
        </w:rPr>
      </w:pPr>
      <w:r w:rsidRPr="00096D1B">
        <w:rPr>
          <w:rFonts w:asciiTheme="majorBidi" w:hAnsiTheme="majorBidi" w:cstheme="majorBidi"/>
          <w:sz w:val="24"/>
          <w:szCs w:val="24"/>
          <w:cs/>
        </w:rPr>
        <w:t xml:space="preserve">ตั้งแต่เดือนเมษายน </w:t>
      </w:r>
      <w:r w:rsidRPr="00096D1B">
        <w:rPr>
          <w:rFonts w:asciiTheme="majorBidi" w:hAnsiTheme="majorBidi" w:cstheme="majorBidi"/>
          <w:sz w:val="24"/>
          <w:szCs w:val="24"/>
        </w:rPr>
        <w:t xml:space="preserve">2557 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>บริษัทไม่สามารถดำรง</w:t>
      </w:r>
      <w:r w:rsidRPr="00096D1B">
        <w:rPr>
          <w:rFonts w:asciiTheme="majorBidi" w:hAnsiTheme="majorBidi" w:cstheme="majorBidi"/>
          <w:sz w:val="24"/>
          <w:szCs w:val="24"/>
          <w:cs/>
        </w:rPr>
        <w:t>สินทรัพย์หนุนหลังของบริษัท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>ให้</w:t>
      </w:r>
      <w:r w:rsidRPr="0084649A">
        <w:rPr>
          <w:rFonts w:asciiTheme="majorBidi" w:hAnsiTheme="majorBidi" w:cstheme="majorBidi"/>
          <w:sz w:val="24"/>
          <w:szCs w:val="24"/>
          <w:cs/>
        </w:rPr>
        <w:t>เพียงพอ</w:t>
      </w:r>
      <w:r w:rsidRPr="0084649A">
        <w:rPr>
          <w:rFonts w:asciiTheme="majorBidi" w:hAnsiTheme="majorBidi" w:cstheme="majorBidi" w:hint="cs"/>
          <w:sz w:val="24"/>
          <w:szCs w:val="24"/>
          <w:cs/>
        </w:rPr>
        <w:t>อย่างต่อเนื่อง</w:t>
      </w:r>
      <w:r w:rsidRPr="0084649A">
        <w:rPr>
          <w:rFonts w:asciiTheme="majorBidi" w:hAnsiTheme="majorBidi" w:cstheme="majorBidi"/>
          <w:sz w:val="24"/>
          <w:szCs w:val="24"/>
          <w:cs/>
        </w:rPr>
        <w:t xml:space="preserve">ตามที่กำหนดในพระราชบัญญัติประกันวินาศภัย (ฉบับที่ </w:t>
      </w:r>
      <w:r w:rsidRPr="0084649A">
        <w:rPr>
          <w:rFonts w:asciiTheme="majorBidi" w:hAnsiTheme="majorBidi" w:cstheme="majorBidi"/>
          <w:sz w:val="24"/>
          <w:szCs w:val="24"/>
        </w:rPr>
        <w:t>2</w:t>
      </w:r>
      <w:r w:rsidRPr="0084649A">
        <w:rPr>
          <w:rFonts w:asciiTheme="majorBidi" w:hAnsiTheme="majorBidi" w:cstheme="majorBidi"/>
          <w:sz w:val="24"/>
          <w:szCs w:val="24"/>
          <w:cs/>
        </w:rPr>
        <w:t xml:space="preserve">) พ.ศ. </w:t>
      </w:r>
      <w:r w:rsidRPr="0084649A">
        <w:rPr>
          <w:rFonts w:asciiTheme="majorBidi" w:hAnsiTheme="majorBidi" w:cstheme="majorBidi"/>
          <w:sz w:val="24"/>
          <w:szCs w:val="24"/>
        </w:rPr>
        <w:t>2551</w:t>
      </w:r>
      <w:r w:rsidR="00F22A5E" w:rsidRPr="0084649A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84649A">
        <w:rPr>
          <w:rFonts w:asciiTheme="majorBidi" w:hAnsiTheme="majorBidi" w:cstheme="majorBidi"/>
          <w:sz w:val="24"/>
          <w:szCs w:val="24"/>
          <w:cs/>
        </w:rPr>
        <w:t>ปัจจุบันฝ่ายบริหารของบริษัทอยู่ในระหว่างดำเนินการเพื่อให้สินทรัพย์หนุนหลังดังกล่าวเพียงพอ</w:t>
      </w:r>
      <w:r w:rsidRPr="0084649A">
        <w:rPr>
          <w:rFonts w:asciiTheme="majorBidi" w:hAnsiTheme="majorBidi" w:cstheme="majorBidi" w:hint="cs"/>
          <w:sz w:val="24"/>
          <w:szCs w:val="24"/>
          <w:cs/>
        </w:rPr>
        <w:t>อย่างสม่ำเสมอ</w:t>
      </w:r>
      <w:r w:rsidRPr="00096D1B">
        <w:rPr>
          <w:rFonts w:asciiTheme="majorBidi" w:hAnsiTheme="majorBidi" w:cstheme="majorBidi"/>
          <w:sz w:val="24"/>
          <w:szCs w:val="24"/>
          <w:cs/>
        </w:rPr>
        <w:t xml:space="preserve">ตามที่กฎหมายกำหนด อย่างไรก็ตาม สำนักงานคณะกรรมการกำกับและส่งเสริมการประกอบธุรกิจประกันภัย (“คปภ.”) ได้สั่งให้บริษัทรายงานเกี่ยวกับฐานะการเงินและรายงานความคืบหน้าแก่ คปภ. ทุกเดือนเริ่มเดือนสิงหาคม </w:t>
      </w:r>
      <w:r w:rsidRPr="00096D1B">
        <w:rPr>
          <w:rFonts w:asciiTheme="majorBidi" w:hAnsiTheme="majorBidi" w:cstheme="majorBidi"/>
          <w:sz w:val="24"/>
          <w:szCs w:val="24"/>
        </w:rPr>
        <w:t xml:space="preserve">2560 </w:t>
      </w:r>
      <w:r w:rsidRPr="00096D1B">
        <w:rPr>
          <w:rFonts w:asciiTheme="majorBidi" w:hAnsiTheme="majorBidi" w:cstheme="majorBidi"/>
          <w:sz w:val="24"/>
          <w:szCs w:val="24"/>
          <w:cs/>
        </w:rPr>
        <w:t>และจัดส่งรายงานการรับ-จ่ายเงิน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>และรายงานการจัดการค่าสินไหมทดแทน</w:t>
      </w:r>
      <w:r w:rsidRPr="00096D1B">
        <w:rPr>
          <w:rFonts w:asciiTheme="majorBidi" w:hAnsiTheme="majorBidi" w:cstheme="majorBidi"/>
          <w:sz w:val="24"/>
          <w:szCs w:val="24"/>
          <w:cs/>
        </w:rPr>
        <w:t>ในแต่ละวันเป็นรายสัปดาห์ให้แก่</w:t>
      </w:r>
      <w:r w:rsidRPr="00096D1B">
        <w:rPr>
          <w:rFonts w:asciiTheme="majorBidi" w:hAnsiTheme="majorBidi" w:cstheme="majorBidi"/>
          <w:sz w:val="24"/>
          <w:szCs w:val="24"/>
        </w:rPr>
        <w:t xml:space="preserve"> </w:t>
      </w:r>
      <w:r w:rsidRPr="00096D1B">
        <w:rPr>
          <w:rFonts w:asciiTheme="majorBidi" w:hAnsiTheme="majorBidi" w:cstheme="majorBidi"/>
          <w:sz w:val="24"/>
          <w:szCs w:val="24"/>
          <w:cs/>
        </w:rPr>
        <w:t xml:space="preserve">คปภ. โดยเริ่มตั้งแต่วันที่ </w:t>
      </w:r>
      <w:r w:rsidRPr="00096D1B">
        <w:rPr>
          <w:rFonts w:asciiTheme="majorBidi" w:hAnsiTheme="majorBidi" w:cstheme="majorBidi"/>
          <w:sz w:val="24"/>
          <w:szCs w:val="24"/>
        </w:rPr>
        <w:t xml:space="preserve">1 </w:t>
      </w:r>
      <w:r w:rsidRPr="00096D1B">
        <w:rPr>
          <w:rFonts w:asciiTheme="majorBidi" w:hAnsiTheme="majorBidi" w:cstheme="majorBidi"/>
          <w:sz w:val="24"/>
          <w:szCs w:val="24"/>
          <w:cs/>
        </w:rPr>
        <w:t xml:space="preserve">พฤศจิกายน </w:t>
      </w:r>
      <w:r w:rsidRPr="0084649A">
        <w:rPr>
          <w:rFonts w:asciiTheme="majorBidi" w:hAnsiTheme="majorBidi" w:cstheme="majorBidi"/>
          <w:sz w:val="24"/>
          <w:szCs w:val="24"/>
        </w:rPr>
        <w:t>2560</w:t>
      </w:r>
      <w:r w:rsidR="00324C11" w:rsidRPr="0084649A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41542F" w:rsidRPr="0084649A">
        <w:rPr>
          <w:rFonts w:asciiTheme="majorBidi" w:hAnsiTheme="majorBidi" w:cstheme="majorBidi" w:hint="cs"/>
          <w:sz w:val="24"/>
          <w:szCs w:val="24"/>
          <w:cs/>
        </w:rPr>
        <w:t>จนถึง</w:t>
      </w:r>
      <w:r w:rsidR="00152578" w:rsidRPr="0084649A">
        <w:rPr>
          <w:rFonts w:asciiTheme="majorBidi" w:hAnsiTheme="majorBidi" w:cstheme="majorBidi" w:hint="cs"/>
          <w:sz w:val="24"/>
          <w:szCs w:val="24"/>
          <w:cs/>
        </w:rPr>
        <w:t xml:space="preserve">วันที่ </w:t>
      </w:r>
      <w:r w:rsidR="00152578" w:rsidRPr="0084649A">
        <w:rPr>
          <w:rFonts w:asciiTheme="majorBidi" w:hAnsiTheme="majorBidi" w:cstheme="majorBidi"/>
          <w:sz w:val="24"/>
          <w:szCs w:val="24"/>
        </w:rPr>
        <w:t xml:space="preserve">24 </w:t>
      </w:r>
      <w:r w:rsidR="00152578" w:rsidRPr="0084649A">
        <w:rPr>
          <w:rFonts w:asciiTheme="majorBidi" w:hAnsiTheme="majorBidi" w:cstheme="majorBidi" w:hint="cs"/>
          <w:sz w:val="24"/>
          <w:szCs w:val="24"/>
          <w:cs/>
        </w:rPr>
        <w:t xml:space="preserve">พฤศจิกายน </w:t>
      </w:r>
      <w:r w:rsidR="00152578" w:rsidRPr="0084649A">
        <w:rPr>
          <w:rFonts w:asciiTheme="majorBidi" w:hAnsiTheme="majorBidi" w:cstheme="majorBidi"/>
          <w:sz w:val="24"/>
          <w:szCs w:val="24"/>
        </w:rPr>
        <w:t>2561</w:t>
      </w:r>
    </w:p>
    <w:p w:rsidR="00057535" w:rsidRPr="00096D1B" w:rsidRDefault="00096D1B" w:rsidP="0070704F">
      <w:pPr>
        <w:pStyle w:val="afb"/>
        <w:numPr>
          <w:ilvl w:val="0"/>
          <w:numId w:val="19"/>
        </w:numPr>
        <w:tabs>
          <w:tab w:val="clear" w:pos="227"/>
          <w:tab w:val="clear" w:pos="680"/>
        </w:tabs>
        <w:ind w:left="450" w:hanging="450"/>
        <w:jc w:val="thaiDistribute"/>
        <w:rPr>
          <w:rFonts w:asciiTheme="majorBidi" w:hAnsiTheme="majorBidi" w:cstheme="majorBidi"/>
          <w:sz w:val="22"/>
        </w:rPr>
      </w:pPr>
      <w:r w:rsidRPr="00096D1B">
        <w:rPr>
          <w:rFonts w:asciiTheme="majorBidi" w:hAnsiTheme="majorBidi" w:cstheme="majorBidi"/>
          <w:sz w:val="24"/>
          <w:szCs w:val="24"/>
          <w:cs/>
        </w:rPr>
        <w:t xml:space="preserve">บริษัทมีผลขาดทุนสะสม ณ </w:t>
      </w:r>
      <w:r w:rsidRPr="00B40FE0">
        <w:rPr>
          <w:rFonts w:asciiTheme="majorBidi" w:hAnsiTheme="majorBidi" w:cstheme="majorBidi"/>
          <w:sz w:val="24"/>
          <w:szCs w:val="24"/>
          <w:cs/>
        </w:rPr>
        <w:t xml:space="preserve">วันที่ </w:t>
      </w:r>
      <w:r w:rsidRPr="00B40FE0">
        <w:rPr>
          <w:rFonts w:asciiTheme="majorBidi" w:hAnsiTheme="majorBidi" w:cstheme="majorBidi"/>
          <w:sz w:val="24"/>
          <w:szCs w:val="24"/>
        </w:rPr>
        <w:t>3</w:t>
      </w:r>
      <w:r w:rsidR="009B2746" w:rsidRPr="00B40FE0">
        <w:rPr>
          <w:rFonts w:asciiTheme="majorBidi" w:hAnsiTheme="majorBidi" w:cstheme="majorBidi"/>
          <w:sz w:val="24"/>
          <w:szCs w:val="24"/>
        </w:rPr>
        <w:t>1</w:t>
      </w:r>
      <w:r w:rsidRPr="00B40FE0">
        <w:rPr>
          <w:rFonts w:asciiTheme="majorBidi" w:hAnsiTheme="majorBidi" w:cstheme="majorBidi"/>
          <w:sz w:val="24"/>
          <w:szCs w:val="24"/>
        </w:rPr>
        <w:t xml:space="preserve"> </w:t>
      </w:r>
      <w:r w:rsidR="009B2746" w:rsidRPr="00B40FE0">
        <w:rPr>
          <w:rFonts w:asciiTheme="majorBidi" w:hAnsiTheme="majorBidi" w:cstheme="majorBidi" w:hint="cs"/>
          <w:sz w:val="24"/>
          <w:szCs w:val="24"/>
          <w:cs/>
        </w:rPr>
        <w:t>ธันวาคม</w:t>
      </w:r>
      <w:r w:rsidRPr="00B40FE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B40FE0">
        <w:rPr>
          <w:rFonts w:asciiTheme="majorBidi" w:hAnsiTheme="majorBidi" w:cstheme="majorBidi"/>
          <w:sz w:val="24"/>
          <w:szCs w:val="24"/>
        </w:rPr>
        <w:t xml:space="preserve">2561 </w:t>
      </w:r>
      <w:r w:rsidRPr="00B40FE0">
        <w:rPr>
          <w:rFonts w:asciiTheme="majorBidi" w:hAnsiTheme="majorBidi" w:cstheme="majorBidi"/>
          <w:sz w:val="24"/>
          <w:szCs w:val="24"/>
          <w:cs/>
        </w:rPr>
        <w:t>จำนวน</w:t>
      </w:r>
      <w:r w:rsidRPr="00096D1B">
        <w:rPr>
          <w:rFonts w:asciiTheme="majorBidi" w:hAnsiTheme="majorBidi" w:cstheme="majorBidi"/>
          <w:sz w:val="24"/>
          <w:szCs w:val="24"/>
          <w:cs/>
        </w:rPr>
        <w:t>เงิน</w:t>
      </w:r>
      <w:r w:rsidRPr="00096D1B">
        <w:rPr>
          <w:rFonts w:asciiTheme="majorBidi" w:hAnsiTheme="majorBidi" w:cstheme="majorBidi"/>
          <w:sz w:val="24"/>
          <w:szCs w:val="24"/>
        </w:rPr>
        <w:t xml:space="preserve"> </w:t>
      </w:r>
      <w:r w:rsidR="00B40FE0">
        <w:rPr>
          <w:rFonts w:asciiTheme="majorBidi" w:hAnsiTheme="majorBidi" w:cstheme="majorBidi"/>
          <w:sz w:val="24"/>
          <w:szCs w:val="24"/>
        </w:rPr>
        <w:t>8</w:t>
      </w:r>
      <w:r w:rsidR="009D07DF">
        <w:rPr>
          <w:rFonts w:asciiTheme="majorBidi" w:hAnsiTheme="majorBidi" w:cstheme="majorBidi"/>
          <w:sz w:val="24"/>
          <w:szCs w:val="24"/>
        </w:rPr>
        <w:t>90</w:t>
      </w:r>
      <w:r w:rsidR="00B40FE0">
        <w:rPr>
          <w:rFonts w:asciiTheme="majorBidi" w:hAnsiTheme="majorBidi" w:cstheme="majorBidi"/>
          <w:sz w:val="24"/>
          <w:szCs w:val="24"/>
        </w:rPr>
        <w:t>.</w:t>
      </w:r>
      <w:r w:rsidR="009D07DF">
        <w:rPr>
          <w:rFonts w:asciiTheme="majorBidi" w:hAnsiTheme="majorBidi" w:cstheme="majorBidi"/>
          <w:sz w:val="24"/>
          <w:szCs w:val="24"/>
        </w:rPr>
        <w:t>5</w:t>
      </w:r>
      <w:r w:rsidRPr="00096D1B">
        <w:rPr>
          <w:rFonts w:asciiTheme="majorBidi" w:hAnsiTheme="majorBidi" w:cstheme="majorBidi"/>
          <w:sz w:val="24"/>
          <w:szCs w:val="24"/>
        </w:rPr>
        <w:t xml:space="preserve"> </w:t>
      </w:r>
      <w:r w:rsidRPr="00096D1B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Pr="00096D1B">
        <w:rPr>
          <w:rFonts w:asciiTheme="majorBidi" w:hAnsiTheme="majorBidi" w:cstheme="majorBidi"/>
          <w:sz w:val="24"/>
          <w:szCs w:val="24"/>
        </w:rPr>
        <w:t xml:space="preserve"> </w:t>
      </w:r>
      <w:r w:rsidRPr="00096D1B">
        <w:rPr>
          <w:rFonts w:asciiTheme="majorBidi" w:hAnsiTheme="majorBidi" w:cstheme="majorBidi"/>
          <w:sz w:val="24"/>
          <w:szCs w:val="24"/>
          <w:cs/>
        </w:rPr>
        <w:t>มีขาดทุนจากการดำเนินงานอย่างต่อเนื่อง และสินทรัพย์หนุนหลังของบริษัทไม่เพียงพอ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>อย่างสม่ำเสมอ</w:t>
      </w:r>
      <w:r w:rsidRPr="00096D1B">
        <w:rPr>
          <w:rFonts w:asciiTheme="majorBidi" w:hAnsiTheme="majorBidi" w:cstheme="majorBidi"/>
          <w:sz w:val="24"/>
          <w:szCs w:val="24"/>
          <w:cs/>
        </w:rPr>
        <w:t xml:space="preserve">ตั้งแต่เดือนเมษายน </w:t>
      </w:r>
      <w:r w:rsidRPr="00096D1B">
        <w:rPr>
          <w:rFonts w:asciiTheme="majorBidi" w:hAnsiTheme="majorBidi" w:cstheme="majorBidi"/>
          <w:sz w:val="24"/>
          <w:szCs w:val="24"/>
        </w:rPr>
        <w:t xml:space="preserve">2557 </w:t>
      </w:r>
      <w:r w:rsidRPr="00096D1B">
        <w:rPr>
          <w:rFonts w:asciiTheme="majorBidi" w:hAnsiTheme="majorBidi" w:cstheme="majorBidi"/>
          <w:sz w:val="24"/>
          <w:szCs w:val="24"/>
          <w:cs/>
        </w:rPr>
        <w:t>ปัจจัยเหล่านี้แสดงว่ามีความไม่แน่นอนที่เป็นสาระสำคัญเกี่ยวกับความสามารถในการดำเนินงานต่อเนื่องของบริษัท</w:t>
      </w:r>
      <w:r w:rsidRPr="00096D1B">
        <w:rPr>
          <w:rFonts w:asciiTheme="majorBidi" w:hAnsiTheme="majorBidi" w:cstheme="majorBidi"/>
          <w:sz w:val="24"/>
          <w:szCs w:val="24"/>
        </w:rPr>
        <w:t xml:space="preserve"> </w:t>
      </w:r>
      <w:r w:rsidRPr="00096D1B">
        <w:rPr>
          <w:rFonts w:asciiTheme="majorBidi" w:hAnsiTheme="majorBidi" w:cstheme="majorBidi"/>
          <w:sz w:val="24"/>
          <w:szCs w:val="24"/>
          <w:cs/>
        </w:rPr>
        <w:t xml:space="preserve">ดังนั้น การดำเนินงาน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>ในการนี้</w:t>
      </w:r>
      <w:r w:rsidRPr="00096D1B">
        <w:rPr>
          <w:rFonts w:asciiTheme="majorBidi" w:hAnsiTheme="majorBidi" w:cstheme="majorBidi"/>
          <w:sz w:val="24"/>
          <w:szCs w:val="24"/>
        </w:rPr>
        <w:t xml:space="preserve"> 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 xml:space="preserve">บริษัทได้รับเงินเพิ่มทุนจดทะเบียนแบบเฉพาะเจาะจงจำนวนเงิน </w:t>
      </w:r>
      <w:r w:rsidRPr="00096D1B">
        <w:rPr>
          <w:rFonts w:asciiTheme="majorBidi" w:hAnsiTheme="majorBidi" w:cstheme="majorBidi"/>
          <w:sz w:val="24"/>
          <w:szCs w:val="24"/>
        </w:rPr>
        <w:t xml:space="preserve">80.5 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Pr="00096D1B">
        <w:rPr>
          <w:rFonts w:asciiTheme="majorBidi" w:hAnsiTheme="majorBidi" w:cstheme="majorBidi"/>
          <w:sz w:val="24"/>
          <w:szCs w:val="24"/>
        </w:rPr>
        <w:t xml:space="preserve"> 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 xml:space="preserve">จำนวนเงิน </w:t>
      </w:r>
      <w:r w:rsidRPr="00096D1B">
        <w:rPr>
          <w:rFonts w:asciiTheme="majorBidi" w:hAnsiTheme="majorBidi" w:cstheme="majorBidi"/>
          <w:sz w:val="24"/>
          <w:szCs w:val="24"/>
        </w:rPr>
        <w:t xml:space="preserve">9.2 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Pr="00096D1B">
        <w:rPr>
          <w:rFonts w:asciiTheme="majorBidi" w:hAnsiTheme="majorBidi" w:cstheme="majorBidi"/>
          <w:sz w:val="24"/>
          <w:szCs w:val="24"/>
        </w:rPr>
        <w:t xml:space="preserve"> 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 xml:space="preserve">และจำนวนเงิน </w:t>
      </w:r>
      <w:r w:rsidRPr="00096D1B">
        <w:rPr>
          <w:rFonts w:asciiTheme="majorBidi" w:hAnsiTheme="majorBidi" w:cstheme="majorBidi"/>
          <w:sz w:val="24"/>
          <w:szCs w:val="24"/>
        </w:rPr>
        <w:t xml:space="preserve">8.5 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 xml:space="preserve">ล้านบาทในเดือนธันวาคม </w:t>
      </w:r>
      <w:r w:rsidRPr="00096D1B">
        <w:rPr>
          <w:rFonts w:asciiTheme="majorBidi" w:hAnsiTheme="majorBidi" w:cstheme="majorBidi"/>
          <w:sz w:val="24"/>
          <w:szCs w:val="24"/>
        </w:rPr>
        <w:t xml:space="preserve">2560 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 xml:space="preserve">มกราคม </w:t>
      </w:r>
      <w:r w:rsidRPr="00096D1B">
        <w:rPr>
          <w:rFonts w:asciiTheme="majorBidi" w:hAnsiTheme="majorBidi" w:cstheme="majorBidi"/>
          <w:sz w:val="24"/>
          <w:szCs w:val="24"/>
        </w:rPr>
        <w:t>2561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 xml:space="preserve"> และ</w:t>
      </w:r>
      <w:r w:rsidRPr="00096D1B">
        <w:rPr>
          <w:rFonts w:asciiTheme="majorBidi" w:hAnsiTheme="majorBidi" w:cstheme="majorBidi"/>
          <w:sz w:val="24"/>
          <w:szCs w:val="24"/>
          <w:cs/>
        </w:rPr>
        <w:t>มีนาคม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096D1B">
        <w:rPr>
          <w:rFonts w:asciiTheme="majorBidi" w:hAnsiTheme="majorBidi" w:cstheme="majorBidi"/>
          <w:sz w:val="24"/>
          <w:szCs w:val="24"/>
        </w:rPr>
        <w:t xml:space="preserve">2561 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 xml:space="preserve">ตามลำดับ </w:t>
      </w:r>
      <w:r w:rsidRPr="00096D1B">
        <w:rPr>
          <w:rFonts w:asciiTheme="majorBidi" w:hAnsiTheme="majorBidi" w:cstheme="majorBidi"/>
          <w:sz w:val="24"/>
          <w:szCs w:val="24"/>
          <w:cs/>
        </w:rPr>
        <w:t>ตามที่บริษัทได้รายงานต่อ คปภ. ดังนั้น</w:t>
      </w:r>
      <w:r w:rsidRPr="00096D1B">
        <w:rPr>
          <w:rFonts w:asciiTheme="majorBidi" w:hAnsiTheme="majorBidi" w:cstheme="majorBidi"/>
          <w:sz w:val="24"/>
          <w:szCs w:val="24"/>
        </w:rPr>
        <w:t xml:space="preserve"> </w:t>
      </w:r>
      <w:r w:rsidRPr="00096D1B">
        <w:rPr>
          <w:rFonts w:asciiTheme="majorBidi" w:hAnsiTheme="majorBidi" w:cstheme="majorBidi"/>
          <w:sz w:val="24"/>
          <w:szCs w:val="24"/>
          <w:cs/>
        </w:rPr>
        <w:t>ผู้บริหารพิจารณาว่าการจัดทำ</w:t>
      </w:r>
      <w:r>
        <w:rPr>
          <w:rFonts w:asciiTheme="majorBidi" w:hAnsiTheme="majorBidi" w:cstheme="majorBidi" w:hint="cs"/>
          <w:sz w:val="24"/>
          <w:szCs w:val="24"/>
          <w:cs/>
        </w:rPr>
        <w:t>งบการเงิน</w:t>
      </w:r>
      <w:r w:rsidRPr="00096D1B">
        <w:rPr>
          <w:rFonts w:asciiTheme="majorBidi" w:hAnsiTheme="majorBidi" w:cstheme="majorBidi"/>
          <w:sz w:val="24"/>
          <w:szCs w:val="24"/>
          <w:cs/>
        </w:rPr>
        <w:t>สำหรับ</w:t>
      </w:r>
      <w:r>
        <w:rPr>
          <w:rFonts w:asciiTheme="majorBidi" w:hAnsiTheme="majorBidi" w:cstheme="majorBidi" w:hint="cs"/>
          <w:sz w:val="24"/>
          <w:szCs w:val="24"/>
          <w:cs/>
        </w:rPr>
        <w:t>ปี</w:t>
      </w:r>
      <w:r w:rsidRPr="00096D1B">
        <w:rPr>
          <w:rFonts w:asciiTheme="majorBidi" w:hAnsiTheme="majorBidi" w:cstheme="majorBidi"/>
          <w:sz w:val="24"/>
          <w:szCs w:val="24"/>
          <w:cs/>
        </w:rPr>
        <w:t xml:space="preserve">สิ้นสุดวันที่ </w:t>
      </w:r>
      <w:r w:rsidRPr="00096D1B">
        <w:rPr>
          <w:rFonts w:asciiTheme="majorBidi" w:hAnsiTheme="majorBidi" w:cstheme="majorBidi"/>
          <w:sz w:val="24"/>
          <w:szCs w:val="24"/>
        </w:rPr>
        <w:t>3</w:t>
      </w:r>
      <w:r>
        <w:rPr>
          <w:rFonts w:asciiTheme="majorBidi" w:hAnsiTheme="majorBidi" w:cstheme="majorBidi"/>
          <w:sz w:val="24"/>
          <w:szCs w:val="24"/>
        </w:rPr>
        <w:t>1</w:t>
      </w:r>
      <w:r w:rsidRPr="00096D1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>ธันวาคม</w:t>
      </w:r>
      <w:r w:rsidRPr="00096D1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096D1B">
        <w:rPr>
          <w:rFonts w:asciiTheme="majorBidi" w:hAnsiTheme="majorBidi" w:cstheme="majorBidi"/>
          <w:sz w:val="24"/>
          <w:szCs w:val="24"/>
        </w:rPr>
        <w:t xml:space="preserve">2561 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>ของบริษัท</w:t>
      </w:r>
      <w:r w:rsidRPr="00096D1B">
        <w:rPr>
          <w:rFonts w:asciiTheme="majorBidi" w:hAnsiTheme="majorBidi" w:cstheme="majorBidi"/>
          <w:sz w:val="24"/>
          <w:szCs w:val="24"/>
          <w:cs/>
        </w:rPr>
        <w:t>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Pr="00096D1B">
        <w:rPr>
          <w:rFonts w:asciiTheme="majorBidi" w:hAnsiTheme="majorBidi" w:cstheme="majorBidi"/>
          <w:sz w:val="24"/>
          <w:szCs w:val="24"/>
        </w:rPr>
        <w:t xml:space="preserve"> </w:t>
      </w:r>
      <w:r w:rsidRPr="00096D1B">
        <w:rPr>
          <w:rFonts w:asciiTheme="majorBidi" w:hAnsiTheme="majorBidi" w:cstheme="majorBidi"/>
          <w:sz w:val="24"/>
          <w:szCs w:val="24"/>
          <w:cs/>
        </w:rPr>
        <w:t>ดังนั้น งบการเงิน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:rsidR="00B91343" w:rsidRDefault="00B91343" w:rsidP="00853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exact"/>
        <w:jc w:val="thaiDistribute"/>
        <w:rPr>
          <w:rFonts w:asciiTheme="majorBidi" w:hAnsiTheme="majorBidi" w:cstheme="majorBidi"/>
          <w:sz w:val="24"/>
          <w:szCs w:val="24"/>
        </w:rPr>
        <w:sectPr w:rsidR="00B91343" w:rsidSect="00077478">
          <w:headerReference w:type="default" r:id="rId12"/>
          <w:type w:val="continuous"/>
          <w:pgSz w:w="11909" w:h="16834" w:code="9"/>
          <w:pgMar w:top="1898" w:right="864" w:bottom="432" w:left="1296" w:header="475" w:footer="432" w:gutter="0"/>
          <w:cols w:space="720"/>
          <w:titlePg/>
          <w:docGrid w:linePitch="245"/>
        </w:sectPr>
      </w:pPr>
    </w:p>
    <w:p w:rsidR="00E15B89" w:rsidRPr="00096D1B" w:rsidRDefault="00E15B89" w:rsidP="00E15B89">
      <w:pPr>
        <w:pStyle w:val="afb"/>
        <w:numPr>
          <w:ilvl w:val="0"/>
          <w:numId w:val="19"/>
        </w:numPr>
        <w:tabs>
          <w:tab w:val="clear" w:pos="227"/>
          <w:tab w:val="clear" w:pos="680"/>
        </w:tabs>
        <w:ind w:left="450" w:hanging="450"/>
        <w:jc w:val="thaiDistribute"/>
        <w:rPr>
          <w:rFonts w:asciiTheme="majorBidi" w:hAnsiTheme="majorBidi" w:cstheme="majorBidi"/>
          <w:sz w:val="20"/>
          <w:szCs w:val="20"/>
        </w:rPr>
      </w:pPr>
      <w:r w:rsidRPr="00096D1B">
        <w:rPr>
          <w:rFonts w:asciiTheme="majorBidi" w:hAnsiTheme="majorBidi" w:cstheme="majorBidi"/>
          <w:sz w:val="24"/>
          <w:szCs w:val="24"/>
          <w:cs/>
        </w:rPr>
        <w:lastRenderedPageBreak/>
        <w:t>ตามที่ประชุมคณะกรรมการตรวจสอบ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>และที่ประชุมคณะกรรมการ</w:t>
      </w:r>
      <w:r w:rsidR="00E66660">
        <w:rPr>
          <w:rFonts w:asciiTheme="majorBidi" w:hAnsiTheme="majorBidi" w:cstheme="majorBidi" w:hint="cs"/>
          <w:sz w:val="24"/>
          <w:szCs w:val="24"/>
          <w:cs/>
        </w:rPr>
        <w:t>บริษัท</w:t>
      </w:r>
      <w:r w:rsidR="00922E74">
        <w:rPr>
          <w:rFonts w:asciiTheme="majorBidi" w:hAnsiTheme="majorBidi" w:cstheme="majorBidi" w:hint="cs"/>
          <w:sz w:val="24"/>
          <w:szCs w:val="24"/>
          <w:cs/>
        </w:rPr>
        <w:t>ในปี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096D1B">
        <w:rPr>
          <w:rFonts w:asciiTheme="majorBidi" w:hAnsiTheme="majorBidi" w:cstheme="majorBidi"/>
          <w:sz w:val="24"/>
          <w:szCs w:val="24"/>
        </w:rPr>
        <w:t xml:space="preserve">2561 </w:t>
      </w:r>
      <w:r w:rsidR="00922E74">
        <w:rPr>
          <w:rFonts w:asciiTheme="majorBidi" w:hAnsiTheme="majorBidi" w:cstheme="majorBidi" w:hint="cs"/>
          <w:sz w:val="24"/>
          <w:szCs w:val="24"/>
          <w:cs/>
        </w:rPr>
        <w:t>คณะกรรมการตรวจสอบและคณะกรรมการบริษัท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 xml:space="preserve">มีมติให้บริษัทตัดบัญชีเจ้าหนี้ประกันภัยต่อซึ่งบริษัทได้ค้างชำระมาเกินกว่า </w:t>
      </w:r>
      <w:r w:rsidRPr="00096D1B">
        <w:rPr>
          <w:rFonts w:asciiTheme="majorBidi" w:hAnsiTheme="majorBidi" w:cstheme="majorBidi"/>
          <w:sz w:val="24"/>
          <w:szCs w:val="24"/>
        </w:rPr>
        <w:t xml:space="preserve">2 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>ปี จำนวนเงิน</w:t>
      </w:r>
      <w:r w:rsidRPr="00922E74">
        <w:rPr>
          <w:rFonts w:asciiTheme="majorBidi" w:hAnsiTheme="majorBidi" w:cstheme="majorBidi" w:hint="cs"/>
          <w:sz w:val="24"/>
          <w:szCs w:val="24"/>
          <w:cs/>
        </w:rPr>
        <w:t xml:space="preserve">รวม </w:t>
      </w:r>
      <w:r w:rsidR="00922E74" w:rsidRPr="00922E74">
        <w:rPr>
          <w:rFonts w:asciiTheme="majorBidi" w:hAnsiTheme="majorBidi" w:cstheme="majorBidi"/>
          <w:sz w:val="24"/>
          <w:szCs w:val="24"/>
        </w:rPr>
        <w:t>71.5</w:t>
      </w:r>
      <w:r w:rsidRPr="00922E74">
        <w:rPr>
          <w:rFonts w:asciiTheme="majorBidi" w:hAnsiTheme="majorBidi" w:cstheme="majorBidi"/>
          <w:sz w:val="24"/>
          <w:szCs w:val="24"/>
        </w:rPr>
        <w:t xml:space="preserve"> </w:t>
      </w:r>
      <w:r w:rsidRPr="00922E74">
        <w:rPr>
          <w:rFonts w:asciiTheme="majorBidi" w:hAnsiTheme="majorBidi" w:cstheme="majorBidi" w:hint="cs"/>
          <w:sz w:val="24"/>
          <w:szCs w:val="24"/>
          <w:cs/>
        </w:rPr>
        <w:t xml:space="preserve">ล้านบาท ซึ่งขาดอายุความตามกฎหมายตามความเห็นของสำนักงานกฎหมายอิสระซึ่งยืนยันว่าบริษัทรับประกันภัยต่อดังกล่าวสิ้นสิทธิเรียกร้องที่จะให้บริษัทชำระหนี้ค่าเบี้ยประกันภัยดังกล่าว ซึ่งพ้นระยะเวลา </w:t>
      </w:r>
      <w:r w:rsidRPr="00922E74">
        <w:rPr>
          <w:rFonts w:asciiTheme="majorBidi" w:hAnsiTheme="majorBidi" w:cstheme="majorBidi"/>
          <w:sz w:val="24"/>
          <w:szCs w:val="24"/>
        </w:rPr>
        <w:t xml:space="preserve">2 </w:t>
      </w:r>
      <w:r w:rsidRPr="00922E74">
        <w:rPr>
          <w:rFonts w:asciiTheme="majorBidi" w:hAnsiTheme="majorBidi" w:cstheme="majorBidi" w:hint="cs"/>
          <w:sz w:val="24"/>
          <w:szCs w:val="24"/>
          <w:cs/>
        </w:rPr>
        <w:t xml:space="preserve">ปี ตามประมวลกฎหมายแพ่งและพาณิชย์ มาตรา </w:t>
      </w:r>
      <w:r w:rsidRPr="00922E74">
        <w:rPr>
          <w:rFonts w:asciiTheme="majorBidi" w:hAnsiTheme="majorBidi" w:cstheme="majorBidi"/>
          <w:sz w:val="24"/>
          <w:szCs w:val="24"/>
        </w:rPr>
        <w:t xml:space="preserve">882 </w:t>
      </w:r>
      <w:r w:rsidRPr="00922E74">
        <w:rPr>
          <w:rFonts w:asciiTheme="majorBidi" w:hAnsiTheme="majorBidi" w:cstheme="majorBidi" w:hint="cs"/>
          <w:sz w:val="24"/>
          <w:szCs w:val="24"/>
          <w:cs/>
        </w:rPr>
        <w:t xml:space="preserve">ดังนั้น บริษัทจึงตัดบัญชีเจ้าหนี้ประกันภัยต่อจำนวนเงินรวม </w:t>
      </w:r>
      <w:r w:rsidRPr="00922E74">
        <w:rPr>
          <w:rFonts w:asciiTheme="majorBidi" w:hAnsiTheme="majorBidi" w:cstheme="majorBidi"/>
          <w:sz w:val="24"/>
          <w:szCs w:val="24"/>
        </w:rPr>
        <w:t xml:space="preserve">71.5 </w:t>
      </w:r>
      <w:r w:rsidRPr="00922E74">
        <w:rPr>
          <w:rFonts w:asciiTheme="majorBidi" w:hAnsiTheme="majorBidi" w:cstheme="majorBidi" w:hint="cs"/>
          <w:sz w:val="24"/>
          <w:szCs w:val="24"/>
          <w:cs/>
        </w:rPr>
        <w:t>ล้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>านบาท โดยแสดงไว้ในบัญชี “ตัดจำหน่ายเจ้าหนี้ประกันภัยต่อ” ในงบกำไรขาดทุนเบ็ดเสร็จสำหรับ</w:t>
      </w:r>
      <w:r>
        <w:rPr>
          <w:rFonts w:asciiTheme="majorBidi" w:hAnsiTheme="majorBidi" w:cstheme="majorBidi" w:hint="cs"/>
          <w:sz w:val="24"/>
          <w:szCs w:val="24"/>
          <w:cs/>
        </w:rPr>
        <w:t>ปี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 xml:space="preserve">สิ้นสุดวันที่ </w:t>
      </w:r>
      <w:r w:rsidRPr="00096D1B">
        <w:rPr>
          <w:rFonts w:asciiTheme="majorBidi" w:hAnsiTheme="majorBidi" w:cstheme="majorBidi"/>
          <w:sz w:val="24"/>
          <w:szCs w:val="24"/>
        </w:rPr>
        <w:t>3</w:t>
      </w:r>
      <w:r>
        <w:rPr>
          <w:rFonts w:asciiTheme="majorBidi" w:hAnsiTheme="majorBidi" w:cstheme="majorBidi"/>
          <w:sz w:val="24"/>
          <w:szCs w:val="24"/>
        </w:rPr>
        <w:t>1</w:t>
      </w:r>
      <w:r w:rsidRPr="00096D1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>ธันวาคม</w:t>
      </w:r>
      <w:r w:rsidRPr="00096D1B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096D1B">
        <w:rPr>
          <w:rFonts w:asciiTheme="majorBidi" w:hAnsiTheme="majorBidi" w:cstheme="majorBidi"/>
          <w:sz w:val="24"/>
          <w:szCs w:val="24"/>
        </w:rPr>
        <w:t>2561</w:t>
      </w:r>
    </w:p>
    <w:p w:rsidR="00E15B89" w:rsidRPr="00E15B89" w:rsidRDefault="00E15B89" w:rsidP="00E15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:rsidR="00A1486E" w:rsidRPr="00586FD0" w:rsidRDefault="00A1486E" w:rsidP="00A14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เรื่องสำคัญในการตรวจสอบ</w:t>
      </w: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:rsidR="00A1486E" w:rsidRPr="00586FD0" w:rsidRDefault="00A1486E" w:rsidP="00A14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5467CA" w:rsidRPr="00A1486E" w:rsidRDefault="005467CA" w:rsidP="00853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af6"/>
        <w:tblW w:w="9852" w:type="dxa"/>
        <w:tblLook w:val="04A0" w:firstRow="1" w:lastRow="0" w:firstColumn="1" w:lastColumn="0" w:noHBand="0" w:noVBand="1"/>
      </w:tblPr>
      <w:tblGrid>
        <w:gridCol w:w="4765"/>
        <w:gridCol w:w="5087"/>
      </w:tblGrid>
      <w:tr w:rsidR="00746ED4" w:rsidRPr="00586FD0" w:rsidTr="009A5FC5">
        <w:trPr>
          <w:tblHeader/>
        </w:trPr>
        <w:tc>
          <w:tcPr>
            <w:tcW w:w="4765" w:type="dxa"/>
          </w:tcPr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เรื่องสำคัญในการตรวจสอบ</w:t>
            </w:r>
          </w:p>
        </w:tc>
        <w:tc>
          <w:tcPr>
            <w:tcW w:w="5087" w:type="dxa"/>
          </w:tcPr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86F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วิธีการของผู้สอบบัญชี</w:t>
            </w:r>
          </w:p>
        </w:tc>
      </w:tr>
      <w:tr w:rsidR="00746ED4" w:rsidRPr="00586FD0" w:rsidTr="00D3049D">
        <w:tc>
          <w:tcPr>
            <w:tcW w:w="4765" w:type="dxa"/>
            <w:tcBorders>
              <w:bottom w:val="single" w:sz="4" w:space="0" w:color="auto"/>
            </w:tcBorders>
          </w:tcPr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right="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86F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มูลค่าของสำรองค่าสินไหมทดแทนที่เกิดขึ้นแต่ยังไม่ได้รับรายงาน </w:t>
            </w:r>
            <w:r w:rsidRPr="00586F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(IBNR)</w:t>
            </w:r>
          </w:p>
          <w:p w:rsidR="00746ED4" w:rsidRPr="00586FD0" w:rsidRDefault="00746ED4" w:rsidP="00E34EAC">
            <w:pPr>
              <w:tabs>
                <w:tab w:val="left" w:pos="360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586F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สำรองค่าสินไหมทดแทนที่เกิดขึ้นแต่ยังไม่ได้รับรายงาน </w:t>
            </w:r>
            <w:r w:rsidRPr="00586FD0">
              <w:rPr>
                <w:rFonts w:asciiTheme="majorBidi" w:hAnsiTheme="majorBidi" w:cstheme="majorBidi"/>
                <w:sz w:val="24"/>
                <w:szCs w:val="24"/>
              </w:rPr>
              <w:t>(IBNR)</w:t>
            </w:r>
            <w:r w:rsidRPr="00586F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ซึ่งถูกบันทึกไว้เป็นส่วนหนึ่งของ “หนี้สินจากสัญญาประกันภัย” ถูกคำนวณโดยวิธีการทางคณิตศาสตร์ประกันภัย</w:t>
            </w:r>
            <w:r w:rsidRPr="00586FD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</w:t>
            </w:r>
            <w:r w:rsidRPr="00586FD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งบแสดงฐานะการเงิน</w:t>
            </w:r>
            <w:r w:rsidRPr="00586FD0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 ทั้งจากรายการความสูญเสียที่บริษัทได้รับรายงานแล้วและยังไม่ได้รับรายงาน สุทธิด้วยค่าสินไหมทดแทนที่ได้รับรู้ไปแล้วในบัญชี</w:t>
            </w:r>
          </w:p>
          <w:p w:rsidR="00746ED4" w:rsidRPr="00586FD0" w:rsidRDefault="00746ED4" w:rsidP="00E34EAC">
            <w:pPr>
              <w:tabs>
                <w:tab w:val="left" w:pos="360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6FD0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ว่าจ้างสำนักงานนักคณิตศาสตร์ประกันภัยให้ทำการคำนวณสำรองค่าสินไหมทดแทนที่เกิดขึ้นแต่ยังไม่ได้รับรายงาน (IBNR) ดังกล่าว นอกจากนี้ ผู้บริหารทำการหารือและปรับปรุงสมมติฐานที่ใช้กับผู้เชี่ยวชาญของผู้บริหารเป็นรายปี</w:t>
            </w:r>
          </w:p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586FD0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สำรองค่าสินไหมทดแทนที่เกิดขึ้นแต่ยังไม่ได้รับรายงาน (IBNR) อาจมีผลกระทบต่องบการเงินซึ่งอาจเกิดจากความผิดพลาดหรือจากความตั้งใจของผู้บริหาร</w:t>
            </w:r>
          </w:p>
        </w:tc>
        <w:tc>
          <w:tcPr>
            <w:tcW w:w="5087" w:type="dxa"/>
            <w:tcBorders>
              <w:bottom w:val="single" w:sz="4" w:space="0" w:color="auto"/>
            </w:tcBorders>
          </w:tcPr>
          <w:p w:rsidR="00746ED4" w:rsidRPr="00586FD0" w:rsidRDefault="00746ED4" w:rsidP="00E34EAC">
            <w:pPr>
              <w:pStyle w:val="afb"/>
              <w:spacing w:before="120"/>
              <w:ind w:left="360" w:right="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6ED4" w:rsidRPr="00586FD0" w:rsidRDefault="00746ED4" w:rsidP="00E34EAC">
            <w:pPr>
              <w:pStyle w:val="afb"/>
              <w:spacing w:before="120"/>
              <w:ind w:left="360" w:right="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6ED4" w:rsidRPr="00586FD0" w:rsidRDefault="00746ED4" w:rsidP="00E34EAC">
            <w:pPr>
              <w:pStyle w:val="afb"/>
              <w:ind w:left="360" w:right="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6ED4" w:rsidRPr="00586FD0" w:rsidRDefault="00746ED4" w:rsidP="00E34EAC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ประเมินคุณสมบัติและชื่อเสียงทางวิชาชีพของผู้เชี่ยวชาญของผู้บริหาร</w:t>
            </w:r>
          </w:p>
          <w:p w:rsidR="00746ED4" w:rsidRPr="00586FD0" w:rsidRDefault="00746ED4" w:rsidP="00E34EAC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ทำความเข้าใจลักษณะงานของผู้เชี่ยวชาญของผู้บริหารเพื่อให้แน่ใจว่าขอบเขตการทำงานของผู้เชี่ยวชาญเพียงพอสำหรับวัตถุประสงค์ในการตรวจสอบ</w:t>
            </w:r>
          </w:p>
          <w:p w:rsidR="00746ED4" w:rsidRPr="00586FD0" w:rsidRDefault="00746ED4" w:rsidP="00E34EAC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พิจารณาการควบคุมความเสี่ยงของบริษัท และทำการทดสอบข้อมูลที่นำส่งให้ผู้เชี่ยวชาญของผู้บริหาร</w:t>
            </w:r>
          </w:p>
          <w:p w:rsidR="00746ED4" w:rsidRPr="00586FD0" w:rsidRDefault="00746ED4" w:rsidP="00E34EAC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ประเมิน 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ได้แก่ วิเคราะห์สอบทาน เปรียบเทียบ ยืนยัน และอื่น ๆ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งานของผู้เชี่ยวชาญของผู้บริหารโดยพิจารณา  ก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) 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แหล่งข้อมูลที่ใช้ ข) ความเหมาะสมและความสมเหตุสมผลของวิธีการและสมมติฐานที่ใช้โดยผู้เชี่ยวชาญของผู้บริหารและความสม่ำเสมอกับงวดก่อน ค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) 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ทำความเข้าใจวิธีการและสมมติฐานที่ใช้โดยการอ่านรายงานของผู้เชี่ยวชาญของผู้บริหารและ/หรือสอบถามเนื้อหากับผู้เชี่ยวชาญของผู้บริหาร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และ ง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) 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ความสมเหตุสมผลของการทำงานของผู้เชี่ยวชาญของผู้บริหารในด้านความรู้ในทางเศรษฐกิจ และธุรกิจของบริษัท และผลของการปฏิบัติงาน</w:t>
            </w:r>
            <w:r w:rsidR="00D3049D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อื่น</w:t>
            </w:r>
          </w:p>
          <w:p w:rsidR="00746ED4" w:rsidRPr="00586FD0" w:rsidRDefault="00746ED4" w:rsidP="00E34EAC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after="1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ประเมินสิ</w:t>
            </w:r>
            <w:r w:rsidR="0075658A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่งที่ผู้เชี่ยวชาญของผู้บริหารพบ</w:t>
            </w: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ว่ามีความเกี่ยวข้อง สมเหตุสมผล มีความสม่ำเสมอกับหลักฐานการตรวจสอบอื่น ๆ และสอดคล้องกับงบการเงินหรือสนับสนุนวัตถุประสงค์ของการตรวจสอบหรือไม่</w:t>
            </w:r>
          </w:p>
        </w:tc>
      </w:tr>
      <w:tr w:rsidR="00D3049D" w:rsidRPr="00586FD0" w:rsidTr="00D3049D">
        <w:tc>
          <w:tcPr>
            <w:tcW w:w="4765" w:type="dxa"/>
            <w:tcBorders>
              <w:left w:val="nil"/>
              <w:bottom w:val="nil"/>
              <w:right w:val="nil"/>
            </w:tcBorders>
          </w:tcPr>
          <w:p w:rsidR="00D3049D" w:rsidRDefault="00D3049D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right="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3049D" w:rsidRDefault="00D3049D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right="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3049D" w:rsidRDefault="00D3049D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right="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3049D" w:rsidRDefault="00D3049D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right="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3049D" w:rsidRDefault="00D3049D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right="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3049D" w:rsidRPr="00D3049D" w:rsidRDefault="00D3049D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right="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87" w:type="dxa"/>
            <w:tcBorders>
              <w:left w:val="nil"/>
              <w:bottom w:val="nil"/>
              <w:right w:val="nil"/>
            </w:tcBorders>
          </w:tcPr>
          <w:p w:rsidR="00D3049D" w:rsidRPr="00586FD0" w:rsidRDefault="00D3049D" w:rsidP="00E34EAC">
            <w:pPr>
              <w:pStyle w:val="afb"/>
              <w:spacing w:before="120"/>
              <w:ind w:left="360" w:right="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6ED4" w:rsidRPr="00586FD0" w:rsidTr="00D3049D">
        <w:tc>
          <w:tcPr>
            <w:tcW w:w="4765" w:type="dxa"/>
            <w:tcBorders>
              <w:top w:val="nil"/>
            </w:tcBorders>
          </w:tcPr>
          <w:p w:rsidR="00746ED4" w:rsidRPr="00586FD0" w:rsidRDefault="00746ED4" w:rsidP="00E34EAC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86F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มูลค่าของสำรองค่าสินไหมทดแทนที่เกิดขึ้นที่ได้รับรายงานแล้ว</w:t>
            </w:r>
          </w:p>
          <w:p w:rsidR="00746ED4" w:rsidRPr="00586FD0" w:rsidRDefault="00746ED4" w:rsidP="00E34EAC">
            <w:pPr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6FD0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      </w:r>
          </w:p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:rsidR="00746ED4" w:rsidRPr="00586FD0" w:rsidRDefault="00746ED4" w:rsidP="00E34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6FD0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ที่เกิดขึ้นที่ได้รับรายงานแล้วอาจมีผลกระทบต่องบการเงินซึ่งอาจเกิดจากความผิดพลาดหรือจากความตั้งใจของผู้บริหาร</w:t>
            </w:r>
          </w:p>
          <w:p w:rsidR="00746ED4" w:rsidRPr="00586FD0" w:rsidRDefault="00746ED4" w:rsidP="00E34EA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87" w:type="dxa"/>
            <w:tcBorders>
              <w:top w:val="nil"/>
            </w:tcBorders>
          </w:tcPr>
          <w:p w:rsidR="00746ED4" w:rsidRPr="00586FD0" w:rsidRDefault="00746ED4" w:rsidP="00E34EAC">
            <w:pPr>
              <w:pStyle w:val="afb"/>
              <w:tabs>
                <w:tab w:val="left" w:pos="182"/>
              </w:tabs>
              <w:spacing w:before="120"/>
              <w:ind w:left="187" w:right="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6ED4" w:rsidRPr="00586FD0" w:rsidRDefault="00746ED4" w:rsidP="00E34EAC">
            <w:pPr>
              <w:pStyle w:val="afb"/>
              <w:tabs>
                <w:tab w:val="left" w:pos="182"/>
              </w:tabs>
              <w:ind w:left="182" w:right="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6ED4" w:rsidRPr="00586FD0" w:rsidRDefault="00746ED4" w:rsidP="00E34EAC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6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ทำความเข้าใจขั้นตอนของบริษัทในการประเมินค่าสินไหมทดแทนและประมาณความเสียหายเมื่อได้รับการแจ้งจากผู้เอาประกันภัย</w:t>
            </w:r>
          </w:p>
          <w:p w:rsidR="00746ED4" w:rsidRPr="00586FD0" w:rsidRDefault="00746ED4" w:rsidP="00E34EAC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6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ระบุการควบคุมภายในสำหรับกระบวนการเรียกร้องค่าสินไหม และทำการทดสอบประสิทธิภาพการทำงานของการควบคุมภายในที่สำคัญในระหว่างปี</w:t>
            </w:r>
          </w:p>
          <w:p w:rsidR="000A6D61" w:rsidRPr="00586FD0" w:rsidRDefault="00746ED4" w:rsidP="000A6D61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พิจารณาและประเมินความเชื่อถือได้ของสมมติฐานของผู้บริหารว่ามีเหตุการณ์ใดที่แสดงให้เห็นว่าไม่สอดคล้องกับความเสียหายที่เกิดขึ้นจริงและประเมินความสมเหตุสมผลของการเปลี่ยนแปลงประมาณการในระหว่างปี</w:t>
            </w:r>
          </w:p>
          <w:p w:rsidR="000A6D61" w:rsidRPr="00586FD0" w:rsidRDefault="000A6D61" w:rsidP="000A6D61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ทดสอบความน่าเชื่อถือและความถูกต้องของขั้นตอนและข้อมูลที่ใช้ในการประมาณค่าสินไหมทดแทน</w:t>
            </w:r>
          </w:p>
          <w:p w:rsidR="000A6D61" w:rsidRPr="00586FD0" w:rsidRDefault="000A6D61" w:rsidP="000A6D61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ทดสอบความน่าเชื่อถือของประมาณการค่าสินไหมทดแทนและประเมินความสมเหตุสมผลของประมาณการค่าสินไหมทดแทนและค่าสินไหมทดแทนจ่าย</w:t>
            </w:r>
          </w:p>
          <w:p w:rsidR="000A6D61" w:rsidRPr="00586FD0" w:rsidRDefault="000A6D61" w:rsidP="000A6D61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3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ทดสอบความครบถ้วนและถูกต้องของประมาณการค่าสินไหมทดแทนที่เกิดขึ้น ณ วันที่ในงบแสดงฐานะการเงิน</w:t>
            </w:r>
          </w:p>
          <w:p w:rsidR="00746ED4" w:rsidRPr="00586FD0" w:rsidRDefault="000A6D61" w:rsidP="000A6D61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/>
              <w:ind w:left="274" w:right="86" w:hanging="274"/>
              <w:jc w:val="thaiDistribute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586FD0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ตรวจสอบเนื้อหาสาระของประมาณการค่าสินไหมทดแทน ณ วันที่ในงบแสดงฐานะการเงินกับสินไหมทดแทนจ่ายในช่วงหลังวันสิ้นรอบระยะเวลาการรายงาน</w:t>
            </w:r>
          </w:p>
        </w:tc>
      </w:tr>
    </w:tbl>
    <w:p w:rsidR="009A5FC5" w:rsidRPr="009A5FC5" w:rsidRDefault="009A5FC5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9F664C" w:rsidRPr="00586FD0" w:rsidRDefault="009F664C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 xml:space="preserve">ข้อมูลอื่น </w:t>
      </w:r>
    </w:p>
    <w:p w:rsidR="00610D41" w:rsidRPr="00586FD0" w:rsidRDefault="009F664C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ผู้บริหารเป็นผู้รับผิดชอบต่อข</w:t>
      </w:r>
      <w:r w:rsidR="00610D41" w:rsidRPr="00586FD0">
        <w:rPr>
          <w:rFonts w:asciiTheme="majorBidi" w:hAnsiTheme="majorBidi" w:cstheme="majorBidi"/>
          <w:sz w:val="24"/>
          <w:szCs w:val="24"/>
          <w:cs/>
        </w:rPr>
        <w:t xml:space="preserve">้อมูลอื่น </w:t>
      </w:r>
      <w:r w:rsidRPr="00586FD0">
        <w:rPr>
          <w:rFonts w:asciiTheme="majorBidi" w:hAnsiTheme="majorBidi" w:cstheme="majorBidi"/>
          <w:sz w:val="24"/>
          <w:szCs w:val="24"/>
          <w:cs/>
        </w:rPr>
        <w:t>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</w:t>
      </w:r>
      <w:r w:rsidR="00610D41" w:rsidRPr="00586FD0">
        <w:rPr>
          <w:rFonts w:asciiTheme="majorBidi" w:hAnsiTheme="majorBidi" w:cstheme="majorBidi"/>
          <w:sz w:val="24"/>
          <w:szCs w:val="24"/>
          <w:cs/>
        </w:rPr>
        <w:t>ใ</w:t>
      </w:r>
      <w:r w:rsidRPr="00586FD0">
        <w:rPr>
          <w:rFonts w:asciiTheme="majorBidi" w:hAnsiTheme="majorBidi" w:cstheme="majorBidi"/>
          <w:sz w:val="24"/>
          <w:szCs w:val="24"/>
          <w:cs/>
        </w:rPr>
        <w:t>นรายงานของผู้สอบบัญชีนี้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610D41" w:rsidRPr="00586FD0" w:rsidRDefault="00610D4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610D41" w:rsidRPr="00586FD0" w:rsidRDefault="009F664C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610D41" w:rsidRPr="00586FD0" w:rsidRDefault="00610D4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610D41" w:rsidRPr="00586FD0" w:rsidRDefault="009F664C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610D41"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610D41" w:rsidRPr="00586FD0" w:rsidRDefault="00610D4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9F664C" w:rsidRPr="00586FD0" w:rsidRDefault="009F664C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เมื่อ</w:t>
      </w:r>
      <w:r w:rsidR="00610D41" w:rsidRPr="00586FD0">
        <w:rPr>
          <w:rFonts w:asciiTheme="majorBidi" w:hAnsiTheme="majorBidi" w:cstheme="majorBidi"/>
          <w:sz w:val="24"/>
          <w:szCs w:val="24"/>
          <w:cs/>
        </w:rPr>
        <w:t>ข้าพเจ้าได้อ่านรายงานประจำปี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 หากข้าพ</w:t>
      </w:r>
      <w:r w:rsidR="00610D41" w:rsidRPr="00586FD0">
        <w:rPr>
          <w:rFonts w:asciiTheme="majorBidi" w:hAnsiTheme="majorBidi" w:cstheme="majorBidi"/>
          <w:sz w:val="24"/>
          <w:szCs w:val="24"/>
          <w:cs/>
        </w:rPr>
        <w:t>เจ้าสรุปได้ว่ามีการแสดงข้อมูลที่ขัดต่อข้อเท็จจริงอันเป็นสาระสำ</w:t>
      </w:r>
      <w:r w:rsidRPr="00586FD0">
        <w:rPr>
          <w:rFonts w:asciiTheme="majorBidi" w:hAnsiTheme="majorBidi" w:cstheme="majorBidi"/>
          <w:sz w:val="24"/>
          <w:szCs w:val="24"/>
          <w:cs/>
        </w:rPr>
        <w:t>คัญ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="00610D41" w:rsidRPr="00586FD0">
        <w:rPr>
          <w:rFonts w:asciiTheme="majorBidi" w:hAnsiTheme="majorBidi" w:cstheme="majorBidi"/>
          <w:sz w:val="24"/>
          <w:szCs w:val="24"/>
          <w:cs/>
        </w:rPr>
        <w:t>ข้าพเจ้าต้องสื่อสารเรื่องดังกล่าวกับผู้มีหน้าที่</w:t>
      </w:r>
      <w:r w:rsidR="00C1399A">
        <w:rPr>
          <w:rFonts w:asciiTheme="majorBidi" w:hAnsiTheme="majorBidi" w:cstheme="majorBidi" w:hint="cs"/>
          <w:sz w:val="24"/>
          <w:szCs w:val="24"/>
          <w:cs/>
        </w:rPr>
        <w:t>ใน</w:t>
      </w:r>
      <w:r w:rsidR="00610D41" w:rsidRPr="00586FD0">
        <w:rPr>
          <w:rFonts w:asciiTheme="majorBidi" w:hAnsiTheme="majorBidi" w:cstheme="majorBidi"/>
          <w:sz w:val="24"/>
          <w:szCs w:val="24"/>
          <w:cs/>
        </w:rPr>
        <w:t>การกำ</w:t>
      </w:r>
      <w:r w:rsidRPr="00586FD0">
        <w:rPr>
          <w:rFonts w:asciiTheme="majorBidi" w:hAnsiTheme="majorBidi" w:cstheme="majorBidi"/>
          <w:sz w:val="24"/>
          <w:szCs w:val="24"/>
          <w:cs/>
        </w:rPr>
        <w:t>กับดูแล</w:t>
      </w:r>
    </w:p>
    <w:p w:rsidR="009F664C" w:rsidRPr="00586FD0" w:rsidRDefault="009F664C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201262" w:rsidRPr="00586FD0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ความรับผิดชอบของผู้บริหาร</w:t>
      </w:r>
      <w:r w:rsidR="0046605C" w:rsidRPr="00586FD0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และผู้มีหน้าที่ในการกำกับดูแลต่องบการเงิน</w:t>
      </w: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:rsidR="00201262" w:rsidRPr="00586FD0" w:rsidRDefault="00C70669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ผู้บริหาร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มี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หน้า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ที่รับผิดชอบใน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จัด</w:t>
      </w:r>
      <w:r w:rsidRPr="00586FD0">
        <w:rPr>
          <w:rFonts w:asciiTheme="majorBidi" w:hAnsiTheme="majorBidi" w:cstheme="majorBidi"/>
          <w:sz w:val="24"/>
          <w:szCs w:val="24"/>
          <w:cs/>
        </w:rPr>
        <w:t>ทำ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และ</w:t>
      </w:r>
      <w:r w:rsidRPr="00586FD0">
        <w:rPr>
          <w:rFonts w:asciiTheme="majorBidi" w:hAnsiTheme="majorBidi" w:cstheme="majorBidi"/>
          <w:sz w:val="24"/>
          <w:szCs w:val="24"/>
          <w:cs/>
        </w:rPr>
        <w:t>นำ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เสนองบ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เงินเห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ล่า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นี้โดยถูกต้อง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ตาม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ที่ควร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ตาม</w:t>
      </w:r>
      <w:r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ตร</w:t>
      </w:r>
      <w:r w:rsidRPr="00586FD0">
        <w:rPr>
          <w:rFonts w:asciiTheme="majorBidi" w:hAnsiTheme="majorBidi" w:cstheme="majorBidi"/>
          <w:sz w:val="24"/>
          <w:szCs w:val="24"/>
          <w:cs/>
        </w:rPr>
        <w:t>ฐา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น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การรายงาน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ทาง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เงิน และรับผิดชอบเกี่ยวกับ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ควบคุม</w:t>
      </w:r>
      <w:r w:rsidRPr="00586FD0">
        <w:rPr>
          <w:rFonts w:asciiTheme="majorBidi" w:hAnsiTheme="majorBidi" w:cstheme="majorBidi"/>
          <w:sz w:val="24"/>
          <w:szCs w:val="24"/>
          <w:cs/>
        </w:rPr>
        <w:t>ภาย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ในที่</w:t>
      </w:r>
      <w:r w:rsidRPr="00586FD0">
        <w:rPr>
          <w:rFonts w:asciiTheme="majorBidi" w:hAnsiTheme="majorBidi" w:cstheme="majorBidi"/>
          <w:sz w:val="24"/>
          <w:szCs w:val="24"/>
          <w:cs/>
        </w:rPr>
        <w:t>ผู้บริหาร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พิจา</w:t>
      </w:r>
      <w:r w:rsidR="00B42D01" w:rsidRPr="00586FD0">
        <w:rPr>
          <w:rFonts w:asciiTheme="majorBidi" w:hAnsiTheme="majorBidi" w:cstheme="majorBidi"/>
          <w:sz w:val="24"/>
          <w:szCs w:val="24"/>
          <w:cs/>
        </w:rPr>
        <w:t>รณา</w:t>
      </w:r>
      <w:r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จำ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เป็นเพื่อให้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สา</w:t>
      </w:r>
      <w:r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รถจัด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ทำง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บ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การเงินที่ปรา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ศ</w:t>
      </w:r>
      <w:r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แสดงข้อมูลที่ขัดต่อข้อเท็จจริงอันเป็น</w:t>
      </w:r>
      <w:r w:rsidRPr="00586FD0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ไม่</w:t>
      </w:r>
      <w:r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จะเกิด</w:t>
      </w:r>
      <w:r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ทุจริตหรือข้อผิดพลา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ด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A71241" w:rsidRPr="00586FD0" w:rsidRDefault="00E140CD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lastRenderedPageBreak/>
        <w:t>ใน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จัด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ทำง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บ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 xml:space="preserve">เงิน 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ผู้บริ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หาร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รับผิดชอบใน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ประเมินค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สา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รถของ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>บริษัท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ใน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การดำเนินงาน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ต่อเนื่อง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เปิดเผยเรื่องที่เกี่ยวกับ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การดำเนินงาน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ต่อเนื่อง (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ตาม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เหมาะ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สม) และ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ใช้เกณฑ์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บัญชี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สำหรับ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การดำเนินงาน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ต่อเนื่องเว้นแต่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ผู้บริหาร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มีค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มตั้งใจที่จะเลิกบริษัทหรือหยุด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ดำเนินงาน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หรือไม่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สา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รถ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ดำเนินงาน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ต่อเนื่องต่อไปได้</w:t>
      </w:r>
    </w:p>
    <w:p w:rsidR="00A71241" w:rsidRPr="00586FD0" w:rsidRDefault="00A7124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46605C" w:rsidRPr="00586FD0" w:rsidRDefault="000B02F8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ผู้มีหน้า</w:t>
      </w:r>
      <w:r w:rsidR="0046605C" w:rsidRPr="00586FD0">
        <w:rPr>
          <w:rFonts w:asciiTheme="majorBidi" w:hAnsiTheme="majorBidi" w:cstheme="majorBidi"/>
          <w:sz w:val="24"/>
          <w:szCs w:val="24"/>
          <w:cs/>
        </w:rPr>
        <w:t>ที่ในการกำกับดูแลมีหน้าที่ในการสอดส่องดูแลกระบวนกา</w:t>
      </w:r>
      <w:r w:rsidRPr="00586FD0">
        <w:rPr>
          <w:rFonts w:asciiTheme="majorBidi" w:hAnsiTheme="majorBidi" w:cstheme="majorBidi"/>
          <w:sz w:val="24"/>
          <w:szCs w:val="24"/>
          <w:cs/>
        </w:rPr>
        <w:t>รในกา</w:t>
      </w:r>
      <w:r w:rsidR="0046605C" w:rsidRPr="00586FD0">
        <w:rPr>
          <w:rFonts w:asciiTheme="majorBidi" w:hAnsiTheme="majorBidi" w:cstheme="majorBidi"/>
          <w:sz w:val="24"/>
          <w:szCs w:val="24"/>
          <w:cs/>
        </w:rPr>
        <w:t>รจัดทำรายงาน</w:t>
      </w:r>
      <w:r w:rsidRPr="00586FD0">
        <w:rPr>
          <w:rFonts w:asciiTheme="majorBidi" w:hAnsiTheme="majorBidi" w:cstheme="majorBidi"/>
          <w:sz w:val="24"/>
          <w:szCs w:val="24"/>
          <w:cs/>
        </w:rPr>
        <w:t>ทางกา</w:t>
      </w:r>
      <w:r w:rsidR="0046605C" w:rsidRPr="00586FD0">
        <w:rPr>
          <w:rFonts w:asciiTheme="majorBidi" w:hAnsiTheme="majorBidi" w:cstheme="majorBidi"/>
          <w:sz w:val="24"/>
          <w:szCs w:val="24"/>
          <w:cs/>
        </w:rPr>
        <w:t>รเงินของ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>บริษัท</w:t>
      </w:r>
    </w:p>
    <w:p w:rsidR="00E140CD" w:rsidRPr="00E140CD" w:rsidRDefault="00E140CD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A71241" w:rsidRPr="00586FD0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ความรับผิดชอบของผู้สอบบัญชีต่อการตรวจสอบงบการเงิน</w:t>
      </w:r>
      <w:r w:rsidRPr="00586FD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:rsidR="00B42D01" w:rsidRPr="00586FD0" w:rsidRDefault="00C70669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ตรวจสอบของ</w:t>
      </w:r>
      <w:r w:rsidRPr="00586FD0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มีวัตถุประสงค์เพื่อให้ได้ค</w:t>
      </w:r>
      <w:r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มเชื่อมั่น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อย่าง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สมเหตุสมผล</w:t>
      </w:r>
      <w:r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งบ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เงินโดยรวม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ปรา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ศ</w:t>
      </w:r>
      <w:r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แสดงข้อมูลที่ขัดต่อข้อเท็จจริงอันเป็น</w:t>
      </w:r>
      <w:r w:rsidRPr="00586FD0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หรือไม่ ไม่</w:t>
      </w:r>
      <w:r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จะเกิด</w:t>
      </w:r>
      <w:r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ทุจริตหรือ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ข้อผิดพลา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ด และเสนอ</w:t>
      </w:r>
      <w:r w:rsidRPr="00586FD0">
        <w:rPr>
          <w:rFonts w:asciiTheme="majorBidi" w:hAnsiTheme="majorBidi" w:cstheme="majorBidi"/>
          <w:sz w:val="24"/>
          <w:szCs w:val="24"/>
          <w:cs/>
        </w:rPr>
        <w:t>รายงาน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ของผู้สอบบัญชีซึ่งรวมค</w:t>
      </w:r>
      <w:r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มเห็นของ</w:t>
      </w:r>
      <w:r w:rsidRPr="00586FD0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A71241" w:rsidRPr="00586FD0">
        <w:rPr>
          <w:rFonts w:asciiTheme="majorBidi" w:hAnsiTheme="majorBidi" w:cstheme="majorBidi"/>
          <w:sz w:val="24"/>
          <w:szCs w:val="24"/>
          <w:cs/>
        </w:rPr>
        <w:t xml:space="preserve">อยู่ด้วย 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ค</w:t>
      </w:r>
      <w:r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มเชื่อมั่น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อย่าง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สมเหตุสมผลคือค</w:t>
      </w:r>
      <w:r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มเชื่อมั่นในระดับสูงแต่ไม่ได้เป็น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รับประกัน</w:t>
      </w:r>
      <w:r w:rsidRPr="00586FD0">
        <w:rPr>
          <w:rFonts w:asciiTheme="majorBidi" w:hAnsiTheme="majorBidi" w:cstheme="majorBidi"/>
          <w:sz w:val="24"/>
          <w:szCs w:val="24"/>
          <w:cs/>
        </w:rPr>
        <w:t>ว่าการ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ปฏิบัติ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งาน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ตรวจสอบ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ตาม</w:t>
      </w:r>
      <w:r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ตร</w:t>
      </w:r>
      <w:r w:rsidRPr="00586FD0">
        <w:rPr>
          <w:rFonts w:asciiTheme="majorBidi" w:hAnsiTheme="majorBidi" w:cstheme="majorBidi"/>
          <w:sz w:val="24"/>
          <w:szCs w:val="24"/>
          <w:cs/>
        </w:rPr>
        <w:t>ฐา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น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สอบบัญชีจะ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สา</w:t>
      </w:r>
      <w:r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รถตรวจพบข้อมูลที่ขัดต่อข้อเท็จจริงอันเป็น</w:t>
      </w:r>
      <w:r w:rsidRPr="00586FD0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ที่มีอยู่ได้เสมอไป ข้อมูลที่ขัดต่อข้อเท็จจริง</w:t>
      </w:r>
      <w:r w:rsidRPr="00586FD0">
        <w:rPr>
          <w:rFonts w:asciiTheme="majorBidi" w:hAnsiTheme="majorBidi" w:cstheme="majorBidi"/>
          <w:sz w:val="24"/>
          <w:szCs w:val="24"/>
          <w:cs/>
        </w:rPr>
        <w:t>อาจ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เกิด</w:t>
      </w:r>
      <w:r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ทุจริตหรือข้อผิดพลา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ดและถือ</w:t>
      </w:r>
      <w:r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มี</w:t>
      </w:r>
      <w:r w:rsidRPr="00586FD0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เมื่อ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คาด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ณ์ได้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อย่าง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สมเหตุสมผล</w:t>
      </w:r>
      <w:r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รายการ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ที่ขัดต่อข้อเท็จจริงแต่ละ</w:t>
      </w:r>
      <w:r w:rsidRPr="00586FD0">
        <w:rPr>
          <w:rFonts w:asciiTheme="majorBidi" w:hAnsiTheme="majorBidi" w:cstheme="majorBidi"/>
          <w:sz w:val="24"/>
          <w:szCs w:val="24"/>
          <w:cs/>
        </w:rPr>
        <w:t>รายการ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หรือทุก</w:t>
      </w:r>
      <w:r w:rsidRPr="00586FD0">
        <w:rPr>
          <w:rFonts w:asciiTheme="majorBidi" w:hAnsiTheme="majorBidi" w:cstheme="majorBidi"/>
          <w:sz w:val="24"/>
          <w:szCs w:val="24"/>
          <w:cs/>
        </w:rPr>
        <w:t>รายการ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รวมกันจะมีผลต่อ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ตัดสินใจ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ทาง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เศรษฐกิจของผู้ใช้งบ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เงิน</w:t>
      </w:r>
      <w:r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ใช้</w:t>
      </w:r>
      <w:r w:rsidR="00E66660">
        <w:rPr>
          <w:rFonts w:asciiTheme="majorBidi" w:hAnsiTheme="majorBidi" w:cstheme="majorBidi" w:hint="cs"/>
          <w:sz w:val="24"/>
          <w:szCs w:val="24"/>
          <w:cs/>
        </w:rPr>
        <w:t xml:space="preserve">    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งบ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เงินเห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ล่า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นี้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555BC8" w:rsidRDefault="00555BC8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A71241" w:rsidRPr="00586FD0" w:rsidRDefault="00474DEE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ใน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ตรวจสอบของ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ตาม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Pr="00586FD0">
        <w:rPr>
          <w:rFonts w:asciiTheme="majorBidi" w:hAnsiTheme="majorBidi" w:cstheme="majorBidi"/>
          <w:sz w:val="24"/>
          <w:szCs w:val="24"/>
          <w:cs/>
        </w:rPr>
        <w:t>ตร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ฐา</w:t>
      </w:r>
      <w:r w:rsidRPr="00586FD0">
        <w:rPr>
          <w:rFonts w:asciiTheme="majorBidi" w:hAnsiTheme="majorBidi" w:cstheme="majorBidi"/>
          <w:sz w:val="24"/>
          <w:szCs w:val="24"/>
          <w:cs/>
        </w:rPr>
        <w:t>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สอบบัญชี 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Pr="00586FD0">
        <w:rPr>
          <w:rFonts w:asciiTheme="majorBidi" w:hAnsiTheme="majorBidi" w:cstheme="majorBidi"/>
          <w:sz w:val="24"/>
          <w:szCs w:val="24"/>
          <w:cs/>
        </w:rPr>
        <w:t>ได้ใช้ดุลยพินิจและ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สังเกตและสงสัยเยี่ยงผู้ประกอบวิ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ชา</w:t>
      </w:r>
      <w:r w:rsidRPr="00586FD0">
        <w:rPr>
          <w:rFonts w:asciiTheme="majorBidi" w:hAnsiTheme="majorBidi" w:cstheme="majorBidi"/>
          <w:sz w:val="24"/>
          <w:szCs w:val="24"/>
          <w:cs/>
        </w:rPr>
        <w:t>ชีพตลอด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ตรวจสอบ 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ปฏิบัติ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งาน</w:t>
      </w:r>
      <w:r w:rsidRPr="00586FD0">
        <w:rPr>
          <w:rFonts w:asciiTheme="majorBidi" w:hAnsiTheme="majorBidi" w:cstheme="majorBidi"/>
          <w:sz w:val="24"/>
          <w:szCs w:val="24"/>
          <w:cs/>
        </w:rPr>
        <w:t>ของ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Pr="00586FD0">
        <w:rPr>
          <w:rFonts w:asciiTheme="majorBidi" w:hAnsiTheme="majorBidi" w:cstheme="majorBidi"/>
          <w:sz w:val="24"/>
          <w:szCs w:val="24"/>
          <w:cs/>
        </w:rPr>
        <w:t>รวมถึง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A71241" w:rsidRPr="00586FD0" w:rsidRDefault="00474DEE" w:rsidP="00100A17">
      <w:pPr>
        <w:pStyle w:val="afb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ระบุและประเมินค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มเสี่ยง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แสดงข้อมูลที่ขัดต่อข้อเท็จจริงอันเป็น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Pr="00586FD0">
        <w:rPr>
          <w:rFonts w:asciiTheme="majorBidi" w:hAnsiTheme="majorBidi" w:cstheme="majorBidi"/>
          <w:sz w:val="24"/>
          <w:szCs w:val="24"/>
          <w:cs/>
        </w:rPr>
        <w:t>ในงบ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เงิน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ไม่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Pr="00586FD0">
        <w:rPr>
          <w:rFonts w:asciiTheme="majorBidi" w:hAnsiTheme="majorBidi" w:cstheme="majorBidi"/>
          <w:sz w:val="24"/>
          <w:szCs w:val="24"/>
          <w:cs/>
        </w:rPr>
        <w:t>จะเกิด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="00A71241" w:rsidRPr="00586FD0">
        <w:rPr>
          <w:rFonts w:asciiTheme="majorBidi" w:hAnsiTheme="majorBidi" w:cstheme="majorBidi"/>
          <w:sz w:val="24"/>
          <w:szCs w:val="24"/>
          <w:cs/>
        </w:rPr>
        <w:t>ทุจริตหรือข้อผิดพลา</w:t>
      </w:r>
      <w:r w:rsidRPr="00586FD0">
        <w:rPr>
          <w:rFonts w:asciiTheme="majorBidi" w:hAnsiTheme="majorBidi" w:cstheme="majorBidi"/>
          <w:sz w:val="24"/>
          <w:szCs w:val="24"/>
          <w:cs/>
        </w:rPr>
        <w:t>ด ออกแบบและปฏิบัติ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งานตาม</w:t>
      </w:r>
      <w:r w:rsidRPr="00586FD0">
        <w:rPr>
          <w:rFonts w:asciiTheme="majorBidi" w:hAnsiTheme="majorBidi" w:cstheme="majorBidi"/>
          <w:sz w:val="24"/>
          <w:szCs w:val="24"/>
          <w:cs/>
        </w:rPr>
        <w:t>วิธี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ตรวจสอบเพื่อตอบสนองต่อค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มเสี่ยงเห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ล่า</w:t>
      </w:r>
      <w:r w:rsidRPr="00586FD0">
        <w:rPr>
          <w:rFonts w:asciiTheme="majorBidi" w:hAnsiTheme="majorBidi" w:cstheme="majorBidi"/>
          <w:sz w:val="24"/>
          <w:szCs w:val="24"/>
          <w:cs/>
        </w:rPr>
        <w:t>นั้น และได้หลัก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ฐา</w:t>
      </w:r>
      <w:r w:rsidRPr="00586FD0">
        <w:rPr>
          <w:rFonts w:asciiTheme="majorBidi" w:hAnsiTheme="majorBidi" w:cstheme="majorBidi"/>
          <w:sz w:val="24"/>
          <w:szCs w:val="24"/>
          <w:cs/>
        </w:rPr>
        <w:t>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สอบบัญชีที่เพียงพอและ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เหมาะ</w:t>
      </w:r>
      <w:r w:rsidRPr="00586FD0">
        <w:rPr>
          <w:rFonts w:asciiTheme="majorBidi" w:hAnsiTheme="majorBidi" w:cstheme="majorBidi"/>
          <w:sz w:val="24"/>
          <w:szCs w:val="24"/>
          <w:cs/>
        </w:rPr>
        <w:t>สมเพื่อเป็นเกณฑ์ใน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แสดงค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มเห็นของ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 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มเสี่ยงที่ไม่พบข้อมูลที่ขัดต่อข้อเท็จจริงอันเป็น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Pr="00586FD0">
        <w:rPr>
          <w:rFonts w:asciiTheme="majorBidi" w:hAnsiTheme="majorBidi" w:cstheme="majorBidi"/>
          <w:sz w:val="24"/>
          <w:szCs w:val="24"/>
          <w:cs/>
        </w:rPr>
        <w:t>ซึ่งเป็นผล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มาจากการ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ทุจริตจะสูงก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Pr="00586FD0">
        <w:rPr>
          <w:rFonts w:asciiTheme="majorBidi" w:hAnsiTheme="majorBidi" w:cstheme="majorBidi"/>
          <w:sz w:val="24"/>
          <w:szCs w:val="24"/>
          <w:cs/>
        </w:rPr>
        <w:t>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มเสี่ยงที่เกิด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จาก</w:t>
      </w:r>
      <w:r w:rsidR="00A71241" w:rsidRPr="00586FD0">
        <w:rPr>
          <w:rFonts w:asciiTheme="majorBidi" w:hAnsiTheme="majorBidi" w:cstheme="majorBidi"/>
          <w:sz w:val="24"/>
          <w:szCs w:val="24"/>
          <w:cs/>
        </w:rPr>
        <w:t>ข้อผิดพลา</w:t>
      </w:r>
      <w:r w:rsidRPr="00586FD0">
        <w:rPr>
          <w:rFonts w:asciiTheme="majorBidi" w:hAnsiTheme="majorBidi" w:cstheme="majorBidi"/>
          <w:sz w:val="24"/>
          <w:szCs w:val="24"/>
          <w:cs/>
        </w:rPr>
        <w:t>ด เนื่อง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จากการ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ทุจริต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อาจ</w:t>
      </w:r>
      <w:r w:rsidRPr="00586FD0">
        <w:rPr>
          <w:rFonts w:asciiTheme="majorBidi" w:hAnsiTheme="majorBidi" w:cstheme="majorBidi"/>
          <w:sz w:val="24"/>
          <w:szCs w:val="24"/>
          <w:cs/>
        </w:rPr>
        <w:t>เกี่ยวกับ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สมรู้ร่วมคิด 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ปลอมแปลงเอก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สา</w:t>
      </w:r>
      <w:r w:rsidRPr="00586FD0">
        <w:rPr>
          <w:rFonts w:asciiTheme="majorBidi" w:hAnsiTheme="majorBidi" w:cstheme="majorBidi"/>
          <w:sz w:val="24"/>
          <w:szCs w:val="24"/>
          <w:cs/>
        </w:rPr>
        <w:t>รหลัก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ฐา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น 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ตั้งใจละเว้น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แสดงข้อมูล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แสดงข้อมูลที่ไม่ตรง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ตาม</w:t>
      </w:r>
      <w:r w:rsidRPr="00586FD0">
        <w:rPr>
          <w:rFonts w:asciiTheme="majorBidi" w:hAnsiTheme="majorBidi" w:cstheme="majorBidi"/>
          <w:sz w:val="24"/>
          <w:szCs w:val="24"/>
          <w:cs/>
        </w:rPr>
        <w:t>ข้อเท็จจริงหรือ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แทรกแซง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ควบคุม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ภาย</w:t>
      </w:r>
      <w:r w:rsidRPr="00586FD0">
        <w:rPr>
          <w:rFonts w:asciiTheme="majorBidi" w:hAnsiTheme="majorBidi" w:cstheme="majorBidi"/>
          <w:sz w:val="24"/>
          <w:szCs w:val="24"/>
          <w:cs/>
        </w:rPr>
        <w:t>ใน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A71241" w:rsidRPr="00586FD0" w:rsidRDefault="00C70669" w:rsidP="00100A17">
      <w:pPr>
        <w:pStyle w:val="afb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ทำ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ค</w:t>
      </w:r>
      <w:r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มเ</w:t>
      </w:r>
      <w:r w:rsidR="00A71241" w:rsidRPr="00586FD0">
        <w:rPr>
          <w:rFonts w:asciiTheme="majorBidi" w:hAnsiTheme="majorBidi" w:cstheme="majorBidi"/>
          <w:sz w:val="24"/>
          <w:szCs w:val="24"/>
          <w:cs/>
        </w:rPr>
        <w:t>ข้า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ใจในระบบ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ควบคุม</w:t>
      </w:r>
      <w:r w:rsidRPr="00586FD0">
        <w:rPr>
          <w:rFonts w:asciiTheme="majorBidi" w:hAnsiTheme="majorBidi" w:cstheme="majorBidi"/>
          <w:sz w:val="24"/>
          <w:szCs w:val="24"/>
          <w:cs/>
        </w:rPr>
        <w:t>ภาย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ในที่เกี่ยวข้องกับ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ตรวจสอบ เพื่อออกแบบวิธี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ตรวจสอบที่</w:t>
      </w:r>
      <w:r w:rsidRPr="00586FD0">
        <w:rPr>
          <w:rFonts w:asciiTheme="majorBidi" w:hAnsiTheme="majorBidi" w:cstheme="majorBidi"/>
          <w:sz w:val="24"/>
          <w:szCs w:val="24"/>
          <w:cs/>
        </w:rPr>
        <w:t>เหมาะ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สมกับส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ถา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น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ณ์ แต่ไม่ใช่เพื่อวัตถุประสงค์ใน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แสดงค</w:t>
      </w:r>
      <w:r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มเห็นต่อค</w:t>
      </w:r>
      <w:r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มมีประสิทธิผลของ</w:t>
      </w:r>
      <w:r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ควบคุม</w:t>
      </w:r>
      <w:r w:rsidRPr="00586FD0">
        <w:rPr>
          <w:rFonts w:asciiTheme="majorBidi" w:hAnsiTheme="majorBidi" w:cstheme="majorBidi"/>
          <w:sz w:val="24"/>
          <w:szCs w:val="24"/>
          <w:cs/>
        </w:rPr>
        <w:t>ภาย</w:t>
      </w:r>
      <w:r w:rsidR="00474DEE" w:rsidRPr="00586FD0">
        <w:rPr>
          <w:rFonts w:asciiTheme="majorBidi" w:hAnsiTheme="majorBidi" w:cstheme="majorBidi"/>
          <w:sz w:val="24"/>
          <w:szCs w:val="24"/>
          <w:cs/>
        </w:rPr>
        <w:t>ในของ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>บริษัท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A71241" w:rsidRPr="00B503D0" w:rsidRDefault="00474DEE" w:rsidP="00B503D0">
      <w:pPr>
        <w:pStyle w:val="afb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B503D0">
        <w:rPr>
          <w:rFonts w:asciiTheme="majorBidi" w:hAnsiTheme="majorBidi" w:cstheme="majorBidi"/>
          <w:sz w:val="24"/>
          <w:szCs w:val="24"/>
          <w:cs/>
        </w:rPr>
        <w:t>ประเมินค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วา</w:t>
      </w:r>
      <w:r w:rsidRPr="00B503D0">
        <w:rPr>
          <w:rFonts w:asciiTheme="majorBidi" w:hAnsiTheme="majorBidi" w:cstheme="majorBidi"/>
          <w:sz w:val="24"/>
          <w:szCs w:val="24"/>
          <w:cs/>
        </w:rPr>
        <w:t>ม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เหมาะ</w:t>
      </w:r>
      <w:r w:rsidRPr="00B503D0">
        <w:rPr>
          <w:rFonts w:asciiTheme="majorBidi" w:hAnsiTheme="majorBidi" w:cstheme="majorBidi"/>
          <w:sz w:val="24"/>
          <w:szCs w:val="24"/>
          <w:cs/>
        </w:rPr>
        <w:t>สมของนโย</w:t>
      </w:r>
      <w:r w:rsidR="00201262" w:rsidRPr="00B503D0">
        <w:rPr>
          <w:rFonts w:asciiTheme="majorBidi" w:hAnsiTheme="majorBidi" w:cstheme="majorBidi"/>
          <w:sz w:val="24"/>
          <w:szCs w:val="24"/>
          <w:cs/>
        </w:rPr>
        <w:t>บาย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การ</w:t>
      </w:r>
      <w:r w:rsidRPr="00B503D0">
        <w:rPr>
          <w:rFonts w:asciiTheme="majorBidi" w:hAnsiTheme="majorBidi" w:cstheme="majorBidi"/>
          <w:sz w:val="24"/>
          <w:szCs w:val="24"/>
          <w:cs/>
        </w:rPr>
        <w:t>บัญชีที่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ผู้บริหาร</w:t>
      </w:r>
      <w:r w:rsidRPr="00B503D0">
        <w:rPr>
          <w:rFonts w:asciiTheme="majorBidi" w:hAnsiTheme="majorBidi" w:cstheme="majorBidi"/>
          <w:sz w:val="24"/>
          <w:szCs w:val="24"/>
          <w:cs/>
        </w:rPr>
        <w:t>ใช้และค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วา</w:t>
      </w:r>
      <w:r w:rsidRPr="00B503D0">
        <w:rPr>
          <w:rFonts w:asciiTheme="majorBidi" w:hAnsiTheme="majorBidi" w:cstheme="majorBidi"/>
          <w:sz w:val="24"/>
          <w:szCs w:val="24"/>
          <w:cs/>
        </w:rPr>
        <w:t>มสมเหตุสมผลของประ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มา</w:t>
      </w:r>
      <w:r w:rsidRPr="00B503D0">
        <w:rPr>
          <w:rFonts w:asciiTheme="majorBidi" w:hAnsiTheme="majorBidi" w:cstheme="majorBidi"/>
          <w:sz w:val="24"/>
          <w:szCs w:val="24"/>
          <w:cs/>
        </w:rPr>
        <w:t>ณ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การ</w:t>
      </w:r>
      <w:r w:rsidR="00201262" w:rsidRPr="00B503D0">
        <w:rPr>
          <w:rFonts w:asciiTheme="majorBidi" w:hAnsiTheme="majorBidi" w:cstheme="majorBidi"/>
          <w:sz w:val="24"/>
          <w:szCs w:val="24"/>
          <w:cs/>
        </w:rPr>
        <w:t>ทาง</w:t>
      </w:r>
      <w:r w:rsidRPr="00B503D0">
        <w:rPr>
          <w:rFonts w:asciiTheme="majorBidi" w:hAnsiTheme="majorBidi" w:cstheme="majorBidi"/>
          <w:sz w:val="24"/>
          <w:szCs w:val="24"/>
          <w:cs/>
        </w:rPr>
        <w:t>บัญชีและ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การ</w:t>
      </w:r>
      <w:r w:rsidRPr="00B503D0">
        <w:rPr>
          <w:rFonts w:asciiTheme="majorBidi" w:hAnsiTheme="majorBidi" w:cstheme="majorBidi"/>
          <w:sz w:val="24"/>
          <w:szCs w:val="24"/>
          <w:cs/>
        </w:rPr>
        <w:t>เปิดเผยข้อมูลที่เกี่ยวข้องซึ่งจัด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ทำ</w:t>
      </w:r>
      <w:r w:rsidRPr="00B503D0">
        <w:rPr>
          <w:rFonts w:asciiTheme="majorBidi" w:hAnsiTheme="majorBidi" w:cstheme="majorBidi"/>
          <w:sz w:val="24"/>
          <w:szCs w:val="24"/>
          <w:cs/>
        </w:rPr>
        <w:t>ขึ้นโดย</w:t>
      </w:r>
      <w:r w:rsidR="00C70669" w:rsidRPr="00B503D0">
        <w:rPr>
          <w:rFonts w:asciiTheme="majorBidi" w:hAnsiTheme="majorBidi" w:cstheme="majorBidi"/>
          <w:sz w:val="24"/>
          <w:szCs w:val="24"/>
          <w:cs/>
        </w:rPr>
        <w:t>ผู้บริหาร</w:t>
      </w:r>
      <w:r w:rsidRPr="00B503D0">
        <w:rPr>
          <w:rFonts w:asciiTheme="majorBidi" w:hAnsiTheme="majorBidi" w:cstheme="majorBidi"/>
          <w:sz w:val="24"/>
          <w:szCs w:val="24"/>
        </w:rPr>
        <w:t xml:space="preserve"> </w:t>
      </w:r>
    </w:p>
    <w:p w:rsidR="00A71241" w:rsidRPr="00830D46" w:rsidRDefault="00474DEE" w:rsidP="00100A17">
      <w:pPr>
        <w:pStyle w:val="afb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สรุปเกี่ยวกับค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เหมาะ</w:t>
      </w:r>
      <w:r w:rsidRPr="00586FD0">
        <w:rPr>
          <w:rFonts w:asciiTheme="majorBidi" w:hAnsiTheme="majorBidi" w:cstheme="majorBidi"/>
          <w:sz w:val="24"/>
          <w:szCs w:val="24"/>
          <w:cs/>
        </w:rPr>
        <w:t>สมของ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ใช้เกณฑ์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บัญชี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สำหรับ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การดำเนินงาน</w:t>
      </w:r>
      <w:r w:rsidRPr="00586FD0">
        <w:rPr>
          <w:rFonts w:asciiTheme="majorBidi" w:hAnsiTheme="majorBidi" w:cstheme="majorBidi"/>
          <w:sz w:val="24"/>
          <w:szCs w:val="24"/>
          <w:cs/>
        </w:rPr>
        <w:t>ต่อเนื่องของ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ผู้บริหาร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และ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จาก</w:t>
      </w:r>
      <w:r w:rsidRPr="00586FD0">
        <w:rPr>
          <w:rFonts w:asciiTheme="majorBidi" w:hAnsiTheme="majorBidi" w:cstheme="majorBidi"/>
          <w:sz w:val="24"/>
          <w:szCs w:val="24"/>
          <w:cs/>
        </w:rPr>
        <w:t>หลัก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ฐา</w:t>
      </w:r>
      <w:r w:rsidRPr="00586FD0">
        <w:rPr>
          <w:rFonts w:asciiTheme="majorBidi" w:hAnsiTheme="majorBidi" w:cstheme="majorBidi"/>
          <w:sz w:val="24"/>
          <w:szCs w:val="24"/>
          <w:cs/>
        </w:rPr>
        <w:t>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สอบบัญชีที่ได้รับ สรุป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Pr="00586FD0">
        <w:rPr>
          <w:rFonts w:asciiTheme="majorBidi" w:hAnsiTheme="majorBidi" w:cstheme="majorBidi"/>
          <w:sz w:val="24"/>
          <w:szCs w:val="24"/>
          <w:cs/>
        </w:rPr>
        <w:t>มีค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มไม่แน่นอนที่มี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Pr="00586FD0">
        <w:rPr>
          <w:rFonts w:asciiTheme="majorBidi" w:hAnsiTheme="majorBidi" w:cstheme="majorBidi"/>
          <w:sz w:val="24"/>
          <w:szCs w:val="24"/>
          <w:cs/>
        </w:rPr>
        <w:t>ที่เกี่ยวกับเหตุ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ณ์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หรือส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ถา</w:t>
      </w:r>
      <w:r w:rsidRPr="00586FD0">
        <w:rPr>
          <w:rFonts w:asciiTheme="majorBidi" w:hAnsiTheme="majorBidi" w:cstheme="majorBidi"/>
          <w:sz w:val="24"/>
          <w:szCs w:val="24"/>
          <w:cs/>
        </w:rPr>
        <w:t>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</w:t>
      </w:r>
      <w:r w:rsidRPr="00586FD0">
        <w:rPr>
          <w:rFonts w:asciiTheme="majorBidi" w:hAnsiTheme="majorBidi" w:cstheme="majorBidi"/>
          <w:sz w:val="24"/>
          <w:szCs w:val="24"/>
          <w:cs/>
        </w:rPr>
        <w:t>ณ์ที่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อาจ</w:t>
      </w:r>
      <w:r w:rsidRPr="00586FD0">
        <w:rPr>
          <w:rFonts w:asciiTheme="majorBidi" w:hAnsiTheme="majorBidi" w:cstheme="majorBidi"/>
          <w:sz w:val="24"/>
          <w:szCs w:val="24"/>
          <w:cs/>
        </w:rPr>
        <w:t>เป็นเหตุให้เกิดข้อสงสัย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อย่าง</w:t>
      </w:r>
      <w:r w:rsidRPr="00586FD0">
        <w:rPr>
          <w:rFonts w:asciiTheme="majorBidi" w:hAnsiTheme="majorBidi" w:cstheme="majorBidi"/>
          <w:sz w:val="24"/>
          <w:szCs w:val="24"/>
          <w:cs/>
        </w:rPr>
        <w:t>มีนัย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สำคัญ</w:t>
      </w:r>
      <w:r w:rsidRPr="00586FD0">
        <w:rPr>
          <w:rFonts w:asciiTheme="majorBidi" w:hAnsiTheme="majorBidi" w:cstheme="majorBidi"/>
          <w:sz w:val="24"/>
          <w:szCs w:val="24"/>
          <w:cs/>
        </w:rPr>
        <w:t>ต่อค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</w:t>
      </w:r>
      <w:r w:rsidR="00201262" w:rsidRPr="00586FD0">
        <w:rPr>
          <w:rFonts w:asciiTheme="majorBidi" w:hAnsiTheme="majorBidi" w:cstheme="majorBidi"/>
          <w:sz w:val="24"/>
          <w:szCs w:val="24"/>
          <w:cs/>
        </w:rPr>
        <w:t>สา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มา</w:t>
      </w:r>
      <w:r w:rsidRPr="00586FD0">
        <w:rPr>
          <w:rFonts w:asciiTheme="majorBidi" w:hAnsiTheme="majorBidi" w:cstheme="majorBidi"/>
          <w:sz w:val="24"/>
          <w:szCs w:val="24"/>
          <w:cs/>
        </w:rPr>
        <w:t>รถของ</w:t>
      </w:r>
      <w:r w:rsidR="009F52F9" w:rsidRPr="00586FD0">
        <w:rPr>
          <w:rFonts w:asciiTheme="majorBidi" w:hAnsiTheme="majorBidi" w:cstheme="majorBidi"/>
          <w:sz w:val="24"/>
          <w:szCs w:val="24"/>
          <w:cs/>
        </w:rPr>
        <w:t>บริษัท</w:t>
      </w:r>
      <w:r w:rsidRPr="00586FD0">
        <w:rPr>
          <w:rFonts w:asciiTheme="majorBidi" w:hAnsiTheme="majorBidi" w:cstheme="majorBidi"/>
          <w:sz w:val="24"/>
          <w:szCs w:val="24"/>
          <w:cs/>
        </w:rPr>
        <w:t>ใน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การดำเนินงาน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ต่อเนื่องหรือไม่ 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ถ้าข้าพเจ้า</w:t>
      </w:r>
      <w:r w:rsidRPr="00586FD0">
        <w:rPr>
          <w:rFonts w:asciiTheme="majorBidi" w:hAnsiTheme="majorBidi" w:cstheme="majorBidi"/>
          <w:sz w:val="24"/>
          <w:szCs w:val="24"/>
          <w:cs/>
        </w:rPr>
        <w:t>ได้ข้อสรุป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ว่า</w:t>
      </w:r>
      <w:r w:rsidRPr="00586FD0">
        <w:rPr>
          <w:rFonts w:asciiTheme="majorBidi" w:hAnsiTheme="majorBidi" w:cstheme="majorBidi"/>
          <w:sz w:val="24"/>
          <w:szCs w:val="24"/>
          <w:cs/>
        </w:rPr>
        <w:t>มีค</w:t>
      </w:r>
      <w:r w:rsidR="00C70669" w:rsidRPr="00586FD0">
        <w:rPr>
          <w:rFonts w:asciiTheme="majorBidi" w:hAnsiTheme="majorBidi" w:cstheme="majorBidi"/>
          <w:sz w:val="24"/>
          <w:szCs w:val="24"/>
          <w:cs/>
        </w:rPr>
        <w:t>วา</w:t>
      </w:r>
      <w:r w:rsidRPr="00586FD0">
        <w:rPr>
          <w:rFonts w:asciiTheme="majorBidi" w:hAnsiTheme="majorBidi" w:cstheme="majorBidi"/>
          <w:sz w:val="24"/>
          <w:szCs w:val="24"/>
          <w:cs/>
        </w:rPr>
        <w:t>มไม่แน่นอนที่มี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สาระ</w:t>
      </w:r>
      <w:r w:rsidR="00201262" w:rsidRPr="00830D46">
        <w:rPr>
          <w:rFonts w:asciiTheme="majorBidi" w:hAnsiTheme="majorBidi" w:cstheme="majorBidi"/>
          <w:sz w:val="24"/>
          <w:szCs w:val="24"/>
          <w:cs/>
        </w:rPr>
        <w:t>สำคัญ</w:t>
      </w:r>
      <w:r w:rsidRPr="00830D46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Pr="00830D46">
        <w:rPr>
          <w:rFonts w:asciiTheme="majorBidi" w:hAnsiTheme="majorBidi" w:cstheme="majorBidi"/>
          <w:sz w:val="24"/>
          <w:szCs w:val="24"/>
          <w:cs/>
        </w:rPr>
        <w:t>ต้อง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กล่าว</w:t>
      </w:r>
      <w:r w:rsidRPr="00830D46">
        <w:rPr>
          <w:rFonts w:asciiTheme="majorBidi" w:hAnsiTheme="majorBidi" w:cstheme="majorBidi"/>
          <w:sz w:val="24"/>
          <w:szCs w:val="24"/>
          <w:cs/>
        </w:rPr>
        <w:t>ไว้ใน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รายงาน</w:t>
      </w:r>
      <w:r w:rsidRPr="00830D46">
        <w:rPr>
          <w:rFonts w:asciiTheme="majorBidi" w:hAnsiTheme="majorBidi" w:cstheme="majorBidi"/>
          <w:sz w:val="24"/>
          <w:szCs w:val="24"/>
          <w:cs/>
        </w:rPr>
        <w:t>ของผู้สอบบัญชีของ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17DDA" w:rsidRPr="00830D46">
        <w:rPr>
          <w:rFonts w:asciiTheme="majorBidi" w:hAnsiTheme="majorBidi" w:cstheme="majorBidi"/>
          <w:sz w:val="24"/>
          <w:szCs w:val="24"/>
          <w:cs/>
        </w:rPr>
        <w:t>โดยให้ข้อสังเกต</w:t>
      </w:r>
      <w:r w:rsidRPr="00830D46">
        <w:rPr>
          <w:rFonts w:asciiTheme="majorBidi" w:hAnsiTheme="majorBidi" w:cstheme="majorBidi"/>
          <w:sz w:val="24"/>
          <w:szCs w:val="24"/>
          <w:cs/>
        </w:rPr>
        <w:t>ถึง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เปิดเผย</w:t>
      </w:r>
      <w:r w:rsidR="00417DDA" w:rsidRPr="00830D46">
        <w:rPr>
          <w:rFonts w:asciiTheme="majorBidi" w:hAnsiTheme="majorBidi" w:cstheme="majorBidi"/>
          <w:sz w:val="24"/>
          <w:szCs w:val="24"/>
          <w:cs/>
        </w:rPr>
        <w:t>ข้อมูล</w:t>
      </w:r>
      <w:r w:rsidRPr="00830D46">
        <w:rPr>
          <w:rFonts w:asciiTheme="majorBidi" w:hAnsiTheme="majorBidi" w:cstheme="majorBidi"/>
          <w:sz w:val="24"/>
          <w:szCs w:val="24"/>
          <w:cs/>
        </w:rPr>
        <w:t>ในงบ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เงิน</w:t>
      </w:r>
      <w:r w:rsidR="00417DDA" w:rsidRPr="00830D46">
        <w:rPr>
          <w:rFonts w:asciiTheme="majorBidi" w:hAnsiTheme="majorBidi" w:cstheme="majorBidi"/>
          <w:sz w:val="24"/>
          <w:szCs w:val="24"/>
          <w:cs/>
        </w:rPr>
        <w:t xml:space="preserve">ที่เกี่ยวข้อง </w:t>
      </w:r>
      <w:r w:rsidRPr="00830D46">
        <w:rPr>
          <w:rFonts w:asciiTheme="majorBidi" w:hAnsiTheme="majorBidi" w:cstheme="majorBidi"/>
          <w:sz w:val="24"/>
          <w:szCs w:val="24"/>
          <w:cs/>
        </w:rPr>
        <w:t>หรือ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ถ้าการ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เปิดเผย</w:t>
      </w:r>
      <w:r w:rsidR="00153E4F" w:rsidRPr="00830D46">
        <w:rPr>
          <w:rFonts w:asciiTheme="majorBidi" w:hAnsiTheme="majorBidi" w:cstheme="majorBidi"/>
          <w:sz w:val="24"/>
          <w:szCs w:val="24"/>
          <w:cs/>
        </w:rPr>
        <w:t>ข้อมูล</w:t>
      </w:r>
      <w:r w:rsidRPr="00830D46">
        <w:rPr>
          <w:rFonts w:asciiTheme="majorBidi" w:hAnsiTheme="majorBidi" w:cstheme="majorBidi"/>
          <w:sz w:val="24"/>
          <w:szCs w:val="24"/>
          <w:cs/>
        </w:rPr>
        <w:t>ดัง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กล่าว</w:t>
      </w:r>
      <w:r w:rsidRPr="00830D46">
        <w:rPr>
          <w:rFonts w:asciiTheme="majorBidi" w:hAnsiTheme="majorBidi" w:cstheme="majorBidi"/>
          <w:sz w:val="24"/>
          <w:szCs w:val="24"/>
          <w:cs/>
        </w:rPr>
        <w:t>ไม่เพียงพอ ค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วา</w:t>
      </w:r>
      <w:r w:rsidRPr="00830D46">
        <w:rPr>
          <w:rFonts w:asciiTheme="majorBidi" w:hAnsiTheme="majorBidi" w:cstheme="majorBidi"/>
          <w:sz w:val="24"/>
          <w:szCs w:val="24"/>
          <w:cs/>
        </w:rPr>
        <w:t>มเห็นของ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Pr="00830D46">
        <w:rPr>
          <w:rFonts w:asciiTheme="majorBidi" w:hAnsiTheme="majorBidi" w:cstheme="majorBidi"/>
          <w:sz w:val="24"/>
          <w:szCs w:val="24"/>
          <w:cs/>
        </w:rPr>
        <w:t>จะเปลี่ยนแปลงไป ข้อสรุปของ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Pr="00830D46">
        <w:rPr>
          <w:rFonts w:asciiTheme="majorBidi" w:hAnsiTheme="majorBidi" w:cstheme="majorBidi"/>
          <w:sz w:val="24"/>
          <w:szCs w:val="24"/>
          <w:cs/>
        </w:rPr>
        <w:t>ขึ้นอยู่กับหลัก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ฐา</w:t>
      </w:r>
      <w:r w:rsidRPr="00830D46">
        <w:rPr>
          <w:rFonts w:asciiTheme="majorBidi" w:hAnsiTheme="majorBidi" w:cstheme="majorBidi"/>
          <w:sz w:val="24"/>
          <w:szCs w:val="24"/>
          <w:cs/>
        </w:rPr>
        <w:t>น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สอบบัญชีที่ได้รับจนถึงวันที่ใน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รายงาน</w:t>
      </w:r>
      <w:r w:rsidRPr="00830D46">
        <w:rPr>
          <w:rFonts w:asciiTheme="majorBidi" w:hAnsiTheme="majorBidi" w:cstheme="majorBidi"/>
          <w:sz w:val="24"/>
          <w:szCs w:val="24"/>
          <w:cs/>
        </w:rPr>
        <w:t>ของผู้สอบบัญชีของ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Pr="00830D46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อย่างไรก็ตาม</w:t>
      </w:r>
      <w:r w:rsidRPr="00830D46">
        <w:rPr>
          <w:rFonts w:asciiTheme="majorBidi" w:hAnsiTheme="majorBidi" w:cstheme="majorBidi"/>
          <w:sz w:val="24"/>
          <w:szCs w:val="24"/>
        </w:rPr>
        <w:t xml:space="preserve"> </w:t>
      </w:r>
      <w:r w:rsidRPr="00830D46">
        <w:rPr>
          <w:rFonts w:asciiTheme="majorBidi" w:hAnsiTheme="majorBidi" w:cstheme="majorBidi"/>
          <w:sz w:val="24"/>
          <w:szCs w:val="24"/>
          <w:cs/>
        </w:rPr>
        <w:t>เหตุ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การณ์หรือสถา</w:t>
      </w:r>
      <w:r w:rsidRPr="00830D46">
        <w:rPr>
          <w:rFonts w:asciiTheme="majorBidi" w:hAnsiTheme="majorBidi" w:cstheme="majorBidi"/>
          <w:sz w:val="24"/>
          <w:szCs w:val="24"/>
          <w:cs/>
        </w:rPr>
        <w:t>น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การณ์ในอนา</w:t>
      </w:r>
      <w:r w:rsidRPr="00830D46">
        <w:rPr>
          <w:rFonts w:asciiTheme="majorBidi" w:hAnsiTheme="majorBidi" w:cstheme="majorBidi"/>
          <w:sz w:val="24"/>
          <w:szCs w:val="24"/>
          <w:cs/>
        </w:rPr>
        <w:t>คต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อาจ</w:t>
      </w:r>
      <w:r w:rsidRPr="00830D46">
        <w:rPr>
          <w:rFonts w:asciiTheme="majorBidi" w:hAnsiTheme="majorBidi" w:cstheme="majorBidi"/>
          <w:sz w:val="24"/>
          <w:szCs w:val="24"/>
          <w:cs/>
        </w:rPr>
        <w:t>เป็นเหตุให้</w:t>
      </w:r>
      <w:r w:rsidR="009F52F9" w:rsidRPr="00830D46">
        <w:rPr>
          <w:rFonts w:asciiTheme="majorBidi" w:hAnsiTheme="majorBidi" w:cstheme="majorBidi"/>
          <w:sz w:val="24"/>
          <w:szCs w:val="24"/>
          <w:cs/>
        </w:rPr>
        <w:t>บริษัท</w:t>
      </w:r>
      <w:r w:rsidRPr="00830D46">
        <w:rPr>
          <w:rFonts w:asciiTheme="majorBidi" w:hAnsiTheme="majorBidi" w:cstheme="majorBidi"/>
          <w:sz w:val="24"/>
          <w:szCs w:val="24"/>
          <w:cs/>
        </w:rPr>
        <w:t>ต้องหยุด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การดำเนินงาน</w:t>
      </w:r>
      <w:r w:rsidRPr="00830D46">
        <w:rPr>
          <w:rFonts w:asciiTheme="majorBidi" w:hAnsiTheme="majorBidi" w:cstheme="majorBidi"/>
          <w:sz w:val="24"/>
          <w:szCs w:val="24"/>
          <w:cs/>
        </w:rPr>
        <w:t>ต่อเนื่อง</w:t>
      </w:r>
      <w:r w:rsidRPr="00830D46">
        <w:rPr>
          <w:rFonts w:asciiTheme="majorBidi" w:hAnsiTheme="majorBidi" w:cstheme="majorBidi"/>
          <w:sz w:val="24"/>
          <w:szCs w:val="24"/>
        </w:rPr>
        <w:t xml:space="preserve"> </w:t>
      </w:r>
    </w:p>
    <w:p w:rsidR="00A71241" w:rsidRPr="00830D46" w:rsidRDefault="00474DEE" w:rsidP="00100A17">
      <w:pPr>
        <w:pStyle w:val="afb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830D46">
        <w:rPr>
          <w:rFonts w:asciiTheme="majorBidi" w:hAnsiTheme="majorBidi" w:cstheme="majorBidi"/>
          <w:sz w:val="24"/>
          <w:szCs w:val="24"/>
          <w:cs/>
        </w:rPr>
        <w:t>ประเมิน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การนำ</w:t>
      </w:r>
      <w:r w:rsidR="00A71241" w:rsidRPr="00830D46">
        <w:rPr>
          <w:rFonts w:asciiTheme="majorBidi" w:hAnsiTheme="majorBidi" w:cstheme="majorBidi"/>
          <w:sz w:val="24"/>
          <w:szCs w:val="24"/>
          <w:cs/>
        </w:rPr>
        <w:t>เสนอ</w:t>
      </w:r>
      <w:r w:rsidRPr="00830D46">
        <w:rPr>
          <w:rFonts w:asciiTheme="majorBidi" w:hAnsiTheme="majorBidi" w:cstheme="majorBidi"/>
          <w:sz w:val="24"/>
          <w:szCs w:val="24"/>
          <w:cs/>
        </w:rPr>
        <w:t>โครง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สร้าง</w:t>
      </w:r>
      <w:r w:rsidRPr="00830D46">
        <w:rPr>
          <w:rFonts w:asciiTheme="majorBidi" w:hAnsiTheme="majorBidi" w:cstheme="majorBidi"/>
          <w:sz w:val="24"/>
          <w:szCs w:val="24"/>
          <w:cs/>
        </w:rPr>
        <w:t>และเนื้อ</w:t>
      </w:r>
      <w:r w:rsidR="00201262" w:rsidRPr="00830D46">
        <w:rPr>
          <w:rFonts w:asciiTheme="majorBidi" w:hAnsiTheme="majorBidi" w:cstheme="majorBidi"/>
          <w:sz w:val="24"/>
          <w:szCs w:val="24"/>
          <w:cs/>
        </w:rPr>
        <w:t>หา</w:t>
      </w:r>
      <w:r w:rsidRPr="00830D46">
        <w:rPr>
          <w:rFonts w:asciiTheme="majorBidi" w:hAnsiTheme="majorBidi" w:cstheme="majorBidi"/>
          <w:sz w:val="24"/>
          <w:szCs w:val="24"/>
          <w:cs/>
        </w:rPr>
        <w:t>ของงบ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เงินโดยรวม รวมถึง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เปิดเผย</w:t>
      </w:r>
      <w:r w:rsidR="00417DDA" w:rsidRPr="00830D46">
        <w:rPr>
          <w:rFonts w:asciiTheme="majorBidi" w:hAnsiTheme="majorBidi" w:cstheme="majorBidi"/>
          <w:sz w:val="24"/>
          <w:szCs w:val="24"/>
          <w:cs/>
        </w:rPr>
        <w:t>ข้อมูล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ว่า</w:t>
      </w:r>
      <w:r w:rsidRPr="00830D46">
        <w:rPr>
          <w:rFonts w:asciiTheme="majorBidi" w:hAnsiTheme="majorBidi" w:cstheme="majorBidi"/>
          <w:sz w:val="24"/>
          <w:szCs w:val="24"/>
          <w:cs/>
        </w:rPr>
        <w:t>งบ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เงินแสดง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รายการ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และเหตุ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Pr="00830D46">
        <w:rPr>
          <w:rFonts w:asciiTheme="majorBidi" w:hAnsiTheme="majorBidi" w:cstheme="majorBidi"/>
          <w:sz w:val="24"/>
          <w:szCs w:val="24"/>
          <w:cs/>
        </w:rPr>
        <w:t>ณ์ในรูปแบบที่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ทำ</w:t>
      </w:r>
      <w:r w:rsidRPr="00830D46">
        <w:rPr>
          <w:rFonts w:asciiTheme="majorBidi" w:hAnsiTheme="majorBidi" w:cstheme="majorBidi"/>
          <w:sz w:val="24"/>
          <w:szCs w:val="24"/>
          <w:cs/>
        </w:rPr>
        <w:t>ให้มี</w:t>
      </w:r>
      <w:r w:rsidR="00C70669" w:rsidRPr="00830D46">
        <w:rPr>
          <w:rFonts w:asciiTheme="majorBidi" w:hAnsiTheme="majorBidi" w:cstheme="majorBidi"/>
          <w:sz w:val="24"/>
          <w:szCs w:val="24"/>
          <w:cs/>
        </w:rPr>
        <w:t>การนำ</w:t>
      </w:r>
      <w:r w:rsidRPr="00830D46">
        <w:rPr>
          <w:rFonts w:asciiTheme="majorBidi" w:hAnsiTheme="majorBidi" w:cstheme="majorBidi"/>
          <w:sz w:val="24"/>
          <w:szCs w:val="24"/>
          <w:cs/>
        </w:rPr>
        <w:t>เสนอข้อมูลโดยถูกต้อง</w:t>
      </w:r>
      <w:r w:rsidR="00201262" w:rsidRPr="00830D46">
        <w:rPr>
          <w:rFonts w:asciiTheme="majorBidi" w:hAnsiTheme="majorBidi" w:cstheme="majorBidi"/>
          <w:sz w:val="24"/>
          <w:szCs w:val="24"/>
          <w:cs/>
        </w:rPr>
        <w:t>ตาม</w:t>
      </w:r>
      <w:r w:rsidRPr="00830D46">
        <w:rPr>
          <w:rFonts w:asciiTheme="majorBidi" w:hAnsiTheme="majorBidi" w:cstheme="majorBidi"/>
          <w:sz w:val="24"/>
          <w:szCs w:val="24"/>
          <w:cs/>
        </w:rPr>
        <w:t>ที่ควร</w:t>
      </w:r>
      <w:r w:rsidR="00417DDA" w:rsidRPr="00830D46">
        <w:rPr>
          <w:rFonts w:asciiTheme="majorBidi" w:hAnsiTheme="majorBidi" w:cstheme="majorBidi"/>
          <w:sz w:val="24"/>
          <w:szCs w:val="24"/>
          <w:cs/>
        </w:rPr>
        <w:t>หรือไม่</w:t>
      </w:r>
    </w:p>
    <w:p w:rsidR="00A71241" w:rsidRPr="00830D46" w:rsidRDefault="00A7124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A71241" w:rsidRPr="00586FD0" w:rsidRDefault="00C70669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830D46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ได</w:t>
      </w:r>
      <w:r w:rsidRPr="00830D46">
        <w:rPr>
          <w:rFonts w:asciiTheme="majorBidi" w:hAnsiTheme="majorBidi" w:cstheme="majorBidi"/>
          <w:sz w:val="24"/>
          <w:szCs w:val="24"/>
          <w:cs/>
        </w:rPr>
        <w:t>้สื่อสา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รกับ</w:t>
      </w:r>
      <w:r w:rsidR="000B02F8" w:rsidRPr="00830D46">
        <w:rPr>
          <w:rFonts w:asciiTheme="majorBidi" w:hAnsiTheme="majorBidi" w:cstheme="majorBidi"/>
          <w:sz w:val="24"/>
          <w:szCs w:val="24"/>
          <w:cs/>
        </w:rPr>
        <w:t>ผู้มีหน้าที่ในการกำกับดูแล</w:t>
      </w:r>
      <w:r w:rsidR="00417DDA" w:rsidRPr="00830D46">
        <w:rPr>
          <w:rFonts w:asciiTheme="majorBidi" w:hAnsiTheme="majorBidi" w:cstheme="majorBidi"/>
          <w:sz w:val="24"/>
          <w:szCs w:val="24"/>
          <w:cs/>
        </w:rPr>
        <w:t>ในเรื่องต่าง ๆ ที่สำคัญ ซึ่งรวมถึง</w:t>
      </w:r>
      <w:r w:rsidR="00A71241" w:rsidRPr="00830D46">
        <w:rPr>
          <w:rFonts w:asciiTheme="majorBidi" w:hAnsiTheme="majorBidi" w:cstheme="majorBidi"/>
          <w:sz w:val="24"/>
          <w:szCs w:val="24"/>
          <w:cs/>
        </w:rPr>
        <w:t>ขอบเขตและช่วงเวลา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ของ</w:t>
      </w:r>
      <w:r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ตรวจสอบ</w:t>
      </w:r>
      <w:r w:rsidR="00201262" w:rsidRPr="00830D46">
        <w:rPr>
          <w:rFonts w:asciiTheme="majorBidi" w:hAnsiTheme="majorBidi" w:cstheme="majorBidi"/>
          <w:sz w:val="24"/>
          <w:szCs w:val="24"/>
          <w:cs/>
        </w:rPr>
        <w:t>ตาม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ที่ได้</w:t>
      </w:r>
      <w:r w:rsidRPr="00830D46">
        <w:rPr>
          <w:rFonts w:asciiTheme="majorBidi" w:hAnsiTheme="majorBidi" w:cstheme="majorBidi"/>
          <w:sz w:val="24"/>
          <w:szCs w:val="24"/>
          <w:cs/>
        </w:rPr>
        <w:t>วา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งแผนไว้ ประเด็นที่มีนัย</w:t>
      </w:r>
      <w:r w:rsidR="00201262" w:rsidRPr="00830D46">
        <w:rPr>
          <w:rFonts w:asciiTheme="majorBidi" w:hAnsiTheme="majorBidi" w:cstheme="majorBidi"/>
          <w:sz w:val="24"/>
          <w:szCs w:val="24"/>
          <w:cs/>
        </w:rPr>
        <w:t>สำคัญ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ที่พบ</w:t>
      </w:r>
      <w:r w:rsidRPr="00830D46">
        <w:rPr>
          <w:rFonts w:asciiTheme="majorBidi" w:hAnsiTheme="majorBidi" w:cstheme="majorBidi"/>
          <w:sz w:val="24"/>
          <w:szCs w:val="24"/>
          <w:cs/>
        </w:rPr>
        <w:t>จากการ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ตรวจสอบ รวมถึงข้อบกพร่องที่มีนัย</w:t>
      </w:r>
      <w:r w:rsidR="00201262" w:rsidRPr="00830D46">
        <w:rPr>
          <w:rFonts w:asciiTheme="majorBidi" w:hAnsiTheme="majorBidi" w:cstheme="majorBidi"/>
          <w:sz w:val="24"/>
          <w:szCs w:val="24"/>
          <w:cs/>
        </w:rPr>
        <w:t>สำคัญ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ในระบบ</w:t>
      </w:r>
      <w:r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ควบคุม</w:t>
      </w:r>
      <w:r w:rsidRPr="00830D46">
        <w:rPr>
          <w:rFonts w:asciiTheme="majorBidi" w:hAnsiTheme="majorBidi" w:cstheme="majorBidi"/>
          <w:sz w:val="24"/>
          <w:szCs w:val="24"/>
          <w:cs/>
        </w:rPr>
        <w:t>ภาย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ใน</w:t>
      </w:r>
      <w:r w:rsidR="00417DDA" w:rsidRPr="00830D46">
        <w:rPr>
          <w:rFonts w:asciiTheme="majorBidi" w:hAnsiTheme="majorBidi" w:cstheme="majorBidi"/>
          <w:sz w:val="24"/>
          <w:szCs w:val="24"/>
          <w:cs/>
        </w:rPr>
        <w:t>หาก</w:t>
      </w:r>
      <w:r w:rsidRPr="00830D46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ได้พบในระห</w:t>
      </w:r>
      <w:r w:rsidRPr="00830D46">
        <w:rPr>
          <w:rFonts w:asciiTheme="majorBidi" w:hAnsiTheme="majorBidi" w:cstheme="majorBidi"/>
          <w:sz w:val="24"/>
          <w:szCs w:val="24"/>
          <w:cs/>
        </w:rPr>
        <w:t>ว่า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ง</w:t>
      </w:r>
      <w:r w:rsidRPr="00830D46">
        <w:rPr>
          <w:rFonts w:asciiTheme="majorBidi" w:hAnsiTheme="majorBidi" w:cstheme="majorBidi"/>
          <w:sz w:val="24"/>
          <w:szCs w:val="24"/>
          <w:cs/>
        </w:rPr>
        <w:t>การ</w:t>
      </w:r>
      <w:r w:rsidR="00474DEE" w:rsidRPr="00830D46">
        <w:rPr>
          <w:rFonts w:asciiTheme="majorBidi" w:hAnsiTheme="majorBidi" w:cstheme="majorBidi"/>
          <w:sz w:val="24"/>
          <w:szCs w:val="24"/>
          <w:cs/>
        </w:rPr>
        <w:t>ตรวจสอบของ</w:t>
      </w:r>
      <w:r w:rsidRPr="00830D46">
        <w:rPr>
          <w:rFonts w:asciiTheme="majorBidi" w:hAnsiTheme="majorBidi" w:cstheme="majorBidi"/>
          <w:sz w:val="24"/>
          <w:szCs w:val="24"/>
          <w:cs/>
        </w:rPr>
        <w:t>ข้าพเจ้า</w:t>
      </w:r>
      <w:r w:rsidR="00474DEE"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B42D01" w:rsidRPr="00586FD0" w:rsidRDefault="00B42D0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535ABB" w:rsidRPr="00586FD0" w:rsidRDefault="005A08D7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</w:t>
      </w:r>
      <w:r w:rsidR="00765567" w:rsidRPr="00586FD0">
        <w:rPr>
          <w:rFonts w:asciiTheme="majorBidi" w:hAnsiTheme="majorBidi" w:cstheme="majorBidi"/>
          <w:sz w:val="24"/>
          <w:szCs w:val="24"/>
          <w:cs/>
        </w:rPr>
        <w:t>ั้</w:t>
      </w:r>
      <w:r w:rsidRPr="00586FD0">
        <w:rPr>
          <w:rFonts w:asciiTheme="majorBidi" w:hAnsiTheme="majorBidi" w:cstheme="majorBidi"/>
          <w:sz w:val="24"/>
          <w:szCs w:val="24"/>
          <w:cs/>
        </w:rPr>
        <w:t>งหมด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>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586FD0">
        <w:rPr>
          <w:rFonts w:asciiTheme="majorBidi" w:hAnsiTheme="majorBidi" w:cstheme="majorBidi"/>
          <w:sz w:val="24"/>
          <w:szCs w:val="24"/>
        </w:rPr>
        <w:t xml:space="preserve"> </w:t>
      </w:r>
    </w:p>
    <w:p w:rsidR="000B02F8" w:rsidRPr="00586FD0" w:rsidRDefault="00555BC8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  <w:r w:rsidR="005A08D7" w:rsidRPr="00586FD0">
        <w:rPr>
          <w:rFonts w:asciiTheme="majorBidi" w:hAnsiTheme="majorBidi" w:cstheme="majorBidi"/>
          <w:sz w:val="24"/>
          <w:szCs w:val="24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B02F8" w:rsidRPr="00586FD0" w:rsidRDefault="000B02F8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535ABB" w:rsidRPr="00586FD0" w:rsidRDefault="00535ABB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535ABB" w:rsidRPr="00586FD0" w:rsidRDefault="00535ABB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:rsidR="00B42D01" w:rsidRPr="00586FD0" w:rsidRDefault="00B42D01" w:rsidP="00DA0A7D">
      <w:pPr>
        <w:pStyle w:val="T"/>
        <w:spacing w:line="240" w:lineRule="atLeast"/>
        <w:ind w:left="0"/>
        <w:jc w:val="both"/>
        <w:rPr>
          <w:rFonts w:asciiTheme="majorBidi" w:hAnsiTheme="majorBidi" w:cstheme="majorBidi"/>
          <w:sz w:val="24"/>
          <w:szCs w:val="24"/>
          <w:cs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(</w:t>
      </w:r>
      <w:r w:rsidR="00D313CA">
        <w:rPr>
          <w:rFonts w:asciiTheme="majorBidi" w:hAnsiTheme="majorBidi" w:cstheme="majorBidi" w:hint="cs"/>
          <w:sz w:val="24"/>
          <w:szCs w:val="24"/>
          <w:cs/>
        </w:rPr>
        <w:t>นางสาววลีรัตน์ อัครศรีสวัสดิ์</w:t>
      </w:r>
      <w:r w:rsidRPr="00586FD0">
        <w:rPr>
          <w:rFonts w:asciiTheme="majorBidi" w:hAnsiTheme="majorBidi" w:cstheme="majorBidi"/>
          <w:sz w:val="24"/>
          <w:szCs w:val="24"/>
          <w:cs/>
        </w:rPr>
        <w:t>)</w:t>
      </w:r>
    </w:p>
    <w:p w:rsidR="00B42D01" w:rsidRPr="00586FD0" w:rsidRDefault="00B42D01" w:rsidP="00DA0A7D">
      <w:pPr>
        <w:pStyle w:val="T"/>
        <w:spacing w:line="240" w:lineRule="atLeast"/>
        <w:ind w:left="0"/>
        <w:jc w:val="both"/>
        <w:rPr>
          <w:rFonts w:asciiTheme="majorBidi" w:hAnsiTheme="majorBidi" w:cstheme="majorBidi"/>
          <w:sz w:val="24"/>
          <w:szCs w:val="24"/>
          <w:cs/>
          <w:lang w:val="en-US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ผู้สอบบัญชีรับอนุญาต</w:t>
      </w:r>
      <w:r w:rsidRPr="00586FD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  <w:cs/>
        </w:rPr>
        <w:t xml:space="preserve">เลขทะเบียน </w:t>
      </w:r>
      <w:r w:rsidR="00412B66" w:rsidRPr="00586FD0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D313CA">
        <w:rPr>
          <w:rFonts w:asciiTheme="majorBidi" w:hAnsiTheme="majorBidi" w:cstheme="majorBidi"/>
          <w:sz w:val="24"/>
          <w:szCs w:val="24"/>
          <w:lang w:val="en-US"/>
        </w:rPr>
        <w:t>411</w:t>
      </w:r>
    </w:p>
    <w:p w:rsidR="00B42D01" w:rsidRPr="00586FD0" w:rsidRDefault="00B42D0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:rsidR="00B42D01" w:rsidRPr="00586FD0" w:rsidRDefault="00B42D0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>กรุงเทพมหานคร</w:t>
      </w:r>
    </w:p>
    <w:p w:rsidR="00A71241" w:rsidRPr="00586FD0" w:rsidRDefault="00B42D01" w:rsidP="00DA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  <w:r w:rsidRPr="00586FD0">
        <w:rPr>
          <w:rFonts w:asciiTheme="majorBidi" w:hAnsiTheme="majorBidi" w:cstheme="majorBidi"/>
          <w:sz w:val="24"/>
          <w:szCs w:val="24"/>
          <w:cs/>
        </w:rPr>
        <w:t xml:space="preserve">วันที่ </w:t>
      </w:r>
      <w:r w:rsidR="00D313CA">
        <w:rPr>
          <w:rFonts w:asciiTheme="majorBidi" w:hAnsiTheme="majorBidi" w:cstheme="majorBidi"/>
          <w:sz w:val="24"/>
          <w:szCs w:val="24"/>
        </w:rPr>
        <w:t xml:space="preserve">28 </w:t>
      </w:r>
      <w:r w:rsidR="00D313CA">
        <w:rPr>
          <w:rFonts w:asciiTheme="majorBidi" w:hAnsiTheme="majorBidi" w:cstheme="majorBidi" w:hint="cs"/>
          <w:sz w:val="24"/>
          <w:szCs w:val="24"/>
          <w:cs/>
        </w:rPr>
        <w:t>กุมภาพันธ์</w:t>
      </w:r>
      <w:r w:rsidR="00175DAA">
        <w:rPr>
          <w:rFonts w:asciiTheme="majorBidi" w:hAnsiTheme="majorBidi" w:cstheme="majorBidi"/>
          <w:sz w:val="24"/>
          <w:szCs w:val="24"/>
        </w:rPr>
        <w:t xml:space="preserve"> </w:t>
      </w:r>
      <w:r w:rsidRPr="00586FD0">
        <w:rPr>
          <w:rFonts w:asciiTheme="majorBidi" w:hAnsiTheme="majorBidi" w:cstheme="majorBidi"/>
          <w:sz w:val="24"/>
          <w:szCs w:val="24"/>
        </w:rPr>
        <w:t>25</w:t>
      </w:r>
      <w:r w:rsidR="00CF3B70" w:rsidRPr="00586FD0">
        <w:rPr>
          <w:rFonts w:asciiTheme="majorBidi" w:hAnsiTheme="majorBidi" w:cstheme="majorBidi"/>
          <w:sz w:val="24"/>
          <w:szCs w:val="24"/>
        </w:rPr>
        <w:t>6</w:t>
      </w:r>
      <w:r w:rsidR="0082138D">
        <w:rPr>
          <w:rFonts w:asciiTheme="majorBidi" w:hAnsiTheme="majorBidi" w:cstheme="majorBidi"/>
          <w:sz w:val="24"/>
          <w:szCs w:val="24"/>
        </w:rPr>
        <w:t>2</w:t>
      </w:r>
    </w:p>
    <w:sectPr w:rsidR="00A71241" w:rsidRPr="00586FD0" w:rsidSect="00B91343">
      <w:footerReference w:type="default" r:id="rId13"/>
      <w:footerReference w:type="first" r:id="rId14"/>
      <w:pgSz w:w="11909" w:h="16834" w:code="9"/>
      <w:pgMar w:top="1898" w:right="864" w:bottom="432" w:left="1296" w:header="475" w:footer="432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4E8" w:rsidRDefault="002464E8" w:rsidP="003F7774">
      <w:r>
        <w:separator/>
      </w:r>
    </w:p>
  </w:endnote>
  <w:endnote w:type="continuationSeparator" w:id="0">
    <w:p w:rsidR="002464E8" w:rsidRDefault="002464E8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CE5" w:rsidRPr="005C58E5" w:rsidRDefault="00105C48">
    <w:pPr>
      <w:pStyle w:val="a6"/>
      <w:framePr w:wrap="around" w:vAnchor="text" w:hAnchor="margin" w:xAlign="right" w:y="1"/>
      <w:rPr>
        <w:rStyle w:val="af1"/>
        <w:rFonts w:ascii="Angsana New" w:hAnsi="Angsana New"/>
        <w:sz w:val="26"/>
        <w:szCs w:val="26"/>
      </w:rPr>
    </w:pPr>
    <w:r w:rsidRPr="005C58E5">
      <w:rPr>
        <w:rStyle w:val="af1"/>
        <w:rFonts w:ascii="Angsana New" w:hAnsi="Angsana New"/>
        <w:sz w:val="26"/>
        <w:szCs w:val="26"/>
      </w:rPr>
      <w:fldChar w:fldCharType="begin"/>
    </w:r>
    <w:r w:rsidR="00921CE5" w:rsidRPr="005C58E5">
      <w:rPr>
        <w:rStyle w:val="af1"/>
        <w:rFonts w:ascii="Angsana New" w:hAnsi="Angsana New"/>
        <w:sz w:val="26"/>
        <w:szCs w:val="26"/>
      </w:rPr>
      <w:instrText xml:space="preserve">PAGE  </w:instrText>
    </w:r>
    <w:r w:rsidRPr="005C58E5">
      <w:rPr>
        <w:rStyle w:val="af1"/>
        <w:rFonts w:ascii="Angsana New" w:hAnsi="Angsana New"/>
        <w:sz w:val="26"/>
        <w:szCs w:val="26"/>
      </w:rPr>
      <w:fldChar w:fldCharType="separate"/>
    </w:r>
    <w:r w:rsidR="00F513E8">
      <w:rPr>
        <w:rStyle w:val="af1"/>
        <w:rFonts w:ascii="Angsana New" w:hAnsi="Angsana New"/>
        <w:noProof/>
        <w:sz w:val="26"/>
        <w:szCs w:val="26"/>
      </w:rPr>
      <w:t>2</w:t>
    </w:r>
    <w:r w:rsidRPr="005C58E5">
      <w:rPr>
        <w:rStyle w:val="af1"/>
        <w:rFonts w:ascii="Angsana New" w:hAnsi="Angsana New"/>
        <w:sz w:val="26"/>
        <w:szCs w:val="26"/>
      </w:rPr>
      <w:fldChar w:fldCharType="end"/>
    </w:r>
  </w:p>
  <w:p w:rsidR="00921CE5" w:rsidRDefault="00921CE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EFD" w:rsidRPr="00C21EFD" w:rsidRDefault="00C21EFD" w:rsidP="00C21EFD">
    <w:pPr>
      <w:pStyle w:val="a6"/>
      <w:jc w:val="right"/>
      <w:rPr>
        <w:rFonts w:asciiTheme="majorBidi" w:hAnsiTheme="majorBidi" w:cstheme="majorBidi"/>
        <w:sz w:val="26"/>
        <w:szCs w:val="2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BC5" w:rsidRPr="00C21EFD" w:rsidRDefault="00674BC5" w:rsidP="00C21EFD">
    <w:pPr>
      <w:pStyle w:val="a6"/>
      <w:jc w:val="right"/>
      <w:rPr>
        <w:rFonts w:asciiTheme="majorBidi" w:hAnsiTheme="majorBidi" w:cstheme="majorBidi"/>
        <w:sz w:val="26"/>
        <w:szCs w:val="26"/>
      </w:rPr>
    </w:pPr>
    <w:r w:rsidRPr="008C44FF">
      <w:rPr>
        <w:rFonts w:asciiTheme="majorBidi" w:hAnsiTheme="majorBidi" w:cstheme="majorBidi"/>
        <w:sz w:val="26"/>
        <w:szCs w:val="26"/>
      </w:rPr>
      <w:fldChar w:fldCharType="begin"/>
    </w:r>
    <w:r w:rsidRPr="008C44FF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8C44FF">
      <w:rPr>
        <w:rFonts w:asciiTheme="majorBidi" w:hAnsiTheme="majorBidi" w:cstheme="majorBidi"/>
        <w:sz w:val="26"/>
        <w:szCs w:val="26"/>
      </w:rPr>
      <w:fldChar w:fldCharType="separate"/>
    </w:r>
    <w:r w:rsidR="00FD43EF">
      <w:rPr>
        <w:rFonts w:asciiTheme="majorBidi" w:hAnsiTheme="majorBidi" w:cstheme="majorBidi"/>
        <w:noProof/>
        <w:sz w:val="26"/>
        <w:szCs w:val="26"/>
      </w:rPr>
      <w:t>5</w:t>
    </w:r>
    <w:r w:rsidRPr="008C44FF">
      <w:rPr>
        <w:rFonts w:asciiTheme="majorBidi" w:hAnsiTheme="majorBidi" w:cstheme="majorBidi"/>
        <w:noProof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4FF" w:rsidRPr="00B91343" w:rsidRDefault="008C44FF" w:rsidP="00B91343">
    <w:pPr>
      <w:pStyle w:val="a6"/>
      <w:jc w:val="right"/>
      <w:rPr>
        <w:rFonts w:asciiTheme="majorBidi" w:hAnsiTheme="majorBidi" w:cstheme="majorBidi"/>
        <w:sz w:val="26"/>
        <w:szCs w:val="26"/>
      </w:rPr>
    </w:pPr>
    <w:r w:rsidRPr="00BF00B3">
      <w:rPr>
        <w:rFonts w:asciiTheme="majorBidi" w:hAnsiTheme="majorBidi" w:cstheme="majorBidi"/>
        <w:sz w:val="26"/>
        <w:szCs w:val="26"/>
      </w:rPr>
      <w:fldChar w:fldCharType="begin"/>
    </w:r>
    <w:r w:rsidRPr="00BF00B3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BF00B3">
      <w:rPr>
        <w:rFonts w:asciiTheme="majorBidi" w:hAnsiTheme="majorBidi" w:cstheme="majorBidi"/>
        <w:sz w:val="26"/>
        <w:szCs w:val="26"/>
      </w:rPr>
      <w:fldChar w:fldCharType="separate"/>
    </w:r>
    <w:r w:rsidR="00FD43EF">
      <w:rPr>
        <w:rFonts w:asciiTheme="majorBidi" w:hAnsiTheme="majorBidi" w:cstheme="majorBidi"/>
        <w:noProof/>
        <w:sz w:val="26"/>
        <w:szCs w:val="26"/>
      </w:rPr>
      <w:t>2</w:t>
    </w:r>
    <w:r w:rsidRPr="00BF00B3">
      <w:rPr>
        <w:rFonts w:asciiTheme="majorBidi" w:hAnsiTheme="majorBidi" w:cstheme="majorBidi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4E8" w:rsidRDefault="002464E8" w:rsidP="003F7774">
      <w:r>
        <w:separator/>
      </w:r>
    </w:p>
  </w:footnote>
  <w:footnote w:type="continuationSeparator" w:id="0">
    <w:p w:rsidR="002464E8" w:rsidRDefault="002464E8" w:rsidP="003F7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CE5" w:rsidRDefault="00985B27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1" name="Picture 1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1CE5" w:rsidRDefault="00921CE5">
    <w:pPr>
      <w:pStyle w:val="a5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CE5" w:rsidRPr="00D20E0F" w:rsidRDefault="00921CE5" w:rsidP="00D20E0F">
    <w:pPr>
      <w:pStyle w:val="a5"/>
      <w:rPr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3062E2F"/>
    <w:multiLevelType w:val="hybridMultilevel"/>
    <w:tmpl w:val="E5545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17"/>
  </w:num>
  <w:num w:numId="14">
    <w:abstractNumId w:val="14"/>
  </w:num>
  <w:num w:numId="15">
    <w:abstractNumId w:val="16"/>
  </w:num>
  <w:num w:numId="16">
    <w:abstractNumId w:val="18"/>
  </w:num>
  <w:num w:numId="17">
    <w:abstractNumId w:val="10"/>
  </w:num>
  <w:num w:numId="18">
    <w:abstractNumId w:val="13"/>
  </w:num>
  <w:num w:numId="19">
    <w:abstractNumId w:val="19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BC8"/>
    <w:rsid w:val="000011FD"/>
    <w:rsid w:val="00001AB0"/>
    <w:rsid w:val="00001D88"/>
    <w:rsid w:val="0000243F"/>
    <w:rsid w:val="0000285F"/>
    <w:rsid w:val="00002861"/>
    <w:rsid w:val="00003471"/>
    <w:rsid w:val="00003A06"/>
    <w:rsid w:val="00003C97"/>
    <w:rsid w:val="00004C9C"/>
    <w:rsid w:val="00004DB5"/>
    <w:rsid w:val="00004F79"/>
    <w:rsid w:val="00005A60"/>
    <w:rsid w:val="00005E04"/>
    <w:rsid w:val="00005E85"/>
    <w:rsid w:val="00006BF2"/>
    <w:rsid w:val="00006CBF"/>
    <w:rsid w:val="00006EC6"/>
    <w:rsid w:val="00011075"/>
    <w:rsid w:val="000124B3"/>
    <w:rsid w:val="00014180"/>
    <w:rsid w:val="00014CA4"/>
    <w:rsid w:val="00014DF8"/>
    <w:rsid w:val="00015B66"/>
    <w:rsid w:val="000167A8"/>
    <w:rsid w:val="000168AA"/>
    <w:rsid w:val="00016BF8"/>
    <w:rsid w:val="00016F7D"/>
    <w:rsid w:val="000172AE"/>
    <w:rsid w:val="00017DAA"/>
    <w:rsid w:val="00017E5C"/>
    <w:rsid w:val="000202A1"/>
    <w:rsid w:val="00020440"/>
    <w:rsid w:val="0002111E"/>
    <w:rsid w:val="000218FB"/>
    <w:rsid w:val="00022EAC"/>
    <w:rsid w:val="00023246"/>
    <w:rsid w:val="00024664"/>
    <w:rsid w:val="00024BCA"/>
    <w:rsid w:val="000258B6"/>
    <w:rsid w:val="00026262"/>
    <w:rsid w:val="00026482"/>
    <w:rsid w:val="00026B50"/>
    <w:rsid w:val="0002728B"/>
    <w:rsid w:val="0002756E"/>
    <w:rsid w:val="00027F6E"/>
    <w:rsid w:val="0003002B"/>
    <w:rsid w:val="0003011D"/>
    <w:rsid w:val="00031779"/>
    <w:rsid w:val="00031E84"/>
    <w:rsid w:val="00032F97"/>
    <w:rsid w:val="00034006"/>
    <w:rsid w:val="00034A29"/>
    <w:rsid w:val="00035409"/>
    <w:rsid w:val="00035E9C"/>
    <w:rsid w:val="00036D35"/>
    <w:rsid w:val="000373F6"/>
    <w:rsid w:val="00040618"/>
    <w:rsid w:val="00040EB0"/>
    <w:rsid w:val="00041B09"/>
    <w:rsid w:val="0004272C"/>
    <w:rsid w:val="00042933"/>
    <w:rsid w:val="00044366"/>
    <w:rsid w:val="00044FC0"/>
    <w:rsid w:val="000450FB"/>
    <w:rsid w:val="0004605B"/>
    <w:rsid w:val="00047E09"/>
    <w:rsid w:val="00050069"/>
    <w:rsid w:val="00050529"/>
    <w:rsid w:val="00050CBB"/>
    <w:rsid w:val="00050DA0"/>
    <w:rsid w:val="00051987"/>
    <w:rsid w:val="00051A84"/>
    <w:rsid w:val="00051D2A"/>
    <w:rsid w:val="000523AD"/>
    <w:rsid w:val="000525B8"/>
    <w:rsid w:val="00052985"/>
    <w:rsid w:val="00052E9B"/>
    <w:rsid w:val="0005325F"/>
    <w:rsid w:val="0005369F"/>
    <w:rsid w:val="000538F4"/>
    <w:rsid w:val="00054205"/>
    <w:rsid w:val="000546C5"/>
    <w:rsid w:val="00055EF2"/>
    <w:rsid w:val="0005683A"/>
    <w:rsid w:val="00057535"/>
    <w:rsid w:val="0006003B"/>
    <w:rsid w:val="00061284"/>
    <w:rsid w:val="0006136D"/>
    <w:rsid w:val="000620E7"/>
    <w:rsid w:val="000621EC"/>
    <w:rsid w:val="0006369F"/>
    <w:rsid w:val="00063B26"/>
    <w:rsid w:val="00065211"/>
    <w:rsid w:val="000653BB"/>
    <w:rsid w:val="00065BD6"/>
    <w:rsid w:val="000664DB"/>
    <w:rsid w:val="00070621"/>
    <w:rsid w:val="000731F3"/>
    <w:rsid w:val="000732AB"/>
    <w:rsid w:val="000743F3"/>
    <w:rsid w:val="000755DA"/>
    <w:rsid w:val="00075F99"/>
    <w:rsid w:val="000765E9"/>
    <w:rsid w:val="000770CC"/>
    <w:rsid w:val="00077478"/>
    <w:rsid w:val="000775A8"/>
    <w:rsid w:val="00077D8D"/>
    <w:rsid w:val="000803D4"/>
    <w:rsid w:val="000813AB"/>
    <w:rsid w:val="000819B4"/>
    <w:rsid w:val="00082E04"/>
    <w:rsid w:val="00086728"/>
    <w:rsid w:val="00087DA5"/>
    <w:rsid w:val="00091973"/>
    <w:rsid w:val="000920C8"/>
    <w:rsid w:val="0009227A"/>
    <w:rsid w:val="00092D87"/>
    <w:rsid w:val="000933BE"/>
    <w:rsid w:val="000935DE"/>
    <w:rsid w:val="00094FFF"/>
    <w:rsid w:val="00095614"/>
    <w:rsid w:val="000956E6"/>
    <w:rsid w:val="0009681E"/>
    <w:rsid w:val="00096D1B"/>
    <w:rsid w:val="00096E55"/>
    <w:rsid w:val="000A0FDD"/>
    <w:rsid w:val="000A1011"/>
    <w:rsid w:val="000A10D2"/>
    <w:rsid w:val="000A144A"/>
    <w:rsid w:val="000A19F8"/>
    <w:rsid w:val="000A22B5"/>
    <w:rsid w:val="000A49E9"/>
    <w:rsid w:val="000A54BC"/>
    <w:rsid w:val="000A5576"/>
    <w:rsid w:val="000A5B85"/>
    <w:rsid w:val="000A6726"/>
    <w:rsid w:val="000A6D61"/>
    <w:rsid w:val="000A7B93"/>
    <w:rsid w:val="000B02F8"/>
    <w:rsid w:val="000B14C1"/>
    <w:rsid w:val="000B1CA3"/>
    <w:rsid w:val="000B1DE6"/>
    <w:rsid w:val="000B3FA9"/>
    <w:rsid w:val="000B4F46"/>
    <w:rsid w:val="000B595E"/>
    <w:rsid w:val="000B5A58"/>
    <w:rsid w:val="000B5C6C"/>
    <w:rsid w:val="000B721E"/>
    <w:rsid w:val="000B7654"/>
    <w:rsid w:val="000C0E80"/>
    <w:rsid w:val="000C0EC1"/>
    <w:rsid w:val="000C114D"/>
    <w:rsid w:val="000C26B4"/>
    <w:rsid w:val="000C28C2"/>
    <w:rsid w:val="000C3ABE"/>
    <w:rsid w:val="000C430C"/>
    <w:rsid w:val="000C4B14"/>
    <w:rsid w:val="000C53F3"/>
    <w:rsid w:val="000C5792"/>
    <w:rsid w:val="000C5FFA"/>
    <w:rsid w:val="000C7992"/>
    <w:rsid w:val="000D0073"/>
    <w:rsid w:val="000D05A6"/>
    <w:rsid w:val="000D20E6"/>
    <w:rsid w:val="000D33EC"/>
    <w:rsid w:val="000D4ADE"/>
    <w:rsid w:val="000D5666"/>
    <w:rsid w:val="000D58A3"/>
    <w:rsid w:val="000D67D9"/>
    <w:rsid w:val="000D7514"/>
    <w:rsid w:val="000E0AE0"/>
    <w:rsid w:val="000E26F8"/>
    <w:rsid w:val="000E2B93"/>
    <w:rsid w:val="000E3357"/>
    <w:rsid w:val="000E371E"/>
    <w:rsid w:val="000E3E7C"/>
    <w:rsid w:val="000E4796"/>
    <w:rsid w:val="000E527D"/>
    <w:rsid w:val="000E5836"/>
    <w:rsid w:val="000E5AFF"/>
    <w:rsid w:val="000E7105"/>
    <w:rsid w:val="000E710B"/>
    <w:rsid w:val="000F0D76"/>
    <w:rsid w:val="000F1452"/>
    <w:rsid w:val="000F56E8"/>
    <w:rsid w:val="000F5EB0"/>
    <w:rsid w:val="000F6B7A"/>
    <w:rsid w:val="000F7F50"/>
    <w:rsid w:val="00100A17"/>
    <w:rsid w:val="00102524"/>
    <w:rsid w:val="001029A8"/>
    <w:rsid w:val="00102B24"/>
    <w:rsid w:val="00102B90"/>
    <w:rsid w:val="0010464E"/>
    <w:rsid w:val="00105C48"/>
    <w:rsid w:val="00105C7B"/>
    <w:rsid w:val="00106B2B"/>
    <w:rsid w:val="00106E55"/>
    <w:rsid w:val="001077AA"/>
    <w:rsid w:val="0010788D"/>
    <w:rsid w:val="001108A4"/>
    <w:rsid w:val="00110CDA"/>
    <w:rsid w:val="00110D8B"/>
    <w:rsid w:val="0011301D"/>
    <w:rsid w:val="001135FE"/>
    <w:rsid w:val="00113652"/>
    <w:rsid w:val="00113D6F"/>
    <w:rsid w:val="00114116"/>
    <w:rsid w:val="00114AF5"/>
    <w:rsid w:val="00114C6A"/>
    <w:rsid w:val="001159D2"/>
    <w:rsid w:val="00115AA6"/>
    <w:rsid w:val="00115AC5"/>
    <w:rsid w:val="00116660"/>
    <w:rsid w:val="00116C61"/>
    <w:rsid w:val="0012127B"/>
    <w:rsid w:val="001219C5"/>
    <w:rsid w:val="00121B7F"/>
    <w:rsid w:val="00123160"/>
    <w:rsid w:val="001241F4"/>
    <w:rsid w:val="00124F85"/>
    <w:rsid w:val="0012688A"/>
    <w:rsid w:val="00126C5E"/>
    <w:rsid w:val="00127541"/>
    <w:rsid w:val="0013006E"/>
    <w:rsid w:val="001305E8"/>
    <w:rsid w:val="00130C32"/>
    <w:rsid w:val="00131356"/>
    <w:rsid w:val="00131A27"/>
    <w:rsid w:val="00131C10"/>
    <w:rsid w:val="0013481A"/>
    <w:rsid w:val="001351E8"/>
    <w:rsid w:val="001353F0"/>
    <w:rsid w:val="00135515"/>
    <w:rsid w:val="00135C7C"/>
    <w:rsid w:val="00135F8F"/>
    <w:rsid w:val="0013616F"/>
    <w:rsid w:val="0014020F"/>
    <w:rsid w:val="0014211E"/>
    <w:rsid w:val="0014291A"/>
    <w:rsid w:val="0014359B"/>
    <w:rsid w:val="001441F3"/>
    <w:rsid w:val="001442A3"/>
    <w:rsid w:val="0014522C"/>
    <w:rsid w:val="00145CB4"/>
    <w:rsid w:val="00146B8D"/>
    <w:rsid w:val="00146BF5"/>
    <w:rsid w:val="00146C13"/>
    <w:rsid w:val="0014730E"/>
    <w:rsid w:val="00151553"/>
    <w:rsid w:val="00152578"/>
    <w:rsid w:val="001532BF"/>
    <w:rsid w:val="0015335E"/>
    <w:rsid w:val="00153415"/>
    <w:rsid w:val="00153E4F"/>
    <w:rsid w:val="00153F68"/>
    <w:rsid w:val="00154C2C"/>
    <w:rsid w:val="00155911"/>
    <w:rsid w:val="00156604"/>
    <w:rsid w:val="001574CE"/>
    <w:rsid w:val="00157AEF"/>
    <w:rsid w:val="00161BB8"/>
    <w:rsid w:val="00161C64"/>
    <w:rsid w:val="00163E8A"/>
    <w:rsid w:val="00164170"/>
    <w:rsid w:val="0016436C"/>
    <w:rsid w:val="001649EC"/>
    <w:rsid w:val="00164E2F"/>
    <w:rsid w:val="00166907"/>
    <w:rsid w:val="00166A21"/>
    <w:rsid w:val="0016774B"/>
    <w:rsid w:val="001678A6"/>
    <w:rsid w:val="00167F5F"/>
    <w:rsid w:val="00167FC4"/>
    <w:rsid w:val="0017079B"/>
    <w:rsid w:val="0017147E"/>
    <w:rsid w:val="0017310A"/>
    <w:rsid w:val="00173C55"/>
    <w:rsid w:val="0017595E"/>
    <w:rsid w:val="00175DAA"/>
    <w:rsid w:val="0017600E"/>
    <w:rsid w:val="001770B0"/>
    <w:rsid w:val="001772B5"/>
    <w:rsid w:val="001778C2"/>
    <w:rsid w:val="00177F91"/>
    <w:rsid w:val="00180AAF"/>
    <w:rsid w:val="00182EB8"/>
    <w:rsid w:val="00183EB4"/>
    <w:rsid w:val="00184F30"/>
    <w:rsid w:val="001851BC"/>
    <w:rsid w:val="00186A8F"/>
    <w:rsid w:val="00187EDB"/>
    <w:rsid w:val="001900A8"/>
    <w:rsid w:val="0019095F"/>
    <w:rsid w:val="00190BF2"/>
    <w:rsid w:val="00191400"/>
    <w:rsid w:val="00191444"/>
    <w:rsid w:val="0019204D"/>
    <w:rsid w:val="001932AD"/>
    <w:rsid w:val="0019369F"/>
    <w:rsid w:val="001937CF"/>
    <w:rsid w:val="00194EB4"/>
    <w:rsid w:val="00194EBB"/>
    <w:rsid w:val="00195061"/>
    <w:rsid w:val="0019521E"/>
    <w:rsid w:val="00195F4A"/>
    <w:rsid w:val="00197399"/>
    <w:rsid w:val="001A00C8"/>
    <w:rsid w:val="001A07D6"/>
    <w:rsid w:val="001A3409"/>
    <w:rsid w:val="001A3B62"/>
    <w:rsid w:val="001A450F"/>
    <w:rsid w:val="001A5299"/>
    <w:rsid w:val="001A6032"/>
    <w:rsid w:val="001A607D"/>
    <w:rsid w:val="001A6790"/>
    <w:rsid w:val="001A7DF2"/>
    <w:rsid w:val="001B1762"/>
    <w:rsid w:val="001B1A69"/>
    <w:rsid w:val="001B22C3"/>
    <w:rsid w:val="001B22CB"/>
    <w:rsid w:val="001B326F"/>
    <w:rsid w:val="001B3A13"/>
    <w:rsid w:val="001B3C84"/>
    <w:rsid w:val="001B3F83"/>
    <w:rsid w:val="001B3FDA"/>
    <w:rsid w:val="001B45AE"/>
    <w:rsid w:val="001B4CBF"/>
    <w:rsid w:val="001B4CD8"/>
    <w:rsid w:val="001B5416"/>
    <w:rsid w:val="001B5A58"/>
    <w:rsid w:val="001C01B2"/>
    <w:rsid w:val="001C0616"/>
    <w:rsid w:val="001C0672"/>
    <w:rsid w:val="001C1734"/>
    <w:rsid w:val="001C1DF0"/>
    <w:rsid w:val="001C2560"/>
    <w:rsid w:val="001C2BF3"/>
    <w:rsid w:val="001C2ECF"/>
    <w:rsid w:val="001C37CB"/>
    <w:rsid w:val="001C3F1C"/>
    <w:rsid w:val="001C4054"/>
    <w:rsid w:val="001C424A"/>
    <w:rsid w:val="001C43FF"/>
    <w:rsid w:val="001C55EE"/>
    <w:rsid w:val="001C63F8"/>
    <w:rsid w:val="001C69FB"/>
    <w:rsid w:val="001C74F0"/>
    <w:rsid w:val="001D0E63"/>
    <w:rsid w:val="001D1C49"/>
    <w:rsid w:val="001D1FAD"/>
    <w:rsid w:val="001D3CFE"/>
    <w:rsid w:val="001D3F9A"/>
    <w:rsid w:val="001D7FE1"/>
    <w:rsid w:val="001E0BA4"/>
    <w:rsid w:val="001E0BC2"/>
    <w:rsid w:val="001E12DD"/>
    <w:rsid w:val="001E2519"/>
    <w:rsid w:val="001E25AC"/>
    <w:rsid w:val="001E36DC"/>
    <w:rsid w:val="001E3D98"/>
    <w:rsid w:val="001E4087"/>
    <w:rsid w:val="001E524B"/>
    <w:rsid w:val="001E5644"/>
    <w:rsid w:val="001E5CDA"/>
    <w:rsid w:val="001E6148"/>
    <w:rsid w:val="001E628D"/>
    <w:rsid w:val="001E698A"/>
    <w:rsid w:val="001F07AC"/>
    <w:rsid w:val="001F183B"/>
    <w:rsid w:val="001F2B5B"/>
    <w:rsid w:val="001F3AB6"/>
    <w:rsid w:val="001F3AEC"/>
    <w:rsid w:val="001F3F23"/>
    <w:rsid w:val="001F3F3A"/>
    <w:rsid w:val="001F4047"/>
    <w:rsid w:val="001F72A2"/>
    <w:rsid w:val="002011B0"/>
    <w:rsid w:val="00201262"/>
    <w:rsid w:val="0020135D"/>
    <w:rsid w:val="00201CE5"/>
    <w:rsid w:val="00202A4F"/>
    <w:rsid w:val="002047AD"/>
    <w:rsid w:val="00205B6C"/>
    <w:rsid w:val="002061AA"/>
    <w:rsid w:val="002063FB"/>
    <w:rsid w:val="00210097"/>
    <w:rsid w:val="0021026C"/>
    <w:rsid w:val="002111B0"/>
    <w:rsid w:val="002119AD"/>
    <w:rsid w:val="0021234C"/>
    <w:rsid w:val="00212555"/>
    <w:rsid w:val="00213B34"/>
    <w:rsid w:val="00213F1E"/>
    <w:rsid w:val="002152B5"/>
    <w:rsid w:val="002152B8"/>
    <w:rsid w:val="00215873"/>
    <w:rsid w:val="00215C19"/>
    <w:rsid w:val="00216CE0"/>
    <w:rsid w:val="00220754"/>
    <w:rsid w:val="00220F34"/>
    <w:rsid w:val="0022301A"/>
    <w:rsid w:val="00224E66"/>
    <w:rsid w:val="002251BE"/>
    <w:rsid w:val="00225CE8"/>
    <w:rsid w:val="00226233"/>
    <w:rsid w:val="0022675A"/>
    <w:rsid w:val="00227B7F"/>
    <w:rsid w:val="00231C97"/>
    <w:rsid w:val="00232444"/>
    <w:rsid w:val="00232EF9"/>
    <w:rsid w:val="0023466C"/>
    <w:rsid w:val="002348DE"/>
    <w:rsid w:val="002353B0"/>
    <w:rsid w:val="0023564F"/>
    <w:rsid w:val="002365A4"/>
    <w:rsid w:val="00236FAE"/>
    <w:rsid w:val="002374CE"/>
    <w:rsid w:val="0023760F"/>
    <w:rsid w:val="002376D5"/>
    <w:rsid w:val="00240B1E"/>
    <w:rsid w:val="0024265B"/>
    <w:rsid w:val="002426D3"/>
    <w:rsid w:val="002428F7"/>
    <w:rsid w:val="00243317"/>
    <w:rsid w:val="00243774"/>
    <w:rsid w:val="00243B5D"/>
    <w:rsid w:val="00244CDE"/>
    <w:rsid w:val="00245345"/>
    <w:rsid w:val="0024553E"/>
    <w:rsid w:val="002464E8"/>
    <w:rsid w:val="002467C4"/>
    <w:rsid w:val="00246B70"/>
    <w:rsid w:val="00247448"/>
    <w:rsid w:val="00250B9A"/>
    <w:rsid w:val="00251360"/>
    <w:rsid w:val="00251B98"/>
    <w:rsid w:val="00251BF8"/>
    <w:rsid w:val="002530DB"/>
    <w:rsid w:val="002531EE"/>
    <w:rsid w:val="00253E03"/>
    <w:rsid w:val="00253EAD"/>
    <w:rsid w:val="00253F0A"/>
    <w:rsid w:val="00254F36"/>
    <w:rsid w:val="00255140"/>
    <w:rsid w:val="00255B52"/>
    <w:rsid w:val="00256392"/>
    <w:rsid w:val="0025680F"/>
    <w:rsid w:val="00256CB7"/>
    <w:rsid w:val="00260B27"/>
    <w:rsid w:val="0026105B"/>
    <w:rsid w:val="002612A4"/>
    <w:rsid w:val="00261D84"/>
    <w:rsid w:val="00261E1C"/>
    <w:rsid w:val="00262B11"/>
    <w:rsid w:val="00262BD8"/>
    <w:rsid w:val="00262D4F"/>
    <w:rsid w:val="002646DA"/>
    <w:rsid w:val="0026538C"/>
    <w:rsid w:val="00265994"/>
    <w:rsid w:val="00266AE6"/>
    <w:rsid w:val="0026787F"/>
    <w:rsid w:val="00267EF8"/>
    <w:rsid w:val="00270477"/>
    <w:rsid w:val="002725DB"/>
    <w:rsid w:val="0027326D"/>
    <w:rsid w:val="0027354F"/>
    <w:rsid w:val="00273D54"/>
    <w:rsid w:val="00273FC7"/>
    <w:rsid w:val="002751F2"/>
    <w:rsid w:val="00277CA4"/>
    <w:rsid w:val="0028137E"/>
    <w:rsid w:val="002820CE"/>
    <w:rsid w:val="00282736"/>
    <w:rsid w:val="0028300C"/>
    <w:rsid w:val="0028354C"/>
    <w:rsid w:val="002837C6"/>
    <w:rsid w:val="00283E75"/>
    <w:rsid w:val="00284EB9"/>
    <w:rsid w:val="002854BC"/>
    <w:rsid w:val="002875F8"/>
    <w:rsid w:val="00287D69"/>
    <w:rsid w:val="0029008D"/>
    <w:rsid w:val="00292951"/>
    <w:rsid w:val="002929A6"/>
    <w:rsid w:val="00292D9E"/>
    <w:rsid w:val="00292E22"/>
    <w:rsid w:val="00293124"/>
    <w:rsid w:val="00293495"/>
    <w:rsid w:val="00293EB7"/>
    <w:rsid w:val="0029463A"/>
    <w:rsid w:val="0029495E"/>
    <w:rsid w:val="00294FC2"/>
    <w:rsid w:val="002A03FF"/>
    <w:rsid w:val="002A0E5D"/>
    <w:rsid w:val="002A0E9F"/>
    <w:rsid w:val="002A3105"/>
    <w:rsid w:val="002A3C53"/>
    <w:rsid w:val="002A49D6"/>
    <w:rsid w:val="002A5018"/>
    <w:rsid w:val="002A532D"/>
    <w:rsid w:val="002A53D1"/>
    <w:rsid w:val="002A5785"/>
    <w:rsid w:val="002A5953"/>
    <w:rsid w:val="002A5980"/>
    <w:rsid w:val="002A6C05"/>
    <w:rsid w:val="002A6CDB"/>
    <w:rsid w:val="002A7B48"/>
    <w:rsid w:val="002B0422"/>
    <w:rsid w:val="002B0BBE"/>
    <w:rsid w:val="002B1122"/>
    <w:rsid w:val="002B1EC3"/>
    <w:rsid w:val="002B2A36"/>
    <w:rsid w:val="002B3BA7"/>
    <w:rsid w:val="002B3D29"/>
    <w:rsid w:val="002B4B2C"/>
    <w:rsid w:val="002B6168"/>
    <w:rsid w:val="002B6CAF"/>
    <w:rsid w:val="002B7FB1"/>
    <w:rsid w:val="002C0B66"/>
    <w:rsid w:val="002C3B27"/>
    <w:rsid w:val="002C3CEF"/>
    <w:rsid w:val="002C5596"/>
    <w:rsid w:val="002C5750"/>
    <w:rsid w:val="002C609E"/>
    <w:rsid w:val="002C6F90"/>
    <w:rsid w:val="002D25EC"/>
    <w:rsid w:val="002D4028"/>
    <w:rsid w:val="002D4728"/>
    <w:rsid w:val="002D5433"/>
    <w:rsid w:val="002D58D0"/>
    <w:rsid w:val="002D5BC1"/>
    <w:rsid w:val="002D5E0D"/>
    <w:rsid w:val="002D6043"/>
    <w:rsid w:val="002D67FD"/>
    <w:rsid w:val="002D6AB8"/>
    <w:rsid w:val="002D6EB4"/>
    <w:rsid w:val="002D735C"/>
    <w:rsid w:val="002D75C2"/>
    <w:rsid w:val="002D7E38"/>
    <w:rsid w:val="002E142C"/>
    <w:rsid w:val="002E17A4"/>
    <w:rsid w:val="002E212D"/>
    <w:rsid w:val="002E291C"/>
    <w:rsid w:val="002E463A"/>
    <w:rsid w:val="002E4C1A"/>
    <w:rsid w:val="002E57E4"/>
    <w:rsid w:val="002E614A"/>
    <w:rsid w:val="002E712C"/>
    <w:rsid w:val="002E7568"/>
    <w:rsid w:val="002F033B"/>
    <w:rsid w:val="002F10BF"/>
    <w:rsid w:val="002F139F"/>
    <w:rsid w:val="002F1BE7"/>
    <w:rsid w:val="002F2D9D"/>
    <w:rsid w:val="002F3C0D"/>
    <w:rsid w:val="002F61FD"/>
    <w:rsid w:val="002F7C09"/>
    <w:rsid w:val="0030015C"/>
    <w:rsid w:val="00300767"/>
    <w:rsid w:val="00302BCD"/>
    <w:rsid w:val="003054EF"/>
    <w:rsid w:val="00305BC3"/>
    <w:rsid w:val="00305C87"/>
    <w:rsid w:val="00306B8D"/>
    <w:rsid w:val="00307C54"/>
    <w:rsid w:val="0031202F"/>
    <w:rsid w:val="00313C6C"/>
    <w:rsid w:val="003141D7"/>
    <w:rsid w:val="003145C8"/>
    <w:rsid w:val="0031487C"/>
    <w:rsid w:val="0031499A"/>
    <w:rsid w:val="00315C57"/>
    <w:rsid w:val="00316FC9"/>
    <w:rsid w:val="0031755D"/>
    <w:rsid w:val="003203B1"/>
    <w:rsid w:val="00322165"/>
    <w:rsid w:val="00323E63"/>
    <w:rsid w:val="00323EE2"/>
    <w:rsid w:val="0032478E"/>
    <w:rsid w:val="00324B68"/>
    <w:rsid w:val="00324C11"/>
    <w:rsid w:val="003251B3"/>
    <w:rsid w:val="003252BA"/>
    <w:rsid w:val="003252BC"/>
    <w:rsid w:val="00325AE3"/>
    <w:rsid w:val="00325C1B"/>
    <w:rsid w:val="00325DED"/>
    <w:rsid w:val="0032612C"/>
    <w:rsid w:val="003269C9"/>
    <w:rsid w:val="0032774F"/>
    <w:rsid w:val="003279BE"/>
    <w:rsid w:val="00330844"/>
    <w:rsid w:val="00330A8C"/>
    <w:rsid w:val="00331539"/>
    <w:rsid w:val="00332D39"/>
    <w:rsid w:val="00333A39"/>
    <w:rsid w:val="003340A6"/>
    <w:rsid w:val="003357DA"/>
    <w:rsid w:val="00335BF5"/>
    <w:rsid w:val="00336922"/>
    <w:rsid w:val="00336A78"/>
    <w:rsid w:val="00336D6E"/>
    <w:rsid w:val="003371C4"/>
    <w:rsid w:val="00337231"/>
    <w:rsid w:val="00337566"/>
    <w:rsid w:val="00337972"/>
    <w:rsid w:val="00337B93"/>
    <w:rsid w:val="00341511"/>
    <w:rsid w:val="003415C6"/>
    <w:rsid w:val="003415C9"/>
    <w:rsid w:val="00341931"/>
    <w:rsid w:val="00342ED8"/>
    <w:rsid w:val="003432B5"/>
    <w:rsid w:val="003432CB"/>
    <w:rsid w:val="00343FC8"/>
    <w:rsid w:val="00344468"/>
    <w:rsid w:val="00345E75"/>
    <w:rsid w:val="00346323"/>
    <w:rsid w:val="0034633E"/>
    <w:rsid w:val="00346423"/>
    <w:rsid w:val="00346D08"/>
    <w:rsid w:val="00347CEF"/>
    <w:rsid w:val="00347DA2"/>
    <w:rsid w:val="0035074D"/>
    <w:rsid w:val="00350904"/>
    <w:rsid w:val="003509B0"/>
    <w:rsid w:val="00350A91"/>
    <w:rsid w:val="00352DE2"/>
    <w:rsid w:val="003535B1"/>
    <w:rsid w:val="00353EAB"/>
    <w:rsid w:val="00354898"/>
    <w:rsid w:val="003548B9"/>
    <w:rsid w:val="00355752"/>
    <w:rsid w:val="00355D3F"/>
    <w:rsid w:val="00356419"/>
    <w:rsid w:val="00356C39"/>
    <w:rsid w:val="0035721E"/>
    <w:rsid w:val="0036077D"/>
    <w:rsid w:val="0036141F"/>
    <w:rsid w:val="003632C8"/>
    <w:rsid w:val="00364AEA"/>
    <w:rsid w:val="00365154"/>
    <w:rsid w:val="00365857"/>
    <w:rsid w:val="003665DA"/>
    <w:rsid w:val="003667D8"/>
    <w:rsid w:val="00367205"/>
    <w:rsid w:val="00367A2B"/>
    <w:rsid w:val="00370793"/>
    <w:rsid w:val="00370CC8"/>
    <w:rsid w:val="00370F2C"/>
    <w:rsid w:val="00371065"/>
    <w:rsid w:val="003713A8"/>
    <w:rsid w:val="00371DEB"/>
    <w:rsid w:val="00373DA0"/>
    <w:rsid w:val="00373E56"/>
    <w:rsid w:val="00374517"/>
    <w:rsid w:val="00374F04"/>
    <w:rsid w:val="00375DCD"/>
    <w:rsid w:val="00376907"/>
    <w:rsid w:val="00376A79"/>
    <w:rsid w:val="00377ADE"/>
    <w:rsid w:val="00377D38"/>
    <w:rsid w:val="00377DBE"/>
    <w:rsid w:val="003803A5"/>
    <w:rsid w:val="00380D81"/>
    <w:rsid w:val="00381C47"/>
    <w:rsid w:val="003824C0"/>
    <w:rsid w:val="0038254D"/>
    <w:rsid w:val="00382740"/>
    <w:rsid w:val="0038428B"/>
    <w:rsid w:val="00384757"/>
    <w:rsid w:val="00386836"/>
    <w:rsid w:val="00386F80"/>
    <w:rsid w:val="00387FA0"/>
    <w:rsid w:val="003914F8"/>
    <w:rsid w:val="003927DF"/>
    <w:rsid w:val="0039375F"/>
    <w:rsid w:val="00393B08"/>
    <w:rsid w:val="00393FE8"/>
    <w:rsid w:val="0039512C"/>
    <w:rsid w:val="0039517D"/>
    <w:rsid w:val="00395717"/>
    <w:rsid w:val="003958B0"/>
    <w:rsid w:val="0039680E"/>
    <w:rsid w:val="00397D4B"/>
    <w:rsid w:val="003A00AE"/>
    <w:rsid w:val="003A1AAD"/>
    <w:rsid w:val="003A2992"/>
    <w:rsid w:val="003A2E87"/>
    <w:rsid w:val="003A3975"/>
    <w:rsid w:val="003A44AC"/>
    <w:rsid w:val="003A52CF"/>
    <w:rsid w:val="003A5F3D"/>
    <w:rsid w:val="003A626F"/>
    <w:rsid w:val="003A6C9D"/>
    <w:rsid w:val="003A7F99"/>
    <w:rsid w:val="003B0695"/>
    <w:rsid w:val="003B206E"/>
    <w:rsid w:val="003B3444"/>
    <w:rsid w:val="003B35D9"/>
    <w:rsid w:val="003B483C"/>
    <w:rsid w:val="003B48F5"/>
    <w:rsid w:val="003B4A2C"/>
    <w:rsid w:val="003B56FA"/>
    <w:rsid w:val="003B5CF1"/>
    <w:rsid w:val="003B6EAB"/>
    <w:rsid w:val="003B7560"/>
    <w:rsid w:val="003B7F4C"/>
    <w:rsid w:val="003C00A8"/>
    <w:rsid w:val="003C00C3"/>
    <w:rsid w:val="003C0BF9"/>
    <w:rsid w:val="003C0CD5"/>
    <w:rsid w:val="003C19D4"/>
    <w:rsid w:val="003C234F"/>
    <w:rsid w:val="003C2B73"/>
    <w:rsid w:val="003C3666"/>
    <w:rsid w:val="003C39FD"/>
    <w:rsid w:val="003C3BEA"/>
    <w:rsid w:val="003C490D"/>
    <w:rsid w:val="003C5040"/>
    <w:rsid w:val="003C6CD2"/>
    <w:rsid w:val="003C6E0F"/>
    <w:rsid w:val="003C7F53"/>
    <w:rsid w:val="003D0CF1"/>
    <w:rsid w:val="003D24BD"/>
    <w:rsid w:val="003D2632"/>
    <w:rsid w:val="003D4450"/>
    <w:rsid w:val="003D501D"/>
    <w:rsid w:val="003D5046"/>
    <w:rsid w:val="003D5781"/>
    <w:rsid w:val="003D6053"/>
    <w:rsid w:val="003D66FD"/>
    <w:rsid w:val="003D682A"/>
    <w:rsid w:val="003D6D0E"/>
    <w:rsid w:val="003D7CA7"/>
    <w:rsid w:val="003D7D21"/>
    <w:rsid w:val="003D7D57"/>
    <w:rsid w:val="003E0486"/>
    <w:rsid w:val="003E2140"/>
    <w:rsid w:val="003E2EE7"/>
    <w:rsid w:val="003E30C6"/>
    <w:rsid w:val="003E3565"/>
    <w:rsid w:val="003E5D82"/>
    <w:rsid w:val="003E6091"/>
    <w:rsid w:val="003E612E"/>
    <w:rsid w:val="003E6DD0"/>
    <w:rsid w:val="003E7575"/>
    <w:rsid w:val="003E78A5"/>
    <w:rsid w:val="003F0A79"/>
    <w:rsid w:val="003F0A87"/>
    <w:rsid w:val="003F10BB"/>
    <w:rsid w:val="003F1597"/>
    <w:rsid w:val="003F463B"/>
    <w:rsid w:val="003F6044"/>
    <w:rsid w:val="003F7774"/>
    <w:rsid w:val="003F7987"/>
    <w:rsid w:val="00401405"/>
    <w:rsid w:val="00402413"/>
    <w:rsid w:val="0040364C"/>
    <w:rsid w:val="00403707"/>
    <w:rsid w:val="00403AB6"/>
    <w:rsid w:val="004043A4"/>
    <w:rsid w:val="004053CF"/>
    <w:rsid w:val="00405818"/>
    <w:rsid w:val="004067B3"/>
    <w:rsid w:val="004071F1"/>
    <w:rsid w:val="0040753D"/>
    <w:rsid w:val="00407C3D"/>
    <w:rsid w:val="00410DEE"/>
    <w:rsid w:val="00411275"/>
    <w:rsid w:val="00412A82"/>
    <w:rsid w:val="00412B4A"/>
    <w:rsid w:val="00412B66"/>
    <w:rsid w:val="004134ED"/>
    <w:rsid w:val="00413CAC"/>
    <w:rsid w:val="0041490B"/>
    <w:rsid w:val="00415129"/>
    <w:rsid w:val="0041542F"/>
    <w:rsid w:val="004157B3"/>
    <w:rsid w:val="0041609D"/>
    <w:rsid w:val="004168A1"/>
    <w:rsid w:val="004170D4"/>
    <w:rsid w:val="0041796A"/>
    <w:rsid w:val="00417DDA"/>
    <w:rsid w:val="00417F06"/>
    <w:rsid w:val="00421150"/>
    <w:rsid w:val="00423651"/>
    <w:rsid w:val="004243E7"/>
    <w:rsid w:val="004245F9"/>
    <w:rsid w:val="0042468A"/>
    <w:rsid w:val="004258BC"/>
    <w:rsid w:val="00425ABB"/>
    <w:rsid w:val="00425C74"/>
    <w:rsid w:val="004269DB"/>
    <w:rsid w:val="00431BD4"/>
    <w:rsid w:val="0043218A"/>
    <w:rsid w:val="00432ADC"/>
    <w:rsid w:val="00432FAD"/>
    <w:rsid w:val="00433AB3"/>
    <w:rsid w:val="00434C44"/>
    <w:rsid w:val="00434E06"/>
    <w:rsid w:val="00436898"/>
    <w:rsid w:val="00437F60"/>
    <w:rsid w:val="00440011"/>
    <w:rsid w:val="0044010E"/>
    <w:rsid w:val="00440794"/>
    <w:rsid w:val="00440EB1"/>
    <w:rsid w:val="004413EA"/>
    <w:rsid w:val="00442BDC"/>
    <w:rsid w:val="00442F47"/>
    <w:rsid w:val="00443122"/>
    <w:rsid w:val="0044319E"/>
    <w:rsid w:val="00444831"/>
    <w:rsid w:val="004457C5"/>
    <w:rsid w:val="004462E5"/>
    <w:rsid w:val="0044749A"/>
    <w:rsid w:val="004474E5"/>
    <w:rsid w:val="004476B8"/>
    <w:rsid w:val="0044777D"/>
    <w:rsid w:val="00447DEA"/>
    <w:rsid w:val="004508AA"/>
    <w:rsid w:val="00450BF6"/>
    <w:rsid w:val="00451747"/>
    <w:rsid w:val="004517B5"/>
    <w:rsid w:val="00452EA4"/>
    <w:rsid w:val="00453C23"/>
    <w:rsid w:val="00454171"/>
    <w:rsid w:val="004541F1"/>
    <w:rsid w:val="00456E37"/>
    <w:rsid w:val="0045729F"/>
    <w:rsid w:val="00457B69"/>
    <w:rsid w:val="00457BFB"/>
    <w:rsid w:val="00460557"/>
    <w:rsid w:val="004635DF"/>
    <w:rsid w:val="00463A7F"/>
    <w:rsid w:val="00463A99"/>
    <w:rsid w:val="0046605C"/>
    <w:rsid w:val="004665D9"/>
    <w:rsid w:val="004667D5"/>
    <w:rsid w:val="004679DE"/>
    <w:rsid w:val="00467B45"/>
    <w:rsid w:val="00470D83"/>
    <w:rsid w:val="00470EE1"/>
    <w:rsid w:val="00472959"/>
    <w:rsid w:val="0047327E"/>
    <w:rsid w:val="004733C6"/>
    <w:rsid w:val="00473DDE"/>
    <w:rsid w:val="00474DEE"/>
    <w:rsid w:val="00474ED9"/>
    <w:rsid w:val="00475D68"/>
    <w:rsid w:val="0047641B"/>
    <w:rsid w:val="00477572"/>
    <w:rsid w:val="00480B60"/>
    <w:rsid w:val="00480C03"/>
    <w:rsid w:val="004815AB"/>
    <w:rsid w:val="00481BBE"/>
    <w:rsid w:val="00483A4D"/>
    <w:rsid w:val="00484568"/>
    <w:rsid w:val="004849F4"/>
    <w:rsid w:val="004851E9"/>
    <w:rsid w:val="00485E2B"/>
    <w:rsid w:val="004860FA"/>
    <w:rsid w:val="0048699E"/>
    <w:rsid w:val="00487A23"/>
    <w:rsid w:val="004900F3"/>
    <w:rsid w:val="0049130D"/>
    <w:rsid w:val="004915E5"/>
    <w:rsid w:val="004921AC"/>
    <w:rsid w:val="00492894"/>
    <w:rsid w:val="00492C8A"/>
    <w:rsid w:val="004935E0"/>
    <w:rsid w:val="00493F43"/>
    <w:rsid w:val="00494856"/>
    <w:rsid w:val="00495ED3"/>
    <w:rsid w:val="0049672C"/>
    <w:rsid w:val="00496CEA"/>
    <w:rsid w:val="00496E38"/>
    <w:rsid w:val="00497D9A"/>
    <w:rsid w:val="004A0A2C"/>
    <w:rsid w:val="004A26E0"/>
    <w:rsid w:val="004A56AB"/>
    <w:rsid w:val="004A5945"/>
    <w:rsid w:val="004A5EEF"/>
    <w:rsid w:val="004A61CB"/>
    <w:rsid w:val="004A78DD"/>
    <w:rsid w:val="004A7B77"/>
    <w:rsid w:val="004B1197"/>
    <w:rsid w:val="004B16FB"/>
    <w:rsid w:val="004B1E80"/>
    <w:rsid w:val="004B1ECE"/>
    <w:rsid w:val="004B2192"/>
    <w:rsid w:val="004B21BB"/>
    <w:rsid w:val="004B23B6"/>
    <w:rsid w:val="004B30D9"/>
    <w:rsid w:val="004B34C1"/>
    <w:rsid w:val="004B3CCD"/>
    <w:rsid w:val="004B41B9"/>
    <w:rsid w:val="004B4FCF"/>
    <w:rsid w:val="004B78EA"/>
    <w:rsid w:val="004B7D16"/>
    <w:rsid w:val="004C16F1"/>
    <w:rsid w:val="004C2083"/>
    <w:rsid w:val="004C2470"/>
    <w:rsid w:val="004C2BC6"/>
    <w:rsid w:val="004C2F8D"/>
    <w:rsid w:val="004C33EF"/>
    <w:rsid w:val="004C3DB0"/>
    <w:rsid w:val="004C4165"/>
    <w:rsid w:val="004C41C5"/>
    <w:rsid w:val="004C5173"/>
    <w:rsid w:val="004C5D96"/>
    <w:rsid w:val="004C66F0"/>
    <w:rsid w:val="004C6FBD"/>
    <w:rsid w:val="004C7339"/>
    <w:rsid w:val="004D1141"/>
    <w:rsid w:val="004D2317"/>
    <w:rsid w:val="004D3C03"/>
    <w:rsid w:val="004D40F6"/>
    <w:rsid w:val="004D42A4"/>
    <w:rsid w:val="004D6131"/>
    <w:rsid w:val="004D6438"/>
    <w:rsid w:val="004E0C01"/>
    <w:rsid w:val="004E149C"/>
    <w:rsid w:val="004E3CE9"/>
    <w:rsid w:val="004E47FF"/>
    <w:rsid w:val="004E5133"/>
    <w:rsid w:val="004E60CF"/>
    <w:rsid w:val="004E757D"/>
    <w:rsid w:val="004E7E0D"/>
    <w:rsid w:val="004F0187"/>
    <w:rsid w:val="004F0C76"/>
    <w:rsid w:val="004F11BA"/>
    <w:rsid w:val="004F2A55"/>
    <w:rsid w:val="004F2B8B"/>
    <w:rsid w:val="004F57D9"/>
    <w:rsid w:val="004F670C"/>
    <w:rsid w:val="00500D2B"/>
    <w:rsid w:val="00501224"/>
    <w:rsid w:val="00501796"/>
    <w:rsid w:val="00501C8A"/>
    <w:rsid w:val="005030C1"/>
    <w:rsid w:val="0050391C"/>
    <w:rsid w:val="00503C17"/>
    <w:rsid w:val="00504C7E"/>
    <w:rsid w:val="00505052"/>
    <w:rsid w:val="005052FE"/>
    <w:rsid w:val="0050673C"/>
    <w:rsid w:val="0050685A"/>
    <w:rsid w:val="00506C67"/>
    <w:rsid w:val="00506C7C"/>
    <w:rsid w:val="00506E11"/>
    <w:rsid w:val="005073FB"/>
    <w:rsid w:val="00507F57"/>
    <w:rsid w:val="00510F74"/>
    <w:rsid w:val="005168ED"/>
    <w:rsid w:val="0052165C"/>
    <w:rsid w:val="00521774"/>
    <w:rsid w:val="00521B40"/>
    <w:rsid w:val="00521D9C"/>
    <w:rsid w:val="0052586F"/>
    <w:rsid w:val="0052638A"/>
    <w:rsid w:val="00526592"/>
    <w:rsid w:val="00526641"/>
    <w:rsid w:val="005267D9"/>
    <w:rsid w:val="005268B9"/>
    <w:rsid w:val="00527CF4"/>
    <w:rsid w:val="00530225"/>
    <w:rsid w:val="0053098D"/>
    <w:rsid w:val="00530E02"/>
    <w:rsid w:val="00531CD1"/>
    <w:rsid w:val="00532628"/>
    <w:rsid w:val="005329DC"/>
    <w:rsid w:val="00532C88"/>
    <w:rsid w:val="00532D3D"/>
    <w:rsid w:val="0053484A"/>
    <w:rsid w:val="00534AB7"/>
    <w:rsid w:val="00534E06"/>
    <w:rsid w:val="0053585A"/>
    <w:rsid w:val="00535931"/>
    <w:rsid w:val="00535ABB"/>
    <w:rsid w:val="005361D0"/>
    <w:rsid w:val="00536B7C"/>
    <w:rsid w:val="00537F93"/>
    <w:rsid w:val="005403CE"/>
    <w:rsid w:val="0054145D"/>
    <w:rsid w:val="005420C0"/>
    <w:rsid w:val="005432BD"/>
    <w:rsid w:val="00543485"/>
    <w:rsid w:val="0054393C"/>
    <w:rsid w:val="005449E4"/>
    <w:rsid w:val="00545202"/>
    <w:rsid w:val="00545C66"/>
    <w:rsid w:val="00546210"/>
    <w:rsid w:val="005467CA"/>
    <w:rsid w:val="00546857"/>
    <w:rsid w:val="00546FEF"/>
    <w:rsid w:val="005503EA"/>
    <w:rsid w:val="0055064D"/>
    <w:rsid w:val="005510D1"/>
    <w:rsid w:val="00551430"/>
    <w:rsid w:val="00551E45"/>
    <w:rsid w:val="005530BB"/>
    <w:rsid w:val="00554ACB"/>
    <w:rsid w:val="00555BC8"/>
    <w:rsid w:val="005564B5"/>
    <w:rsid w:val="00556DD7"/>
    <w:rsid w:val="005574B2"/>
    <w:rsid w:val="005637A4"/>
    <w:rsid w:val="0056546C"/>
    <w:rsid w:val="0056735B"/>
    <w:rsid w:val="00567688"/>
    <w:rsid w:val="00570274"/>
    <w:rsid w:val="005720FA"/>
    <w:rsid w:val="0057226D"/>
    <w:rsid w:val="00572EFD"/>
    <w:rsid w:val="00573853"/>
    <w:rsid w:val="00574653"/>
    <w:rsid w:val="00574978"/>
    <w:rsid w:val="00575F6F"/>
    <w:rsid w:val="005765CD"/>
    <w:rsid w:val="00576745"/>
    <w:rsid w:val="00577C45"/>
    <w:rsid w:val="00577DCB"/>
    <w:rsid w:val="005800F3"/>
    <w:rsid w:val="005810F7"/>
    <w:rsid w:val="005812C1"/>
    <w:rsid w:val="00581B93"/>
    <w:rsid w:val="00583333"/>
    <w:rsid w:val="005839BC"/>
    <w:rsid w:val="00583FA0"/>
    <w:rsid w:val="005842A9"/>
    <w:rsid w:val="00584ACC"/>
    <w:rsid w:val="00585231"/>
    <w:rsid w:val="00585475"/>
    <w:rsid w:val="00586EC4"/>
    <w:rsid w:val="00586FD0"/>
    <w:rsid w:val="005900B0"/>
    <w:rsid w:val="005903DF"/>
    <w:rsid w:val="0059132C"/>
    <w:rsid w:val="005937CC"/>
    <w:rsid w:val="005947F8"/>
    <w:rsid w:val="00596DDB"/>
    <w:rsid w:val="00596EAF"/>
    <w:rsid w:val="005971BA"/>
    <w:rsid w:val="00597A15"/>
    <w:rsid w:val="005A076D"/>
    <w:rsid w:val="005A08D7"/>
    <w:rsid w:val="005A149A"/>
    <w:rsid w:val="005A2217"/>
    <w:rsid w:val="005A2831"/>
    <w:rsid w:val="005A2C0E"/>
    <w:rsid w:val="005A3A06"/>
    <w:rsid w:val="005A3C52"/>
    <w:rsid w:val="005A4CB2"/>
    <w:rsid w:val="005A4CB6"/>
    <w:rsid w:val="005A6494"/>
    <w:rsid w:val="005A6847"/>
    <w:rsid w:val="005B0861"/>
    <w:rsid w:val="005B1E73"/>
    <w:rsid w:val="005B1F39"/>
    <w:rsid w:val="005B1FE6"/>
    <w:rsid w:val="005B2C5C"/>
    <w:rsid w:val="005B4390"/>
    <w:rsid w:val="005B4BD8"/>
    <w:rsid w:val="005B536B"/>
    <w:rsid w:val="005B5B71"/>
    <w:rsid w:val="005B637D"/>
    <w:rsid w:val="005B7610"/>
    <w:rsid w:val="005C0982"/>
    <w:rsid w:val="005C0CB8"/>
    <w:rsid w:val="005C0F7C"/>
    <w:rsid w:val="005C1114"/>
    <w:rsid w:val="005C14E2"/>
    <w:rsid w:val="005C17CD"/>
    <w:rsid w:val="005C265D"/>
    <w:rsid w:val="005C3D3D"/>
    <w:rsid w:val="005C49B7"/>
    <w:rsid w:val="005C58E5"/>
    <w:rsid w:val="005C6F20"/>
    <w:rsid w:val="005C7076"/>
    <w:rsid w:val="005C71A1"/>
    <w:rsid w:val="005C776A"/>
    <w:rsid w:val="005C7D09"/>
    <w:rsid w:val="005D0919"/>
    <w:rsid w:val="005D0A22"/>
    <w:rsid w:val="005D16B3"/>
    <w:rsid w:val="005D183F"/>
    <w:rsid w:val="005D2135"/>
    <w:rsid w:val="005D2CE2"/>
    <w:rsid w:val="005D2EF3"/>
    <w:rsid w:val="005D33E8"/>
    <w:rsid w:val="005D3965"/>
    <w:rsid w:val="005D4A53"/>
    <w:rsid w:val="005D528F"/>
    <w:rsid w:val="005D533C"/>
    <w:rsid w:val="005D5A92"/>
    <w:rsid w:val="005D6FB8"/>
    <w:rsid w:val="005E0BE8"/>
    <w:rsid w:val="005E2380"/>
    <w:rsid w:val="005E2663"/>
    <w:rsid w:val="005E4ABD"/>
    <w:rsid w:val="005E4B6C"/>
    <w:rsid w:val="005E66DE"/>
    <w:rsid w:val="005F052A"/>
    <w:rsid w:val="005F0AA5"/>
    <w:rsid w:val="005F101C"/>
    <w:rsid w:val="005F217C"/>
    <w:rsid w:val="005F2807"/>
    <w:rsid w:val="005F314C"/>
    <w:rsid w:val="005F4103"/>
    <w:rsid w:val="005F4EE1"/>
    <w:rsid w:val="005F55E6"/>
    <w:rsid w:val="005F6BEA"/>
    <w:rsid w:val="005F6FFA"/>
    <w:rsid w:val="0060186F"/>
    <w:rsid w:val="00602CB7"/>
    <w:rsid w:val="00604ED5"/>
    <w:rsid w:val="00606625"/>
    <w:rsid w:val="00606FD9"/>
    <w:rsid w:val="006108B0"/>
    <w:rsid w:val="00610D41"/>
    <w:rsid w:val="00611296"/>
    <w:rsid w:val="0061142F"/>
    <w:rsid w:val="00611858"/>
    <w:rsid w:val="00611EDD"/>
    <w:rsid w:val="00612194"/>
    <w:rsid w:val="00612987"/>
    <w:rsid w:val="00614CE6"/>
    <w:rsid w:val="00614D7A"/>
    <w:rsid w:val="00615CFE"/>
    <w:rsid w:val="00616C61"/>
    <w:rsid w:val="00616D71"/>
    <w:rsid w:val="00617CD6"/>
    <w:rsid w:val="00620793"/>
    <w:rsid w:val="00621D2C"/>
    <w:rsid w:val="006233DF"/>
    <w:rsid w:val="0062374B"/>
    <w:rsid w:val="006237CC"/>
    <w:rsid w:val="00624F6A"/>
    <w:rsid w:val="00626FC6"/>
    <w:rsid w:val="00630096"/>
    <w:rsid w:val="00630853"/>
    <w:rsid w:val="00630FE3"/>
    <w:rsid w:val="00631636"/>
    <w:rsid w:val="00635E0B"/>
    <w:rsid w:val="00635E65"/>
    <w:rsid w:val="00636051"/>
    <w:rsid w:val="00636A7B"/>
    <w:rsid w:val="00636CCD"/>
    <w:rsid w:val="00636D90"/>
    <w:rsid w:val="00640E2A"/>
    <w:rsid w:val="0064216F"/>
    <w:rsid w:val="00643BA4"/>
    <w:rsid w:val="00643C29"/>
    <w:rsid w:val="00643F64"/>
    <w:rsid w:val="0064400B"/>
    <w:rsid w:val="006441C7"/>
    <w:rsid w:val="00645A32"/>
    <w:rsid w:val="00646A26"/>
    <w:rsid w:val="00646B2E"/>
    <w:rsid w:val="0064769E"/>
    <w:rsid w:val="006511B9"/>
    <w:rsid w:val="00654452"/>
    <w:rsid w:val="00656284"/>
    <w:rsid w:val="00656A15"/>
    <w:rsid w:val="00656BA4"/>
    <w:rsid w:val="00656FF5"/>
    <w:rsid w:val="006573B2"/>
    <w:rsid w:val="006601B9"/>
    <w:rsid w:val="00660E61"/>
    <w:rsid w:val="00662702"/>
    <w:rsid w:val="00662B92"/>
    <w:rsid w:val="00662CCB"/>
    <w:rsid w:val="00663C47"/>
    <w:rsid w:val="00663E6E"/>
    <w:rsid w:val="0066416B"/>
    <w:rsid w:val="0066591E"/>
    <w:rsid w:val="00665DF1"/>
    <w:rsid w:val="006663AD"/>
    <w:rsid w:val="006702CD"/>
    <w:rsid w:val="00670DFF"/>
    <w:rsid w:val="006711C9"/>
    <w:rsid w:val="00671A40"/>
    <w:rsid w:val="00671D07"/>
    <w:rsid w:val="00672734"/>
    <w:rsid w:val="006731BB"/>
    <w:rsid w:val="00674907"/>
    <w:rsid w:val="00674BC5"/>
    <w:rsid w:val="006764FE"/>
    <w:rsid w:val="00676989"/>
    <w:rsid w:val="00681EB2"/>
    <w:rsid w:val="0068257D"/>
    <w:rsid w:val="0068298F"/>
    <w:rsid w:val="006833A2"/>
    <w:rsid w:val="00683593"/>
    <w:rsid w:val="006835E2"/>
    <w:rsid w:val="00684226"/>
    <w:rsid w:val="00685AE8"/>
    <w:rsid w:val="00685DBA"/>
    <w:rsid w:val="0068634A"/>
    <w:rsid w:val="00686708"/>
    <w:rsid w:val="00686B8E"/>
    <w:rsid w:val="00687298"/>
    <w:rsid w:val="00692291"/>
    <w:rsid w:val="006922F3"/>
    <w:rsid w:val="006928A8"/>
    <w:rsid w:val="00692AF3"/>
    <w:rsid w:val="00692E8C"/>
    <w:rsid w:val="0069419C"/>
    <w:rsid w:val="006944FD"/>
    <w:rsid w:val="00694B7F"/>
    <w:rsid w:val="0069504A"/>
    <w:rsid w:val="006951D7"/>
    <w:rsid w:val="006954AB"/>
    <w:rsid w:val="00697524"/>
    <w:rsid w:val="006976E4"/>
    <w:rsid w:val="006A015C"/>
    <w:rsid w:val="006A0184"/>
    <w:rsid w:val="006A0EE6"/>
    <w:rsid w:val="006A2034"/>
    <w:rsid w:val="006A3C6C"/>
    <w:rsid w:val="006A400E"/>
    <w:rsid w:val="006A43DC"/>
    <w:rsid w:val="006A4587"/>
    <w:rsid w:val="006A4F2C"/>
    <w:rsid w:val="006A5227"/>
    <w:rsid w:val="006A54EB"/>
    <w:rsid w:val="006A68B8"/>
    <w:rsid w:val="006A6E88"/>
    <w:rsid w:val="006A7F33"/>
    <w:rsid w:val="006B0209"/>
    <w:rsid w:val="006B0C93"/>
    <w:rsid w:val="006B22B0"/>
    <w:rsid w:val="006B2B15"/>
    <w:rsid w:val="006B2B67"/>
    <w:rsid w:val="006B3B17"/>
    <w:rsid w:val="006B497D"/>
    <w:rsid w:val="006B63A3"/>
    <w:rsid w:val="006B70B6"/>
    <w:rsid w:val="006B7293"/>
    <w:rsid w:val="006B7E22"/>
    <w:rsid w:val="006C0930"/>
    <w:rsid w:val="006C16A3"/>
    <w:rsid w:val="006C16DE"/>
    <w:rsid w:val="006C1E75"/>
    <w:rsid w:val="006C1F73"/>
    <w:rsid w:val="006C3C4C"/>
    <w:rsid w:val="006C4325"/>
    <w:rsid w:val="006C493B"/>
    <w:rsid w:val="006C618F"/>
    <w:rsid w:val="006C694B"/>
    <w:rsid w:val="006C6CE3"/>
    <w:rsid w:val="006D051C"/>
    <w:rsid w:val="006D09E3"/>
    <w:rsid w:val="006D147F"/>
    <w:rsid w:val="006D1F42"/>
    <w:rsid w:val="006D2235"/>
    <w:rsid w:val="006D2573"/>
    <w:rsid w:val="006D2C31"/>
    <w:rsid w:val="006D3111"/>
    <w:rsid w:val="006D38A1"/>
    <w:rsid w:val="006D3E77"/>
    <w:rsid w:val="006D5042"/>
    <w:rsid w:val="006D55D8"/>
    <w:rsid w:val="006D6BDF"/>
    <w:rsid w:val="006D6D8C"/>
    <w:rsid w:val="006D7834"/>
    <w:rsid w:val="006D795B"/>
    <w:rsid w:val="006D7E04"/>
    <w:rsid w:val="006E0010"/>
    <w:rsid w:val="006E1150"/>
    <w:rsid w:val="006E11CC"/>
    <w:rsid w:val="006E14C4"/>
    <w:rsid w:val="006E24E5"/>
    <w:rsid w:val="006E2F2D"/>
    <w:rsid w:val="006E36C5"/>
    <w:rsid w:val="006E415A"/>
    <w:rsid w:val="006E512C"/>
    <w:rsid w:val="006E53DB"/>
    <w:rsid w:val="006E61C1"/>
    <w:rsid w:val="006E64EA"/>
    <w:rsid w:val="006E6763"/>
    <w:rsid w:val="006E6B9B"/>
    <w:rsid w:val="006E7531"/>
    <w:rsid w:val="006E782F"/>
    <w:rsid w:val="006E7CB4"/>
    <w:rsid w:val="006E7D04"/>
    <w:rsid w:val="006F1B6D"/>
    <w:rsid w:val="006F1FC8"/>
    <w:rsid w:val="006F5436"/>
    <w:rsid w:val="006F5ABE"/>
    <w:rsid w:val="006F5DD5"/>
    <w:rsid w:val="006F5F63"/>
    <w:rsid w:val="006F658B"/>
    <w:rsid w:val="006F6732"/>
    <w:rsid w:val="006F69F4"/>
    <w:rsid w:val="006F6DEE"/>
    <w:rsid w:val="006F75C1"/>
    <w:rsid w:val="006F7C22"/>
    <w:rsid w:val="006F7CEE"/>
    <w:rsid w:val="007013F6"/>
    <w:rsid w:val="00701510"/>
    <w:rsid w:val="0070158A"/>
    <w:rsid w:val="00701BD8"/>
    <w:rsid w:val="00701BE1"/>
    <w:rsid w:val="00701F0C"/>
    <w:rsid w:val="00702156"/>
    <w:rsid w:val="00702D92"/>
    <w:rsid w:val="00703F84"/>
    <w:rsid w:val="007041F6"/>
    <w:rsid w:val="007044A2"/>
    <w:rsid w:val="007057A2"/>
    <w:rsid w:val="00705FE2"/>
    <w:rsid w:val="0070618C"/>
    <w:rsid w:val="00706810"/>
    <w:rsid w:val="0070704F"/>
    <w:rsid w:val="00710CF1"/>
    <w:rsid w:val="00710E39"/>
    <w:rsid w:val="00710E7C"/>
    <w:rsid w:val="007127BA"/>
    <w:rsid w:val="00713963"/>
    <w:rsid w:val="00713C4B"/>
    <w:rsid w:val="00713F7D"/>
    <w:rsid w:val="0071466A"/>
    <w:rsid w:val="0071697E"/>
    <w:rsid w:val="0072159C"/>
    <w:rsid w:val="00721C1A"/>
    <w:rsid w:val="00721E7C"/>
    <w:rsid w:val="007224CC"/>
    <w:rsid w:val="00722843"/>
    <w:rsid w:val="00722A22"/>
    <w:rsid w:val="00723CE3"/>
    <w:rsid w:val="007245B6"/>
    <w:rsid w:val="0072462A"/>
    <w:rsid w:val="007251CB"/>
    <w:rsid w:val="00725DCF"/>
    <w:rsid w:val="007263CD"/>
    <w:rsid w:val="007271C4"/>
    <w:rsid w:val="00727BCB"/>
    <w:rsid w:val="007303FF"/>
    <w:rsid w:val="00730516"/>
    <w:rsid w:val="007307F5"/>
    <w:rsid w:val="007308AA"/>
    <w:rsid w:val="00730A38"/>
    <w:rsid w:val="00730C14"/>
    <w:rsid w:val="0073122F"/>
    <w:rsid w:val="00731F21"/>
    <w:rsid w:val="0073213E"/>
    <w:rsid w:val="0073284F"/>
    <w:rsid w:val="007339DD"/>
    <w:rsid w:val="00735624"/>
    <w:rsid w:val="00735A45"/>
    <w:rsid w:val="00735E37"/>
    <w:rsid w:val="0073617B"/>
    <w:rsid w:val="007367E2"/>
    <w:rsid w:val="0073700E"/>
    <w:rsid w:val="0073706A"/>
    <w:rsid w:val="007372EA"/>
    <w:rsid w:val="0073752E"/>
    <w:rsid w:val="007379DC"/>
    <w:rsid w:val="00740B14"/>
    <w:rsid w:val="007413F1"/>
    <w:rsid w:val="007414E8"/>
    <w:rsid w:val="007419DE"/>
    <w:rsid w:val="00742757"/>
    <w:rsid w:val="00743CF2"/>
    <w:rsid w:val="00746AED"/>
    <w:rsid w:val="00746ED4"/>
    <w:rsid w:val="00747C30"/>
    <w:rsid w:val="00750415"/>
    <w:rsid w:val="00750758"/>
    <w:rsid w:val="007508E4"/>
    <w:rsid w:val="0075375D"/>
    <w:rsid w:val="00754E4A"/>
    <w:rsid w:val="00754EA0"/>
    <w:rsid w:val="00755E32"/>
    <w:rsid w:val="00755EAB"/>
    <w:rsid w:val="0075658A"/>
    <w:rsid w:val="0075765B"/>
    <w:rsid w:val="00757E66"/>
    <w:rsid w:val="00760101"/>
    <w:rsid w:val="00760628"/>
    <w:rsid w:val="00760912"/>
    <w:rsid w:val="00761603"/>
    <w:rsid w:val="00762043"/>
    <w:rsid w:val="00764D2E"/>
    <w:rsid w:val="00764E6A"/>
    <w:rsid w:val="00765567"/>
    <w:rsid w:val="00765757"/>
    <w:rsid w:val="00765B0D"/>
    <w:rsid w:val="00767CDD"/>
    <w:rsid w:val="00767EDA"/>
    <w:rsid w:val="00770487"/>
    <w:rsid w:val="00770BC4"/>
    <w:rsid w:val="00771ABA"/>
    <w:rsid w:val="0077320D"/>
    <w:rsid w:val="0077484A"/>
    <w:rsid w:val="00774907"/>
    <w:rsid w:val="0077674B"/>
    <w:rsid w:val="00777320"/>
    <w:rsid w:val="007803C0"/>
    <w:rsid w:val="00781D2E"/>
    <w:rsid w:val="00783CA5"/>
    <w:rsid w:val="0078560A"/>
    <w:rsid w:val="00785C8C"/>
    <w:rsid w:val="00786585"/>
    <w:rsid w:val="0079068B"/>
    <w:rsid w:val="00790821"/>
    <w:rsid w:val="007908DE"/>
    <w:rsid w:val="007921DA"/>
    <w:rsid w:val="007922E5"/>
    <w:rsid w:val="00792F8F"/>
    <w:rsid w:val="00793E5C"/>
    <w:rsid w:val="0079426B"/>
    <w:rsid w:val="0079487B"/>
    <w:rsid w:val="00794C3B"/>
    <w:rsid w:val="0079518A"/>
    <w:rsid w:val="007953D7"/>
    <w:rsid w:val="00797039"/>
    <w:rsid w:val="00797F91"/>
    <w:rsid w:val="007A02A1"/>
    <w:rsid w:val="007A0783"/>
    <w:rsid w:val="007A0BC7"/>
    <w:rsid w:val="007A1571"/>
    <w:rsid w:val="007A2C47"/>
    <w:rsid w:val="007A40EE"/>
    <w:rsid w:val="007A5978"/>
    <w:rsid w:val="007A5ECE"/>
    <w:rsid w:val="007A69D0"/>
    <w:rsid w:val="007A7382"/>
    <w:rsid w:val="007A7FB9"/>
    <w:rsid w:val="007B0953"/>
    <w:rsid w:val="007B17D9"/>
    <w:rsid w:val="007B25A5"/>
    <w:rsid w:val="007B2CBE"/>
    <w:rsid w:val="007B3087"/>
    <w:rsid w:val="007B38BD"/>
    <w:rsid w:val="007B4DCE"/>
    <w:rsid w:val="007B5570"/>
    <w:rsid w:val="007B6A66"/>
    <w:rsid w:val="007C04C1"/>
    <w:rsid w:val="007C1CD1"/>
    <w:rsid w:val="007C267D"/>
    <w:rsid w:val="007C79C7"/>
    <w:rsid w:val="007D20D9"/>
    <w:rsid w:val="007D4182"/>
    <w:rsid w:val="007D4BB1"/>
    <w:rsid w:val="007D4CF3"/>
    <w:rsid w:val="007D7336"/>
    <w:rsid w:val="007D7D48"/>
    <w:rsid w:val="007E0045"/>
    <w:rsid w:val="007E0078"/>
    <w:rsid w:val="007E0B70"/>
    <w:rsid w:val="007E1896"/>
    <w:rsid w:val="007E2DEC"/>
    <w:rsid w:val="007E329D"/>
    <w:rsid w:val="007E3BE9"/>
    <w:rsid w:val="007E3F3B"/>
    <w:rsid w:val="007E42A3"/>
    <w:rsid w:val="007E4A58"/>
    <w:rsid w:val="007E5D93"/>
    <w:rsid w:val="007E60E0"/>
    <w:rsid w:val="007E6C41"/>
    <w:rsid w:val="007F13E2"/>
    <w:rsid w:val="007F19D2"/>
    <w:rsid w:val="007F1A2B"/>
    <w:rsid w:val="007F2632"/>
    <w:rsid w:val="007F2A80"/>
    <w:rsid w:val="007F30AF"/>
    <w:rsid w:val="007F3603"/>
    <w:rsid w:val="007F39AF"/>
    <w:rsid w:val="007F4B9E"/>
    <w:rsid w:val="007F670F"/>
    <w:rsid w:val="007F7C60"/>
    <w:rsid w:val="007F7EA5"/>
    <w:rsid w:val="00801A9C"/>
    <w:rsid w:val="008021D2"/>
    <w:rsid w:val="00802FB3"/>
    <w:rsid w:val="00803359"/>
    <w:rsid w:val="008039A6"/>
    <w:rsid w:val="00803AFB"/>
    <w:rsid w:val="00803C64"/>
    <w:rsid w:val="00804325"/>
    <w:rsid w:val="0080441B"/>
    <w:rsid w:val="00804DD6"/>
    <w:rsid w:val="0080604D"/>
    <w:rsid w:val="0080654D"/>
    <w:rsid w:val="00806F72"/>
    <w:rsid w:val="00807DF1"/>
    <w:rsid w:val="00811759"/>
    <w:rsid w:val="0081352E"/>
    <w:rsid w:val="00814BDE"/>
    <w:rsid w:val="00814D1A"/>
    <w:rsid w:val="0081532C"/>
    <w:rsid w:val="00815408"/>
    <w:rsid w:val="00816999"/>
    <w:rsid w:val="00816E62"/>
    <w:rsid w:val="00820266"/>
    <w:rsid w:val="0082084F"/>
    <w:rsid w:val="00821326"/>
    <w:rsid w:val="0082138D"/>
    <w:rsid w:val="00821F97"/>
    <w:rsid w:val="008260B2"/>
    <w:rsid w:val="00826957"/>
    <w:rsid w:val="008271AB"/>
    <w:rsid w:val="00830A03"/>
    <w:rsid w:val="00830D46"/>
    <w:rsid w:val="00831913"/>
    <w:rsid w:val="008323E6"/>
    <w:rsid w:val="00833F4D"/>
    <w:rsid w:val="00835A89"/>
    <w:rsid w:val="00835AD3"/>
    <w:rsid w:val="00836F9F"/>
    <w:rsid w:val="00840EB8"/>
    <w:rsid w:val="008442E2"/>
    <w:rsid w:val="00844339"/>
    <w:rsid w:val="0084459C"/>
    <w:rsid w:val="0084641E"/>
    <w:rsid w:val="0084649A"/>
    <w:rsid w:val="00846C93"/>
    <w:rsid w:val="008503BE"/>
    <w:rsid w:val="00850C06"/>
    <w:rsid w:val="00850E9E"/>
    <w:rsid w:val="00851DFD"/>
    <w:rsid w:val="008530EC"/>
    <w:rsid w:val="00853C1E"/>
    <w:rsid w:val="008546E8"/>
    <w:rsid w:val="00855865"/>
    <w:rsid w:val="00855FB2"/>
    <w:rsid w:val="00856A1F"/>
    <w:rsid w:val="00857B3A"/>
    <w:rsid w:val="008613DB"/>
    <w:rsid w:val="00862F7A"/>
    <w:rsid w:val="00864716"/>
    <w:rsid w:val="00864FA3"/>
    <w:rsid w:val="00865041"/>
    <w:rsid w:val="00865A74"/>
    <w:rsid w:val="00865AB7"/>
    <w:rsid w:val="008664EE"/>
    <w:rsid w:val="00867DCE"/>
    <w:rsid w:val="00870468"/>
    <w:rsid w:val="008708F3"/>
    <w:rsid w:val="00870FC3"/>
    <w:rsid w:val="00871E54"/>
    <w:rsid w:val="0087289E"/>
    <w:rsid w:val="008728ED"/>
    <w:rsid w:val="008730A4"/>
    <w:rsid w:val="008730FF"/>
    <w:rsid w:val="00873FA6"/>
    <w:rsid w:val="008745D8"/>
    <w:rsid w:val="0087495B"/>
    <w:rsid w:val="00875803"/>
    <w:rsid w:val="00876213"/>
    <w:rsid w:val="008767BC"/>
    <w:rsid w:val="00876850"/>
    <w:rsid w:val="00876AD3"/>
    <w:rsid w:val="0088063B"/>
    <w:rsid w:val="00880C1D"/>
    <w:rsid w:val="00880E0F"/>
    <w:rsid w:val="00881CDF"/>
    <w:rsid w:val="00882458"/>
    <w:rsid w:val="00883675"/>
    <w:rsid w:val="00883807"/>
    <w:rsid w:val="008842EA"/>
    <w:rsid w:val="00884506"/>
    <w:rsid w:val="00885600"/>
    <w:rsid w:val="008858E7"/>
    <w:rsid w:val="008858EA"/>
    <w:rsid w:val="00886862"/>
    <w:rsid w:val="00886DCB"/>
    <w:rsid w:val="00887901"/>
    <w:rsid w:val="008900CB"/>
    <w:rsid w:val="00890119"/>
    <w:rsid w:val="0089187E"/>
    <w:rsid w:val="00892C07"/>
    <w:rsid w:val="00892CBD"/>
    <w:rsid w:val="00892F56"/>
    <w:rsid w:val="0089321F"/>
    <w:rsid w:val="008935EC"/>
    <w:rsid w:val="00893A23"/>
    <w:rsid w:val="008969D3"/>
    <w:rsid w:val="008A05BC"/>
    <w:rsid w:val="008A0D0D"/>
    <w:rsid w:val="008A1212"/>
    <w:rsid w:val="008A159C"/>
    <w:rsid w:val="008A1A16"/>
    <w:rsid w:val="008A3AF5"/>
    <w:rsid w:val="008A4EAB"/>
    <w:rsid w:val="008A5A1E"/>
    <w:rsid w:val="008A5DBF"/>
    <w:rsid w:val="008A652A"/>
    <w:rsid w:val="008B044C"/>
    <w:rsid w:val="008B0AF3"/>
    <w:rsid w:val="008B1CB8"/>
    <w:rsid w:val="008B2EBE"/>
    <w:rsid w:val="008B3529"/>
    <w:rsid w:val="008B481B"/>
    <w:rsid w:val="008B4979"/>
    <w:rsid w:val="008B4A7B"/>
    <w:rsid w:val="008B5545"/>
    <w:rsid w:val="008B5C51"/>
    <w:rsid w:val="008B69FD"/>
    <w:rsid w:val="008B6F7F"/>
    <w:rsid w:val="008B716D"/>
    <w:rsid w:val="008C0059"/>
    <w:rsid w:val="008C080F"/>
    <w:rsid w:val="008C149A"/>
    <w:rsid w:val="008C1ECE"/>
    <w:rsid w:val="008C1FDF"/>
    <w:rsid w:val="008C210F"/>
    <w:rsid w:val="008C33BA"/>
    <w:rsid w:val="008C42BA"/>
    <w:rsid w:val="008C44FF"/>
    <w:rsid w:val="008C4AB0"/>
    <w:rsid w:val="008C6BA7"/>
    <w:rsid w:val="008D1B92"/>
    <w:rsid w:val="008D237F"/>
    <w:rsid w:val="008D275C"/>
    <w:rsid w:val="008D3708"/>
    <w:rsid w:val="008D3C22"/>
    <w:rsid w:val="008D617E"/>
    <w:rsid w:val="008D6B27"/>
    <w:rsid w:val="008D7B28"/>
    <w:rsid w:val="008D7F14"/>
    <w:rsid w:val="008D7F62"/>
    <w:rsid w:val="008E083E"/>
    <w:rsid w:val="008E0AEE"/>
    <w:rsid w:val="008E1709"/>
    <w:rsid w:val="008E1C3D"/>
    <w:rsid w:val="008E1E66"/>
    <w:rsid w:val="008E234E"/>
    <w:rsid w:val="008E25E1"/>
    <w:rsid w:val="008E3D64"/>
    <w:rsid w:val="008E40BB"/>
    <w:rsid w:val="008E4635"/>
    <w:rsid w:val="008E4C4F"/>
    <w:rsid w:val="008E5533"/>
    <w:rsid w:val="008E6393"/>
    <w:rsid w:val="008E71B1"/>
    <w:rsid w:val="008E7692"/>
    <w:rsid w:val="008E7CDB"/>
    <w:rsid w:val="008E7DF7"/>
    <w:rsid w:val="008F058A"/>
    <w:rsid w:val="008F0C97"/>
    <w:rsid w:val="008F1F90"/>
    <w:rsid w:val="008F2053"/>
    <w:rsid w:val="008F2795"/>
    <w:rsid w:val="008F2A2F"/>
    <w:rsid w:val="008F2A79"/>
    <w:rsid w:val="008F2C91"/>
    <w:rsid w:val="008F43AB"/>
    <w:rsid w:val="008F6F92"/>
    <w:rsid w:val="00900468"/>
    <w:rsid w:val="00900B56"/>
    <w:rsid w:val="00901BFB"/>
    <w:rsid w:val="00902746"/>
    <w:rsid w:val="009039AA"/>
    <w:rsid w:val="00903D2B"/>
    <w:rsid w:val="00907AB7"/>
    <w:rsid w:val="009118BC"/>
    <w:rsid w:val="009123B1"/>
    <w:rsid w:val="00912BEA"/>
    <w:rsid w:val="00913250"/>
    <w:rsid w:val="009133DE"/>
    <w:rsid w:val="009136CB"/>
    <w:rsid w:val="00913EA6"/>
    <w:rsid w:val="0091453B"/>
    <w:rsid w:val="00915EC7"/>
    <w:rsid w:val="00916760"/>
    <w:rsid w:val="00917309"/>
    <w:rsid w:val="00917CC6"/>
    <w:rsid w:val="00920235"/>
    <w:rsid w:val="009215EE"/>
    <w:rsid w:val="00921CE5"/>
    <w:rsid w:val="00922E74"/>
    <w:rsid w:val="009232EC"/>
    <w:rsid w:val="009233F0"/>
    <w:rsid w:val="00924219"/>
    <w:rsid w:val="009250E4"/>
    <w:rsid w:val="00925681"/>
    <w:rsid w:val="009265D4"/>
    <w:rsid w:val="009265EA"/>
    <w:rsid w:val="00926DB6"/>
    <w:rsid w:val="00927A04"/>
    <w:rsid w:val="0093070A"/>
    <w:rsid w:val="00931066"/>
    <w:rsid w:val="00932A85"/>
    <w:rsid w:val="00933044"/>
    <w:rsid w:val="0093306B"/>
    <w:rsid w:val="0093669C"/>
    <w:rsid w:val="009368C3"/>
    <w:rsid w:val="00940133"/>
    <w:rsid w:val="00942457"/>
    <w:rsid w:val="009425D3"/>
    <w:rsid w:val="0094294E"/>
    <w:rsid w:val="00942D2C"/>
    <w:rsid w:val="009432AC"/>
    <w:rsid w:val="00944369"/>
    <w:rsid w:val="00945408"/>
    <w:rsid w:val="00946278"/>
    <w:rsid w:val="00946574"/>
    <w:rsid w:val="00946C50"/>
    <w:rsid w:val="00946EE1"/>
    <w:rsid w:val="00947470"/>
    <w:rsid w:val="00947827"/>
    <w:rsid w:val="00947EAB"/>
    <w:rsid w:val="00951CD0"/>
    <w:rsid w:val="009531E1"/>
    <w:rsid w:val="009539A3"/>
    <w:rsid w:val="00953F94"/>
    <w:rsid w:val="0095413F"/>
    <w:rsid w:val="00955873"/>
    <w:rsid w:val="0095713F"/>
    <w:rsid w:val="009574F6"/>
    <w:rsid w:val="00957D94"/>
    <w:rsid w:val="0096023C"/>
    <w:rsid w:val="00962A66"/>
    <w:rsid w:val="00963858"/>
    <w:rsid w:val="00963DA2"/>
    <w:rsid w:val="0096467C"/>
    <w:rsid w:val="00965188"/>
    <w:rsid w:val="00965EC4"/>
    <w:rsid w:val="00967CEB"/>
    <w:rsid w:val="00971555"/>
    <w:rsid w:val="00972FD9"/>
    <w:rsid w:val="0097361B"/>
    <w:rsid w:val="0097468E"/>
    <w:rsid w:val="00975BFC"/>
    <w:rsid w:val="00975FC9"/>
    <w:rsid w:val="009769C1"/>
    <w:rsid w:val="00976DCA"/>
    <w:rsid w:val="00976E68"/>
    <w:rsid w:val="00977227"/>
    <w:rsid w:val="009776C7"/>
    <w:rsid w:val="00977979"/>
    <w:rsid w:val="00980333"/>
    <w:rsid w:val="00980481"/>
    <w:rsid w:val="009809BF"/>
    <w:rsid w:val="00980BA3"/>
    <w:rsid w:val="00980D01"/>
    <w:rsid w:val="00981424"/>
    <w:rsid w:val="0098144E"/>
    <w:rsid w:val="009823E8"/>
    <w:rsid w:val="009842F4"/>
    <w:rsid w:val="009852B6"/>
    <w:rsid w:val="009857D9"/>
    <w:rsid w:val="00985B27"/>
    <w:rsid w:val="0098630D"/>
    <w:rsid w:val="0098685E"/>
    <w:rsid w:val="00986968"/>
    <w:rsid w:val="00987677"/>
    <w:rsid w:val="00991A59"/>
    <w:rsid w:val="00992642"/>
    <w:rsid w:val="00993A2B"/>
    <w:rsid w:val="00993B28"/>
    <w:rsid w:val="00994AC0"/>
    <w:rsid w:val="009952DA"/>
    <w:rsid w:val="00995502"/>
    <w:rsid w:val="009958D5"/>
    <w:rsid w:val="00995E92"/>
    <w:rsid w:val="00996921"/>
    <w:rsid w:val="0099721E"/>
    <w:rsid w:val="00997A52"/>
    <w:rsid w:val="009A098F"/>
    <w:rsid w:val="009A14AF"/>
    <w:rsid w:val="009A2F05"/>
    <w:rsid w:val="009A4730"/>
    <w:rsid w:val="009A5436"/>
    <w:rsid w:val="009A5927"/>
    <w:rsid w:val="009A5E0D"/>
    <w:rsid w:val="009A5FC5"/>
    <w:rsid w:val="009A6846"/>
    <w:rsid w:val="009A69AD"/>
    <w:rsid w:val="009A6CD6"/>
    <w:rsid w:val="009A7A13"/>
    <w:rsid w:val="009B00E7"/>
    <w:rsid w:val="009B042D"/>
    <w:rsid w:val="009B04D8"/>
    <w:rsid w:val="009B0525"/>
    <w:rsid w:val="009B2746"/>
    <w:rsid w:val="009B2CF1"/>
    <w:rsid w:val="009B2EAB"/>
    <w:rsid w:val="009B3B9B"/>
    <w:rsid w:val="009B4DC7"/>
    <w:rsid w:val="009B54C2"/>
    <w:rsid w:val="009B559A"/>
    <w:rsid w:val="009B560E"/>
    <w:rsid w:val="009B7A92"/>
    <w:rsid w:val="009B7C44"/>
    <w:rsid w:val="009C08AF"/>
    <w:rsid w:val="009C0AA5"/>
    <w:rsid w:val="009C0E58"/>
    <w:rsid w:val="009C254D"/>
    <w:rsid w:val="009C3282"/>
    <w:rsid w:val="009C3773"/>
    <w:rsid w:val="009C4225"/>
    <w:rsid w:val="009C50F0"/>
    <w:rsid w:val="009C5FE1"/>
    <w:rsid w:val="009C68DE"/>
    <w:rsid w:val="009C71C3"/>
    <w:rsid w:val="009D039D"/>
    <w:rsid w:val="009D07DF"/>
    <w:rsid w:val="009D0BFA"/>
    <w:rsid w:val="009D1295"/>
    <w:rsid w:val="009D1A6E"/>
    <w:rsid w:val="009D22C7"/>
    <w:rsid w:val="009D2DAE"/>
    <w:rsid w:val="009D3B90"/>
    <w:rsid w:val="009D3D11"/>
    <w:rsid w:val="009D53BE"/>
    <w:rsid w:val="009D5530"/>
    <w:rsid w:val="009D7977"/>
    <w:rsid w:val="009D7A94"/>
    <w:rsid w:val="009D7AB7"/>
    <w:rsid w:val="009E1269"/>
    <w:rsid w:val="009E362B"/>
    <w:rsid w:val="009E3A83"/>
    <w:rsid w:val="009E4354"/>
    <w:rsid w:val="009E48C1"/>
    <w:rsid w:val="009E4CF7"/>
    <w:rsid w:val="009E57DC"/>
    <w:rsid w:val="009E619D"/>
    <w:rsid w:val="009E6C00"/>
    <w:rsid w:val="009F0FAF"/>
    <w:rsid w:val="009F21FA"/>
    <w:rsid w:val="009F3A89"/>
    <w:rsid w:val="009F4205"/>
    <w:rsid w:val="009F4AD4"/>
    <w:rsid w:val="009F52F9"/>
    <w:rsid w:val="009F5C3E"/>
    <w:rsid w:val="009F6598"/>
    <w:rsid w:val="009F664C"/>
    <w:rsid w:val="009F772E"/>
    <w:rsid w:val="009F7CCD"/>
    <w:rsid w:val="009F7D65"/>
    <w:rsid w:val="009F7F7E"/>
    <w:rsid w:val="00A0116D"/>
    <w:rsid w:val="00A01532"/>
    <w:rsid w:val="00A02F49"/>
    <w:rsid w:val="00A030FF"/>
    <w:rsid w:val="00A031AD"/>
    <w:rsid w:val="00A03BB9"/>
    <w:rsid w:val="00A03C42"/>
    <w:rsid w:val="00A04543"/>
    <w:rsid w:val="00A045C9"/>
    <w:rsid w:val="00A051D7"/>
    <w:rsid w:val="00A053C1"/>
    <w:rsid w:val="00A069AD"/>
    <w:rsid w:val="00A11112"/>
    <w:rsid w:val="00A113D5"/>
    <w:rsid w:val="00A119B4"/>
    <w:rsid w:val="00A130AA"/>
    <w:rsid w:val="00A132CA"/>
    <w:rsid w:val="00A13470"/>
    <w:rsid w:val="00A1383E"/>
    <w:rsid w:val="00A13ABD"/>
    <w:rsid w:val="00A1486E"/>
    <w:rsid w:val="00A14E81"/>
    <w:rsid w:val="00A153D3"/>
    <w:rsid w:val="00A156A7"/>
    <w:rsid w:val="00A1576B"/>
    <w:rsid w:val="00A1585F"/>
    <w:rsid w:val="00A15C41"/>
    <w:rsid w:val="00A15CDC"/>
    <w:rsid w:val="00A15DA2"/>
    <w:rsid w:val="00A17C92"/>
    <w:rsid w:val="00A20F96"/>
    <w:rsid w:val="00A212DD"/>
    <w:rsid w:val="00A22BE1"/>
    <w:rsid w:val="00A24875"/>
    <w:rsid w:val="00A24CA5"/>
    <w:rsid w:val="00A26C15"/>
    <w:rsid w:val="00A300CC"/>
    <w:rsid w:val="00A32BF5"/>
    <w:rsid w:val="00A33565"/>
    <w:rsid w:val="00A3451D"/>
    <w:rsid w:val="00A34893"/>
    <w:rsid w:val="00A34C01"/>
    <w:rsid w:val="00A36814"/>
    <w:rsid w:val="00A36C68"/>
    <w:rsid w:val="00A409DA"/>
    <w:rsid w:val="00A414ED"/>
    <w:rsid w:val="00A415F9"/>
    <w:rsid w:val="00A41FA7"/>
    <w:rsid w:val="00A421B6"/>
    <w:rsid w:val="00A42802"/>
    <w:rsid w:val="00A42BAA"/>
    <w:rsid w:val="00A4344B"/>
    <w:rsid w:val="00A441AF"/>
    <w:rsid w:val="00A4498C"/>
    <w:rsid w:val="00A44DC7"/>
    <w:rsid w:val="00A45330"/>
    <w:rsid w:val="00A462BD"/>
    <w:rsid w:val="00A4784C"/>
    <w:rsid w:val="00A50181"/>
    <w:rsid w:val="00A508CF"/>
    <w:rsid w:val="00A51081"/>
    <w:rsid w:val="00A51186"/>
    <w:rsid w:val="00A51A32"/>
    <w:rsid w:val="00A51DC3"/>
    <w:rsid w:val="00A52226"/>
    <w:rsid w:val="00A5338C"/>
    <w:rsid w:val="00A53557"/>
    <w:rsid w:val="00A53D6A"/>
    <w:rsid w:val="00A54078"/>
    <w:rsid w:val="00A546AF"/>
    <w:rsid w:val="00A5476A"/>
    <w:rsid w:val="00A55C59"/>
    <w:rsid w:val="00A56222"/>
    <w:rsid w:val="00A5676E"/>
    <w:rsid w:val="00A627D1"/>
    <w:rsid w:val="00A635E5"/>
    <w:rsid w:val="00A6416F"/>
    <w:rsid w:val="00A64785"/>
    <w:rsid w:val="00A64CF0"/>
    <w:rsid w:val="00A64CF3"/>
    <w:rsid w:val="00A676A8"/>
    <w:rsid w:val="00A71241"/>
    <w:rsid w:val="00A71C20"/>
    <w:rsid w:val="00A72E13"/>
    <w:rsid w:val="00A72F1C"/>
    <w:rsid w:val="00A7547B"/>
    <w:rsid w:val="00A76030"/>
    <w:rsid w:val="00A76FA1"/>
    <w:rsid w:val="00A77D0E"/>
    <w:rsid w:val="00A80913"/>
    <w:rsid w:val="00A81BFD"/>
    <w:rsid w:val="00A82663"/>
    <w:rsid w:val="00A83220"/>
    <w:rsid w:val="00A8402A"/>
    <w:rsid w:val="00A848A3"/>
    <w:rsid w:val="00A84C6A"/>
    <w:rsid w:val="00A84CD4"/>
    <w:rsid w:val="00A872F5"/>
    <w:rsid w:val="00A87943"/>
    <w:rsid w:val="00A900AB"/>
    <w:rsid w:val="00A90F96"/>
    <w:rsid w:val="00A928E5"/>
    <w:rsid w:val="00A92957"/>
    <w:rsid w:val="00A92BD1"/>
    <w:rsid w:val="00A93046"/>
    <w:rsid w:val="00A93C8A"/>
    <w:rsid w:val="00A948AB"/>
    <w:rsid w:val="00A94D6D"/>
    <w:rsid w:val="00A95ABE"/>
    <w:rsid w:val="00A960E3"/>
    <w:rsid w:val="00A96450"/>
    <w:rsid w:val="00A97297"/>
    <w:rsid w:val="00A97B37"/>
    <w:rsid w:val="00A97C7D"/>
    <w:rsid w:val="00AA154C"/>
    <w:rsid w:val="00AA3524"/>
    <w:rsid w:val="00AA3663"/>
    <w:rsid w:val="00AA4150"/>
    <w:rsid w:val="00AA4739"/>
    <w:rsid w:val="00AA4A34"/>
    <w:rsid w:val="00AA53B1"/>
    <w:rsid w:val="00AA5BE7"/>
    <w:rsid w:val="00AA6419"/>
    <w:rsid w:val="00AA6FF7"/>
    <w:rsid w:val="00AB1CCF"/>
    <w:rsid w:val="00AB201B"/>
    <w:rsid w:val="00AB2623"/>
    <w:rsid w:val="00AB338C"/>
    <w:rsid w:val="00AB364B"/>
    <w:rsid w:val="00AB43AE"/>
    <w:rsid w:val="00AB457D"/>
    <w:rsid w:val="00AB4932"/>
    <w:rsid w:val="00AB5904"/>
    <w:rsid w:val="00AB6345"/>
    <w:rsid w:val="00AB6CC7"/>
    <w:rsid w:val="00AB7668"/>
    <w:rsid w:val="00AB770F"/>
    <w:rsid w:val="00AB7B12"/>
    <w:rsid w:val="00AC087B"/>
    <w:rsid w:val="00AC2615"/>
    <w:rsid w:val="00AC3883"/>
    <w:rsid w:val="00AC4DF6"/>
    <w:rsid w:val="00AC7BA9"/>
    <w:rsid w:val="00AD1514"/>
    <w:rsid w:val="00AD4E01"/>
    <w:rsid w:val="00AD5E38"/>
    <w:rsid w:val="00AD6768"/>
    <w:rsid w:val="00AD6C30"/>
    <w:rsid w:val="00AD7B03"/>
    <w:rsid w:val="00AD7D75"/>
    <w:rsid w:val="00AE07C4"/>
    <w:rsid w:val="00AE0C24"/>
    <w:rsid w:val="00AE2AD8"/>
    <w:rsid w:val="00AE34B8"/>
    <w:rsid w:val="00AE5E27"/>
    <w:rsid w:val="00AE66BF"/>
    <w:rsid w:val="00AF1659"/>
    <w:rsid w:val="00AF27CB"/>
    <w:rsid w:val="00AF3492"/>
    <w:rsid w:val="00AF37A0"/>
    <w:rsid w:val="00AF485F"/>
    <w:rsid w:val="00AF5829"/>
    <w:rsid w:val="00AF5DC4"/>
    <w:rsid w:val="00AF641C"/>
    <w:rsid w:val="00AF7059"/>
    <w:rsid w:val="00B0381A"/>
    <w:rsid w:val="00B044C7"/>
    <w:rsid w:val="00B04A7C"/>
    <w:rsid w:val="00B052AC"/>
    <w:rsid w:val="00B066DB"/>
    <w:rsid w:val="00B1074D"/>
    <w:rsid w:val="00B10792"/>
    <w:rsid w:val="00B109BB"/>
    <w:rsid w:val="00B11C09"/>
    <w:rsid w:val="00B120F8"/>
    <w:rsid w:val="00B1260E"/>
    <w:rsid w:val="00B14056"/>
    <w:rsid w:val="00B145D5"/>
    <w:rsid w:val="00B15445"/>
    <w:rsid w:val="00B17222"/>
    <w:rsid w:val="00B21B15"/>
    <w:rsid w:val="00B237B3"/>
    <w:rsid w:val="00B239FF"/>
    <w:rsid w:val="00B23C93"/>
    <w:rsid w:val="00B2510D"/>
    <w:rsid w:val="00B25C88"/>
    <w:rsid w:val="00B263C8"/>
    <w:rsid w:val="00B26531"/>
    <w:rsid w:val="00B269C0"/>
    <w:rsid w:val="00B3075D"/>
    <w:rsid w:val="00B30934"/>
    <w:rsid w:val="00B31AB4"/>
    <w:rsid w:val="00B32039"/>
    <w:rsid w:val="00B32049"/>
    <w:rsid w:val="00B3219E"/>
    <w:rsid w:val="00B33AE8"/>
    <w:rsid w:val="00B33C85"/>
    <w:rsid w:val="00B34356"/>
    <w:rsid w:val="00B3487D"/>
    <w:rsid w:val="00B3706D"/>
    <w:rsid w:val="00B40FE0"/>
    <w:rsid w:val="00B41EC7"/>
    <w:rsid w:val="00B425A7"/>
    <w:rsid w:val="00B425DE"/>
    <w:rsid w:val="00B42D01"/>
    <w:rsid w:val="00B42DB4"/>
    <w:rsid w:val="00B43F2B"/>
    <w:rsid w:val="00B44E0F"/>
    <w:rsid w:val="00B454B5"/>
    <w:rsid w:val="00B46CDC"/>
    <w:rsid w:val="00B474D7"/>
    <w:rsid w:val="00B47781"/>
    <w:rsid w:val="00B479D0"/>
    <w:rsid w:val="00B503D0"/>
    <w:rsid w:val="00B50AB4"/>
    <w:rsid w:val="00B51139"/>
    <w:rsid w:val="00B516B8"/>
    <w:rsid w:val="00B52543"/>
    <w:rsid w:val="00B54106"/>
    <w:rsid w:val="00B54CBC"/>
    <w:rsid w:val="00B552F8"/>
    <w:rsid w:val="00B570EC"/>
    <w:rsid w:val="00B571E1"/>
    <w:rsid w:val="00B605A2"/>
    <w:rsid w:val="00B62A01"/>
    <w:rsid w:val="00B62D0E"/>
    <w:rsid w:val="00B6351A"/>
    <w:rsid w:val="00B636AD"/>
    <w:rsid w:val="00B6445B"/>
    <w:rsid w:val="00B6565F"/>
    <w:rsid w:val="00B65855"/>
    <w:rsid w:val="00B668DD"/>
    <w:rsid w:val="00B6730C"/>
    <w:rsid w:val="00B67964"/>
    <w:rsid w:val="00B705A3"/>
    <w:rsid w:val="00B70882"/>
    <w:rsid w:val="00B70971"/>
    <w:rsid w:val="00B70AD2"/>
    <w:rsid w:val="00B70EBC"/>
    <w:rsid w:val="00B71794"/>
    <w:rsid w:val="00B717C8"/>
    <w:rsid w:val="00B72DD3"/>
    <w:rsid w:val="00B74020"/>
    <w:rsid w:val="00B746CD"/>
    <w:rsid w:val="00B75709"/>
    <w:rsid w:val="00B765B9"/>
    <w:rsid w:val="00B76F6E"/>
    <w:rsid w:val="00B80429"/>
    <w:rsid w:val="00B80844"/>
    <w:rsid w:val="00B81030"/>
    <w:rsid w:val="00B82159"/>
    <w:rsid w:val="00B84351"/>
    <w:rsid w:val="00B850F5"/>
    <w:rsid w:val="00B91203"/>
    <w:rsid w:val="00B91343"/>
    <w:rsid w:val="00B91615"/>
    <w:rsid w:val="00B91D15"/>
    <w:rsid w:val="00B9244E"/>
    <w:rsid w:val="00B924F1"/>
    <w:rsid w:val="00B95142"/>
    <w:rsid w:val="00B953DD"/>
    <w:rsid w:val="00B96638"/>
    <w:rsid w:val="00B9663B"/>
    <w:rsid w:val="00BA024B"/>
    <w:rsid w:val="00BA1CD9"/>
    <w:rsid w:val="00BA2AE3"/>
    <w:rsid w:val="00BA3939"/>
    <w:rsid w:val="00BA3A42"/>
    <w:rsid w:val="00BA6299"/>
    <w:rsid w:val="00BA74B3"/>
    <w:rsid w:val="00BB014E"/>
    <w:rsid w:val="00BB0EBB"/>
    <w:rsid w:val="00BB180C"/>
    <w:rsid w:val="00BB1EF0"/>
    <w:rsid w:val="00BB2976"/>
    <w:rsid w:val="00BB2F2B"/>
    <w:rsid w:val="00BB39D6"/>
    <w:rsid w:val="00BB4EF7"/>
    <w:rsid w:val="00BB5A09"/>
    <w:rsid w:val="00BB7EA8"/>
    <w:rsid w:val="00BB7F30"/>
    <w:rsid w:val="00BC07C2"/>
    <w:rsid w:val="00BC16AA"/>
    <w:rsid w:val="00BC16C5"/>
    <w:rsid w:val="00BC1BB4"/>
    <w:rsid w:val="00BC1C21"/>
    <w:rsid w:val="00BC38AA"/>
    <w:rsid w:val="00BC3A3A"/>
    <w:rsid w:val="00BC3C6E"/>
    <w:rsid w:val="00BC4146"/>
    <w:rsid w:val="00BC4D0B"/>
    <w:rsid w:val="00BC5136"/>
    <w:rsid w:val="00BC56DC"/>
    <w:rsid w:val="00BD0D5E"/>
    <w:rsid w:val="00BD118B"/>
    <w:rsid w:val="00BD3779"/>
    <w:rsid w:val="00BD3990"/>
    <w:rsid w:val="00BD3A09"/>
    <w:rsid w:val="00BD3EBF"/>
    <w:rsid w:val="00BD4406"/>
    <w:rsid w:val="00BD6DEF"/>
    <w:rsid w:val="00BD731E"/>
    <w:rsid w:val="00BD7424"/>
    <w:rsid w:val="00BD75E4"/>
    <w:rsid w:val="00BE0445"/>
    <w:rsid w:val="00BE17D7"/>
    <w:rsid w:val="00BE1F89"/>
    <w:rsid w:val="00BE2CBB"/>
    <w:rsid w:val="00BE33E1"/>
    <w:rsid w:val="00BE3DAE"/>
    <w:rsid w:val="00BE611D"/>
    <w:rsid w:val="00BE627E"/>
    <w:rsid w:val="00BE6B99"/>
    <w:rsid w:val="00BE7B4E"/>
    <w:rsid w:val="00BF00B3"/>
    <w:rsid w:val="00BF0202"/>
    <w:rsid w:val="00BF0D69"/>
    <w:rsid w:val="00BF20DE"/>
    <w:rsid w:val="00BF2198"/>
    <w:rsid w:val="00BF3388"/>
    <w:rsid w:val="00BF35DC"/>
    <w:rsid w:val="00BF3932"/>
    <w:rsid w:val="00BF3E2B"/>
    <w:rsid w:val="00BF4316"/>
    <w:rsid w:val="00BF6D13"/>
    <w:rsid w:val="00BF7E43"/>
    <w:rsid w:val="00BF7E55"/>
    <w:rsid w:val="00C00436"/>
    <w:rsid w:val="00C0333A"/>
    <w:rsid w:val="00C03CCA"/>
    <w:rsid w:val="00C04B10"/>
    <w:rsid w:val="00C05167"/>
    <w:rsid w:val="00C05AD8"/>
    <w:rsid w:val="00C05EAC"/>
    <w:rsid w:val="00C069A4"/>
    <w:rsid w:val="00C06A94"/>
    <w:rsid w:val="00C072BF"/>
    <w:rsid w:val="00C108E1"/>
    <w:rsid w:val="00C1399A"/>
    <w:rsid w:val="00C140D0"/>
    <w:rsid w:val="00C152AC"/>
    <w:rsid w:val="00C15A97"/>
    <w:rsid w:val="00C15DE7"/>
    <w:rsid w:val="00C165FA"/>
    <w:rsid w:val="00C16DB2"/>
    <w:rsid w:val="00C17119"/>
    <w:rsid w:val="00C177FB"/>
    <w:rsid w:val="00C20887"/>
    <w:rsid w:val="00C208B8"/>
    <w:rsid w:val="00C20C96"/>
    <w:rsid w:val="00C21644"/>
    <w:rsid w:val="00C21DD2"/>
    <w:rsid w:val="00C21EFD"/>
    <w:rsid w:val="00C23022"/>
    <w:rsid w:val="00C2303E"/>
    <w:rsid w:val="00C236E1"/>
    <w:rsid w:val="00C238FD"/>
    <w:rsid w:val="00C23E4E"/>
    <w:rsid w:val="00C25104"/>
    <w:rsid w:val="00C25A3A"/>
    <w:rsid w:val="00C2708B"/>
    <w:rsid w:val="00C27A81"/>
    <w:rsid w:val="00C27CA0"/>
    <w:rsid w:val="00C27CF6"/>
    <w:rsid w:val="00C300A4"/>
    <w:rsid w:val="00C305FD"/>
    <w:rsid w:val="00C30D74"/>
    <w:rsid w:val="00C31A0C"/>
    <w:rsid w:val="00C31C6A"/>
    <w:rsid w:val="00C321A0"/>
    <w:rsid w:val="00C32942"/>
    <w:rsid w:val="00C33269"/>
    <w:rsid w:val="00C3512A"/>
    <w:rsid w:val="00C353CC"/>
    <w:rsid w:val="00C36DAF"/>
    <w:rsid w:val="00C37164"/>
    <w:rsid w:val="00C4032A"/>
    <w:rsid w:val="00C414DC"/>
    <w:rsid w:val="00C417C8"/>
    <w:rsid w:val="00C4287B"/>
    <w:rsid w:val="00C42990"/>
    <w:rsid w:val="00C43BC0"/>
    <w:rsid w:val="00C4492B"/>
    <w:rsid w:val="00C46160"/>
    <w:rsid w:val="00C50055"/>
    <w:rsid w:val="00C5099D"/>
    <w:rsid w:val="00C50B0D"/>
    <w:rsid w:val="00C513E5"/>
    <w:rsid w:val="00C52268"/>
    <w:rsid w:val="00C5256D"/>
    <w:rsid w:val="00C52B22"/>
    <w:rsid w:val="00C52B6C"/>
    <w:rsid w:val="00C535A9"/>
    <w:rsid w:val="00C53654"/>
    <w:rsid w:val="00C54044"/>
    <w:rsid w:val="00C5591B"/>
    <w:rsid w:val="00C561F1"/>
    <w:rsid w:val="00C568EA"/>
    <w:rsid w:val="00C60787"/>
    <w:rsid w:val="00C61776"/>
    <w:rsid w:val="00C64884"/>
    <w:rsid w:val="00C661B9"/>
    <w:rsid w:val="00C66870"/>
    <w:rsid w:val="00C67115"/>
    <w:rsid w:val="00C70669"/>
    <w:rsid w:val="00C71BC4"/>
    <w:rsid w:val="00C72FF9"/>
    <w:rsid w:val="00C73060"/>
    <w:rsid w:val="00C73A5F"/>
    <w:rsid w:val="00C746B8"/>
    <w:rsid w:val="00C74A19"/>
    <w:rsid w:val="00C76100"/>
    <w:rsid w:val="00C769A0"/>
    <w:rsid w:val="00C76C41"/>
    <w:rsid w:val="00C76E0C"/>
    <w:rsid w:val="00C76E5D"/>
    <w:rsid w:val="00C76F8B"/>
    <w:rsid w:val="00C80620"/>
    <w:rsid w:val="00C8165C"/>
    <w:rsid w:val="00C8239C"/>
    <w:rsid w:val="00C83A89"/>
    <w:rsid w:val="00C848CA"/>
    <w:rsid w:val="00C84988"/>
    <w:rsid w:val="00C85AA1"/>
    <w:rsid w:val="00C85CDA"/>
    <w:rsid w:val="00C86215"/>
    <w:rsid w:val="00C872DA"/>
    <w:rsid w:val="00C8735F"/>
    <w:rsid w:val="00C87DF9"/>
    <w:rsid w:val="00C91B3D"/>
    <w:rsid w:val="00C92715"/>
    <w:rsid w:val="00C9458F"/>
    <w:rsid w:val="00C948E2"/>
    <w:rsid w:val="00C94AA0"/>
    <w:rsid w:val="00CA2DE4"/>
    <w:rsid w:val="00CA36BD"/>
    <w:rsid w:val="00CA5723"/>
    <w:rsid w:val="00CA5944"/>
    <w:rsid w:val="00CA65AD"/>
    <w:rsid w:val="00CA6BBD"/>
    <w:rsid w:val="00CB0F4A"/>
    <w:rsid w:val="00CB15B8"/>
    <w:rsid w:val="00CB2E91"/>
    <w:rsid w:val="00CB2EF9"/>
    <w:rsid w:val="00CB3009"/>
    <w:rsid w:val="00CB6DC0"/>
    <w:rsid w:val="00CB6EE9"/>
    <w:rsid w:val="00CB703F"/>
    <w:rsid w:val="00CB78A1"/>
    <w:rsid w:val="00CC0E32"/>
    <w:rsid w:val="00CC1752"/>
    <w:rsid w:val="00CC2E8C"/>
    <w:rsid w:val="00CC376E"/>
    <w:rsid w:val="00CC7EDB"/>
    <w:rsid w:val="00CD0780"/>
    <w:rsid w:val="00CD10B1"/>
    <w:rsid w:val="00CD166F"/>
    <w:rsid w:val="00CD3EC4"/>
    <w:rsid w:val="00CD4001"/>
    <w:rsid w:val="00CD653A"/>
    <w:rsid w:val="00CD6946"/>
    <w:rsid w:val="00CD7CF5"/>
    <w:rsid w:val="00CE03DA"/>
    <w:rsid w:val="00CE0F8A"/>
    <w:rsid w:val="00CE0F92"/>
    <w:rsid w:val="00CE0FBF"/>
    <w:rsid w:val="00CE11EE"/>
    <w:rsid w:val="00CE1785"/>
    <w:rsid w:val="00CE24C2"/>
    <w:rsid w:val="00CE3F0D"/>
    <w:rsid w:val="00CE4276"/>
    <w:rsid w:val="00CE4843"/>
    <w:rsid w:val="00CE4BAF"/>
    <w:rsid w:val="00CE562B"/>
    <w:rsid w:val="00CE5B3F"/>
    <w:rsid w:val="00CE5F54"/>
    <w:rsid w:val="00CE725E"/>
    <w:rsid w:val="00CE7D7A"/>
    <w:rsid w:val="00CF0C1B"/>
    <w:rsid w:val="00CF159C"/>
    <w:rsid w:val="00CF2BC4"/>
    <w:rsid w:val="00CF3006"/>
    <w:rsid w:val="00CF31AD"/>
    <w:rsid w:val="00CF3561"/>
    <w:rsid w:val="00CF3B70"/>
    <w:rsid w:val="00CF4730"/>
    <w:rsid w:val="00CF4CB7"/>
    <w:rsid w:val="00CF51DF"/>
    <w:rsid w:val="00CF5359"/>
    <w:rsid w:val="00CF577A"/>
    <w:rsid w:val="00CF6730"/>
    <w:rsid w:val="00CF6AE2"/>
    <w:rsid w:val="00CF6FF7"/>
    <w:rsid w:val="00CF7063"/>
    <w:rsid w:val="00D01312"/>
    <w:rsid w:val="00D017C5"/>
    <w:rsid w:val="00D01E80"/>
    <w:rsid w:val="00D03986"/>
    <w:rsid w:val="00D04472"/>
    <w:rsid w:val="00D04506"/>
    <w:rsid w:val="00D05073"/>
    <w:rsid w:val="00D0609B"/>
    <w:rsid w:val="00D06358"/>
    <w:rsid w:val="00D07211"/>
    <w:rsid w:val="00D079C2"/>
    <w:rsid w:val="00D101C7"/>
    <w:rsid w:val="00D10321"/>
    <w:rsid w:val="00D11169"/>
    <w:rsid w:val="00D11DDC"/>
    <w:rsid w:val="00D13A7E"/>
    <w:rsid w:val="00D14BD3"/>
    <w:rsid w:val="00D14F65"/>
    <w:rsid w:val="00D1638D"/>
    <w:rsid w:val="00D16CDD"/>
    <w:rsid w:val="00D176C3"/>
    <w:rsid w:val="00D20E0F"/>
    <w:rsid w:val="00D21B11"/>
    <w:rsid w:val="00D21B86"/>
    <w:rsid w:val="00D22F1B"/>
    <w:rsid w:val="00D239B2"/>
    <w:rsid w:val="00D243F4"/>
    <w:rsid w:val="00D2472E"/>
    <w:rsid w:val="00D27287"/>
    <w:rsid w:val="00D275F7"/>
    <w:rsid w:val="00D2761F"/>
    <w:rsid w:val="00D27EAE"/>
    <w:rsid w:val="00D3049D"/>
    <w:rsid w:val="00D30E87"/>
    <w:rsid w:val="00D313CA"/>
    <w:rsid w:val="00D31540"/>
    <w:rsid w:val="00D31E19"/>
    <w:rsid w:val="00D32300"/>
    <w:rsid w:val="00D32553"/>
    <w:rsid w:val="00D32949"/>
    <w:rsid w:val="00D33135"/>
    <w:rsid w:val="00D3329A"/>
    <w:rsid w:val="00D34A76"/>
    <w:rsid w:val="00D3570F"/>
    <w:rsid w:val="00D35C47"/>
    <w:rsid w:val="00D3631A"/>
    <w:rsid w:val="00D366C9"/>
    <w:rsid w:val="00D40BA2"/>
    <w:rsid w:val="00D40CD8"/>
    <w:rsid w:val="00D42315"/>
    <w:rsid w:val="00D4275E"/>
    <w:rsid w:val="00D43772"/>
    <w:rsid w:val="00D44344"/>
    <w:rsid w:val="00D4520C"/>
    <w:rsid w:val="00D45D63"/>
    <w:rsid w:val="00D45F25"/>
    <w:rsid w:val="00D46F51"/>
    <w:rsid w:val="00D4732F"/>
    <w:rsid w:val="00D47630"/>
    <w:rsid w:val="00D47C11"/>
    <w:rsid w:val="00D50386"/>
    <w:rsid w:val="00D507F6"/>
    <w:rsid w:val="00D50835"/>
    <w:rsid w:val="00D53A8A"/>
    <w:rsid w:val="00D53E05"/>
    <w:rsid w:val="00D54A10"/>
    <w:rsid w:val="00D54E72"/>
    <w:rsid w:val="00D554AD"/>
    <w:rsid w:val="00D55ED4"/>
    <w:rsid w:val="00D56078"/>
    <w:rsid w:val="00D567F3"/>
    <w:rsid w:val="00D57ECC"/>
    <w:rsid w:val="00D60F9D"/>
    <w:rsid w:val="00D62FC1"/>
    <w:rsid w:val="00D63A2C"/>
    <w:rsid w:val="00D63CEE"/>
    <w:rsid w:val="00D6492B"/>
    <w:rsid w:val="00D65192"/>
    <w:rsid w:val="00D65F4D"/>
    <w:rsid w:val="00D67B3C"/>
    <w:rsid w:val="00D702B9"/>
    <w:rsid w:val="00D71AD2"/>
    <w:rsid w:val="00D71FEF"/>
    <w:rsid w:val="00D743D2"/>
    <w:rsid w:val="00D74DA4"/>
    <w:rsid w:val="00D75017"/>
    <w:rsid w:val="00D7540D"/>
    <w:rsid w:val="00D7566A"/>
    <w:rsid w:val="00D75A3A"/>
    <w:rsid w:val="00D76EDC"/>
    <w:rsid w:val="00D802F0"/>
    <w:rsid w:val="00D813F7"/>
    <w:rsid w:val="00D814D6"/>
    <w:rsid w:val="00D81CF8"/>
    <w:rsid w:val="00D82256"/>
    <w:rsid w:val="00D82694"/>
    <w:rsid w:val="00D82747"/>
    <w:rsid w:val="00D83740"/>
    <w:rsid w:val="00D845B0"/>
    <w:rsid w:val="00D84C29"/>
    <w:rsid w:val="00D85C79"/>
    <w:rsid w:val="00D85DCD"/>
    <w:rsid w:val="00D86374"/>
    <w:rsid w:val="00D871F5"/>
    <w:rsid w:val="00D90EE7"/>
    <w:rsid w:val="00D9207F"/>
    <w:rsid w:val="00D92172"/>
    <w:rsid w:val="00D9234B"/>
    <w:rsid w:val="00D934BD"/>
    <w:rsid w:val="00D94F27"/>
    <w:rsid w:val="00D95060"/>
    <w:rsid w:val="00D95A69"/>
    <w:rsid w:val="00D96506"/>
    <w:rsid w:val="00D96AA5"/>
    <w:rsid w:val="00D971F0"/>
    <w:rsid w:val="00DA02EF"/>
    <w:rsid w:val="00DA0A7D"/>
    <w:rsid w:val="00DA233A"/>
    <w:rsid w:val="00DA2511"/>
    <w:rsid w:val="00DA274A"/>
    <w:rsid w:val="00DA40DA"/>
    <w:rsid w:val="00DA4257"/>
    <w:rsid w:val="00DA548A"/>
    <w:rsid w:val="00DA648B"/>
    <w:rsid w:val="00DB0F6D"/>
    <w:rsid w:val="00DB1458"/>
    <w:rsid w:val="00DB388E"/>
    <w:rsid w:val="00DB3E77"/>
    <w:rsid w:val="00DB4F32"/>
    <w:rsid w:val="00DB5006"/>
    <w:rsid w:val="00DB621C"/>
    <w:rsid w:val="00DB638A"/>
    <w:rsid w:val="00DB6DD3"/>
    <w:rsid w:val="00DC2A10"/>
    <w:rsid w:val="00DC33F3"/>
    <w:rsid w:val="00DC3F39"/>
    <w:rsid w:val="00DC4E4B"/>
    <w:rsid w:val="00DC6A2F"/>
    <w:rsid w:val="00DC7110"/>
    <w:rsid w:val="00DD0468"/>
    <w:rsid w:val="00DD05A7"/>
    <w:rsid w:val="00DD2177"/>
    <w:rsid w:val="00DD2A1A"/>
    <w:rsid w:val="00DD2D21"/>
    <w:rsid w:val="00DD2F8B"/>
    <w:rsid w:val="00DD42E4"/>
    <w:rsid w:val="00DD4761"/>
    <w:rsid w:val="00DD5E38"/>
    <w:rsid w:val="00DD64FD"/>
    <w:rsid w:val="00DD6DF1"/>
    <w:rsid w:val="00DD75C2"/>
    <w:rsid w:val="00DD769B"/>
    <w:rsid w:val="00DE1484"/>
    <w:rsid w:val="00DE1653"/>
    <w:rsid w:val="00DE1815"/>
    <w:rsid w:val="00DE1A7B"/>
    <w:rsid w:val="00DE2862"/>
    <w:rsid w:val="00DE2F72"/>
    <w:rsid w:val="00DE36D0"/>
    <w:rsid w:val="00DE414D"/>
    <w:rsid w:val="00DE47CF"/>
    <w:rsid w:val="00DE5025"/>
    <w:rsid w:val="00DE5CE9"/>
    <w:rsid w:val="00DF1C4F"/>
    <w:rsid w:val="00DF24E6"/>
    <w:rsid w:val="00DF3D90"/>
    <w:rsid w:val="00DF5732"/>
    <w:rsid w:val="00DF6B57"/>
    <w:rsid w:val="00DF7511"/>
    <w:rsid w:val="00DF7972"/>
    <w:rsid w:val="00E000C1"/>
    <w:rsid w:val="00E007AF"/>
    <w:rsid w:val="00E00AD2"/>
    <w:rsid w:val="00E01010"/>
    <w:rsid w:val="00E02209"/>
    <w:rsid w:val="00E02252"/>
    <w:rsid w:val="00E02B4F"/>
    <w:rsid w:val="00E02B7B"/>
    <w:rsid w:val="00E03A51"/>
    <w:rsid w:val="00E054A6"/>
    <w:rsid w:val="00E05857"/>
    <w:rsid w:val="00E05B87"/>
    <w:rsid w:val="00E06827"/>
    <w:rsid w:val="00E0764F"/>
    <w:rsid w:val="00E1072F"/>
    <w:rsid w:val="00E12E28"/>
    <w:rsid w:val="00E13DBD"/>
    <w:rsid w:val="00E140CD"/>
    <w:rsid w:val="00E145F3"/>
    <w:rsid w:val="00E1472D"/>
    <w:rsid w:val="00E14C11"/>
    <w:rsid w:val="00E15381"/>
    <w:rsid w:val="00E15B89"/>
    <w:rsid w:val="00E15E74"/>
    <w:rsid w:val="00E15F3A"/>
    <w:rsid w:val="00E164A7"/>
    <w:rsid w:val="00E20141"/>
    <w:rsid w:val="00E20B0B"/>
    <w:rsid w:val="00E20C0E"/>
    <w:rsid w:val="00E22137"/>
    <w:rsid w:val="00E22DDF"/>
    <w:rsid w:val="00E23450"/>
    <w:rsid w:val="00E23566"/>
    <w:rsid w:val="00E235EB"/>
    <w:rsid w:val="00E23832"/>
    <w:rsid w:val="00E251E1"/>
    <w:rsid w:val="00E25C51"/>
    <w:rsid w:val="00E26155"/>
    <w:rsid w:val="00E2756F"/>
    <w:rsid w:val="00E2782C"/>
    <w:rsid w:val="00E306AB"/>
    <w:rsid w:val="00E30A31"/>
    <w:rsid w:val="00E30A92"/>
    <w:rsid w:val="00E333C5"/>
    <w:rsid w:val="00E343CC"/>
    <w:rsid w:val="00E34795"/>
    <w:rsid w:val="00E35933"/>
    <w:rsid w:val="00E36C97"/>
    <w:rsid w:val="00E372B9"/>
    <w:rsid w:val="00E41D07"/>
    <w:rsid w:val="00E420D7"/>
    <w:rsid w:val="00E43C29"/>
    <w:rsid w:val="00E45080"/>
    <w:rsid w:val="00E45338"/>
    <w:rsid w:val="00E45439"/>
    <w:rsid w:val="00E45A64"/>
    <w:rsid w:val="00E46552"/>
    <w:rsid w:val="00E465C5"/>
    <w:rsid w:val="00E471AB"/>
    <w:rsid w:val="00E47EBA"/>
    <w:rsid w:val="00E50A7D"/>
    <w:rsid w:val="00E515BE"/>
    <w:rsid w:val="00E516EE"/>
    <w:rsid w:val="00E51EC0"/>
    <w:rsid w:val="00E52123"/>
    <w:rsid w:val="00E525CF"/>
    <w:rsid w:val="00E5297A"/>
    <w:rsid w:val="00E52CB6"/>
    <w:rsid w:val="00E53726"/>
    <w:rsid w:val="00E53F8D"/>
    <w:rsid w:val="00E54863"/>
    <w:rsid w:val="00E54A46"/>
    <w:rsid w:val="00E54B1C"/>
    <w:rsid w:val="00E54C81"/>
    <w:rsid w:val="00E54C86"/>
    <w:rsid w:val="00E553B9"/>
    <w:rsid w:val="00E5657A"/>
    <w:rsid w:val="00E56746"/>
    <w:rsid w:val="00E567ED"/>
    <w:rsid w:val="00E57749"/>
    <w:rsid w:val="00E57C72"/>
    <w:rsid w:val="00E602F9"/>
    <w:rsid w:val="00E658F5"/>
    <w:rsid w:val="00E65928"/>
    <w:rsid w:val="00E66660"/>
    <w:rsid w:val="00E66B2B"/>
    <w:rsid w:val="00E67392"/>
    <w:rsid w:val="00E711C9"/>
    <w:rsid w:val="00E721B7"/>
    <w:rsid w:val="00E72AB5"/>
    <w:rsid w:val="00E73036"/>
    <w:rsid w:val="00E742A9"/>
    <w:rsid w:val="00E744ED"/>
    <w:rsid w:val="00E75DC6"/>
    <w:rsid w:val="00E7787A"/>
    <w:rsid w:val="00E8029E"/>
    <w:rsid w:val="00E804BC"/>
    <w:rsid w:val="00E80852"/>
    <w:rsid w:val="00E80AD0"/>
    <w:rsid w:val="00E80C0B"/>
    <w:rsid w:val="00E824E9"/>
    <w:rsid w:val="00E83022"/>
    <w:rsid w:val="00E83627"/>
    <w:rsid w:val="00E83DCF"/>
    <w:rsid w:val="00E843E1"/>
    <w:rsid w:val="00E84609"/>
    <w:rsid w:val="00E852C7"/>
    <w:rsid w:val="00E90226"/>
    <w:rsid w:val="00E90A80"/>
    <w:rsid w:val="00E91D5A"/>
    <w:rsid w:val="00E91DB2"/>
    <w:rsid w:val="00E92830"/>
    <w:rsid w:val="00E94B66"/>
    <w:rsid w:val="00E94D58"/>
    <w:rsid w:val="00E95964"/>
    <w:rsid w:val="00E95C03"/>
    <w:rsid w:val="00E968E6"/>
    <w:rsid w:val="00E976CC"/>
    <w:rsid w:val="00EA0339"/>
    <w:rsid w:val="00EA1FFE"/>
    <w:rsid w:val="00EA2BD8"/>
    <w:rsid w:val="00EA38D5"/>
    <w:rsid w:val="00EA3BF3"/>
    <w:rsid w:val="00EA4097"/>
    <w:rsid w:val="00EA410E"/>
    <w:rsid w:val="00EA4154"/>
    <w:rsid w:val="00EA4CCC"/>
    <w:rsid w:val="00EA4F57"/>
    <w:rsid w:val="00EA516E"/>
    <w:rsid w:val="00EA60EE"/>
    <w:rsid w:val="00EA6BAD"/>
    <w:rsid w:val="00EA7481"/>
    <w:rsid w:val="00EB0567"/>
    <w:rsid w:val="00EB087B"/>
    <w:rsid w:val="00EB119F"/>
    <w:rsid w:val="00EB19BE"/>
    <w:rsid w:val="00EB1AF5"/>
    <w:rsid w:val="00EB5665"/>
    <w:rsid w:val="00EC0F84"/>
    <w:rsid w:val="00EC14C7"/>
    <w:rsid w:val="00EC1618"/>
    <w:rsid w:val="00EC1F09"/>
    <w:rsid w:val="00EC2117"/>
    <w:rsid w:val="00EC3AD2"/>
    <w:rsid w:val="00EC4BFD"/>
    <w:rsid w:val="00EC6A7B"/>
    <w:rsid w:val="00EC70C3"/>
    <w:rsid w:val="00EC760F"/>
    <w:rsid w:val="00ED013E"/>
    <w:rsid w:val="00ED12B5"/>
    <w:rsid w:val="00ED203B"/>
    <w:rsid w:val="00ED2ECB"/>
    <w:rsid w:val="00ED33FC"/>
    <w:rsid w:val="00ED395B"/>
    <w:rsid w:val="00ED3A4C"/>
    <w:rsid w:val="00ED502E"/>
    <w:rsid w:val="00ED5D0D"/>
    <w:rsid w:val="00ED6695"/>
    <w:rsid w:val="00EE0590"/>
    <w:rsid w:val="00EE0AE3"/>
    <w:rsid w:val="00EE206F"/>
    <w:rsid w:val="00EE2426"/>
    <w:rsid w:val="00EE2AE1"/>
    <w:rsid w:val="00EE40B4"/>
    <w:rsid w:val="00EE5222"/>
    <w:rsid w:val="00EE530C"/>
    <w:rsid w:val="00EE57C0"/>
    <w:rsid w:val="00EE793C"/>
    <w:rsid w:val="00EF1C1D"/>
    <w:rsid w:val="00EF2EE4"/>
    <w:rsid w:val="00EF35D7"/>
    <w:rsid w:val="00EF4A01"/>
    <w:rsid w:val="00EF5004"/>
    <w:rsid w:val="00EF5866"/>
    <w:rsid w:val="00EF6214"/>
    <w:rsid w:val="00EF71C0"/>
    <w:rsid w:val="00EF78C3"/>
    <w:rsid w:val="00F01054"/>
    <w:rsid w:val="00F02FE1"/>
    <w:rsid w:val="00F04D96"/>
    <w:rsid w:val="00F062EC"/>
    <w:rsid w:val="00F065DC"/>
    <w:rsid w:val="00F0708A"/>
    <w:rsid w:val="00F079EB"/>
    <w:rsid w:val="00F10AFD"/>
    <w:rsid w:val="00F1110D"/>
    <w:rsid w:val="00F114C5"/>
    <w:rsid w:val="00F11C6C"/>
    <w:rsid w:val="00F1685E"/>
    <w:rsid w:val="00F16D93"/>
    <w:rsid w:val="00F16FD9"/>
    <w:rsid w:val="00F20670"/>
    <w:rsid w:val="00F218F8"/>
    <w:rsid w:val="00F228E7"/>
    <w:rsid w:val="00F22A37"/>
    <w:rsid w:val="00F22A5E"/>
    <w:rsid w:val="00F237DC"/>
    <w:rsid w:val="00F2544F"/>
    <w:rsid w:val="00F26423"/>
    <w:rsid w:val="00F2680F"/>
    <w:rsid w:val="00F27F09"/>
    <w:rsid w:val="00F309A0"/>
    <w:rsid w:val="00F33BDE"/>
    <w:rsid w:val="00F34CC8"/>
    <w:rsid w:val="00F3587A"/>
    <w:rsid w:val="00F35F98"/>
    <w:rsid w:val="00F36B2F"/>
    <w:rsid w:val="00F372DF"/>
    <w:rsid w:val="00F4100E"/>
    <w:rsid w:val="00F410CF"/>
    <w:rsid w:val="00F41BD0"/>
    <w:rsid w:val="00F42634"/>
    <w:rsid w:val="00F43CA6"/>
    <w:rsid w:val="00F47FC3"/>
    <w:rsid w:val="00F513E8"/>
    <w:rsid w:val="00F54150"/>
    <w:rsid w:val="00F54925"/>
    <w:rsid w:val="00F55241"/>
    <w:rsid w:val="00F5533E"/>
    <w:rsid w:val="00F559C6"/>
    <w:rsid w:val="00F57363"/>
    <w:rsid w:val="00F57F42"/>
    <w:rsid w:val="00F60FD5"/>
    <w:rsid w:val="00F6156A"/>
    <w:rsid w:val="00F6208E"/>
    <w:rsid w:val="00F621FD"/>
    <w:rsid w:val="00F6339D"/>
    <w:rsid w:val="00F63AB9"/>
    <w:rsid w:val="00F63D1E"/>
    <w:rsid w:val="00F65590"/>
    <w:rsid w:val="00F6571A"/>
    <w:rsid w:val="00F65BAB"/>
    <w:rsid w:val="00F67DF5"/>
    <w:rsid w:val="00F7156C"/>
    <w:rsid w:val="00F7165F"/>
    <w:rsid w:val="00F71C92"/>
    <w:rsid w:val="00F72539"/>
    <w:rsid w:val="00F72656"/>
    <w:rsid w:val="00F72948"/>
    <w:rsid w:val="00F73470"/>
    <w:rsid w:val="00F73EB0"/>
    <w:rsid w:val="00F743DE"/>
    <w:rsid w:val="00F74E82"/>
    <w:rsid w:val="00F75C37"/>
    <w:rsid w:val="00F765F1"/>
    <w:rsid w:val="00F76658"/>
    <w:rsid w:val="00F76AD6"/>
    <w:rsid w:val="00F77AC3"/>
    <w:rsid w:val="00F77E65"/>
    <w:rsid w:val="00F81E37"/>
    <w:rsid w:val="00F81E3E"/>
    <w:rsid w:val="00F81E99"/>
    <w:rsid w:val="00F8241D"/>
    <w:rsid w:val="00F827BB"/>
    <w:rsid w:val="00F82E11"/>
    <w:rsid w:val="00F830FB"/>
    <w:rsid w:val="00F83721"/>
    <w:rsid w:val="00F84099"/>
    <w:rsid w:val="00F861B5"/>
    <w:rsid w:val="00F867B3"/>
    <w:rsid w:val="00F870AE"/>
    <w:rsid w:val="00F8761D"/>
    <w:rsid w:val="00F878CA"/>
    <w:rsid w:val="00F903B4"/>
    <w:rsid w:val="00F922AC"/>
    <w:rsid w:val="00F92CC0"/>
    <w:rsid w:val="00F9412E"/>
    <w:rsid w:val="00F944CB"/>
    <w:rsid w:val="00F94C37"/>
    <w:rsid w:val="00F95683"/>
    <w:rsid w:val="00F961B4"/>
    <w:rsid w:val="00F967A0"/>
    <w:rsid w:val="00F96A5F"/>
    <w:rsid w:val="00F96BC8"/>
    <w:rsid w:val="00F97813"/>
    <w:rsid w:val="00FA0015"/>
    <w:rsid w:val="00FA1239"/>
    <w:rsid w:val="00FA3E68"/>
    <w:rsid w:val="00FA7AD7"/>
    <w:rsid w:val="00FA7F80"/>
    <w:rsid w:val="00FB1C0D"/>
    <w:rsid w:val="00FB21B8"/>
    <w:rsid w:val="00FB5849"/>
    <w:rsid w:val="00FB66F3"/>
    <w:rsid w:val="00FC0201"/>
    <w:rsid w:val="00FC1125"/>
    <w:rsid w:val="00FC1814"/>
    <w:rsid w:val="00FC19C5"/>
    <w:rsid w:val="00FC1D16"/>
    <w:rsid w:val="00FC1D71"/>
    <w:rsid w:val="00FC32EA"/>
    <w:rsid w:val="00FC4CA8"/>
    <w:rsid w:val="00FC5AB8"/>
    <w:rsid w:val="00FC5DBD"/>
    <w:rsid w:val="00FC777A"/>
    <w:rsid w:val="00FC7E55"/>
    <w:rsid w:val="00FD01C2"/>
    <w:rsid w:val="00FD0449"/>
    <w:rsid w:val="00FD2A89"/>
    <w:rsid w:val="00FD3B32"/>
    <w:rsid w:val="00FD3DED"/>
    <w:rsid w:val="00FD43EF"/>
    <w:rsid w:val="00FD46E5"/>
    <w:rsid w:val="00FD492C"/>
    <w:rsid w:val="00FD57B6"/>
    <w:rsid w:val="00FD6354"/>
    <w:rsid w:val="00FD67F9"/>
    <w:rsid w:val="00FD6F52"/>
    <w:rsid w:val="00FD7F6A"/>
    <w:rsid w:val="00FE0A76"/>
    <w:rsid w:val="00FE123F"/>
    <w:rsid w:val="00FE1344"/>
    <w:rsid w:val="00FE14CD"/>
    <w:rsid w:val="00FE1AAF"/>
    <w:rsid w:val="00FE1DA6"/>
    <w:rsid w:val="00FE2782"/>
    <w:rsid w:val="00FE39A3"/>
    <w:rsid w:val="00FE4A7A"/>
    <w:rsid w:val="00FF08DE"/>
    <w:rsid w:val="00FF08F6"/>
    <w:rsid w:val="00FF0EC2"/>
    <w:rsid w:val="00FF1298"/>
    <w:rsid w:val="00FF189A"/>
    <w:rsid w:val="00FF2737"/>
    <w:rsid w:val="00FF2832"/>
    <w:rsid w:val="00FF2992"/>
    <w:rsid w:val="00FF2C7E"/>
    <w:rsid w:val="00FF2FFD"/>
    <w:rsid w:val="00FF3411"/>
    <w:rsid w:val="00FF3D30"/>
    <w:rsid w:val="00FF52A8"/>
    <w:rsid w:val="00FF53E2"/>
    <w:rsid w:val="00FF7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875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a1"/>
    <w:next w:val="a1"/>
    <w:qFormat/>
    <w:rsid w:val="002875F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21">
    <w:name w:val="heading 2"/>
    <w:basedOn w:val="a1"/>
    <w:next w:val="a1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31">
    <w:name w:val="heading 3"/>
    <w:basedOn w:val="a1"/>
    <w:next w:val="a1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1">
    <w:name w:val="heading 4"/>
    <w:basedOn w:val="a1"/>
    <w:next w:val="a1"/>
    <w:qFormat/>
    <w:rsid w:val="002875F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51">
    <w:name w:val="heading 5"/>
    <w:basedOn w:val="a1"/>
    <w:next w:val="a1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Wingdings"/>
      <w:b/>
      <w:bCs/>
      <w:sz w:val="32"/>
      <w:szCs w:val="32"/>
    </w:rPr>
  </w:style>
  <w:style w:type="paragraph" w:styleId="6">
    <w:name w:val="heading 6"/>
    <w:basedOn w:val="a1"/>
    <w:next w:val="a1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Wingdings"/>
      <w:b/>
      <w:bCs/>
      <w:sz w:val="32"/>
      <w:szCs w:val="32"/>
    </w:rPr>
  </w:style>
  <w:style w:type="paragraph" w:styleId="7">
    <w:name w:val="heading 7"/>
    <w:basedOn w:val="a1"/>
    <w:next w:val="a1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Wingdings"/>
      <w:b/>
      <w:bCs/>
      <w:sz w:val="30"/>
      <w:szCs w:val="30"/>
    </w:rPr>
  </w:style>
  <w:style w:type="paragraph" w:styleId="8">
    <w:name w:val="heading 8"/>
    <w:basedOn w:val="a1"/>
    <w:next w:val="a1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Wingdings"/>
      <w:b/>
      <w:bCs/>
      <w:sz w:val="28"/>
      <w:szCs w:val="28"/>
    </w:rPr>
  </w:style>
  <w:style w:type="paragraph" w:styleId="9">
    <w:name w:val="heading 9"/>
    <w:basedOn w:val="a1"/>
    <w:next w:val="a1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Wingdings"/>
      <w:sz w:val="28"/>
      <w:szCs w:val="28"/>
      <w:lang w:val="th-TH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rsid w:val="002875F8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a2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2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6">
    <w:name w:val="footer"/>
    <w:basedOn w:val="a1"/>
    <w:link w:val="a7"/>
    <w:uiPriority w:val="99"/>
    <w:rsid w:val="002875F8"/>
    <w:pPr>
      <w:tabs>
        <w:tab w:val="center" w:pos="4536"/>
        <w:tab w:val="right" w:pos="9072"/>
      </w:tabs>
    </w:pPr>
  </w:style>
  <w:style w:type="paragraph" w:styleId="a8">
    <w:name w:val="caption"/>
    <w:basedOn w:val="a1"/>
    <w:next w:val="a1"/>
    <w:qFormat/>
    <w:rsid w:val="002875F8"/>
    <w:rPr>
      <w:rFonts w:cs="Times New Roman"/>
      <w:b/>
      <w:bCs/>
    </w:rPr>
  </w:style>
  <w:style w:type="paragraph" w:styleId="a0">
    <w:name w:val="List Bullet"/>
    <w:basedOn w:val="a1"/>
    <w:rsid w:val="002875F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rsid w:val="002875F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rsid w:val="002875F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rsid w:val="002875F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rsid w:val="002875F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rsid w:val="002875F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rsid w:val="002875F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9">
    <w:name w:val="Normal Indent"/>
    <w:basedOn w:val="a1"/>
    <w:rsid w:val="002875F8"/>
    <w:pPr>
      <w:ind w:left="284"/>
    </w:pPr>
  </w:style>
  <w:style w:type="paragraph" w:customStyle="1" w:styleId="AAFrameAddress">
    <w:name w:val="AA Frame Address"/>
    <w:basedOn w:val="1"/>
    <w:rsid w:val="002875F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rsid w:val="002875F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rsid w:val="002875F8"/>
    <w:pPr>
      <w:numPr>
        <w:numId w:val="9"/>
      </w:numPr>
      <w:tabs>
        <w:tab w:val="clear" w:pos="1209"/>
        <w:tab w:val="left" w:pos="1418"/>
      </w:tabs>
    </w:pPr>
  </w:style>
  <w:style w:type="paragraph" w:styleId="aa">
    <w:name w:val="table of authorities"/>
    <w:basedOn w:val="a1"/>
    <w:next w:val="a1"/>
    <w:semiHidden/>
    <w:rsid w:val="002875F8"/>
    <w:pPr>
      <w:ind w:left="284" w:hanging="284"/>
    </w:pPr>
  </w:style>
  <w:style w:type="paragraph" w:styleId="10">
    <w:name w:val="index 1"/>
    <w:basedOn w:val="a1"/>
    <w:next w:val="a1"/>
    <w:autoRedefine/>
    <w:semiHidden/>
    <w:rsid w:val="002875F8"/>
    <w:pPr>
      <w:ind w:left="284" w:hanging="284"/>
    </w:pPr>
  </w:style>
  <w:style w:type="paragraph" w:styleId="22">
    <w:name w:val="index 2"/>
    <w:basedOn w:val="a1"/>
    <w:next w:val="a1"/>
    <w:autoRedefine/>
    <w:semiHidden/>
    <w:rsid w:val="002875F8"/>
    <w:pPr>
      <w:ind w:left="568" w:hanging="284"/>
    </w:pPr>
  </w:style>
  <w:style w:type="paragraph" w:styleId="32">
    <w:name w:val="index 3"/>
    <w:basedOn w:val="a1"/>
    <w:next w:val="a1"/>
    <w:autoRedefine/>
    <w:semiHidden/>
    <w:rsid w:val="002875F8"/>
    <w:pPr>
      <w:ind w:left="851" w:hanging="284"/>
    </w:pPr>
  </w:style>
  <w:style w:type="paragraph" w:styleId="42">
    <w:name w:val="index 4"/>
    <w:basedOn w:val="a1"/>
    <w:next w:val="a1"/>
    <w:semiHidden/>
    <w:rsid w:val="002875F8"/>
    <w:pPr>
      <w:ind w:left="1135" w:hanging="284"/>
    </w:pPr>
  </w:style>
  <w:style w:type="paragraph" w:styleId="60">
    <w:name w:val="index 6"/>
    <w:basedOn w:val="a1"/>
    <w:next w:val="a1"/>
    <w:semiHidden/>
    <w:rsid w:val="002875F8"/>
    <w:pPr>
      <w:ind w:left="1702" w:hanging="284"/>
    </w:pPr>
  </w:style>
  <w:style w:type="paragraph" w:styleId="52">
    <w:name w:val="index 5"/>
    <w:basedOn w:val="a1"/>
    <w:next w:val="a1"/>
    <w:semiHidden/>
    <w:rsid w:val="002875F8"/>
    <w:pPr>
      <w:ind w:left="1418" w:hanging="284"/>
    </w:pPr>
  </w:style>
  <w:style w:type="paragraph" w:styleId="70">
    <w:name w:val="index 7"/>
    <w:basedOn w:val="a1"/>
    <w:next w:val="a1"/>
    <w:semiHidden/>
    <w:rsid w:val="002875F8"/>
    <w:pPr>
      <w:ind w:left="1985" w:hanging="284"/>
    </w:pPr>
  </w:style>
  <w:style w:type="paragraph" w:styleId="80">
    <w:name w:val="index 8"/>
    <w:basedOn w:val="a1"/>
    <w:next w:val="a1"/>
    <w:semiHidden/>
    <w:rsid w:val="002875F8"/>
    <w:pPr>
      <w:ind w:left="2269" w:hanging="284"/>
    </w:pPr>
  </w:style>
  <w:style w:type="paragraph" w:styleId="90">
    <w:name w:val="index 9"/>
    <w:basedOn w:val="a1"/>
    <w:next w:val="a1"/>
    <w:semiHidden/>
    <w:rsid w:val="002875F8"/>
    <w:pPr>
      <w:ind w:left="2552" w:hanging="284"/>
    </w:pPr>
  </w:style>
  <w:style w:type="paragraph" w:styleId="23">
    <w:name w:val="toc 2"/>
    <w:basedOn w:val="a1"/>
    <w:next w:val="a1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33">
    <w:name w:val="toc 3"/>
    <w:basedOn w:val="a1"/>
    <w:next w:val="a1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3">
    <w:name w:val="toc 4"/>
    <w:basedOn w:val="a1"/>
    <w:next w:val="a1"/>
    <w:semiHidden/>
    <w:rsid w:val="002875F8"/>
    <w:pPr>
      <w:ind w:left="851"/>
    </w:pPr>
  </w:style>
  <w:style w:type="paragraph" w:styleId="53">
    <w:name w:val="toc 5"/>
    <w:basedOn w:val="a1"/>
    <w:next w:val="a1"/>
    <w:semiHidden/>
    <w:rsid w:val="002875F8"/>
    <w:pPr>
      <w:ind w:left="1134"/>
    </w:pPr>
  </w:style>
  <w:style w:type="paragraph" w:styleId="61">
    <w:name w:val="toc 6"/>
    <w:basedOn w:val="a1"/>
    <w:next w:val="a1"/>
    <w:semiHidden/>
    <w:rsid w:val="002875F8"/>
    <w:pPr>
      <w:ind w:left="1418"/>
    </w:pPr>
  </w:style>
  <w:style w:type="paragraph" w:styleId="71">
    <w:name w:val="toc 7"/>
    <w:basedOn w:val="a1"/>
    <w:next w:val="a1"/>
    <w:semiHidden/>
    <w:rsid w:val="002875F8"/>
    <w:pPr>
      <w:ind w:left="1701"/>
    </w:pPr>
  </w:style>
  <w:style w:type="paragraph" w:styleId="81">
    <w:name w:val="toc 8"/>
    <w:basedOn w:val="a1"/>
    <w:next w:val="a1"/>
    <w:semiHidden/>
    <w:rsid w:val="002875F8"/>
    <w:pPr>
      <w:ind w:left="1985"/>
    </w:pPr>
  </w:style>
  <w:style w:type="paragraph" w:styleId="91">
    <w:name w:val="toc 9"/>
    <w:basedOn w:val="a1"/>
    <w:next w:val="a1"/>
    <w:semiHidden/>
    <w:rsid w:val="002875F8"/>
    <w:pPr>
      <w:ind w:left="2268"/>
    </w:pPr>
  </w:style>
  <w:style w:type="paragraph" w:styleId="ab">
    <w:name w:val="table of figures"/>
    <w:basedOn w:val="a1"/>
    <w:next w:val="a1"/>
    <w:semiHidden/>
    <w:rsid w:val="002875F8"/>
    <w:pPr>
      <w:ind w:left="567" w:hanging="567"/>
    </w:pPr>
  </w:style>
  <w:style w:type="paragraph" w:styleId="50">
    <w:name w:val="List Bullet 5"/>
    <w:basedOn w:val="a1"/>
    <w:rsid w:val="002875F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ac">
    <w:name w:val="Body Text"/>
    <w:basedOn w:val="a1"/>
    <w:rsid w:val="002875F8"/>
    <w:pPr>
      <w:spacing w:after="120"/>
    </w:pPr>
  </w:style>
  <w:style w:type="paragraph" w:styleId="ad">
    <w:name w:val="Body Text First Indent"/>
    <w:basedOn w:val="ac"/>
    <w:rsid w:val="002875F8"/>
    <w:pPr>
      <w:ind w:firstLine="284"/>
    </w:pPr>
  </w:style>
  <w:style w:type="paragraph" w:styleId="ae">
    <w:name w:val="Body Text Indent"/>
    <w:basedOn w:val="a1"/>
    <w:rsid w:val="002875F8"/>
    <w:pPr>
      <w:spacing w:after="120"/>
      <w:ind w:left="283"/>
    </w:pPr>
  </w:style>
  <w:style w:type="paragraph" w:styleId="24">
    <w:name w:val="Body Text First Indent 2"/>
    <w:basedOn w:val="ae"/>
    <w:rsid w:val="002875F8"/>
    <w:pPr>
      <w:ind w:left="284" w:firstLine="284"/>
    </w:pPr>
  </w:style>
  <w:style w:type="character" w:styleId="af">
    <w:name w:val="Strong"/>
    <w:basedOn w:val="a2"/>
    <w:qFormat/>
    <w:rsid w:val="002875F8"/>
    <w:rPr>
      <w:rFonts w:cs="Times New Roman"/>
      <w:b/>
      <w:bCs/>
    </w:rPr>
  </w:style>
  <w:style w:type="paragraph" w:customStyle="1" w:styleId="AA1stlevelbullet">
    <w:name w:val="AA 1st level bullet"/>
    <w:basedOn w:val="a1"/>
    <w:rsid w:val="002875F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rsid w:val="002875F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2"/>
    <w:rsid w:val="002875F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75F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2875F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1">
    <w:name w:val="toc 1"/>
    <w:basedOn w:val="a1"/>
    <w:next w:val="a1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rsid w:val="002875F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75F8"/>
    <w:pPr>
      <w:framePr w:h="1054" w:wrap="around" w:y="5920"/>
    </w:pPr>
  </w:style>
  <w:style w:type="paragraph" w:customStyle="1" w:styleId="ReportHeading3">
    <w:name w:val="ReportHeading3"/>
    <w:basedOn w:val="ReportHeading2"/>
    <w:rsid w:val="002875F8"/>
    <w:pPr>
      <w:framePr w:h="443" w:wrap="around" w:y="8223"/>
    </w:pPr>
  </w:style>
  <w:style w:type="paragraph" w:customStyle="1" w:styleId="af0">
    <w:name w:val="¢éÍ¤ÇÒÁ"/>
    <w:basedOn w:val="a1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2875F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a1"/>
    <w:next w:val="a1"/>
    <w:rsid w:val="002875F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rsid w:val="002875F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75F8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2875F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rsid w:val="002875F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af1">
    <w:name w:val="page number"/>
    <w:basedOn w:val="a2"/>
    <w:rsid w:val="002875F8"/>
  </w:style>
  <w:style w:type="paragraph" w:customStyle="1" w:styleId="34">
    <w:name w:val="µÒÃÒ§3ªèÍ§"/>
    <w:basedOn w:val="a1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f2">
    <w:name w:val="ºÇ¡"/>
    <w:basedOn w:val="a1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a1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25">
    <w:name w:val="Body Text 2"/>
    <w:basedOn w:val="a1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af3">
    <w:name w:val="endnote text"/>
    <w:basedOn w:val="a1"/>
    <w:semiHidden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ASSETS">
    <w:name w:val="ASSETS"/>
    <w:basedOn w:val="a1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35">
    <w:name w:val="Body Text 3"/>
    <w:basedOn w:val="a1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Wingdings"/>
      <w:sz w:val="30"/>
      <w:szCs w:val="30"/>
    </w:rPr>
  </w:style>
  <w:style w:type="paragraph" w:customStyle="1" w:styleId="af4">
    <w:name w:val="???????"/>
    <w:basedOn w:val="a1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a1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af5">
    <w:name w:val="Balloon Text"/>
    <w:basedOn w:val="a1"/>
    <w:semiHidden/>
    <w:rsid w:val="00D4520C"/>
    <w:rPr>
      <w:rFonts w:ascii="Tahoma" w:hAnsi="Tahoma"/>
      <w:sz w:val="16"/>
    </w:rPr>
  </w:style>
  <w:style w:type="table" w:styleId="af6">
    <w:name w:val="Table Grid"/>
    <w:basedOn w:val="a3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??"/>
    <w:basedOn w:val="a1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af8">
    <w:name w:val="Block Text"/>
    <w:basedOn w:val="a1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">
    <w:name w:val="Acc Policy Heading"/>
    <w:basedOn w:val="ac"/>
    <w:link w:val="AccPolicyHeading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">
    <w:name w:val="Acc Policy Heading Char"/>
    <w:basedOn w:val="a2"/>
    <w:link w:val="AccPolicyHeading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f9">
    <w:name w:val="???"/>
    <w:basedOn w:val="a1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EmailStyle91">
    <w:name w:val="EmailStyle91"/>
    <w:basedOn w:val="a2"/>
    <w:semiHidden/>
    <w:rsid w:val="00145CB4"/>
    <w:rPr>
      <w:rFonts w:ascii="Arial" w:hAnsi="Arial" w:cs="Cordia New"/>
      <w:color w:val="auto"/>
      <w:sz w:val="20"/>
      <w:szCs w:val="23"/>
    </w:rPr>
  </w:style>
  <w:style w:type="character" w:styleId="afa">
    <w:name w:val="FollowedHyperlink"/>
    <w:basedOn w:val="a2"/>
    <w:rsid w:val="0017079B"/>
    <w:rPr>
      <w:color w:val="800080"/>
      <w:u w:val="single"/>
    </w:rPr>
  </w:style>
  <w:style w:type="paragraph" w:styleId="afb">
    <w:name w:val="List Paragraph"/>
    <w:basedOn w:val="a1"/>
    <w:uiPriority w:val="34"/>
    <w:qFormat/>
    <w:rsid w:val="009D7A94"/>
    <w:pPr>
      <w:ind w:left="720"/>
      <w:contextualSpacing/>
    </w:pPr>
    <w:rPr>
      <w:szCs w:val="22"/>
    </w:rPr>
  </w:style>
  <w:style w:type="character" w:customStyle="1" w:styleId="a7">
    <w:name w:val="ท้ายกระดาษ อักขระ"/>
    <w:basedOn w:val="a2"/>
    <w:link w:val="a6"/>
    <w:uiPriority w:val="99"/>
    <w:rsid w:val="00783CA5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875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a1"/>
    <w:next w:val="a1"/>
    <w:qFormat/>
    <w:rsid w:val="002875F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21">
    <w:name w:val="heading 2"/>
    <w:basedOn w:val="a1"/>
    <w:next w:val="a1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31">
    <w:name w:val="heading 3"/>
    <w:basedOn w:val="a1"/>
    <w:next w:val="a1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1">
    <w:name w:val="heading 4"/>
    <w:basedOn w:val="a1"/>
    <w:next w:val="a1"/>
    <w:qFormat/>
    <w:rsid w:val="002875F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51">
    <w:name w:val="heading 5"/>
    <w:basedOn w:val="a1"/>
    <w:next w:val="a1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Wingdings"/>
      <w:b/>
      <w:bCs/>
      <w:sz w:val="32"/>
      <w:szCs w:val="32"/>
    </w:rPr>
  </w:style>
  <w:style w:type="paragraph" w:styleId="6">
    <w:name w:val="heading 6"/>
    <w:basedOn w:val="a1"/>
    <w:next w:val="a1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Wingdings"/>
      <w:b/>
      <w:bCs/>
      <w:sz w:val="32"/>
      <w:szCs w:val="32"/>
    </w:rPr>
  </w:style>
  <w:style w:type="paragraph" w:styleId="7">
    <w:name w:val="heading 7"/>
    <w:basedOn w:val="a1"/>
    <w:next w:val="a1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Wingdings"/>
      <w:b/>
      <w:bCs/>
      <w:sz w:val="30"/>
      <w:szCs w:val="30"/>
    </w:rPr>
  </w:style>
  <w:style w:type="paragraph" w:styleId="8">
    <w:name w:val="heading 8"/>
    <w:basedOn w:val="a1"/>
    <w:next w:val="a1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Wingdings"/>
      <w:b/>
      <w:bCs/>
      <w:sz w:val="28"/>
      <w:szCs w:val="28"/>
    </w:rPr>
  </w:style>
  <w:style w:type="paragraph" w:styleId="9">
    <w:name w:val="heading 9"/>
    <w:basedOn w:val="a1"/>
    <w:next w:val="a1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Wingdings"/>
      <w:sz w:val="28"/>
      <w:szCs w:val="28"/>
      <w:lang w:val="th-TH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rsid w:val="002875F8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a2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2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6">
    <w:name w:val="footer"/>
    <w:basedOn w:val="a1"/>
    <w:link w:val="a7"/>
    <w:uiPriority w:val="99"/>
    <w:rsid w:val="002875F8"/>
    <w:pPr>
      <w:tabs>
        <w:tab w:val="center" w:pos="4536"/>
        <w:tab w:val="right" w:pos="9072"/>
      </w:tabs>
    </w:pPr>
  </w:style>
  <w:style w:type="paragraph" w:styleId="a8">
    <w:name w:val="caption"/>
    <w:basedOn w:val="a1"/>
    <w:next w:val="a1"/>
    <w:qFormat/>
    <w:rsid w:val="002875F8"/>
    <w:rPr>
      <w:rFonts w:cs="Times New Roman"/>
      <w:b/>
      <w:bCs/>
    </w:rPr>
  </w:style>
  <w:style w:type="paragraph" w:styleId="a0">
    <w:name w:val="List Bullet"/>
    <w:basedOn w:val="a1"/>
    <w:rsid w:val="002875F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rsid w:val="002875F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rsid w:val="002875F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rsid w:val="002875F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rsid w:val="002875F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rsid w:val="002875F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rsid w:val="002875F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9">
    <w:name w:val="Normal Indent"/>
    <w:basedOn w:val="a1"/>
    <w:rsid w:val="002875F8"/>
    <w:pPr>
      <w:ind w:left="284"/>
    </w:pPr>
  </w:style>
  <w:style w:type="paragraph" w:customStyle="1" w:styleId="AAFrameAddress">
    <w:name w:val="AA Frame Address"/>
    <w:basedOn w:val="1"/>
    <w:rsid w:val="002875F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rsid w:val="002875F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rsid w:val="002875F8"/>
    <w:pPr>
      <w:numPr>
        <w:numId w:val="9"/>
      </w:numPr>
      <w:tabs>
        <w:tab w:val="clear" w:pos="1209"/>
        <w:tab w:val="left" w:pos="1418"/>
      </w:tabs>
    </w:pPr>
  </w:style>
  <w:style w:type="paragraph" w:styleId="aa">
    <w:name w:val="table of authorities"/>
    <w:basedOn w:val="a1"/>
    <w:next w:val="a1"/>
    <w:semiHidden/>
    <w:rsid w:val="002875F8"/>
    <w:pPr>
      <w:ind w:left="284" w:hanging="284"/>
    </w:pPr>
  </w:style>
  <w:style w:type="paragraph" w:styleId="10">
    <w:name w:val="index 1"/>
    <w:basedOn w:val="a1"/>
    <w:next w:val="a1"/>
    <w:autoRedefine/>
    <w:semiHidden/>
    <w:rsid w:val="002875F8"/>
    <w:pPr>
      <w:ind w:left="284" w:hanging="284"/>
    </w:pPr>
  </w:style>
  <w:style w:type="paragraph" w:styleId="22">
    <w:name w:val="index 2"/>
    <w:basedOn w:val="a1"/>
    <w:next w:val="a1"/>
    <w:autoRedefine/>
    <w:semiHidden/>
    <w:rsid w:val="002875F8"/>
    <w:pPr>
      <w:ind w:left="568" w:hanging="284"/>
    </w:pPr>
  </w:style>
  <w:style w:type="paragraph" w:styleId="32">
    <w:name w:val="index 3"/>
    <w:basedOn w:val="a1"/>
    <w:next w:val="a1"/>
    <w:autoRedefine/>
    <w:semiHidden/>
    <w:rsid w:val="002875F8"/>
    <w:pPr>
      <w:ind w:left="851" w:hanging="284"/>
    </w:pPr>
  </w:style>
  <w:style w:type="paragraph" w:styleId="42">
    <w:name w:val="index 4"/>
    <w:basedOn w:val="a1"/>
    <w:next w:val="a1"/>
    <w:semiHidden/>
    <w:rsid w:val="002875F8"/>
    <w:pPr>
      <w:ind w:left="1135" w:hanging="284"/>
    </w:pPr>
  </w:style>
  <w:style w:type="paragraph" w:styleId="60">
    <w:name w:val="index 6"/>
    <w:basedOn w:val="a1"/>
    <w:next w:val="a1"/>
    <w:semiHidden/>
    <w:rsid w:val="002875F8"/>
    <w:pPr>
      <w:ind w:left="1702" w:hanging="284"/>
    </w:pPr>
  </w:style>
  <w:style w:type="paragraph" w:styleId="52">
    <w:name w:val="index 5"/>
    <w:basedOn w:val="a1"/>
    <w:next w:val="a1"/>
    <w:semiHidden/>
    <w:rsid w:val="002875F8"/>
    <w:pPr>
      <w:ind w:left="1418" w:hanging="284"/>
    </w:pPr>
  </w:style>
  <w:style w:type="paragraph" w:styleId="70">
    <w:name w:val="index 7"/>
    <w:basedOn w:val="a1"/>
    <w:next w:val="a1"/>
    <w:semiHidden/>
    <w:rsid w:val="002875F8"/>
    <w:pPr>
      <w:ind w:left="1985" w:hanging="284"/>
    </w:pPr>
  </w:style>
  <w:style w:type="paragraph" w:styleId="80">
    <w:name w:val="index 8"/>
    <w:basedOn w:val="a1"/>
    <w:next w:val="a1"/>
    <w:semiHidden/>
    <w:rsid w:val="002875F8"/>
    <w:pPr>
      <w:ind w:left="2269" w:hanging="284"/>
    </w:pPr>
  </w:style>
  <w:style w:type="paragraph" w:styleId="90">
    <w:name w:val="index 9"/>
    <w:basedOn w:val="a1"/>
    <w:next w:val="a1"/>
    <w:semiHidden/>
    <w:rsid w:val="002875F8"/>
    <w:pPr>
      <w:ind w:left="2552" w:hanging="284"/>
    </w:pPr>
  </w:style>
  <w:style w:type="paragraph" w:styleId="23">
    <w:name w:val="toc 2"/>
    <w:basedOn w:val="a1"/>
    <w:next w:val="a1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33">
    <w:name w:val="toc 3"/>
    <w:basedOn w:val="a1"/>
    <w:next w:val="a1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3">
    <w:name w:val="toc 4"/>
    <w:basedOn w:val="a1"/>
    <w:next w:val="a1"/>
    <w:semiHidden/>
    <w:rsid w:val="002875F8"/>
    <w:pPr>
      <w:ind w:left="851"/>
    </w:pPr>
  </w:style>
  <w:style w:type="paragraph" w:styleId="53">
    <w:name w:val="toc 5"/>
    <w:basedOn w:val="a1"/>
    <w:next w:val="a1"/>
    <w:semiHidden/>
    <w:rsid w:val="002875F8"/>
    <w:pPr>
      <w:ind w:left="1134"/>
    </w:pPr>
  </w:style>
  <w:style w:type="paragraph" w:styleId="61">
    <w:name w:val="toc 6"/>
    <w:basedOn w:val="a1"/>
    <w:next w:val="a1"/>
    <w:semiHidden/>
    <w:rsid w:val="002875F8"/>
    <w:pPr>
      <w:ind w:left="1418"/>
    </w:pPr>
  </w:style>
  <w:style w:type="paragraph" w:styleId="71">
    <w:name w:val="toc 7"/>
    <w:basedOn w:val="a1"/>
    <w:next w:val="a1"/>
    <w:semiHidden/>
    <w:rsid w:val="002875F8"/>
    <w:pPr>
      <w:ind w:left="1701"/>
    </w:pPr>
  </w:style>
  <w:style w:type="paragraph" w:styleId="81">
    <w:name w:val="toc 8"/>
    <w:basedOn w:val="a1"/>
    <w:next w:val="a1"/>
    <w:semiHidden/>
    <w:rsid w:val="002875F8"/>
    <w:pPr>
      <w:ind w:left="1985"/>
    </w:pPr>
  </w:style>
  <w:style w:type="paragraph" w:styleId="91">
    <w:name w:val="toc 9"/>
    <w:basedOn w:val="a1"/>
    <w:next w:val="a1"/>
    <w:semiHidden/>
    <w:rsid w:val="002875F8"/>
    <w:pPr>
      <w:ind w:left="2268"/>
    </w:pPr>
  </w:style>
  <w:style w:type="paragraph" w:styleId="ab">
    <w:name w:val="table of figures"/>
    <w:basedOn w:val="a1"/>
    <w:next w:val="a1"/>
    <w:semiHidden/>
    <w:rsid w:val="002875F8"/>
    <w:pPr>
      <w:ind w:left="567" w:hanging="567"/>
    </w:pPr>
  </w:style>
  <w:style w:type="paragraph" w:styleId="50">
    <w:name w:val="List Bullet 5"/>
    <w:basedOn w:val="a1"/>
    <w:rsid w:val="002875F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ac">
    <w:name w:val="Body Text"/>
    <w:basedOn w:val="a1"/>
    <w:rsid w:val="002875F8"/>
    <w:pPr>
      <w:spacing w:after="120"/>
    </w:pPr>
  </w:style>
  <w:style w:type="paragraph" w:styleId="ad">
    <w:name w:val="Body Text First Indent"/>
    <w:basedOn w:val="ac"/>
    <w:rsid w:val="002875F8"/>
    <w:pPr>
      <w:ind w:firstLine="284"/>
    </w:pPr>
  </w:style>
  <w:style w:type="paragraph" w:styleId="ae">
    <w:name w:val="Body Text Indent"/>
    <w:basedOn w:val="a1"/>
    <w:rsid w:val="002875F8"/>
    <w:pPr>
      <w:spacing w:after="120"/>
      <w:ind w:left="283"/>
    </w:pPr>
  </w:style>
  <w:style w:type="paragraph" w:styleId="24">
    <w:name w:val="Body Text First Indent 2"/>
    <w:basedOn w:val="ae"/>
    <w:rsid w:val="002875F8"/>
    <w:pPr>
      <w:ind w:left="284" w:firstLine="284"/>
    </w:pPr>
  </w:style>
  <w:style w:type="character" w:styleId="af">
    <w:name w:val="Strong"/>
    <w:basedOn w:val="a2"/>
    <w:qFormat/>
    <w:rsid w:val="002875F8"/>
    <w:rPr>
      <w:rFonts w:cs="Times New Roman"/>
      <w:b/>
      <w:bCs/>
    </w:rPr>
  </w:style>
  <w:style w:type="paragraph" w:customStyle="1" w:styleId="AA1stlevelbullet">
    <w:name w:val="AA 1st level bullet"/>
    <w:basedOn w:val="a1"/>
    <w:rsid w:val="002875F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rsid w:val="002875F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2"/>
    <w:rsid w:val="002875F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75F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2875F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1">
    <w:name w:val="toc 1"/>
    <w:basedOn w:val="a1"/>
    <w:next w:val="a1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rsid w:val="002875F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75F8"/>
    <w:pPr>
      <w:framePr w:h="1054" w:wrap="around" w:y="5920"/>
    </w:pPr>
  </w:style>
  <w:style w:type="paragraph" w:customStyle="1" w:styleId="ReportHeading3">
    <w:name w:val="ReportHeading3"/>
    <w:basedOn w:val="ReportHeading2"/>
    <w:rsid w:val="002875F8"/>
    <w:pPr>
      <w:framePr w:h="443" w:wrap="around" w:y="8223"/>
    </w:pPr>
  </w:style>
  <w:style w:type="paragraph" w:customStyle="1" w:styleId="af0">
    <w:name w:val="¢éÍ¤ÇÒÁ"/>
    <w:basedOn w:val="a1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2875F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a1"/>
    <w:next w:val="a1"/>
    <w:rsid w:val="002875F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rsid w:val="002875F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75F8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2875F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rsid w:val="002875F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af1">
    <w:name w:val="page number"/>
    <w:basedOn w:val="a2"/>
    <w:rsid w:val="002875F8"/>
  </w:style>
  <w:style w:type="paragraph" w:customStyle="1" w:styleId="34">
    <w:name w:val="µÒÃÒ§3ªèÍ§"/>
    <w:basedOn w:val="a1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f2">
    <w:name w:val="ºÇ¡"/>
    <w:basedOn w:val="a1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a1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25">
    <w:name w:val="Body Text 2"/>
    <w:basedOn w:val="a1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af3">
    <w:name w:val="endnote text"/>
    <w:basedOn w:val="a1"/>
    <w:semiHidden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ASSETS">
    <w:name w:val="ASSETS"/>
    <w:basedOn w:val="a1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35">
    <w:name w:val="Body Text 3"/>
    <w:basedOn w:val="a1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Wingdings"/>
      <w:sz w:val="30"/>
      <w:szCs w:val="30"/>
    </w:rPr>
  </w:style>
  <w:style w:type="paragraph" w:customStyle="1" w:styleId="af4">
    <w:name w:val="???????"/>
    <w:basedOn w:val="a1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a1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af5">
    <w:name w:val="Balloon Text"/>
    <w:basedOn w:val="a1"/>
    <w:semiHidden/>
    <w:rsid w:val="00D4520C"/>
    <w:rPr>
      <w:rFonts w:ascii="Tahoma" w:hAnsi="Tahoma"/>
      <w:sz w:val="16"/>
    </w:rPr>
  </w:style>
  <w:style w:type="table" w:styleId="af6">
    <w:name w:val="Table Grid"/>
    <w:basedOn w:val="a3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??"/>
    <w:basedOn w:val="a1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af8">
    <w:name w:val="Block Text"/>
    <w:basedOn w:val="a1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">
    <w:name w:val="Acc Policy Heading"/>
    <w:basedOn w:val="ac"/>
    <w:link w:val="AccPolicyHeading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">
    <w:name w:val="Acc Policy Heading Char"/>
    <w:basedOn w:val="a2"/>
    <w:link w:val="AccPolicyHeading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f9">
    <w:name w:val="???"/>
    <w:basedOn w:val="a1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EmailStyle91">
    <w:name w:val="EmailStyle91"/>
    <w:basedOn w:val="a2"/>
    <w:semiHidden/>
    <w:rsid w:val="00145CB4"/>
    <w:rPr>
      <w:rFonts w:ascii="Arial" w:hAnsi="Arial" w:cs="Cordia New"/>
      <w:color w:val="auto"/>
      <w:sz w:val="20"/>
      <w:szCs w:val="23"/>
    </w:rPr>
  </w:style>
  <w:style w:type="character" w:styleId="afa">
    <w:name w:val="FollowedHyperlink"/>
    <w:basedOn w:val="a2"/>
    <w:rsid w:val="0017079B"/>
    <w:rPr>
      <w:color w:val="800080"/>
      <w:u w:val="single"/>
    </w:rPr>
  </w:style>
  <w:style w:type="paragraph" w:styleId="afb">
    <w:name w:val="List Paragraph"/>
    <w:basedOn w:val="a1"/>
    <w:uiPriority w:val="34"/>
    <w:qFormat/>
    <w:rsid w:val="009D7A94"/>
    <w:pPr>
      <w:ind w:left="720"/>
      <w:contextualSpacing/>
    </w:pPr>
    <w:rPr>
      <w:szCs w:val="22"/>
    </w:rPr>
  </w:style>
  <w:style w:type="character" w:customStyle="1" w:styleId="a7">
    <w:name w:val="ท้ายกระดาษ อักขระ"/>
    <w:basedOn w:val="a2"/>
    <w:link w:val="a6"/>
    <w:uiPriority w:val="99"/>
    <w:rsid w:val="00783CA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FC683-1FDD-47FF-9412-37F743822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6</Pages>
  <Words>2563</Words>
  <Characters>10275</Characters>
  <Application>Microsoft Office Word</Application>
  <DocSecurity>0</DocSecurity>
  <Lines>85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BTA</Company>
  <LinksUpToDate>false</LinksUpToDate>
  <CharactersWithSpaces>12813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2049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Waleerat</dc:creator>
  <cp:lastModifiedBy>Pornapa Tikon</cp:lastModifiedBy>
  <cp:revision>2</cp:revision>
  <cp:lastPrinted>2018-02-28T06:12:00Z</cp:lastPrinted>
  <dcterms:created xsi:type="dcterms:W3CDTF">2019-03-01T00:50:00Z</dcterms:created>
  <dcterms:modified xsi:type="dcterms:W3CDTF">2019-03-01T00:50:00Z</dcterms:modified>
</cp:coreProperties>
</file>