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bookmarkStart w:id="0" w:name="_GoBack"/>
      <w:bookmarkEnd w:id="0"/>
      <w:r w:rsidRPr="00964F32">
        <w:rPr>
          <w:rFonts w:ascii="Times New Roman" w:hAnsi="Times New Roman" w:cs="Times New Roman"/>
          <w:b/>
          <w:bCs/>
        </w:rPr>
        <w:t>1.</w:t>
      </w:r>
      <w:r w:rsidRPr="00964F32">
        <w:rPr>
          <w:rFonts w:ascii="Times New Roman" w:hAnsi="Times New Roman" w:cs="Times New Roman"/>
          <w:b/>
          <w:bCs/>
        </w:rPr>
        <w:tab/>
        <w:t>GENERAL</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 xml:space="preserve">The Thai Setakij Insurance Public Company Limited (“the Company”) </w:t>
      </w:r>
      <w:r w:rsidR="00972CED" w:rsidRPr="00827C5E">
        <w:rPr>
          <w:rFonts w:ascii="Times New Roman" w:hAnsi="Times New Roman" w:cs="Times New Roman"/>
        </w:rPr>
        <w:t>was incorporated as a limited company in Thailand on</w:t>
      </w:r>
      <w:r w:rsidR="00972CED" w:rsidRPr="00827C5E">
        <w:rPr>
          <w:rFonts w:ascii="Times New Roman" w:hAnsi="Times New Roman" w:cs="Times New Roman"/>
          <w:cs/>
        </w:rPr>
        <w:t xml:space="preserve"> </w:t>
      </w:r>
      <w:r w:rsidR="00972CED">
        <w:rPr>
          <w:rFonts w:ascii="Times New Roman" w:hAnsi="Times New Roman" w:cs="Times New Roman"/>
        </w:rPr>
        <w:t>January 31, 1942</w:t>
      </w:r>
      <w:r w:rsidR="00EB099F" w:rsidRPr="00827C5E">
        <w:rPr>
          <w:rFonts w:ascii="Times New Roman" w:hAnsi="Times New Roman" w:cs="Times New Roman"/>
        </w:rPr>
        <w:t>.  Subsequently</w:t>
      </w:r>
      <w:r w:rsidR="00972CED">
        <w:rPr>
          <w:rFonts w:ascii="Times New Roman" w:hAnsi="Times New Roman" w:cs="Times New Roman"/>
        </w:rPr>
        <w:t xml:space="preserve"> </w:t>
      </w:r>
      <w:r w:rsidR="00EB099F">
        <w:rPr>
          <w:rFonts w:ascii="Times New Roman" w:hAnsi="Times New Roman" w:cs="Times New Roman"/>
        </w:rPr>
        <w:t>o</w:t>
      </w:r>
      <w:r w:rsidR="00EB099F" w:rsidRPr="00964F32">
        <w:rPr>
          <w:rFonts w:ascii="Times New Roman" w:hAnsi="Times New Roman" w:cs="Times New Roman"/>
        </w:rPr>
        <w:t xml:space="preserve">n </w:t>
      </w:r>
      <w:r w:rsidR="00EB099F">
        <w:rPr>
          <w:rFonts w:ascii="Times New Roman" w:hAnsi="Times New Roman" w:cs="Times New Roman"/>
        </w:rPr>
        <w:t>March</w:t>
      </w:r>
      <w:r w:rsidR="00EB099F" w:rsidRPr="00964F32">
        <w:rPr>
          <w:rFonts w:ascii="Times New Roman" w:hAnsi="Times New Roman" w:cs="Times New Roman"/>
        </w:rPr>
        <w:t xml:space="preserve"> </w:t>
      </w:r>
      <w:r w:rsidR="00EB099F">
        <w:rPr>
          <w:rFonts w:ascii="Times New Roman" w:hAnsi="Times New Roman" w:cs="Times New Roman"/>
        </w:rPr>
        <w:t xml:space="preserve">1, </w:t>
      </w:r>
      <w:r w:rsidR="00EB099F" w:rsidRPr="00964F32">
        <w:rPr>
          <w:rFonts w:ascii="Times New Roman" w:hAnsi="Times New Roman" w:cs="Times New Roman"/>
        </w:rPr>
        <w:t>199</w:t>
      </w:r>
      <w:r w:rsidR="00EB099F">
        <w:rPr>
          <w:rFonts w:ascii="Times New Roman" w:hAnsi="Times New Roman" w:cs="Times New Roman"/>
        </w:rPr>
        <w:t xml:space="preserve">1, </w:t>
      </w:r>
      <w:r w:rsidR="00EB099F" w:rsidRPr="00827C5E">
        <w:rPr>
          <w:rFonts w:ascii="Times New Roman" w:hAnsi="Times New Roman" w:cs="Times New Roman"/>
        </w:rPr>
        <w:t>the Company’s ordinary shares have been approved to be a listed security in the Stock Exchange of Thailand</w:t>
      </w:r>
      <w:r w:rsidR="00EB099F">
        <w:rPr>
          <w:rFonts w:ascii="Times New Roman" w:hAnsi="Times New Roman" w:cs="Times New Roman"/>
        </w:rPr>
        <w:t xml:space="preserve"> </w:t>
      </w:r>
      <w:r w:rsidR="00972CED">
        <w:rPr>
          <w:rFonts w:ascii="Times New Roman" w:hAnsi="Times New Roman" w:cs="Times New Roman"/>
        </w:rPr>
        <w:t>and</w:t>
      </w:r>
      <w:r w:rsidR="00972CED" w:rsidRPr="00827C5E">
        <w:rPr>
          <w:rFonts w:ascii="Times New Roman" w:hAnsi="Times New Roman" w:cs="Times New Roman"/>
        </w:rPr>
        <w:t xml:space="preserve"> </w:t>
      </w:r>
      <w:r w:rsidR="00EB099F" w:rsidRPr="00827C5E">
        <w:rPr>
          <w:rFonts w:ascii="Times New Roman" w:hAnsi="Times New Roman" w:cs="Times New Roman"/>
        </w:rPr>
        <w:t>was transformed to be the Public Company</w:t>
      </w:r>
      <w:r w:rsidR="00EB099F" w:rsidRPr="00964F32">
        <w:rPr>
          <w:rFonts w:ascii="Times New Roman" w:hAnsi="Times New Roman" w:cs="Times New Roman"/>
        </w:rPr>
        <w:t xml:space="preserve"> </w:t>
      </w:r>
      <w:r w:rsidR="00EB099F">
        <w:rPr>
          <w:rFonts w:ascii="Times New Roman" w:hAnsi="Times New Roman" w:cs="Times New Roman"/>
        </w:rPr>
        <w:t>on April 1, 1993</w:t>
      </w:r>
      <w:r w:rsidRPr="00964F32">
        <w:rPr>
          <w:rFonts w:ascii="Times New Roman" w:hAnsi="Times New Roman" w:cs="Times New Roman"/>
        </w:rPr>
        <w:t>. The Company is principally engaged in the provision of non-life insurance.</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r w:rsidRPr="003D47EA">
        <w:rPr>
          <w:rFonts w:ascii="Times New Roman" w:hAnsi="Times New Roman" w:cs="Times New Roman"/>
        </w:rPr>
        <w:t>As at December 31, 201</w:t>
      </w:r>
      <w:r w:rsidR="00E87B91">
        <w:rPr>
          <w:rFonts w:ascii="Times New Roman" w:hAnsi="Times New Roman" w:cs="Times New Roman"/>
        </w:rPr>
        <w:t>8</w:t>
      </w:r>
      <w:r w:rsidRPr="003D47EA">
        <w:rPr>
          <w:rFonts w:ascii="Times New Roman" w:hAnsi="Times New Roman" w:cs="Times New Roman"/>
        </w:rPr>
        <w:t xml:space="preserve"> and 201</w:t>
      </w:r>
      <w:r w:rsidR="00E87B91">
        <w:rPr>
          <w:rFonts w:ascii="Times New Roman" w:hAnsi="Times New Roman" w:cs="Times New Roman"/>
        </w:rPr>
        <w:t>7</w:t>
      </w:r>
      <w:r w:rsidRPr="003D47EA">
        <w:rPr>
          <w:rFonts w:ascii="Times New Roman" w:hAnsi="Times New Roman" w:cs="Times New Roman"/>
        </w:rPr>
        <w:t xml:space="preserve">, the Company has </w:t>
      </w:r>
      <w:r w:rsidR="005F778B">
        <w:rPr>
          <w:rFonts w:ascii="Times New Roman" w:hAnsi="Times New Roman" w:cs="Times New Roman"/>
        </w:rPr>
        <w:t>18</w:t>
      </w:r>
      <w:r w:rsidRPr="003D47EA">
        <w:rPr>
          <w:rFonts w:ascii="Times New Roman" w:hAnsi="Times New Roman" w:cs="Times New Roman"/>
        </w:rPr>
        <w:t xml:space="preserve"> branches</w:t>
      </w:r>
      <w:r w:rsidR="009E3877">
        <w:rPr>
          <w:rFonts w:ascii="Times New Roman" w:hAnsi="Times New Roman" w:cs="Times New Roman"/>
        </w:rPr>
        <w:t xml:space="preserve"> and 2</w:t>
      </w:r>
      <w:r w:rsidR="005F778B">
        <w:rPr>
          <w:rFonts w:ascii="Times New Roman" w:hAnsi="Times New Roman" w:cs="Times New Roman"/>
        </w:rPr>
        <w:t>0</w:t>
      </w:r>
      <w:r w:rsidR="009E3877">
        <w:rPr>
          <w:rFonts w:ascii="Times New Roman" w:hAnsi="Times New Roman" w:cs="Times New Roman"/>
        </w:rPr>
        <w:t xml:space="preserve"> branches, respectively</w:t>
      </w:r>
      <w:r w:rsidRPr="003D47EA">
        <w:rPr>
          <w:rFonts w:ascii="Times New Roman" w:hAnsi="Times New Roman" w:cs="Times New Roman"/>
        </w:rPr>
        <w:t>.</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registered office address of the Company is located at 160 TSI Building, North Sathorn Road, Silom, Bangrak, Bangkok, Thailand.</w:t>
      </w:r>
    </w:p>
    <w:p w:rsidR="002B7B80" w:rsidRPr="00931229" w:rsidRDefault="002B7B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3D47EA" w:rsidRPr="003D47EA" w:rsidRDefault="003D47EA" w:rsidP="003D4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b/>
          <w:bCs/>
        </w:rPr>
      </w:pPr>
      <w:r w:rsidRPr="003D47EA">
        <w:rPr>
          <w:rFonts w:ascii="Times New Roman" w:hAnsi="Times New Roman" w:cs="Times New Roman"/>
          <w:b/>
          <w:bCs/>
        </w:rPr>
        <w:t>Status of the Company</w:t>
      </w:r>
    </w:p>
    <w:p w:rsidR="003D47EA" w:rsidRPr="00663AF9" w:rsidRDefault="003D47EA" w:rsidP="00663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174801" w:rsidRPr="00174801" w:rsidRDefault="00174801" w:rsidP="00174801">
      <w:pPr>
        <w:pStyle w:val="afa"/>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174801">
        <w:rPr>
          <w:rFonts w:ascii="Times New Roman" w:hAnsi="Times New Roman" w:cs="Times New Roman"/>
        </w:rPr>
        <w:t>Since April 2014, the Company has not been able to continuously maintain adequate assets backing insurance liabilities as required by the Non-Life Insurance Act (No. 2) B.E. 2551.</w:t>
      </w:r>
      <w:r w:rsidRPr="00174801">
        <w:rPr>
          <w:rFonts w:ascii="Times New Roman" w:hAnsi="Times New Roman" w:cstheme="minorBidi" w:hint="cs"/>
          <w:cs/>
        </w:rPr>
        <w:t xml:space="preserve"> </w:t>
      </w:r>
      <w:r w:rsidRPr="00174801">
        <w:rPr>
          <w:rFonts w:ascii="Times New Roman" w:hAnsi="Times New Roman" w:cs="Times New Roman"/>
        </w:rPr>
        <w:t>The Company had to pay a penalty at Baht 7,500 per day. Subsequently on March 7, 2016, the Company received a letter from OIC dated March 2, 2016, informing that such penalty was increased to be Baht 11,250 per day and retrospectively affected to September 2015. Presently, the Company’s management is in the process of having assets backing insurance liabilities to be adequate continuously as required by the law.</w:t>
      </w:r>
    </w:p>
    <w:p w:rsidR="00174801" w:rsidRPr="003A237C"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174801" w:rsidRPr="003A237C"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sidRPr="003A237C">
        <w:rPr>
          <w:rFonts w:ascii="Times New Roman" w:hAnsi="Times New Roman" w:cs="Times New Roman"/>
        </w:rPr>
        <w:t>To monitor the Company’s progress continuously, the Company has to report the financial status and progress to OIC on a monthly basis starting in August 2017.</w:t>
      </w:r>
    </w:p>
    <w:p w:rsidR="00174801" w:rsidRPr="003A237C"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174801" w:rsidRPr="003A237C"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sidRPr="003A237C">
        <w:rPr>
          <w:rFonts w:ascii="Times New Roman" w:hAnsi="Times New Roman" w:cs="Times New Roman"/>
        </w:rPr>
        <w:t>At the Board of Directors’ meeting no. 6/2560 held on August 15, 2017, the Board of Directors unanimously approved to assign the Executive Board to negotiate and find source of fund by borrowing, including negotiate to determine the pattern of borrowing, loan principal, interest rate and other loan conditions, in order that reserved funds are not lower than the amount as required by the Non-Life Insurance Act (No.2) B.E. 2551 and propose to the Board of Directors for further approval.</w:t>
      </w:r>
    </w:p>
    <w:p w:rsidR="00174801" w:rsidRPr="003A237C"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174801" w:rsidRPr="003A237C"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sidRPr="003A237C">
        <w:rPr>
          <w:rFonts w:ascii="Times New Roman" w:hAnsi="Times New Roman" w:cs="Times New Roman"/>
        </w:rPr>
        <w:t>At the Board of Directors’ meeting no. 7/2560 held on October 18, 2017, the Board of Directors unanimously approved to assign the Executive Board to proceed for borrowing not exceeding Baht 100 million, from directors, financial institutions or external individual to increase reserved funds of the Company to be not lower than the amount as required by the law of non-life insurance business whereby the loan conditions can be determined by the Executive Board.</w:t>
      </w:r>
    </w:p>
    <w:p w:rsidR="00174801"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174801"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sidRPr="003A237C">
        <w:rPr>
          <w:rFonts w:ascii="Times New Roman" w:hAnsi="Times New Roman" w:cs="Times New Roman"/>
        </w:rPr>
        <w:t>The Company submitted a plan to solve allocation of assets as Section 23 (assets backing insurance liabilities) according to the resolution of such Board of Directors’ meeting no. 7/2560  to OIC on November 1, 2017. The Company also reported to OIC that the Company will increase its authorized share capital within 2018.</w:t>
      </w:r>
    </w:p>
    <w:p w:rsidR="00174801" w:rsidRPr="00174801"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174801" w:rsidRPr="00174801"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sidRPr="00174801">
        <w:rPr>
          <w:rFonts w:ascii="Times New Roman" w:hAnsi="Times New Roman" w:cs="Times New Roman"/>
        </w:rPr>
        <w:t>S</w:t>
      </w:r>
      <w:r w:rsidRPr="003A237C">
        <w:rPr>
          <w:rFonts w:ascii="Times New Roman" w:hAnsi="Times New Roman" w:cs="Times New Roman"/>
        </w:rPr>
        <w:t>ubsequently on November 8, 2017, the Company ha</w:t>
      </w:r>
      <w:r w:rsidRPr="00174801">
        <w:rPr>
          <w:rFonts w:ascii="Times New Roman" w:hAnsi="Times New Roman" w:cs="Times New Roman"/>
        </w:rPr>
        <w:t>d</w:t>
      </w:r>
      <w:r w:rsidRPr="003A237C">
        <w:rPr>
          <w:rFonts w:ascii="Times New Roman" w:hAnsi="Times New Roman" w:cs="Times New Roman"/>
        </w:rPr>
        <w:t xml:space="preserve"> a memorandum with the OIC that the Company’s assets backing insurance liabilities according to Section 23 of the Non-Life Insurance Act (No. 2) B.E. 2551 (“Section 23”) has not been adequate. This matter</w:t>
      </w:r>
      <w:r w:rsidRPr="003A237C">
        <w:rPr>
          <w:rFonts w:ascii="Times New Roman" w:hAnsi="Times New Roman" w:cs="Times New Roman"/>
          <w:cs/>
        </w:rPr>
        <w:t xml:space="preserve"> </w:t>
      </w:r>
      <w:r w:rsidRPr="003A237C">
        <w:rPr>
          <w:rFonts w:ascii="Times New Roman" w:hAnsi="Times New Roman" w:cs="Times New Roman"/>
        </w:rPr>
        <w:t>is considered that the Company violates or does not comply with the law. The Committee</w:t>
      </w:r>
      <w:r>
        <w:rPr>
          <w:rFonts w:ascii="Times New Roman" w:hAnsi="Times New Roman" w:cs="Times New Roman"/>
        </w:rPr>
        <w:t xml:space="preserve"> of Adjustment</w:t>
      </w:r>
      <w:r w:rsidRPr="003A237C">
        <w:rPr>
          <w:rFonts w:ascii="Times New Roman" w:hAnsi="Times New Roman" w:cs="Times New Roman"/>
        </w:rPr>
        <w:t xml:space="preserve"> had a resolution t</w:t>
      </w:r>
      <w:r>
        <w:rPr>
          <w:rFonts w:ascii="Times New Roman" w:hAnsi="Times New Roman" w:cs="Times New Roman"/>
        </w:rPr>
        <w:t xml:space="preserve">o fine the Company totalling </w:t>
      </w:r>
      <w:r w:rsidRPr="003A237C">
        <w:rPr>
          <w:rFonts w:ascii="Times New Roman" w:hAnsi="Times New Roman" w:cs="Times New Roman"/>
        </w:rPr>
        <w:t>Baht 11.2 million and continue to fine until the Company’s assets backing insurance liabilities according to Section 23 are adequate. Hence, to monitor and</w:t>
      </w:r>
      <w:r w:rsidRPr="003A237C">
        <w:rPr>
          <w:rFonts w:ascii="Times New Roman" w:hAnsi="Times New Roman" w:cs="Times New Roman"/>
          <w:cs/>
        </w:rPr>
        <w:t xml:space="preserve"> </w:t>
      </w:r>
      <w:r w:rsidRPr="003A237C">
        <w:rPr>
          <w:rFonts w:ascii="Times New Roman" w:hAnsi="Times New Roman" w:cs="Times New Roman"/>
        </w:rPr>
        <w:t>control operation of the Company closely, OIC ordered the Company to prepare report of daily cash-in and cash-out (Cashflow) on a weekly basis, including copy all book bank accounts of such cash-in and cash-out report, and claim report to submit to the OIC on</w:t>
      </w:r>
      <w:r>
        <w:rPr>
          <w:rFonts w:ascii="Times New Roman" w:hAnsi="Times New Roman" w:cs="Times New Roman"/>
        </w:rPr>
        <w:t xml:space="preserve"> every</w:t>
      </w:r>
      <w:r w:rsidRPr="003A237C">
        <w:rPr>
          <w:rFonts w:ascii="Times New Roman" w:hAnsi="Times New Roman" w:cs="Times New Roman"/>
        </w:rPr>
        <w:t xml:space="preserve"> Monday of the following week. The first report is a report of the period November 1 to 10, 2017, to be submitted to the OIC on November 13, 2017.</w:t>
      </w:r>
    </w:p>
    <w:p w:rsidR="00174801" w:rsidRPr="003A237C"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174801" w:rsidRPr="00174801"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sidRPr="003A237C">
        <w:rPr>
          <w:rFonts w:ascii="Times New Roman" w:hAnsi="Times New Roman" w:cs="Times New Roman"/>
        </w:rPr>
        <w:t>On November 22, 2017, the Company obtained borrowing from a director of Baht 30 million. Such borrowing b</w:t>
      </w:r>
      <w:r>
        <w:rPr>
          <w:rFonts w:ascii="Times New Roman" w:hAnsi="Times New Roman" w:cs="Times New Roman"/>
        </w:rPr>
        <w:t>ore</w:t>
      </w:r>
      <w:r w:rsidRPr="003A237C">
        <w:rPr>
          <w:rFonts w:ascii="Times New Roman" w:hAnsi="Times New Roman" w:cs="Times New Roman"/>
        </w:rPr>
        <w:t xml:space="preserve"> interest at the rate of 1.50% per annum commencing from July 1, 2018 and </w:t>
      </w:r>
      <w:r>
        <w:rPr>
          <w:rFonts w:ascii="Times New Roman" w:hAnsi="Times New Roman" w:cs="Times New Roman"/>
        </w:rPr>
        <w:t>was</w:t>
      </w:r>
      <w:r w:rsidRPr="003A237C">
        <w:rPr>
          <w:rFonts w:ascii="Times New Roman" w:hAnsi="Times New Roman" w:cs="Times New Roman"/>
        </w:rPr>
        <w:t xml:space="preserve"> repayable on November 22, 2018 as discussed in Note 1</w:t>
      </w:r>
      <w:r>
        <w:rPr>
          <w:rFonts w:ascii="Times New Roman" w:hAnsi="Times New Roman" w:cs="Times New Roman"/>
        </w:rPr>
        <w:t>4</w:t>
      </w:r>
      <w:r w:rsidRPr="003A237C">
        <w:rPr>
          <w:rFonts w:ascii="Times New Roman" w:hAnsi="Times New Roman" w:cs="Times New Roman"/>
        </w:rPr>
        <w:t>.</w:t>
      </w:r>
      <w:r w:rsidRPr="00174801">
        <w:rPr>
          <w:rFonts w:ascii="Times New Roman" w:hAnsi="Times New Roman" w:cs="Times New Roman" w:hint="cs"/>
          <w:cs/>
        </w:rPr>
        <w:t xml:space="preserve"> </w:t>
      </w:r>
    </w:p>
    <w:p w:rsidR="00174801"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174801" w:rsidRPr="003A237C" w:rsidRDefault="0003068B" w:rsidP="000306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Pr>
          <w:rFonts w:ascii="Times New Roman" w:hAnsi="Times New Roman" w:cs="Times New Roman"/>
        </w:rPr>
        <w:br w:type="page"/>
      </w:r>
      <w:r w:rsidR="00174801" w:rsidRPr="003A237C">
        <w:rPr>
          <w:rFonts w:ascii="Times New Roman" w:hAnsi="Times New Roman" w:cs="Times New Roman"/>
        </w:rPr>
        <w:lastRenderedPageBreak/>
        <w:t xml:space="preserve">At the Extraordinary General Meeting of the Shareholders no. 1/2017 held on December 28, 2017, the shareholders unanimously passed the resolutions to approve including the allotment of the newly issued common shares of 185 million shares for offering to Private Placement, which the offering price shall be fixed at Baht 0.60 per share as discussed in Note </w:t>
      </w:r>
      <w:r w:rsidR="00174801">
        <w:rPr>
          <w:rFonts w:ascii="Times New Roman" w:hAnsi="Times New Roman" w:cs="Times New Roman"/>
        </w:rPr>
        <w:t>20</w:t>
      </w:r>
      <w:r w:rsidR="00174801" w:rsidRPr="003A237C">
        <w:rPr>
          <w:rFonts w:ascii="Times New Roman" w:hAnsi="Times New Roman" w:cs="Times New Roman"/>
        </w:rPr>
        <w:t>. The Company received paid-up share capital of Baht 80.5 million in December 2017. The Company registered the increment of share of Baht 80.5 million with the Ministry of Commerce on December 29, 2017.</w:t>
      </w:r>
    </w:p>
    <w:p w:rsidR="00174801" w:rsidRPr="003A237C"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174801"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sidRPr="003A237C">
        <w:rPr>
          <w:rFonts w:ascii="Times New Roman" w:hAnsi="Times New Roman" w:cs="Times New Roman"/>
        </w:rPr>
        <w:t>Subsequently in January 2018 and March 2018, the Company received additional paid-up share capital totalling Baht 17.7 million, which the Company registered with the Ministry</w:t>
      </w:r>
      <w:r>
        <w:rPr>
          <w:rFonts w:ascii="Times New Roman" w:hAnsi="Times New Roman" w:cs="Times New Roman"/>
        </w:rPr>
        <w:t xml:space="preserve"> of Commerce on April 27, 2018.</w:t>
      </w:r>
    </w:p>
    <w:p w:rsidR="00174801"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174801" w:rsidRPr="003A237C"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r w:rsidRPr="00174801">
        <w:rPr>
          <w:rFonts w:ascii="Times New Roman" w:hAnsi="Times New Roman" w:cs="Times New Roman"/>
        </w:rPr>
        <w:t>Subsequently on November 23, 2018, the Company had a memorandum with the OIC which the officer reported that based on the examination of daily cash-in and cash-out and claim reports of the Company from the first week to the report as of November 1, 2018, OIC noted that cash-in and cash-out of the Company were the Company’s normal operations and found no unusual cash-in and cash-out transactions. Hence, the Company can stop reporting cash-in and cash-out and claim reports since November 24, 2018.</w:t>
      </w:r>
    </w:p>
    <w:p w:rsidR="00174801"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3" w:hanging="540"/>
        <w:jc w:val="thaiDistribute"/>
        <w:rPr>
          <w:rFonts w:ascii="Times New Roman" w:hAnsi="Times New Roman" w:cs="Times New Roman"/>
        </w:rPr>
      </w:pPr>
    </w:p>
    <w:p w:rsidR="00174801" w:rsidRPr="00886DE2" w:rsidRDefault="00174801" w:rsidP="001748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43" w:hanging="540"/>
        <w:jc w:val="thaiDistribute"/>
        <w:rPr>
          <w:rFonts w:ascii="Times New Roman" w:hAnsi="Times New Roman" w:cs="Times New Roman"/>
          <w:szCs w:val="22"/>
        </w:rPr>
      </w:pPr>
      <w:r w:rsidRPr="00886DE2">
        <w:rPr>
          <w:rFonts w:ascii="Times New Roman" w:hAnsi="Times New Roman" w:cs="Times New Roman"/>
          <w:szCs w:val="22"/>
        </w:rPr>
        <w:t>b)</w:t>
      </w:r>
      <w:r w:rsidRPr="00886DE2">
        <w:rPr>
          <w:rFonts w:ascii="Times New Roman" w:hAnsi="Times New Roman" w:cs="Times New Roman"/>
          <w:szCs w:val="22"/>
        </w:rPr>
        <w:tab/>
        <w:t>The Company had deficit as at December 31, 2018 and 2017 of Baht 8</w:t>
      </w:r>
      <w:r w:rsidR="001D089E">
        <w:rPr>
          <w:rFonts w:ascii="Times New Roman" w:hAnsi="Times New Roman" w:cs="Times New Roman"/>
          <w:szCs w:val="22"/>
        </w:rPr>
        <w:t>90</w:t>
      </w:r>
      <w:r w:rsidRPr="00886DE2">
        <w:rPr>
          <w:rFonts w:ascii="Times New Roman" w:hAnsi="Times New Roman" w:cs="Times New Roman"/>
          <w:szCs w:val="22"/>
        </w:rPr>
        <w:t>.</w:t>
      </w:r>
      <w:r w:rsidR="001D089E">
        <w:rPr>
          <w:rFonts w:ascii="Times New Roman" w:hAnsi="Times New Roman" w:cs="Times New Roman"/>
          <w:szCs w:val="22"/>
        </w:rPr>
        <w:t>5</w:t>
      </w:r>
      <w:r w:rsidRPr="00886DE2">
        <w:rPr>
          <w:rFonts w:ascii="Times New Roman" w:hAnsi="Times New Roman" w:cs="Times New Roman"/>
          <w:szCs w:val="22"/>
        </w:rPr>
        <w:t xml:space="preserve"> million and Baht 823.7 million, respectively, has sufferred from recurring losses from operations and the Company’s assets backing insurance liabilities were not adequate consistently since April 2014. These conditions indicate the existence of material uncertaint</w:t>
      </w:r>
      <w:r w:rsidRPr="003A237C">
        <w:rPr>
          <w:rFonts w:ascii="Times New Roman" w:hAnsi="Times New Roman" w:cs="Times New Roman"/>
          <w:szCs w:val="22"/>
        </w:rPr>
        <w:t>ies</w:t>
      </w:r>
      <w:r w:rsidRPr="00886DE2">
        <w:rPr>
          <w:rFonts w:ascii="Times New Roman" w:hAnsi="Times New Roman" w:cs="Times New Roman"/>
          <w:szCs w:val="22"/>
        </w:rPr>
        <w:t xml:space="preserve"> on the ability of the Company to continue its operations as a going concern. Thus, the Company’s ability to continue its operations as a going concern may significantly depend on the Company’s success in future operations and can generate sufficient cash flows from operations to enable it to pay its debt as they become due. In this regard, the Company received cash contribution from private placement for the increase in share capital of Baht 80.5 million, Baht 9.2 million and Baht 8.5 million in December 2017, January 2018 and March 2018, respectively, as reported to OIC. Hence, the management considers that the preparation of the financial statements for the year ended December 31, 2018 on the accounting basis that the Company will continue its operations as a going concern is appropriate and proper. Accordingly, such financial statement</w:t>
      </w:r>
      <w:r w:rsidR="00771162">
        <w:rPr>
          <w:rFonts w:ascii="Times New Roman" w:hAnsi="Times New Roman" w:cs="Times New Roman"/>
          <w:szCs w:val="22"/>
        </w:rPr>
        <w:t>s</w:t>
      </w:r>
      <w:r w:rsidRPr="00886DE2">
        <w:rPr>
          <w:rFonts w:ascii="Times New Roman" w:hAnsi="Times New Roman" w:cs="Times New Roman"/>
          <w:szCs w:val="22"/>
        </w:rPr>
        <w:t xml:space="preserve"> do not include any adjustments relating to the realization of the carrying value of the assets or the payable amount of liabilities that might be necessary should the Company be unable to continue as a going concern.</w:t>
      </w:r>
    </w:p>
    <w:p w:rsidR="00E25506" w:rsidRPr="008E0D4D" w:rsidRDefault="00E2550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1A10DA" w:rsidRPr="008E0D4D" w:rsidRDefault="001A10D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b/>
          <w:bCs/>
        </w:rPr>
      </w:pPr>
      <w:r w:rsidRPr="00964F32">
        <w:rPr>
          <w:rFonts w:ascii="Times New Roman" w:hAnsi="Times New Roman" w:cs="Times New Roman"/>
          <w:b/>
          <w:bCs/>
        </w:rPr>
        <w:t>2.</w:t>
      </w:r>
      <w:r w:rsidRPr="00964F32">
        <w:rPr>
          <w:rFonts w:ascii="Times New Roman" w:hAnsi="Times New Roman" w:cs="Times New Roman"/>
          <w:b/>
          <w:bCs/>
        </w:rPr>
        <w:tab/>
        <w:t>BASIS FOR PREPARATION OF FINANCIAL STATEMENTS</w:t>
      </w:r>
    </w:p>
    <w:p w:rsidR="00BE02B9" w:rsidRPr="0077639C" w:rsidRDefault="00BE02B9" w:rsidP="0077639C">
      <w:pPr>
        <w:spacing w:line="240" w:lineRule="exact"/>
        <w:jc w:val="both"/>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statutory financial statements are prepared in Thai Baht and in the Thai language in conformity with Thai Financial Reporting Standards and the accounting and reporting guidelines prescribed by the Office of Insurance Commission (“OIC”). Accordingly, the Company’s financial statements are intended solely to present the financial position, financial performance and cash flows in accordance with Thai Financial Reporting Standards.</w:t>
      </w:r>
    </w:p>
    <w:p w:rsidR="00BE02B9" w:rsidRPr="00964F32" w:rsidRDefault="00BE02B9" w:rsidP="00BE02B9">
      <w:pPr>
        <w:spacing w:line="240" w:lineRule="exact"/>
        <w:jc w:val="both"/>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accompanying financial statements are prepared under the historical cost convention except for those specified in the notes to the financial statements.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For the convenience of the readers, an English translation of the financial statements has been prepared from the Thai language statutory financial statements, which are issued solely for domestic financial reporting purposes.</w:t>
      </w:r>
    </w:p>
    <w:p w:rsidR="00BE02B9" w:rsidRPr="00964F32" w:rsidRDefault="00BE02B9" w:rsidP="00BE02B9">
      <w:pPr>
        <w:spacing w:line="240" w:lineRule="exact"/>
        <w:jc w:val="both"/>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E87B91" w:rsidP="007763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BE02B9" w:rsidRPr="00964F32">
        <w:rPr>
          <w:rFonts w:ascii="Times New Roman" w:hAnsi="Times New Roman" w:cs="Times New Roman"/>
          <w:b/>
          <w:bCs/>
        </w:rPr>
        <w:lastRenderedPageBreak/>
        <w:t>3.</w:t>
      </w:r>
      <w:r w:rsidR="00BE02B9" w:rsidRPr="00964F32">
        <w:rPr>
          <w:rFonts w:ascii="Times New Roman" w:hAnsi="Times New Roman" w:cs="Times New Roman"/>
          <w:b/>
          <w:bCs/>
        </w:rPr>
        <w:tab/>
        <w:t>SUMMARY OF SIGNIFICANT ACCOUNTING POLICIES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964F32">
        <w:rPr>
          <w:rFonts w:ascii="Times New Roman" w:hAnsi="Times New Roman" w:cs="Times New Roman"/>
          <w:b/>
          <w:bCs/>
        </w:rPr>
        <w:t>Cash and Cash Equivalents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Cash on hand is kept for general use within the Company.  Cash equivalents are savings deposits, current accounts and short-term investments, highly liquid investments that are readily convertible to known amounts of cash and that are subject to an insignificant risk of change in value.</w:t>
      </w:r>
    </w:p>
    <w:p w:rsidR="00BE02B9" w:rsidRPr="00964F32" w:rsidRDefault="00BE02B9" w:rsidP="00BE02B9">
      <w:pPr>
        <w:spacing w:line="240" w:lineRule="exact"/>
        <w:jc w:val="both"/>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b/>
          <w:bCs/>
        </w:rPr>
      </w:pPr>
      <w:r w:rsidRPr="00964F32">
        <w:rPr>
          <w:rFonts w:ascii="Times New Roman" w:hAnsi="Times New Roman" w:cs="Times New Roman"/>
          <w:b/>
          <w:bCs/>
        </w:rPr>
        <w:t>Investments in Securities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3B56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 xml:space="preserve">Investments in securities held for trading are stated at fair value. The Company recognized any gains or losses arising from changes in the fair value of securities in the statement of comprehensive income. </w:t>
      </w:r>
    </w:p>
    <w:p w:rsidR="00BE02B9" w:rsidRPr="00964F32" w:rsidRDefault="00BE02B9" w:rsidP="00BE02B9">
      <w:pPr>
        <w:spacing w:line="240" w:lineRule="exact"/>
        <w:jc w:val="both"/>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Investments in available-for-sale securities are stated at fair value.  The change in the value of securities is recorded as a separate item in equity until the securities are sold, the change is then included in the statement of comprehensive income.</w:t>
      </w:r>
    </w:p>
    <w:p w:rsidR="00E87B91" w:rsidRDefault="00E87B91" w:rsidP="00A64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E02B9" w:rsidRPr="00964F32" w:rsidRDefault="00BE02B9" w:rsidP="00A64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Investments in held-to-maturity debt instruments are stated at amortized cost. The premium / discount on debt securities are amortized / accreted by the effective rate method with the amortized / accreted amount presented as an adjustment to the interest income.</w:t>
      </w:r>
    </w:p>
    <w:p w:rsidR="00F46B20" w:rsidRDefault="00F46B20" w:rsidP="00DD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E02B9" w:rsidRPr="00964F32" w:rsidRDefault="00BE02B9" w:rsidP="00DD3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Investments in non-marketable equity securities, which the Company holds as other securities, are stated at cost net of allowance for impairment loss.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fair value of investments in securities is based on the following</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tbl>
      <w:tblPr>
        <w:tblW w:w="0" w:type="auto"/>
        <w:tblInd w:w="18" w:type="dxa"/>
        <w:tblLook w:val="01E0" w:firstRow="1" w:lastRow="1" w:firstColumn="1" w:lastColumn="1" w:noHBand="0" w:noVBand="0"/>
      </w:tblPr>
      <w:tblGrid>
        <w:gridCol w:w="1972"/>
        <w:gridCol w:w="357"/>
        <w:gridCol w:w="7078"/>
      </w:tblGrid>
      <w:tr w:rsidR="00BE02B9" w:rsidRPr="00964F32" w:rsidTr="00BE02B9">
        <w:tc>
          <w:tcPr>
            <w:tcW w:w="1972" w:type="dxa"/>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Marketable securities</w:t>
            </w:r>
          </w:p>
        </w:tc>
        <w:tc>
          <w:tcPr>
            <w:tcW w:w="357" w:type="dxa"/>
          </w:tcPr>
          <w:p w:rsidR="00BE02B9" w:rsidRPr="00964F32" w:rsidRDefault="00BE02B9" w:rsidP="00BE02B9">
            <w:pPr>
              <w:spacing w:line="240" w:lineRule="exact"/>
              <w:jc w:val="center"/>
              <w:rPr>
                <w:rFonts w:ascii="Times New Roman" w:hAnsi="Times New Roman" w:cs="Times New Roman"/>
              </w:rPr>
            </w:pPr>
            <w:r w:rsidRPr="00964F32">
              <w:rPr>
                <w:rFonts w:ascii="Times New Roman" w:hAnsi="Times New Roman" w:cs="Times New Roman"/>
              </w:rPr>
              <w:t>:</w:t>
            </w:r>
          </w:p>
        </w:tc>
        <w:tc>
          <w:tcPr>
            <w:tcW w:w="7078" w:type="dxa"/>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latest bid price at the end of the last working day of the year quoted on the Stock Exchange of Thailand</w:t>
            </w:r>
          </w:p>
        </w:tc>
      </w:tr>
      <w:tr w:rsidR="00BE02B9" w:rsidRPr="00964F32" w:rsidTr="00BE02B9">
        <w:trPr>
          <w:trHeight w:val="259"/>
        </w:trPr>
        <w:tc>
          <w:tcPr>
            <w:tcW w:w="1972" w:type="dxa"/>
          </w:tcPr>
          <w:p w:rsidR="00BE02B9" w:rsidRPr="00964F32" w:rsidRDefault="00BE02B9" w:rsidP="00BE02B9">
            <w:pPr>
              <w:spacing w:line="240" w:lineRule="exact"/>
              <w:jc w:val="both"/>
              <w:rPr>
                <w:rFonts w:ascii="Times New Roman" w:hAnsi="Times New Roman" w:cs="Times New Roman"/>
              </w:rPr>
            </w:pPr>
          </w:p>
        </w:tc>
        <w:tc>
          <w:tcPr>
            <w:tcW w:w="357" w:type="dxa"/>
          </w:tcPr>
          <w:p w:rsidR="00BE02B9" w:rsidRPr="00964F32" w:rsidRDefault="00BE02B9" w:rsidP="00BE02B9">
            <w:pPr>
              <w:spacing w:line="240" w:lineRule="exact"/>
              <w:jc w:val="center"/>
              <w:rPr>
                <w:rFonts w:ascii="Times New Roman" w:hAnsi="Times New Roman" w:cs="Times New Roman"/>
              </w:rPr>
            </w:pPr>
          </w:p>
        </w:tc>
        <w:tc>
          <w:tcPr>
            <w:tcW w:w="7078" w:type="dxa"/>
          </w:tcPr>
          <w:p w:rsidR="00BE02B9" w:rsidRPr="00964F32" w:rsidRDefault="00BE02B9" w:rsidP="00BE02B9">
            <w:pPr>
              <w:spacing w:line="240" w:lineRule="exact"/>
              <w:jc w:val="both"/>
              <w:rPr>
                <w:rFonts w:ascii="Times New Roman" w:hAnsi="Times New Roman" w:cs="Times New Roman"/>
              </w:rPr>
            </w:pPr>
          </w:p>
        </w:tc>
      </w:tr>
      <w:tr w:rsidR="00BE02B9" w:rsidRPr="00964F32" w:rsidTr="00BE02B9">
        <w:trPr>
          <w:trHeight w:val="259"/>
        </w:trPr>
        <w:tc>
          <w:tcPr>
            <w:tcW w:w="1972" w:type="dxa"/>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Debt instruments</w:t>
            </w:r>
          </w:p>
        </w:tc>
        <w:tc>
          <w:tcPr>
            <w:tcW w:w="357" w:type="dxa"/>
          </w:tcPr>
          <w:p w:rsidR="00BE02B9" w:rsidRPr="00964F32" w:rsidRDefault="00BE02B9" w:rsidP="00BE02B9">
            <w:pPr>
              <w:spacing w:line="240" w:lineRule="exact"/>
              <w:jc w:val="center"/>
              <w:rPr>
                <w:rFonts w:ascii="Times New Roman" w:hAnsi="Times New Roman" w:cs="Times New Roman"/>
              </w:rPr>
            </w:pPr>
            <w:r w:rsidRPr="00964F32">
              <w:rPr>
                <w:rFonts w:ascii="Times New Roman" w:hAnsi="Times New Roman" w:cs="Times New Roman"/>
              </w:rPr>
              <w:t>:</w:t>
            </w:r>
          </w:p>
        </w:tc>
        <w:tc>
          <w:tcPr>
            <w:tcW w:w="7078" w:type="dxa"/>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Based on yield rates quoted by the Thai Bond Market Association</w:t>
            </w:r>
          </w:p>
        </w:tc>
      </w:tr>
      <w:tr w:rsidR="00BE02B9" w:rsidRPr="00964F32" w:rsidTr="00BE02B9">
        <w:trPr>
          <w:trHeight w:val="259"/>
        </w:trPr>
        <w:tc>
          <w:tcPr>
            <w:tcW w:w="1972" w:type="dxa"/>
          </w:tcPr>
          <w:p w:rsidR="00BE02B9" w:rsidRPr="00964F32" w:rsidRDefault="00BE02B9" w:rsidP="00BE02B9">
            <w:pPr>
              <w:spacing w:line="240" w:lineRule="exact"/>
              <w:jc w:val="both"/>
              <w:rPr>
                <w:rFonts w:ascii="Times New Roman" w:hAnsi="Times New Roman" w:cs="Times New Roman"/>
              </w:rPr>
            </w:pPr>
          </w:p>
        </w:tc>
        <w:tc>
          <w:tcPr>
            <w:tcW w:w="357" w:type="dxa"/>
          </w:tcPr>
          <w:p w:rsidR="00BE02B9" w:rsidRPr="00964F32" w:rsidRDefault="00BE02B9" w:rsidP="00BE02B9">
            <w:pPr>
              <w:spacing w:line="240" w:lineRule="exact"/>
              <w:jc w:val="center"/>
              <w:rPr>
                <w:rFonts w:ascii="Times New Roman" w:hAnsi="Times New Roman" w:cs="Times New Roman"/>
              </w:rPr>
            </w:pPr>
          </w:p>
        </w:tc>
        <w:tc>
          <w:tcPr>
            <w:tcW w:w="7078" w:type="dxa"/>
          </w:tcPr>
          <w:p w:rsidR="00BE02B9" w:rsidRPr="00964F32" w:rsidRDefault="00BE02B9" w:rsidP="00BE02B9">
            <w:pPr>
              <w:spacing w:line="240" w:lineRule="exact"/>
              <w:jc w:val="both"/>
              <w:rPr>
                <w:rFonts w:ascii="Times New Roman" w:hAnsi="Times New Roman" w:cs="Times New Roman"/>
              </w:rPr>
            </w:pPr>
          </w:p>
        </w:tc>
      </w:tr>
      <w:tr w:rsidR="00BE02B9" w:rsidRPr="00964F32" w:rsidTr="00BE02B9">
        <w:trPr>
          <w:trHeight w:val="259"/>
        </w:trPr>
        <w:tc>
          <w:tcPr>
            <w:tcW w:w="1972" w:type="dxa"/>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Unit trusts</w:t>
            </w:r>
          </w:p>
        </w:tc>
        <w:tc>
          <w:tcPr>
            <w:tcW w:w="357" w:type="dxa"/>
          </w:tcPr>
          <w:p w:rsidR="00BE02B9" w:rsidRPr="00964F32" w:rsidRDefault="00BE02B9" w:rsidP="00BE02B9">
            <w:pPr>
              <w:spacing w:line="240" w:lineRule="exact"/>
              <w:jc w:val="center"/>
              <w:rPr>
                <w:rFonts w:ascii="Times New Roman" w:hAnsi="Times New Roman" w:cs="Times New Roman"/>
              </w:rPr>
            </w:pPr>
            <w:r w:rsidRPr="00964F32">
              <w:rPr>
                <w:rFonts w:ascii="Times New Roman" w:hAnsi="Times New Roman" w:cs="Times New Roman"/>
              </w:rPr>
              <w:t>:</w:t>
            </w:r>
          </w:p>
        </w:tc>
        <w:tc>
          <w:tcPr>
            <w:tcW w:w="7078" w:type="dxa"/>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 xml:space="preserve">Net asset value </w:t>
            </w:r>
          </w:p>
        </w:tc>
      </w:tr>
    </w:tbl>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both"/>
        <w:rPr>
          <w:rFonts w:ascii="Times New Roman" w:hAnsi="Times New Roman" w:cs="Times New Roman"/>
        </w:rPr>
      </w:pPr>
      <w:r w:rsidRPr="00964F32">
        <w:rPr>
          <w:rFonts w:ascii="Times New Roman" w:hAnsi="Times New Roman" w:cs="Times New Roman"/>
        </w:rPr>
        <w:t>The Company will recognize loss on impairment (if any) of available-for-sale securities, held-to-maturity debt instruments and other securities in the statement of comprehensive income when the net book values of securities are higher than their net realizable values.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Weighted average method is used for computation of cost of investments.</w:t>
      </w:r>
    </w:p>
    <w:p w:rsidR="00DD36B6" w:rsidRDefault="00DD36B6" w:rsidP="00BE02B9">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thaiDistribute"/>
        <w:rPr>
          <w:rFonts w:ascii="Times New Roman" w:hAnsi="Times New Roman" w:cs="Times New Roman"/>
        </w:rPr>
      </w:pPr>
    </w:p>
    <w:p w:rsidR="00BE02B9" w:rsidRPr="00964F32" w:rsidRDefault="00BE02B9" w:rsidP="00BE02B9">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thaiDistribute"/>
        <w:rPr>
          <w:rFonts w:ascii="Times New Roman" w:hAnsi="Times New Roman" w:cs="Times New Roman"/>
        </w:rPr>
      </w:pPr>
      <w:r w:rsidRPr="00964F32">
        <w:rPr>
          <w:rFonts w:ascii="Times New Roman" w:hAnsi="Times New Roman" w:cs="Times New Roman"/>
        </w:rPr>
        <w:t>In the event the Company reclassifies investments from one type to another, such investments will be adjusted to their fair value as at the reclassification date</w:t>
      </w:r>
      <w:r w:rsidRPr="00964F32">
        <w:rPr>
          <w:rFonts w:ascii="Times New Roman" w:hAnsi="Times New Roman" w:cs="Times New Roman"/>
          <w:cs/>
        </w:rPr>
        <w:t xml:space="preserve">. </w:t>
      </w:r>
      <w:r w:rsidRPr="00964F32">
        <w:rPr>
          <w:rFonts w:ascii="Times New Roman" w:hAnsi="Times New Roman" w:cs="Times New Roman"/>
        </w:rPr>
        <w:t xml:space="preserve"> The difference between the carrying amount of the investments and the fair value on the date of reclassification are recorded in profit or loss or recorded as surplus (deficit) from changes in valuation of investments in equity, depending on the type of investment that is reclassified</w:t>
      </w:r>
      <w:r w:rsidRPr="00964F32">
        <w:rPr>
          <w:rFonts w:ascii="Times New Roman" w:hAnsi="Times New Roman" w:cs="Times New Roman"/>
          <w:cs/>
        </w:rPr>
        <w:t>.</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On disposal of an investment, the difference between net disposal proceeds and carrying amount of investment is recognized as income or expense in the statement of comprehensive income.</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b/>
          <w:bCs/>
        </w:rPr>
      </w:pPr>
      <w:r w:rsidRPr="00964F32">
        <w:rPr>
          <w:rFonts w:ascii="Times New Roman" w:hAnsi="Times New Roman" w:cs="Times New Roman"/>
          <w:b/>
          <w:bCs/>
        </w:rPr>
        <w:t>Premium Receivables and Allowance for Doubtful Accounts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both"/>
        <w:rPr>
          <w:rFonts w:ascii="Times New Roman" w:hAnsi="Times New Roman" w:cs="Times New Roman"/>
        </w:rPr>
      </w:pPr>
      <w:r w:rsidRPr="00964F32">
        <w:rPr>
          <w:rFonts w:ascii="Times New Roman" w:hAnsi="Times New Roman" w:cs="Times New Roman"/>
        </w:rPr>
        <w:t>Premium receivables are stated at invoice amount net of allowance for doubtful accounts.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Company sets up an allowance for doubtful accounts based on the estimated loss that may incur in collection of the premium receivables, on the basis of collection experience and a review of the current financial status of receivables.</w:t>
      </w:r>
    </w:p>
    <w:p w:rsidR="00BE02B9"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p>
    <w:p w:rsidR="00BE02B9" w:rsidRPr="00964F32" w:rsidRDefault="00E87B91" w:rsidP="003B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r w:rsidR="00BE02B9" w:rsidRPr="00964F32">
        <w:rPr>
          <w:rFonts w:ascii="Times New Roman" w:hAnsi="Times New Roman" w:cs="Times New Roman"/>
          <w:b/>
          <w:bCs/>
        </w:rPr>
        <w:lastRenderedPageBreak/>
        <w:t>Reinsurance Assets and Due to Reinsurers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pStyle w:val="afa"/>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contextualSpacing w:val="0"/>
        <w:jc w:val="both"/>
        <w:rPr>
          <w:rFonts w:ascii="Times New Roman" w:hAnsi="Times New Roman" w:cs="Times New Roman"/>
          <w:szCs w:val="18"/>
        </w:rPr>
      </w:pPr>
      <w:r w:rsidRPr="00964F32">
        <w:rPr>
          <w:rFonts w:ascii="Times New Roman" w:hAnsi="Times New Roman" w:cs="Times New Roman"/>
          <w:szCs w:val="18"/>
        </w:rPr>
        <w:t xml:space="preserve">Reinsurance assets are stated at the outstanding balance of amount due from reinsurers, amounts deposit on reinsurance and insurance reserve refundable from reinsurers. </w:t>
      </w:r>
    </w:p>
    <w:p w:rsidR="00BE02B9" w:rsidRPr="00964F32" w:rsidRDefault="00BE02B9" w:rsidP="00BE02B9">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contextualSpacing w:val="0"/>
        <w:jc w:val="both"/>
        <w:rPr>
          <w:rFonts w:ascii="Times New Roman" w:hAnsi="Times New Roman" w:cs="Times New Roman"/>
          <w:szCs w:val="18"/>
        </w:rPr>
      </w:pPr>
    </w:p>
    <w:p w:rsidR="00BE02B9" w:rsidRPr="00964F32" w:rsidRDefault="00BE02B9" w:rsidP="00BE02B9">
      <w:pPr>
        <w:pStyle w:val="afa"/>
        <w:tabs>
          <w:tab w:val="clear" w:pos="680"/>
        </w:tabs>
        <w:spacing w:line="240" w:lineRule="exact"/>
        <w:ind w:left="540"/>
        <w:contextualSpacing w:val="0"/>
        <w:jc w:val="both"/>
        <w:rPr>
          <w:rFonts w:ascii="Times New Roman" w:hAnsi="Times New Roman" w:cs="Times New Roman"/>
          <w:szCs w:val="18"/>
        </w:rPr>
      </w:pPr>
      <w:r w:rsidRPr="00964F32">
        <w:rPr>
          <w:rFonts w:ascii="Times New Roman" w:hAnsi="Times New Roman" w:cs="Times New Roman"/>
          <w:szCs w:val="18"/>
        </w:rPr>
        <w:t>Amounts due from reinsurers consist of accrued commission and brokerage income, claims and various other items receivable from reinsurers, excluding reinsurance premium receivable, less allowance for doubtful accounts. The Company records allowance for doubtful accounts for the estimated losses that may be incurred due to inability to make collection, taking into account collection experience and the status of receivables from reinsurers as at the end of the reporting period.</w:t>
      </w:r>
    </w:p>
    <w:p w:rsidR="00BE02B9" w:rsidRPr="00964F32" w:rsidRDefault="00BE02B9" w:rsidP="00BE02B9">
      <w:pPr>
        <w:pStyle w:val="afa"/>
        <w:tabs>
          <w:tab w:val="clear" w:pos="680"/>
        </w:tabs>
        <w:spacing w:line="240" w:lineRule="exact"/>
        <w:ind w:left="540"/>
        <w:contextualSpacing w:val="0"/>
        <w:jc w:val="both"/>
        <w:rPr>
          <w:rFonts w:ascii="Times New Roman" w:hAnsi="Times New Roman" w:cs="Times New Roman"/>
          <w:szCs w:val="18"/>
        </w:rPr>
      </w:pPr>
    </w:p>
    <w:p w:rsidR="00BE02B9" w:rsidRPr="00964F32" w:rsidRDefault="00BE02B9" w:rsidP="00BE02B9">
      <w:pPr>
        <w:pStyle w:val="afa"/>
        <w:tabs>
          <w:tab w:val="clear" w:pos="680"/>
        </w:tabs>
        <w:spacing w:line="240" w:lineRule="exact"/>
        <w:ind w:left="540"/>
        <w:contextualSpacing w:val="0"/>
        <w:jc w:val="both"/>
        <w:rPr>
          <w:rFonts w:ascii="Times New Roman" w:hAnsi="Times New Roman" w:cs="Times New Roman"/>
          <w:szCs w:val="18"/>
        </w:rPr>
      </w:pPr>
      <w:r w:rsidRPr="00964F32">
        <w:rPr>
          <w:rFonts w:ascii="Times New Roman" w:hAnsi="Times New Roman" w:cs="Times New Roman"/>
          <w:szCs w:val="18"/>
        </w:rPr>
        <w:t xml:space="preserve">Insurance reserve refundable from reinsurers is estimated based on the related reinsurance contract of loss reserve and outstanding claims in accordance with the law regarding insurance reserve calculation. </w:t>
      </w:r>
    </w:p>
    <w:p w:rsidR="00BE02B9" w:rsidRPr="00964F32" w:rsidRDefault="00BE02B9" w:rsidP="00BE02B9">
      <w:pPr>
        <w:tabs>
          <w:tab w:val="clear" w:pos="680"/>
        </w:tabs>
        <w:spacing w:line="240" w:lineRule="exact"/>
        <w:jc w:val="both"/>
        <w:rPr>
          <w:rFonts w:ascii="Times New Roman" w:hAnsi="Times New Roman" w:cs="Times New Roman"/>
        </w:rPr>
      </w:pPr>
    </w:p>
    <w:p w:rsidR="00BE02B9" w:rsidRPr="00964F32" w:rsidRDefault="00BE02B9" w:rsidP="00BE02B9">
      <w:pPr>
        <w:pStyle w:val="afa"/>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contextualSpacing w:val="0"/>
        <w:jc w:val="both"/>
        <w:rPr>
          <w:rFonts w:ascii="Times New Roman" w:hAnsi="Times New Roman" w:cs="Times New Roman"/>
          <w:szCs w:val="18"/>
        </w:rPr>
      </w:pPr>
      <w:r w:rsidRPr="00964F32">
        <w:rPr>
          <w:rFonts w:ascii="Times New Roman" w:hAnsi="Times New Roman" w:cs="Times New Roman"/>
          <w:szCs w:val="18"/>
        </w:rPr>
        <w:t>Amounts due to reinsurers are stated at the outstanding balance payable from reinsurance and amounts withheld on reinsurance.</w:t>
      </w:r>
      <w:r w:rsidRPr="00964F32">
        <w:rPr>
          <w:rFonts w:ascii="Times New Roman" w:hAnsi="Times New Roman" w:cs="Times New Roman"/>
          <w:szCs w:val="18"/>
          <w:cs/>
        </w:rPr>
        <w:tab/>
      </w:r>
    </w:p>
    <w:p w:rsidR="00BE02B9" w:rsidRPr="00964F32" w:rsidRDefault="00BE02B9" w:rsidP="00BE02B9">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contextualSpacing w:val="0"/>
        <w:jc w:val="thaiDistribute"/>
        <w:rPr>
          <w:rFonts w:ascii="Times New Roman" w:hAnsi="Times New Roman" w:cs="Times New Roman"/>
          <w:szCs w:val="18"/>
        </w:rPr>
      </w:pPr>
    </w:p>
    <w:p w:rsidR="00BE02B9" w:rsidRPr="00F26669" w:rsidRDefault="00BE02B9" w:rsidP="00F26669">
      <w:pPr>
        <w:pStyle w:val="afa"/>
        <w:tabs>
          <w:tab w:val="clear" w:pos="680"/>
        </w:tabs>
        <w:spacing w:line="240" w:lineRule="exact"/>
        <w:ind w:left="540"/>
        <w:contextualSpacing w:val="0"/>
        <w:jc w:val="both"/>
        <w:rPr>
          <w:rFonts w:ascii="Times New Roman" w:hAnsi="Times New Roman" w:cs="Times New Roman"/>
          <w:szCs w:val="18"/>
        </w:rPr>
      </w:pPr>
      <w:r w:rsidRPr="00964F32">
        <w:rPr>
          <w:rFonts w:ascii="Times New Roman" w:hAnsi="Times New Roman" w:cs="Times New Roman"/>
          <w:szCs w:val="18"/>
        </w:rPr>
        <w:t>Amounts due to reinsurers consist of reinsurance premiums and other items payable to reinsurers, excluding claims.</w:t>
      </w:r>
    </w:p>
    <w:p w:rsidR="00E87B91" w:rsidRDefault="00E87B91" w:rsidP="00BE02B9">
      <w:pPr>
        <w:spacing w:line="240" w:lineRule="exact"/>
        <w:jc w:val="thaiDistribute"/>
        <w:rPr>
          <w:rFonts w:ascii="Times New Roman" w:hAnsi="Times New Roman" w:cs="Times New Roman"/>
        </w:rPr>
      </w:pPr>
    </w:p>
    <w:p w:rsidR="00BE02B9" w:rsidRPr="00964F32" w:rsidRDefault="00BE02B9" w:rsidP="00BE02B9">
      <w:pPr>
        <w:spacing w:line="240" w:lineRule="exact"/>
        <w:jc w:val="thaiDistribute"/>
        <w:rPr>
          <w:rFonts w:ascii="Times New Roman" w:hAnsi="Times New Roman" w:cs="Times New Roman"/>
        </w:rPr>
      </w:pPr>
      <w:r w:rsidRPr="00964F32">
        <w:rPr>
          <w:rFonts w:ascii="Times New Roman" w:hAnsi="Times New Roman" w:cs="Times New Roman"/>
        </w:rPr>
        <w:t>The Company presents net of reinsurance to the same entity (reinsurance assets or amounts due to reinsurers) when the following criteria for offsetting are met.</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eastAsia="Calibri" w:hAnsi="Times New Roman" w:cs="Times New Roman"/>
        </w:rPr>
      </w:pPr>
      <w:r w:rsidRPr="00964F32">
        <w:rPr>
          <w:rFonts w:ascii="Times New Roman" w:eastAsia="Calibri" w:hAnsi="Times New Roman" w:cs="Times New Roman"/>
        </w:rPr>
        <w:t>(1)</w:t>
      </w:r>
      <w:r w:rsidRPr="00964F32">
        <w:rPr>
          <w:rFonts w:ascii="Times New Roman" w:eastAsia="Calibri" w:hAnsi="Times New Roman" w:cs="Times New Roman"/>
        </w:rPr>
        <w:tab/>
        <w:t>The Company has a legal right to offset amounts presented in the statements of financial position, and</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eastAsia="Calibri" w:hAnsi="Times New Roman" w:cs="Times New Roman"/>
        </w:rPr>
      </w:pPr>
      <w:r w:rsidRPr="00964F32">
        <w:rPr>
          <w:rFonts w:ascii="Times New Roman" w:eastAsia="Calibri" w:hAnsi="Times New Roman" w:cs="Times New Roman"/>
        </w:rPr>
        <w:t>(2)</w:t>
      </w:r>
      <w:r w:rsidRPr="00964F32">
        <w:rPr>
          <w:rFonts w:ascii="Times New Roman" w:eastAsia="Calibri" w:hAnsi="Times New Roman" w:cs="Times New Roman"/>
        </w:rPr>
        <w:tab/>
        <w:t xml:space="preserve">The Company intends to receive or pay the net amount recognized in the statements of financial position, or to realize the asset at the same time as it pays the liability. </w:t>
      </w:r>
    </w:p>
    <w:p w:rsidR="00F26669" w:rsidRDefault="00F26669" w:rsidP="0068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p>
    <w:p w:rsidR="00BE02B9" w:rsidRPr="00964F32" w:rsidRDefault="00BE02B9" w:rsidP="006852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r w:rsidRPr="00964F32">
        <w:rPr>
          <w:rFonts w:ascii="Times New Roman" w:hAnsi="Times New Roman" w:cs="Times New Roman"/>
          <w:b/>
          <w:bCs/>
        </w:rPr>
        <w:t>Property, Plant and Equipment</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pStyle w:val="35"/>
        <w:spacing w:line="240" w:lineRule="exact"/>
        <w:rPr>
          <w:rFonts w:ascii="Times New Roman" w:hAnsi="Times New Roman" w:cs="Times New Roman"/>
          <w:color w:val="000000"/>
        </w:rPr>
      </w:pPr>
      <w:r w:rsidRPr="00964F32">
        <w:rPr>
          <w:rFonts w:ascii="Times New Roman" w:hAnsi="Times New Roman" w:cs="Times New Roman"/>
        </w:rPr>
        <w:t xml:space="preserve">Land is stated at </w:t>
      </w:r>
      <w:r w:rsidRPr="00964F32">
        <w:rPr>
          <w:rFonts w:ascii="Times New Roman" w:hAnsi="Times New Roman" w:cs="Times New Roman"/>
          <w:color w:val="000000"/>
        </w:rPr>
        <w:t>the revaluation amount. Plant and equipment are stated at the revaluation amount less accumulated depreciation. Revaluations are performed by independent professional valuers with sufficient regularity to ensure that the carrying amount of these assets does not differ materially from that which would be determined using fair values at the statement of financial position date.</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2B0AA4"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color w:val="000000"/>
        </w:rPr>
      </w:pPr>
      <w:r w:rsidRPr="002B0AA4">
        <w:rPr>
          <w:rFonts w:ascii="Times New Roman" w:hAnsi="Times New Roman" w:cs="Times New Roman"/>
          <w:color w:val="000000"/>
        </w:rPr>
        <w:t>The Company records the differences incurred from revaluation as follows:</w:t>
      </w:r>
    </w:p>
    <w:p w:rsidR="00BE02B9" w:rsidRPr="002B0AA4"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2B0AA4" w:rsidRDefault="00BE02B9" w:rsidP="00BE02B9">
      <w:pPr>
        <w:pStyle w:val="35"/>
        <w:numPr>
          <w:ilvl w:val="0"/>
          <w:numId w:val="22"/>
        </w:numPr>
        <w:tabs>
          <w:tab w:val="clear" w:pos="540"/>
          <w:tab w:val="clear" w:pos="720"/>
        </w:tabs>
        <w:spacing w:line="240" w:lineRule="exact"/>
        <w:ind w:left="360"/>
        <w:rPr>
          <w:rFonts w:ascii="Times New Roman" w:hAnsi="Times New Roman" w:cs="Times New Roman"/>
          <w:color w:val="000000"/>
        </w:rPr>
      </w:pPr>
      <w:r w:rsidRPr="002B0AA4">
        <w:rPr>
          <w:rFonts w:ascii="Times New Roman" w:hAnsi="Times New Roman" w:cs="Times New Roman"/>
          <w:color w:val="000000"/>
        </w:rPr>
        <w:t>When an asset’s carrying amount is increased as a result of a revaluation, the increase is credited directly to equity as a “Surplus on revaluation of fixed assets”.  However, a revaluation increase is recognized as income to the extent that it reverses a revaluation decrease of the same asset previously recognized as an expense.</w:t>
      </w:r>
    </w:p>
    <w:p w:rsidR="00BE02B9" w:rsidRPr="002B0AA4" w:rsidRDefault="00BE02B9" w:rsidP="00BE02B9">
      <w:pPr>
        <w:pStyle w:val="35"/>
        <w:spacing w:line="240" w:lineRule="exact"/>
        <w:ind w:left="360"/>
        <w:rPr>
          <w:rFonts w:ascii="Times New Roman" w:hAnsi="Times New Roman" w:cs="Times New Roman"/>
          <w:color w:val="000000"/>
        </w:rPr>
      </w:pPr>
    </w:p>
    <w:p w:rsidR="00BE02B9" w:rsidRPr="002B0AA4" w:rsidRDefault="00BE02B9" w:rsidP="00BE02B9">
      <w:pPr>
        <w:pStyle w:val="35"/>
        <w:numPr>
          <w:ilvl w:val="0"/>
          <w:numId w:val="22"/>
        </w:numPr>
        <w:tabs>
          <w:tab w:val="clear" w:pos="540"/>
          <w:tab w:val="clear" w:pos="720"/>
        </w:tabs>
        <w:spacing w:line="240" w:lineRule="exact"/>
        <w:ind w:left="360" w:right="-25"/>
        <w:rPr>
          <w:rFonts w:ascii="Times New Roman" w:hAnsi="Times New Roman" w:cs="Times New Roman"/>
          <w:color w:val="000000"/>
        </w:rPr>
      </w:pPr>
      <w:r w:rsidRPr="002B0AA4">
        <w:rPr>
          <w:rFonts w:ascii="Times New Roman" w:hAnsi="Times New Roman" w:cs="Times New Roman"/>
          <w:color w:val="000000"/>
        </w:rPr>
        <w:t>When an asset’s carrying amount is decreased as a result of a revaluation, the decrease is recognized as an expense. However, a revaluation decrease is charged directly against any related “Surplus on revaluation of fixed assets” to the extent that the decrease does not exceed the amount held in the revaluation surplus in respect of that same asset.</w:t>
      </w:r>
    </w:p>
    <w:p w:rsidR="00805883" w:rsidRDefault="00805883" w:rsidP="00BE02B9">
      <w:pPr>
        <w:pStyle w:val="35"/>
        <w:spacing w:line="240" w:lineRule="exact"/>
        <w:rPr>
          <w:rFonts w:ascii="Times New Roman" w:hAnsi="Times New Roman" w:cs="Times New Roman"/>
        </w:rPr>
      </w:pPr>
    </w:p>
    <w:p w:rsidR="00BE02B9" w:rsidRPr="00964F32" w:rsidRDefault="00BE02B9" w:rsidP="00BE02B9">
      <w:pPr>
        <w:pStyle w:val="35"/>
        <w:spacing w:line="240" w:lineRule="exact"/>
        <w:rPr>
          <w:rFonts w:ascii="Times New Roman" w:hAnsi="Times New Roman" w:cs="Times New Roman"/>
        </w:rPr>
      </w:pPr>
      <w:r w:rsidRPr="00964F32">
        <w:rPr>
          <w:rFonts w:ascii="Times New Roman" w:hAnsi="Times New Roman" w:cs="Times New Roman"/>
        </w:rPr>
        <w:t>The revaluation surplus of fixed assets is not available for dividend distribution.</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pStyle w:val="35"/>
        <w:spacing w:line="240" w:lineRule="exact"/>
        <w:rPr>
          <w:rFonts w:ascii="Times New Roman" w:hAnsi="Times New Roman" w:cs="Times New Roman"/>
        </w:rPr>
      </w:pPr>
      <w:r w:rsidRPr="00964F32">
        <w:rPr>
          <w:rFonts w:ascii="Times New Roman" w:hAnsi="Times New Roman" w:cs="Times New Roman"/>
        </w:rPr>
        <w:t>Upon the disposal of the revalued property, plant and equipment, the relevant portion of the revaluation surplus realized in respect of the previous valuation is released from the property, plant and equipment valuation surplus directly to retained earnings.</w:t>
      </w:r>
    </w:p>
    <w:p w:rsidR="00BE02B9" w:rsidRDefault="00BE02B9" w:rsidP="00BE02B9">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rPr>
          <w:rFonts w:ascii="Times New Roman" w:hAnsi="Times New Roman" w:cs="Times New Roman"/>
          <w:b/>
          <w:bCs/>
        </w:rPr>
      </w:pPr>
    </w:p>
    <w:p w:rsidR="00BE02B9" w:rsidRPr="00964F32" w:rsidRDefault="00E87B91" w:rsidP="003B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r w:rsidR="00BE02B9" w:rsidRPr="00964F32">
        <w:rPr>
          <w:rFonts w:ascii="Times New Roman" w:hAnsi="Times New Roman" w:cs="Times New Roman"/>
          <w:b/>
          <w:bCs/>
        </w:rPr>
        <w:lastRenderedPageBreak/>
        <w:t>Depreciation</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line="240" w:lineRule="exact"/>
        <w:jc w:val="thaiDistribute"/>
        <w:rPr>
          <w:rFonts w:ascii="Times New Roman" w:hAnsi="Times New Roman" w:cs="Times New Roman"/>
        </w:rPr>
      </w:pPr>
      <w:r w:rsidRPr="00964F32">
        <w:rPr>
          <w:rFonts w:ascii="Times New Roman" w:hAnsi="Times New Roman" w:cs="Times New Roman"/>
        </w:rPr>
        <w:t>The Company depreciates its plant and equipment by the straight-line method over the estimated useful lives of the assets as follows: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tbl>
      <w:tblPr>
        <w:tblW w:w="9540" w:type="dxa"/>
        <w:tblInd w:w="-90" w:type="dxa"/>
        <w:tblLayout w:type="fixed"/>
        <w:tblCellMar>
          <w:left w:w="0" w:type="dxa"/>
          <w:right w:w="0" w:type="dxa"/>
        </w:tblCellMar>
        <w:tblLook w:val="0000" w:firstRow="0" w:lastRow="0" w:firstColumn="0" w:lastColumn="0" w:noHBand="0" w:noVBand="0"/>
      </w:tblPr>
      <w:tblGrid>
        <w:gridCol w:w="8190"/>
        <w:gridCol w:w="1350"/>
      </w:tblGrid>
      <w:tr w:rsidR="00BE02B9" w:rsidRPr="00964F32" w:rsidTr="00BE02B9">
        <w:trPr>
          <w:trHeight w:val="259"/>
        </w:trPr>
        <w:tc>
          <w:tcPr>
            <w:tcW w:w="819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p>
        </w:tc>
        <w:tc>
          <w:tcPr>
            <w:tcW w:w="1350" w:type="dxa"/>
            <w:tcBorders>
              <w:bottom w:val="single" w:sz="4" w:space="0" w:color="auto"/>
            </w:tcBorders>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8"/>
              </w:tabs>
              <w:spacing w:line="240" w:lineRule="exact"/>
              <w:ind w:right="46"/>
              <w:jc w:val="center"/>
              <w:rPr>
                <w:rFonts w:ascii="Times New Roman" w:hAnsi="Times New Roman" w:cs="Times New Roman"/>
              </w:rPr>
            </w:pPr>
            <w:r w:rsidRPr="00964F32">
              <w:rPr>
                <w:rFonts w:ascii="Times New Roman" w:hAnsi="Times New Roman" w:cs="Times New Roman"/>
              </w:rPr>
              <w:t>Years</w:t>
            </w:r>
          </w:p>
        </w:tc>
      </w:tr>
      <w:tr w:rsidR="00BE02B9" w:rsidRPr="00964F32" w:rsidTr="00BE02B9">
        <w:trPr>
          <w:trHeight w:val="259"/>
        </w:trPr>
        <w:tc>
          <w:tcPr>
            <w:tcW w:w="819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p>
        </w:tc>
        <w:tc>
          <w:tcPr>
            <w:tcW w:w="1350" w:type="dxa"/>
            <w:tcBorders>
              <w:top w:val="single" w:sz="4" w:space="0" w:color="auto"/>
            </w:tcBorders>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8"/>
              </w:tabs>
              <w:spacing w:line="240" w:lineRule="exact"/>
              <w:ind w:right="46"/>
              <w:rPr>
                <w:rFonts w:ascii="Times New Roman" w:hAnsi="Times New Roman" w:cs="Times New Roman"/>
                <w:u w:val="single"/>
              </w:rPr>
            </w:pPr>
          </w:p>
        </w:tc>
      </w:tr>
      <w:tr w:rsidR="00BE02B9" w:rsidRPr="00964F32" w:rsidTr="00BE02B9">
        <w:trPr>
          <w:trHeight w:val="259"/>
        </w:trPr>
        <w:tc>
          <w:tcPr>
            <w:tcW w:w="819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9"/>
              <w:jc w:val="both"/>
              <w:rPr>
                <w:rFonts w:ascii="Times New Roman" w:hAnsi="Times New Roman" w:cs="Times New Roman"/>
              </w:rPr>
            </w:pPr>
            <w:r w:rsidRPr="00964F32">
              <w:rPr>
                <w:rFonts w:ascii="Times New Roman" w:hAnsi="Times New Roman" w:cs="Times New Roman"/>
              </w:rPr>
              <w:t>Land improvements</w:t>
            </w:r>
          </w:p>
        </w:tc>
        <w:tc>
          <w:tcPr>
            <w:tcW w:w="135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6"/>
              <w:jc w:val="center"/>
              <w:rPr>
                <w:rFonts w:ascii="Times New Roman" w:hAnsi="Times New Roman" w:cs="Times New Roman"/>
              </w:rPr>
            </w:pPr>
            <w:r w:rsidRPr="00964F32">
              <w:rPr>
                <w:rFonts w:ascii="Times New Roman" w:hAnsi="Times New Roman" w:cs="Times New Roman"/>
              </w:rPr>
              <w:t>20</w:t>
            </w:r>
          </w:p>
        </w:tc>
      </w:tr>
      <w:tr w:rsidR="00BE02B9" w:rsidRPr="00964F32" w:rsidTr="00BE02B9">
        <w:trPr>
          <w:trHeight w:val="259"/>
        </w:trPr>
        <w:tc>
          <w:tcPr>
            <w:tcW w:w="819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9"/>
              <w:jc w:val="both"/>
              <w:rPr>
                <w:rFonts w:ascii="Times New Roman" w:hAnsi="Times New Roman" w:cs="Times New Roman"/>
              </w:rPr>
            </w:pPr>
            <w:r w:rsidRPr="00964F32">
              <w:rPr>
                <w:rFonts w:ascii="Times New Roman" w:hAnsi="Times New Roman" w:cs="Times New Roman"/>
              </w:rPr>
              <w:t>Building and building improvements</w:t>
            </w:r>
          </w:p>
        </w:tc>
        <w:tc>
          <w:tcPr>
            <w:tcW w:w="135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6"/>
              <w:jc w:val="center"/>
              <w:rPr>
                <w:rFonts w:ascii="Times New Roman" w:hAnsi="Times New Roman" w:cs="Times New Roman"/>
              </w:rPr>
            </w:pPr>
            <w:r w:rsidRPr="00964F32">
              <w:rPr>
                <w:rFonts w:ascii="Times New Roman" w:hAnsi="Times New Roman" w:cs="Times New Roman"/>
              </w:rPr>
              <w:t xml:space="preserve">45 - 50 and 20 </w:t>
            </w:r>
          </w:p>
        </w:tc>
      </w:tr>
      <w:tr w:rsidR="00BE02B9" w:rsidRPr="00964F32" w:rsidTr="00BE02B9">
        <w:trPr>
          <w:trHeight w:val="259"/>
        </w:trPr>
        <w:tc>
          <w:tcPr>
            <w:tcW w:w="819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9"/>
              <w:jc w:val="both"/>
              <w:rPr>
                <w:rFonts w:ascii="Times New Roman" w:hAnsi="Times New Roman" w:cs="Times New Roman"/>
              </w:rPr>
            </w:pPr>
            <w:r w:rsidRPr="00964F32">
              <w:rPr>
                <w:rFonts w:ascii="Times New Roman" w:hAnsi="Times New Roman" w:cs="Times New Roman"/>
              </w:rPr>
              <w:t>Furniture, fixtures and office equipment</w:t>
            </w:r>
          </w:p>
        </w:tc>
        <w:tc>
          <w:tcPr>
            <w:tcW w:w="135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6"/>
              <w:jc w:val="center"/>
              <w:rPr>
                <w:rFonts w:ascii="Times New Roman" w:hAnsi="Times New Roman" w:cs="Times New Roman"/>
              </w:rPr>
            </w:pPr>
            <w:r w:rsidRPr="00964F32">
              <w:rPr>
                <w:rFonts w:ascii="Times New Roman" w:hAnsi="Times New Roman" w:cs="Times New Roman"/>
              </w:rPr>
              <w:t>5</w:t>
            </w:r>
          </w:p>
        </w:tc>
      </w:tr>
      <w:tr w:rsidR="00BE02B9" w:rsidRPr="00964F32" w:rsidTr="00BE02B9">
        <w:trPr>
          <w:trHeight w:val="259"/>
        </w:trPr>
        <w:tc>
          <w:tcPr>
            <w:tcW w:w="819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9"/>
              <w:jc w:val="both"/>
              <w:rPr>
                <w:rFonts w:ascii="Times New Roman" w:hAnsi="Times New Roman" w:cs="Times New Roman"/>
                <w:cs/>
              </w:rPr>
            </w:pPr>
            <w:r w:rsidRPr="00964F32">
              <w:rPr>
                <w:rFonts w:ascii="Times New Roman" w:hAnsi="Times New Roman" w:cs="Times New Roman"/>
              </w:rPr>
              <w:t>Computers</w:t>
            </w:r>
          </w:p>
        </w:tc>
        <w:tc>
          <w:tcPr>
            <w:tcW w:w="135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6"/>
              <w:jc w:val="center"/>
              <w:rPr>
                <w:rFonts w:ascii="Times New Roman" w:hAnsi="Times New Roman" w:cs="Times New Roman"/>
              </w:rPr>
            </w:pPr>
            <w:r w:rsidRPr="00964F32">
              <w:rPr>
                <w:rFonts w:ascii="Times New Roman" w:hAnsi="Times New Roman" w:cs="Times New Roman"/>
              </w:rPr>
              <w:t>5</w:t>
            </w:r>
          </w:p>
        </w:tc>
      </w:tr>
      <w:tr w:rsidR="00BE02B9" w:rsidRPr="00964F32" w:rsidTr="00BE02B9">
        <w:trPr>
          <w:trHeight w:val="259"/>
        </w:trPr>
        <w:tc>
          <w:tcPr>
            <w:tcW w:w="819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29"/>
              <w:jc w:val="both"/>
              <w:rPr>
                <w:rFonts w:ascii="Times New Roman" w:hAnsi="Times New Roman" w:cs="Times New Roman"/>
                <w:cs/>
              </w:rPr>
            </w:pPr>
            <w:r w:rsidRPr="00964F32">
              <w:rPr>
                <w:rFonts w:ascii="Times New Roman" w:hAnsi="Times New Roman" w:cs="Times New Roman"/>
              </w:rPr>
              <w:t>Vehicles</w:t>
            </w:r>
          </w:p>
        </w:tc>
        <w:tc>
          <w:tcPr>
            <w:tcW w:w="135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6"/>
              <w:jc w:val="center"/>
              <w:rPr>
                <w:rFonts w:ascii="Times New Roman" w:hAnsi="Times New Roman" w:cs="Times New Roman"/>
              </w:rPr>
            </w:pPr>
            <w:r w:rsidRPr="00964F32">
              <w:rPr>
                <w:rFonts w:ascii="Times New Roman" w:hAnsi="Times New Roman" w:cs="Times New Roman"/>
              </w:rPr>
              <w:t>5</w:t>
            </w:r>
          </w:p>
        </w:tc>
      </w:tr>
    </w:tbl>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5D717D" w:rsidRPr="00F100AE" w:rsidRDefault="005D717D" w:rsidP="005D717D">
      <w:pPr>
        <w:jc w:val="both"/>
        <w:rPr>
          <w:rFonts w:ascii="Times New Roman" w:hAnsi="Times New Roman" w:cs="Times New Roman"/>
          <w:b/>
          <w:bCs/>
        </w:rPr>
      </w:pPr>
      <w:r w:rsidRPr="00F100AE">
        <w:rPr>
          <w:rFonts w:ascii="Times New Roman" w:hAnsi="Times New Roman" w:cs="Times New Roman"/>
          <w:b/>
          <w:bCs/>
        </w:rPr>
        <w:t>Computer Softwares and Amortization</w:t>
      </w:r>
    </w:p>
    <w:p w:rsidR="005D717D" w:rsidRPr="00F100AE" w:rsidRDefault="005D717D" w:rsidP="005D71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Cs/>
        </w:rPr>
      </w:pPr>
    </w:p>
    <w:p w:rsidR="005D717D" w:rsidRPr="00F100AE" w:rsidRDefault="005D717D" w:rsidP="005D717D">
      <w:pPr>
        <w:pStyle w:val="35"/>
        <w:spacing w:line="240" w:lineRule="exact"/>
        <w:rPr>
          <w:rFonts w:ascii="Times New Roman" w:hAnsi="Times New Roman" w:cs="Times New Roman"/>
        </w:rPr>
      </w:pPr>
      <w:r w:rsidRPr="00F100AE">
        <w:rPr>
          <w:rFonts w:ascii="Times New Roman" w:hAnsi="Times New Roman" w:cs="Times New Roman"/>
        </w:rPr>
        <w:t xml:space="preserve">Computer softwares that are acquired by the Company are stated at cost less accumulated amortization and allowance for </w:t>
      </w:r>
      <w:r w:rsidR="00805883" w:rsidRPr="00F100AE">
        <w:rPr>
          <w:rFonts w:ascii="Times New Roman" w:hAnsi="Times New Roman" w:cs="Times New Roman"/>
        </w:rPr>
        <w:t>impairment loss</w:t>
      </w:r>
      <w:r w:rsidRPr="00F100AE">
        <w:rPr>
          <w:rFonts w:ascii="Times New Roman" w:hAnsi="Times New Roman" w:cs="Times New Roman"/>
        </w:rPr>
        <w:t xml:space="preserve"> (if any).</w:t>
      </w:r>
    </w:p>
    <w:p w:rsidR="005D717D" w:rsidRPr="00F100AE" w:rsidRDefault="005D717D" w:rsidP="005D717D">
      <w:pPr>
        <w:pStyle w:val="35"/>
        <w:spacing w:line="240" w:lineRule="exact"/>
        <w:rPr>
          <w:rFonts w:ascii="Times New Roman" w:hAnsi="Times New Roman" w:cs="Times New Roman"/>
        </w:rPr>
      </w:pPr>
    </w:p>
    <w:p w:rsidR="00BE02B9" w:rsidRPr="00964F32" w:rsidRDefault="005D717D" w:rsidP="00280860">
      <w:pPr>
        <w:pStyle w:val="35"/>
        <w:spacing w:line="240" w:lineRule="exact"/>
        <w:rPr>
          <w:rFonts w:ascii="Times New Roman" w:hAnsi="Times New Roman" w:cs="Times New Roman"/>
        </w:rPr>
      </w:pPr>
      <w:r w:rsidRPr="00F100AE">
        <w:rPr>
          <w:rFonts w:ascii="Times New Roman" w:hAnsi="Times New Roman" w:cs="Times New Roman"/>
        </w:rPr>
        <w:t>Amortization of computer softwares is calculated by reference to their costs on a straight-line basis for the periods of 5 years.</w:t>
      </w:r>
    </w:p>
    <w:p w:rsidR="00280860" w:rsidRDefault="00280860" w:rsidP="00BE02B9">
      <w:pPr>
        <w:spacing w:line="240" w:lineRule="exact"/>
        <w:jc w:val="both"/>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b/>
          <w:bCs/>
        </w:rPr>
      </w:pPr>
      <w:r w:rsidRPr="00964F32">
        <w:rPr>
          <w:rFonts w:ascii="Times New Roman" w:hAnsi="Times New Roman" w:cs="Times New Roman"/>
          <w:b/>
          <w:bCs/>
        </w:rPr>
        <w:t>Impairment of Assets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Company reviews the impairment of assets whenever events or changes in circumstances indicate that the recoverable amount (the higher of asset’s net selling price or value in use) of assets is below the carrying amount.  The review is made for individual assets or for the cash-generating unit.</w:t>
      </w:r>
    </w:p>
    <w:p w:rsidR="00E87B91" w:rsidRDefault="00E87B91" w:rsidP="00BE02B9">
      <w:pPr>
        <w:spacing w:line="240" w:lineRule="exact"/>
        <w:jc w:val="both"/>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In case that the carrying value of an asset exceeds its recoverable amount, the Company recognizes the impairment losses by reducing the carrying value of the asset to be at its recoverable amount and recording the devaluation in the statement of comprehensive income. The reversal of impairment losses recognized in prior years is recorded as part of other income when there is an indication that the impairment losses recognized for the assets no longer exist or are decreased. Such a reversal should not exceed the carrying amount that would have been determined (net of the associated depreciation or amortization).</w:t>
      </w:r>
    </w:p>
    <w:p w:rsidR="00280860" w:rsidRDefault="00280860"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cs/>
        </w:rPr>
      </w:pPr>
      <w:r w:rsidRPr="00964F32">
        <w:rPr>
          <w:rFonts w:ascii="Times New Roman" w:hAnsi="Times New Roman" w:cs="Times New Roman"/>
          <w:b/>
          <w:bCs/>
        </w:rPr>
        <w:t>Premium Reserve</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Premium reserve consists of unearned premium reserve and unexpired risks reserve.</w:t>
      </w:r>
      <w:r w:rsidRPr="00964F32">
        <w:rPr>
          <w:rFonts w:ascii="Times New Roman" w:hAnsi="Times New Roman" w:cs="Times New Roman"/>
        </w:rPr>
        <w:tab/>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Unearned premium reserve is calculated based on direct premium before deducting premium on reinsurance in compliance with the OIC guidelines, as follows: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tbl>
      <w:tblPr>
        <w:tblW w:w="9522" w:type="dxa"/>
        <w:tblInd w:w="126" w:type="dxa"/>
        <w:tblLayout w:type="fixed"/>
        <w:tblLook w:val="0000" w:firstRow="0" w:lastRow="0" w:firstColumn="0" w:lastColumn="0" w:noHBand="0" w:noVBand="0"/>
      </w:tblPr>
      <w:tblGrid>
        <w:gridCol w:w="4876"/>
        <w:gridCol w:w="236"/>
        <w:gridCol w:w="4410"/>
      </w:tblGrid>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ind w:right="-108"/>
              <w:rPr>
                <w:rFonts w:ascii="Times New Roman" w:hAnsi="Times New Roman" w:cs="Times New Roman"/>
              </w:rPr>
            </w:pPr>
            <w:r w:rsidRPr="00964F32">
              <w:rPr>
                <w:rFonts w:ascii="Times New Roman" w:hAnsi="Times New Roman" w:cs="Times New Roman"/>
              </w:rPr>
              <w:t>Fire, marine (hull), motor, personal accident and miscellaneous</w:t>
            </w: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w:t>
            </w:r>
          </w:p>
        </w:tc>
        <w:tc>
          <w:tcPr>
            <w:tcW w:w="4410" w:type="dxa"/>
            <w:tcBorders>
              <w:top w:val="nil"/>
              <w:left w:val="nil"/>
              <w:bottom w:val="nil"/>
              <w:right w:val="nil"/>
            </w:tcBorders>
          </w:tcPr>
          <w:p w:rsidR="00BE02B9" w:rsidRPr="00964F32" w:rsidRDefault="00BE02B9" w:rsidP="00BE02B9">
            <w:pPr>
              <w:spacing w:line="240" w:lineRule="exact"/>
              <w:ind w:right="-46"/>
              <w:jc w:val="both"/>
              <w:rPr>
                <w:rFonts w:ascii="Times New Roman" w:hAnsi="Times New Roman" w:cs="Times New Roman"/>
              </w:rPr>
            </w:pPr>
            <w:r w:rsidRPr="00964F32">
              <w:rPr>
                <w:rFonts w:ascii="Times New Roman" w:hAnsi="Times New Roman" w:cs="Times New Roman"/>
              </w:rPr>
              <w:t>Monthly average basis (the one-twenty fourth basis)</w:t>
            </w:r>
          </w:p>
        </w:tc>
      </w:tr>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ind w:left="162" w:hanging="162"/>
              <w:jc w:val="both"/>
              <w:rPr>
                <w:rFonts w:ascii="Times New Roman" w:hAnsi="Times New Roman" w:cs="Times New Roman"/>
              </w:rPr>
            </w:pP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4410" w:type="dxa"/>
            <w:tcBorders>
              <w:top w:val="nil"/>
              <w:left w:val="nil"/>
              <w:bottom w:val="nil"/>
              <w:right w:val="nil"/>
            </w:tcBorders>
          </w:tcPr>
          <w:p w:rsidR="00BE02B9" w:rsidRPr="00964F32" w:rsidRDefault="00BE02B9" w:rsidP="00BE02B9">
            <w:pPr>
              <w:spacing w:line="240" w:lineRule="exact"/>
              <w:ind w:right="-46" w:hanging="144"/>
              <w:jc w:val="both"/>
              <w:rPr>
                <w:rFonts w:ascii="Times New Roman" w:hAnsi="Times New Roman" w:cs="Times New Roman"/>
              </w:rPr>
            </w:pPr>
          </w:p>
        </w:tc>
      </w:tr>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Marine transportation (cargo) and travel accident</w:t>
            </w: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4410" w:type="dxa"/>
            <w:tcBorders>
              <w:top w:val="nil"/>
              <w:left w:val="nil"/>
              <w:bottom w:val="nil"/>
              <w:right w:val="nil"/>
            </w:tcBorders>
          </w:tcPr>
          <w:p w:rsidR="00BE02B9" w:rsidRPr="00964F32" w:rsidRDefault="00BE02B9" w:rsidP="00BE02B9">
            <w:pPr>
              <w:spacing w:line="240" w:lineRule="exact"/>
              <w:ind w:right="-108"/>
              <w:jc w:val="both"/>
              <w:rPr>
                <w:rFonts w:ascii="Times New Roman" w:hAnsi="Times New Roman" w:cs="Times New Roman"/>
              </w:rPr>
            </w:pPr>
          </w:p>
        </w:tc>
      </w:tr>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4410" w:type="dxa"/>
            <w:tcBorders>
              <w:top w:val="nil"/>
              <w:left w:val="nil"/>
              <w:bottom w:val="nil"/>
              <w:right w:val="nil"/>
            </w:tcBorders>
          </w:tcPr>
          <w:p w:rsidR="00BE02B9" w:rsidRPr="00964F32" w:rsidRDefault="00BE02B9" w:rsidP="00BE02B9">
            <w:pPr>
              <w:spacing w:line="240" w:lineRule="exact"/>
              <w:ind w:right="-108"/>
              <w:jc w:val="both"/>
              <w:rPr>
                <w:rFonts w:ascii="Times New Roman" w:hAnsi="Times New Roman" w:cs="Times New Roman"/>
              </w:rPr>
            </w:pPr>
          </w:p>
        </w:tc>
      </w:tr>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 xml:space="preserve">- with coverage periods of not over six-months </w:t>
            </w: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w:t>
            </w:r>
          </w:p>
        </w:tc>
        <w:tc>
          <w:tcPr>
            <w:tcW w:w="4410" w:type="dxa"/>
            <w:tcBorders>
              <w:top w:val="nil"/>
              <w:left w:val="nil"/>
              <w:bottom w:val="nil"/>
              <w:right w:val="nil"/>
            </w:tcBorders>
          </w:tcPr>
          <w:p w:rsidR="00BE02B9" w:rsidRPr="00964F32" w:rsidRDefault="00BE02B9" w:rsidP="00BE02B9">
            <w:pPr>
              <w:spacing w:line="240" w:lineRule="exact"/>
              <w:ind w:right="-108"/>
              <w:jc w:val="both"/>
              <w:rPr>
                <w:rFonts w:ascii="Times New Roman" w:hAnsi="Times New Roman" w:cs="Times New Roman"/>
              </w:rPr>
            </w:pPr>
            <w:r w:rsidRPr="00964F32">
              <w:rPr>
                <w:rFonts w:ascii="Times New Roman" w:hAnsi="Times New Roman" w:cs="Times New Roman"/>
              </w:rPr>
              <w:t>100% of premium as from the date policy is effective,</w:t>
            </w:r>
          </w:p>
        </w:tc>
      </w:tr>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4410" w:type="dxa"/>
            <w:tcBorders>
              <w:top w:val="nil"/>
              <w:left w:val="nil"/>
              <w:bottom w:val="nil"/>
              <w:right w:val="nil"/>
            </w:tcBorders>
          </w:tcPr>
          <w:p w:rsidR="00BE02B9" w:rsidRPr="00964F32" w:rsidRDefault="00BE02B9" w:rsidP="00BE02B9">
            <w:pPr>
              <w:spacing w:line="240" w:lineRule="exact"/>
              <w:ind w:right="-108"/>
              <w:jc w:val="both"/>
              <w:rPr>
                <w:rFonts w:ascii="Times New Roman" w:hAnsi="Times New Roman" w:cs="Times New Roman"/>
              </w:rPr>
            </w:pPr>
            <w:r w:rsidRPr="00964F32">
              <w:rPr>
                <w:rFonts w:ascii="Times New Roman" w:hAnsi="Times New Roman" w:cs="Times New Roman"/>
              </w:rPr>
              <w:t xml:space="preserve">throughout the period of insurance coverage </w:t>
            </w:r>
            <w:r w:rsidRPr="00964F32">
              <w:rPr>
                <w:rFonts w:ascii="Times New Roman" w:hAnsi="Times New Roman" w:cs="Times New Roman"/>
                <w:cs/>
              </w:rPr>
              <w:t xml:space="preserve"> </w:t>
            </w:r>
          </w:p>
        </w:tc>
      </w:tr>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p>
        </w:tc>
        <w:tc>
          <w:tcPr>
            <w:tcW w:w="4410" w:type="dxa"/>
            <w:tcBorders>
              <w:top w:val="nil"/>
              <w:left w:val="nil"/>
              <w:bottom w:val="nil"/>
              <w:right w:val="nil"/>
            </w:tcBorders>
          </w:tcPr>
          <w:p w:rsidR="00BE02B9" w:rsidRPr="00964F32" w:rsidRDefault="00BE02B9" w:rsidP="00BE02B9">
            <w:pPr>
              <w:spacing w:line="240" w:lineRule="exact"/>
              <w:ind w:right="-108"/>
              <w:jc w:val="both"/>
              <w:rPr>
                <w:rFonts w:ascii="Times New Roman" w:hAnsi="Times New Roman" w:cs="Times New Roman"/>
              </w:rPr>
            </w:pPr>
          </w:p>
        </w:tc>
      </w:tr>
      <w:tr w:rsidR="00BE02B9" w:rsidRPr="00964F32" w:rsidTr="0068529A">
        <w:trPr>
          <w:trHeight w:val="259"/>
        </w:trPr>
        <w:tc>
          <w:tcPr>
            <w:tcW w:w="487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 xml:space="preserve">- with coverage periods over six-months </w:t>
            </w:r>
          </w:p>
        </w:tc>
        <w:tc>
          <w:tcPr>
            <w:tcW w:w="236" w:type="dxa"/>
            <w:tcBorders>
              <w:top w:val="nil"/>
              <w:left w:val="nil"/>
              <w:bottom w:val="nil"/>
              <w:right w:val="nil"/>
            </w:tcBorders>
          </w:tcPr>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w:t>
            </w:r>
          </w:p>
        </w:tc>
        <w:tc>
          <w:tcPr>
            <w:tcW w:w="4410" w:type="dxa"/>
            <w:tcBorders>
              <w:top w:val="nil"/>
              <w:left w:val="nil"/>
              <w:bottom w:val="nil"/>
              <w:right w:val="nil"/>
            </w:tcBorders>
          </w:tcPr>
          <w:p w:rsidR="00BE02B9" w:rsidRPr="00964F32" w:rsidRDefault="00BE02B9" w:rsidP="00BE02B9">
            <w:pPr>
              <w:spacing w:line="240" w:lineRule="exact"/>
              <w:ind w:right="-46"/>
              <w:jc w:val="both"/>
              <w:rPr>
                <w:rFonts w:ascii="Times New Roman" w:hAnsi="Times New Roman" w:cs="Times New Roman"/>
              </w:rPr>
            </w:pPr>
            <w:r w:rsidRPr="00964F32">
              <w:rPr>
                <w:rFonts w:ascii="Times New Roman" w:hAnsi="Times New Roman" w:cs="Times New Roman"/>
              </w:rPr>
              <w:t>Monthly average basis (the one-twenty fourth basis)</w:t>
            </w:r>
          </w:p>
        </w:tc>
      </w:tr>
      <w:tr w:rsidR="00416DE3" w:rsidRPr="00964F32" w:rsidTr="0068529A">
        <w:trPr>
          <w:trHeight w:val="259"/>
        </w:trPr>
        <w:tc>
          <w:tcPr>
            <w:tcW w:w="4876" w:type="dxa"/>
            <w:tcBorders>
              <w:top w:val="nil"/>
              <w:left w:val="nil"/>
              <w:bottom w:val="nil"/>
              <w:right w:val="nil"/>
            </w:tcBorders>
          </w:tcPr>
          <w:p w:rsidR="00416DE3" w:rsidRPr="00964F32" w:rsidRDefault="00416DE3" w:rsidP="00BE02B9">
            <w:pPr>
              <w:spacing w:line="240" w:lineRule="exact"/>
              <w:jc w:val="both"/>
              <w:rPr>
                <w:rFonts w:ascii="Times New Roman" w:hAnsi="Times New Roman" w:cs="Times New Roman"/>
              </w:rPr>
            </w:pPr>
          </w:p>
        </w:tc>
        <w:tc>
          <w:tcPr>
            <w:tcW w:w="236" w:type="dxa"/>
            <w:tcBorders>
              <w:top w:val="nil"/>
              <w:left w:val="nil"/>
              <w:bottom w:val="nil"/>
              <w:right w:val="nil"/>
            </w:tcBorders>
          </w:tcPr>
          <w:p w:rsidR="00416DE3" w:rsidRPr="00964F32" w:rsidRDefault="00416DE3" w:rsidP="00BE02B9">
            <w:pPr>
              <w:spacing w:line="240" w:lineRule="exact"/>
              <w:jc w:val="both"/>
              <w:rPr>
                <w:rFonts w:ascii="Times New Roman" w:hAnsi="Times New Roman" w:cs="Times New Roman"/>
              </w:rPr>
            </w:pPr>
          </w:p>
        </w:tc>
        <w:tc>
          <w:tcPr>
            <w:tcW w:w="4410" w:type="dxa"/>
            <w:tcBorders>
              <w:top w:val="nil"/>
              <w:left w:val="nil"/>
              <w:bottom w:val="nil"/>
              <w:right w:val="nil"/>
            </w:tcBorders>
          </w:tcPr>
          <w:p w:rsidR="00416DE3" w:rsidRPr="00964F32" w:rsidRDefault="00416DE3" w:rsidP="00BE02B9">
            <w:pPr>
              <w:spacing w:line="240" w:lineRule="exact"/>
              <w:ind w:right="-46"/>
              <w:jc w:val="both"/>
              <w:rPr>
                <w:rFonts w:ascii="Times New Roman" w:hAnsi="Times New Roman" w:cs="Times New Roman"/>
              </w:rPr>
            </w:pPr>
          </w:p>
        </w:tc>
      </w:tr>
      <w:tr w:rsidR="00416DE3" w:rsidRPr="00964F32" w:rsidTr="0068529A">
        <w:trPr>
          <w:trHeight w:val="259"/>
        </w:trPr>
        <w:tc>
          <w:tcPr>
            <w:tcW w:w="4876" w:type="dxa"/>
            <w:tcBorders>
              <w:top w:val="nil"/>
              <w:left w:val="nil"/>
              <w:bottom w:val="nil"/>
              <w:right w:val="nil"/>
            </w:tcBorders>
          </w:tcPr>
          <w:p w:rsidR="00416DE3" w:rsidRPr="00261D0F" w:rsidRDefault="00416DE3" w:rsidP="00416DE3">
            <w:pPr>
              <w:jc w:val="both"/>
              <w:rPr>
                <w:rFonts w:ascii="Times New Roman" w:hAnsi="Times New Roman" w:cs="Times New Roman"/>
              </w:rPr>
            </w:pPr>
            <w:r>
              <w:rPr>
                <w:rFonts w:ascii="Times New Roman" w:hAnsi="Times New Roman" w:cs="Times New Roman"/>
              </w:rPr>
              <w:t>Freedom</w:t>
            </w:r>
          </w:p>
        </w:tc>
        <w:tc>
          <w:tcPr>
            <w:tcW w:w="236" w:type="dxa"/>
            <w:tcBorders>
              <w:top w:val="nil"/>
              <w:left w:val="nil"/>
              <w:bottom w:val="nil"/>
              <w:right w:val="nil"/>
            </w:tcBorders>
          </w:tcPr>
          <w:p w:rsidR="00416DE3" w:rsidRPr="00261D0F" w:rsidRDefault="00416DE3" w:rsidP="00416DE3">
            <w:pPr>
              <w:jc w:val="center"/>
              <w:rPr>
                <w:rFonts w:ascii="Times New Roman" w:hAnsi="Times New Roman" w:cs="Times New Roman"/>
              </w:rPr>
            </w:pPr>
            <w:r w:rsidRPr="00261D0F">
              <w:rPr>
                <w:rFonts w:ascii="Times New Roman" w:hAnsi="Times New Roman" w:cs="Times New Roman"/>
              </w:rPr>
              <w:t>-</w:t>
            </w:r>
          </w:p>
        </w:tc>
        <w:tc>
          <w:tcPr>
            <w:tcW w:w="4410" w:type="dxa"/>
            <w:tcBorders>
              <w:top w:val="nil"/>
              <w:left w:val="nil"/>
              <w:bottom w:val="nil"/>
              <w:right w:val="nil"/>
            </w:tcBorders>
          </w:tcPr>
          <w:p w:rsidR="00416DE3" w:rsidRPr="00261D0F" w:rsidRDefault="00416DE3" w:rsidP="00416DE3">
            <w:pPr>
              <w:ind w:right="-108"/>
              <w:jc w:val="both"/>
              <w:rPr>
                <w:rFonts w:ascii="Times New Roman" w:hAnsi="Times New Roman" w:cs="Times New Roman"/>
              </w:rPr>
            </w:pPr>
            <w:r>
              <w:rPr>
                <w:rFonts w:ascii="Times New Roman" w:hAnsi="Times New Roman" w:cs="Times New Roman"/>
              </w:rPr>
              <w:t>7</w:t>
            </w:r>
            <w:r w:rsidRPr="00261D0F">
              <w:rPr>
                <w:rFonts w:ascii="Times New Roman" w:hAnsi="Times New Roman" w:cs="Times New Roman"/>
              </w:rPr>
              <w:t>0% of premium as from the date policy is effective,</w:t>
            </w:r>
          </w:p>
        </w:tc>
      </w:tr>
      <w:tr w:rsidR="00416DE3" w:rsidRPr="00964F32" w:rsidTr="0068529A">
        <w:trPr>
          <w:trHeight w:val="259"/>
        </w:trPr>
        <w:tc>
          <w:tcPr>
            <w:tcW w:w="4876" w:type="dxa"/>
            <w:tcBorders>
              <w:top w:val="nil"/>
              <w:left w:val="nil"/>
              <w:bottom w:val="nil"/>
              <w:right w:val="nil"/>
            </w:tcBorders>
          </w:tcPr>
          <w:p w:rsidR="00416DE3" w:rsidRDefault="00416DE3" w:rsidP="00416DE3">
            <w:pPr>
              <w:jc w:val="both"/>
              <w:rPr>
                <w:rFonts w:ascii="Times New Roman" w:hAnsi="Times New Roman" w:cs="Times New Roman"/>
              </w:rPr>
            </w:pPr>
          </w:p>
        </w:tc>
        <w:tc>
          <w:tcPr>
            <w:tcW w:w="236" w:type="dxa"/>
            <w:tcBorders>
              <w:top w:val="nil"/>
              <w:left w:val="nil"/>
              <w:bottom w:val="nil"/>
              <w:right w:val="nil"/>
            </w:tcBorders>
          </w:tcPr>
          <w:p w:rsidR="00416DE3" w:rsidRPr="00261D0F" w:rsidRDefault="00416DE3" w:rsidP="00416DE3">
            <w:pPr>
              <w:jc w:val="center"/>
              <w:rPr>
                <w:rFonts w:ascii="Times New Roman" w:hAnsi="Times New Roman" w:cs="Times New Roman"/>
              </w:rPr>
            </w:pPr>
          </w:p>
        </w:tc>
        <w:tc>
          <w:tcPr>
            <w:tcW w:w="4410" w:type="dxa"/>
            <w:tcBorders>
              <w:top w:val="nil"/>
              <w:left w:val="nil"/>
              <w:bottom w:val="nil"/>
              <w:right w:val="nil"/>
            </w:tcBorders>
          </w:tcPr>
          <w:p w:rsidR="00416DE3" w:rsidRPr="00261D0F" w:rsidRDefault="00416DE3" w:rsidP="00416DE3">
            <w:pPr>
              <w:ind w:right="-108"/>
              <w:jc w:val="both"/>
              <w:rPr>
                <w:rFonts w:ascii="Times New Roman" w:hAnsi="Times New Roman" w:cs="Times New Roman"/>
              </w:rPr>
            </w:pPr>
            <w:r w:rsidRPr="00261D0F">
              <w:rPr>
                <w:rFonts w:ascii="Times New Roman" w:hAnsi="Times New Roman" w:cs="Times New Roman"/>
              </w:rPr>
              <w:t xml:space="preserve">throughout the period of insurance coverage </w:t>
            </w:r>
            <w:r w:rsidRPr="00261D0F">
              <w:rPr>
                <w:rFonts w:ascii="Times New Roman" w:hAnsi="Times New Roman" w:cs="Times New Roman"/>
                <w:cs/>
              </w:rPr>
              <w:t xml:space="preserve"> </w:t>
            </w:r>
          </w:p>
        </w:tc>
      </w:tr>
    </w:tbl>
    <w:p w:rsidR="0068529A" w:rsidRDefault="0068529A"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sidRPr="00964F32">
        <w:rPr>
          <w:rFonts w:ascii="Times New Roman" w:hAnsi="Times New Roman" w:cs="Times New Roman"/>
        </w:rPr>
        <w:t>Unexpired risk reserve is the reserve for the claims and related expenses that may be incurred in respect of in-force policies.  Unexpired risk reserve is set aside using an actuarial method, at the best estimate of the claims that are expected to be incurred during the remaining period of coverage, based on historical claims data.</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3B5CA1"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Pr>
          <w:rFonts w:ascii="Times New Roman" w:hAnsi="Times New Roman" w:cs="Times New Roman"/>
        </w:rPr>
        <w:br w:type="page"/>
      </w:r>
      <w:r w:rsidR="00BE02B9" w:rsidRPr="00964F32">
        <w:rPr>
          <w:rFonts w:ascii="Times New Roman" w:hAnsi="Times New Roman" w:cs="Times New Roman"/>
        </w:rPr>
        <w:lastRenderedPageBreak/>
        <w:t>As at the end of reporting period, the Company compares the amounts of unexpired risks reserve with unearned premium reserve, and if unexpired risks reserve is higher that unearned premium reserve, the difference is recognised as unexpired risks reserve in the financial statements.</w:t>
      </w:r>
    </w:p>
    <w:p w:rsidR="00BE02B9"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rPr>
      </w:pPr>
      <w:r w:rsidRPr="00964F32">
        <w:rPr>
          <w:rFonts w:ascii="Times New Roman" w:hAnsi="Times New Roman" w:cs="Times New Roman"/>
          <w:b/>
          <w:bCs/>
        </w:rPr>
        <w:t>Loss Reserves and Outstanding Claims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sidRPr="00964F32">
        <w:rPr>
          <w:rFonts w:ascii="Times New Roman" w:hAnsi="Times New Roman" w:cs="Times New Roman"/>
        </w:rPr>
        <w:t>Outstanding claims are recorded at the amount to be actually paid.  Loss reserve is provided upon receipt of claim advices from the insured based on the claims notified by the insured and estimates made by the Company’s management. The maximum value of claims estimate is not however, to exceed the sum-insured under the relevant policy.</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r w:rsidRPr="00964F32">
        <w:rPr>
          <w:rFonts w:ascii="Times New Roman" w:hAnsi="Times New Roman" w:cs="Times New Roman"/>
        </w:rPr>
        <w:t>The Company has allocated incurred but not reported claims (IBNR), which is calculated using an actuarial method based on a best estimate of claims which are expected to be paid in respect of losses occurring before or as at the reporting date. The IBNR is calculated for both reported and not reported losses, and net of recorded claims.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b/>
          <w:bCs/>
        </w:rPr>
      </w:pPr>
      <w:r w:rsidRPr="00964F32">
        <w:rPr>
          <w:rFonts w:ascii="Times New Roman" w:hAnsi="Times New Roman" w:cs="Times New Roman"/>
          <w:b/>
          <w:bCs/>
        </w:rPr>
        <w:t>Provision</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A provision is recognized when the Company has a present legal or constructive obligation as a result of a past event and it is probable that an outflow of resources will be required to settle the obligation, and a reliable estimate of the amount can be made.  A provision is reviewed at the statement of financial position date and adjusted to reflect the current best estimate. Where the effect of the time value of money is material, the amount of a provision is the present value of the expenditures expected to be required to settle the obligation.</w:t>
      </w:r>
    </w:p>
    <w:p w:rsidR="00E87B91" w:rsidRDefault="00E87B91" w:rsidP="002E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p>
    <w:p w:rsidR="00BE02B9" w:rsidRPr="00964F32" w:rsidRDefault="00BE02B9" w:rsidP="002E63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r w:rsidRPr="00964F32">
        <w:rPr>
          <w:rFonts w:ascii="Times New Roman" w:hAnsi="Times New Roman" w:cs="Times New Roman"/>
          <w:b/>
          <w:bCs/>
        </w:rPr>
        <w:t>Provision for Employee Retirement Benefit</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Company’s employee retirement benefit obligation is calculated by estimating the amount of future benefit that employees have earned in return for their service in the current and prior periods</w:t>
      </w:r>
      <w:r w:rsidRPr="00964F32">
        <w:rPr>
          <w:rFonts w:ascii="Times New Roman" w:hAnsi="Times New Roman" w:cs="Times New Roman"/>
          <w:cs/>
        </w:rPr>
        <w:t xml:space="preserve"> </w:t>
      </w:r>
      <w:r w:rsidRPr="00964F32">
        <w:rPr>
          <w:rFonts w:ascii="Times New Roman" w:hAnsi="Times New Roman" w:cs="Times New Roman"/>
        </w:rPr>
        <w:t>by the projected unit credit method determined by a professionally qualified independent actuary. The projected unit credit method considers each period of service as giving rise to an additional unit of benefit entitlement and measures each unit separately to build up the final obligation. Past service costs and gains or losses on the curtailment are recognized immediately in profit or loss. The Company recognizes gains or losses on the settlement of pension benefits when the curtailment or settlement occurs. Actuarial gains or losses are recognized immediately to other comprehensive income. The defined benefit obligations are measured at the present value of estimated future cash flows using a discount rate that is similar to the government bonds.</w:t>
      </w:r>
    </w:p>
    <w:p w:rsidR="002E637E" w:rsidRDefault="002E637E" w:rsidP="00BE02B9">
      <w:pPr>
        <w:spacing w:line="240" w:lineRule="exact"/>
        <w:jc w:val="both"/>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b/>
          <w:bCs/>
        </w:rPr>
      </w:pPr>
      <w:r w:rsidRPr="00964F32">
        <w:rPr>
          <w:rFonts w:ascii="Times New Roman" w:hAnsi="Times New Roman" w:cs="Times New Roman"/>
          <w:b/>
          <w:bCs/>
        </w:rPr>
        <w:t>Operating Lease</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Leases of assets under which all the risks and rewards of ownership are effectively retained by the lessor are classified as operating leases. Lease payments under an operating lease are recognized as an expense in the statement of comprehensive income on a straight-line basis over the lease term.</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thaiDistribute"/>
        <w:rPr>
          <w:rFonts w:ascii="Times New Roman" w:hAnsi="Times New Roman" w:cs="Times New Roman"/>
        </w:rPr>
      </w:pPr>
      <w:r w:rsidRPr="00964F32">
        <w:rPr>
          <w:rFonts w:ascii="Times New Roman" w:hAnsi="Times New Roman" w:cs="Times New Roman"/>
          <w:b/>
          <w:bCs/>
        </w:rPr>
        <w:t>Use of Judgements and Estimates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ind w:right="29"/>
        <w:jc w:val="both"/>
        <w:rPr>
          <w:rFonts w:ascii="Times New Roman" w:hAnsi="Times New Roman" w:cs="Times New Roman"/>
        </w:rPr>
      </w:pPr>
      <w:r w:rsidRPr="00964F32">
        <w:rPr>
          <w:rFonts w:ascii="Times New Roman" w:hAnsi="Times New Roman" w:cs="Times New Roman"/>
        </w:rPr>
        <w:t>In order to prepare financial statements in conformity with Thai Financial Reporting Standards in Thailand, the management needs to make estimates and set assumptions that affect income, expenditure, assets and liabilities in order to disclose information on the valuation of assets, liabilities and contingent liabilities.  Actual outcomes may, therefore, differ from the estimates used.</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estimates and underlying assumptions used in the preparation of these financial statements are reviewed on an ongoing basis.  Revisions to accounting estimates are recognized in the period in which the estimate is revised if the revision affects only that period or in the period of the revision and future periods if the revision affects both current and future periods.</w:t>
      </w:r>
    </w:p>
    <w:p w:rsidR="0068529A" w:rsidRDefault="0068529A"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i/>
          <w:iCs/>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i/>
          <w:iCs/>
        </w:rPr>
      </w:pPr>
      <w:r w:rsidRPr="00964F32">
        <w:rPr>
          <w:rFonts w:ascii="Times New Roman" w:hAnsi="Times New Roman" w:cs="Times New Roman"/>
          <w:i/>
          <w:iCs/>
        </w:rPr>
        <w:t>Judgements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Information about judgements made in applying accounting policies that have the most significant effects on the amounts recognized in the financial statements consists of the following:</w:t>
      </w:r>
    </w:p>
    <w:p w:rsidR="00BE02B9" w:rsidRPr="00964F32" w:rsidRDefault="00BE02B9" w:rsidP="00BE02B9">
      <w:pPr>
        <w:pStyle w:val="afa"/>
        <w:numPr>
          <w:ilvl w:val="0"/>
          <w:numId w:val="27"/>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Classification of investments in securities</w:t>
      </w:r>
    </w:p>
    <w:p w:rsidR="00BE02B9" w:rsidRPr="00964F32" w:rsidRDefault="00BE02B9" w:rsidP="00BE02B9">
      <w:pPr>
        <w:pStyle w:val="afa"/>
        <w:numPr>
          <w:ilvl w:val="0"/>
          <w:numId w:val="27"/>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Valuation of property, plant and equipment</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E87B91" w:rsidP="003B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rPr>
      </w:pPr>
      <w:r>
        <w:rPr>
          <w:rFonts w:ascii="Times New Roman" w:hAnsi="Times New Roman" w:cs="Times New Roman"/>
          <w:i/>
          <w:iCs/>
        </w:rPr>
        <w:br w:type="page"/>
      </w:r>
      <w:r w:rsidR="00BE02B9" w:rsidRPr="00964F32">
        <w:rPr>
          <w:rFonts w:ascii="Times New Roman" w:hAnsi="Times New Roman" w:cs="Times New Roman"/>
          <w:i/>
          <w:iCs/>
        </w:rPr>
        <w:lastRenderedPageBreak/>
        <w:t>Assumptions and estimation uncertainties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Information about significant areas of estimation uncertainties that have a significant risk of resulting in material adjustments to the amounts recognized in the financial statements consists of the following:</w:t>
      </w:r>
    </w:p>
    <w:p w:rsidR="00BE02B9" w:rsidRPr="00964F32" w:rsidRDefault="00BE02B9" w:rsidP="00BE02B9">
      <w:pPr>
        <w:pStyle w:val="afa"/>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Impairment of premium receivable</w:t>
      </w:r>
    </w:p>
    <w:p w:rsidR="00BE02B9" w:rsidRPr="00964F32" w:rsidRDefault="00BE02B9" w:rsidP="00BE02B9">
      <w:pPr>
        <w:pStyle w:val="afa"/>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Valuation of financial instruments</w:t>
      </w:r>
    </w:p>
    <w:p w:rsidR="00BE02B9" w:rsidRPr="00964F32" w:rsidRDefault="00BE02B9" w:rsidP="00BE02B9">
      <w:pPr>
        <w:pStyle w:val="afa"/>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Valuation of property, plant and equipment</w:t>
      </w:r>
    </w:p>
    <w:p w:rsidR="00BE02B9" w:rsidRPr="00964F32" w:rsidRDefault="00BE02B9" w:rsidP="00BE02B9">
      <w:pPr>
        <w:pStyle w:val="afa"/>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Impairment of claim receivables from counter parties</w:t>
      </w:r>
    </w:p>
    <w:p w:rsidR="00BE02B9" w:rsidRPr="00964F32" w:rsidRDefault="00BE02B9" w:rsidP="00BE02B9">
      <w:pPr>
        <w:pStyle w:val="afa"/>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Current and deferred taxation</w:t>
      </w:r>
    </w:p>
    <w:p w:rsidR="00BE02B9" w:rsidRPr="00964F32" w:rsidRDefault="00BE02B9" w:rsidP="00BE02B9">
      <w:pPr>
        <w:pStyle w:val="afa"/>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Utilization of tax losses</w:t>
      </w:r>
    </w:p>
    <w:p w:rsidR="00BE02B9" w:rsidRPr="00964F32" w:rsidRDefault="00BE02B9" w:rsidP="00BE02B9">
      <w:pPr>
        <w:pStyle w:val="afa"/>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Claims incurred but not yet reported by insured (“IBNR”)</w:t>
      </w:r>
    </w:p>
    <w:p w:rsidR="00BE02B9" w:rsidRPr="00964F32" w:rsidRDefault="00BE02B9" w:rsidP="00BE02B9">
      <w:pPr>
        <w:pStyle w:val="afa"/>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Measurement of provision for employee retirement benefit</w:t>
      </w:r>
    </w:p>
    <w:p w:rsidR="00BE02B9" w:rsidRPr="00964F32" w:rsidRDefault="00BE02B9" w:rsidP="00BE02B9">
      <w:pPr>
        <w:pStyle w:val="afa"/>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Key assumptions used in discounted cash flow projections</w:t>
      </w:r>
    </w:p>
    <w:p w:rsidR="00BE02B9" w:rsidRPr="00964F32" w:rsidRDefault="00BE02B9" w:rsidP="00BE02B9">
      <w:pPr>
        <w:pStyle w:val="afa"/>
        <w:numPr>
          <w:ilvl w:val="0"/>
          <w:numId w:val="28"/>
        </w:numPr>
        <w:tabs>
          <w:tab w:val="clear" w:pos="454"/>
          <w:tab w:val="left" w:pos="630"/>
        </w:tabs>
        <w:spacing w:line="240" w:lineRule="exact"/>
        <w:jc w:val="both"/>
        <w:rPr>
          <w:rFonts w:ascii="Times New Roman" w:hAnsi="Times New Roman" w:cs="Times New Roman"/>
        </w:rPr>
      </w:pPr>
      <w:r w:rsidRPr="00964F32">
        <w:rPr>
          <w:rFonts w:ascii="Times New Roman" w:hAnsi="Times New Roman" w:cs="Times New Roman"/>
        </w:rPr>
        <w:t>Provisions and contingencies</w:t>
      </w:r>
    </w:p>
    <w:p w:rsidR="00E87B91" w:rsidRDefault="00E87B91" w:rsidP="00BE02B9">
      <w:pPr>
        <w:spacing w:line="240" w:lineRule="exact"/>
        <w:jc w:val="both"/>
        <w:rPr>
          <w:rFonts w:ascii="Times New Roman" w:hAnsi="Times New Roman" w:cs="Times New Roman"/>
          <w:b/>
          <w:bCs/>
        </w:rPr>
      </w:pPr>
    </w:p>
    <w:p w:rsidR="00BE02B9" w:rsidRPr="00964F32" w:rsidRDefault="00BE02B9" w:rsidP="00BE02B9">
      <w:pPr>
        <w:spacing w:line="240" w:lineRule="exact"/>
        <w:jc w:val="both"/>
        <w:rPr>
          <w:rFonts w:ascii="Times New Roman" w:hAnsi="Times New Roman" w:cs="Times New Roman"/>
          <w:b/>
          <w:bCs/>
        </w:rPr>
      </w:pPr>
      <w:r w:rsidRPr="00964F32">
        <w:rPr>
          <w:rFonts w:ascii="Times New Roman" w:hAnsi="Times New Roman" w:cs="Times New Roman"/>
          <w:b/>
          <w:bCs/>
        </w:rPr>
        <w:t xml:space="preserve">Product </w:t>
      </w:r>
      <w:r>
        <w:rPr>
          <w:rFonts w:ascii="Times New Roman" w:hAnsi="Times New Roman" w:cs="Times New Roman"/>
          <w:b/>
          <w:bCs/>
        </w:rPr>
        <w:t>C</w:t>
      </w:r>
      <w:r w:rsidRPr="00964F32">
        <w:rPr>
          <w:rFonts w:ascii="Times New Roman" w:hAnsi="Times New Roman" w:cs="Times New Roman"/>
          <w:b/>
          <w:bCs/>
        </w:rPr>
        <w:t>lassification</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 xml:space="preserve">The Company classifies inward reinsurance contracts and outward reinsurance contracts based on the nature of the insurance contracts. Insurance contracts are those contracts where the insurer has accepted significant insurance risk from another party (the policyholder) by agreeing to compensate the policyholder if a specified uncertain future event (the insured event) adversely affects the policyholder. To determine whether a significant insurance risk has been accepted, the insurer compares the benefits payable after an insured event with the obligations payable if the insured event did not occur. If the criteria are not met, the Company classifies the insurance contract as an investment contract. Investment contracts have the legal form of insurance contracts and transfer financial risks to the insurer, but not significant insurance risk. Financial risks are specified as interest rate risk, exchange rate risk, or price risk.  </w:t>
      </w:r>
    </w:p>
    <w:p w:rsidR="00BE02B9" w:rsidRPr="00964F32" w:rsidRDefault="00BE02B9" w:rsidP="00BE02B9">
      <w:pPr>
        <w:spacing w:line="240" w:lineRule="exact"/>
        <w:jc w:val="both"/>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Company classifies contracts based on an assessment of the significance of the insurance risk at inception of contract, on a contract by contract basis. Once a contract has been classified as an insurance contract, it remains an insurance contract for the remainder of its lifetime, unless all rights and obligations are extinguished or expire. A contract classified as an investment contract at inception can be reclassified as an insurance contract after inception if the insurance risk becomes significant.</w:t>
      </w:r>
    </w:p>
    <w:p w:rsidR="002E637E" w:rsidRDefault="002E637E"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964F32">
        <w:rPr>
          <w:rFonts w:ascii="Times New Roman" w:hAnsi="Times New Roman" w:cs="Times New Roman"/>
          <w:b/>
          <w:bCs/>
        </w:rPr>
        <w:t>Revenue Recognition</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0" w:type="auto"/>
        <w:tblInd w:w="18" w:type="dxa"/>
        <w:tblLook w:val="01E0" w:firstRow="1" w:lastRow="1" w:firstColumn="1" w:lastColumn="1" w:noHBand="0" w:noVBand="0"/>
      </w:tblPr>
      <w:tblGrid>
        <w:gridCol w:w="1828"/>
        <w:gridCol w:w="355"/>
        <w:gridCol w:w="7224"/>
      </w:tblGrid>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Premium income</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Premium income consists of direct premium and reinsurance premium less premium of the canceled policy and premium refunded to the policy holders and adjust with unearned premium reserve.</w:t>
            </w:r>
          </w:p>
        </w:tc>
      </w:tr>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Direct premium income</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Direct premium income is recognized on the date the insurance policy comes into effect. For long-term insurance policies which coverage periods of longer than 1 year, related revenues are recorded as premium received in advance, and recognized as income over the coverage period.</w:t>
            </w:r>
          </w:p>
        </w:tc>
      </w:tr>
      <w:tr w:rsidR="00BE02B9" w:rsidRPr="00964F32" w:rsidTr="00BE02B9">
        <w:trPr>
          <w:trHeight w:val="259"/>
        </w:trPr>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Reinsurance premium</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Reinsurance premium is recognized as income when the reinsure places the reinsurance application or statement of accounts with the Company.</w:t>
            </w:r>
          </w:p>
        </w:tc>
      </w:tr>
      <w:tr w:rsidR="00BE02B9" w:rsidRPr="00964F32" w:rsidTr="00BE02B9">
        <w:trPr>
          <w:trHeight w:val="259"/>
        </w:trPr>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Commission and brokerage income</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thaiDistribute"/>
              <w:rPr>
                <w:rFonts w:ascii="Times New Roman" w:hAnsi="Times New Roman" w:cs="Times New Roman"/>
              </w:rPr>
            </w:pPr>
            <w:r w:rsidRPr="00964F32">
              <w:rPr>
                <w:rFonts w:ascii="Times New Roman" w:hAnsi="Times New Roman" w:cs="Times New Roman"/>
              </w:rPr>
              <w:t>Commission and brokerage fees from ceded premium are recognized as income over the period in which the reinsurance was incurred.</w:t>
            </w:r>
          </w:p>
        </w:tc>
      </w:tr>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thaiDistribute"/>
              <w:rPr>
                <w:rFonts w:ascii="Times New Roman" w:hAnsi="Times New Roman" w:cs="Times New Roman"/>
              </w:rPr>
            </w:pPr>
          </w:p>
        </w:tc>
      </w:tr>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Interest income</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thaiDistribute"/>
              <w:rPr>
                <w:rFonts w:ascii="Times New Roman" w:hAnsi="Times New Roman" w:cs="Times New Roman"/>
              </w:rPr>
            </w:pPr>
            <w:r w:rsidRPr="00964F32">
              <w:rPr>
                <w:rFonts w:ascii="Times New Roman" w:hAnsi="Times New Roman" w:cs="Times New Roman"/>
              </w:rPr>
              <w:t xml:space="preserve">Interest is recognized as income on a time proportion basis that reflects the effective yield on the asset.  </w:t>
            </w:r>
          </w:p>
        </w:tc>
      </w:tr>
      <w:tr w:rsidR="00BE02B9" w:rsidRPr="00964F32" w:rsidTr="00BE02B9">
        <w:trPr>
          <w:trHeight w:val="259"/>
        </w:trPr>
        <w:tc>
          <w:tcPr>
            <w:tcW w:w="1828" w:type="dxa"/>
          </w:tcPr>
          <w:p w:rsidR="00BE02B9"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p w:rsidR="0070004F" w:rsidRPr="00964F32" w:rsidRDefault="0070004F"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p>
        </w:tc>
      </w:tr>
      <w:tr w:rsidR="00BE02B9" w:rsidRPr="00964F32" w:rsidTr="00BE02B9">
        <w:trPr>
          <w:trHeight w:val="259"/>
        </w:trPr>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Dividend income</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r w:rsidRPr="00964F32">
              <w:rPr>
                <w:rFonts w:ascii="Times New Roman" w:hAnsi="Times New Roman" w:cs="Times New Roman"/>
              </w:rPr>
              <w:t>Dividend income is recognized as income when the right to receive the dividend is established.</w:t>
            </w:r>
          </w:p>
        </w:tc>
      </w:tr>
      <w:tr w:rsidR="00BE02B9" w:rsidRPr="00964F32" w:rsidTr="00BE02B9">
        <w:trPr>
          <w:trHeight w:val="259"/>
        </w:trPr>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p>
        </w:tc>
      </w:tr>
      <w:tr w:rsidR="00BE02B9" w:rsidRPr="00964F32" w:rsidTr="00BE02B9">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Gain (loss) on securities trading</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r w:rsidRPr="00964F32">
              <w:rPr>
                <w:rFonts w:ascii="Times New Roman" w:hAnsi="Times New Roman" w:cs="Times New Roman"/>
              </w:rPr>
              <w:t>Gain (loss) on trading in securities is recognized as income or expenses on the transaction date.</w:t>
            </w:r>
          </w:p>
        </w:tc>
      </w:tr>
      <w:tr w:rsidR="00BE02B9" w:rsidRPr="00964F32" w:rsidTr="00BE02B9">
        <w:trPr>
          <w:trHeight w:val="259"/>
        </w:trPr>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p>
        </w:tc>
      </w:tr>
      <w:tr w:rsidR="00BE02B9" w:rsidRPr="00964F32" w:rsidTr="00BE02B9">
        <w:trPr>
          <w:trHeight w:val="259"/>
        </w:trPr>
        <w:tc>
          <w:tcPr>
            <w:tcW w:w="1828"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Other income</w:t>
            </w:r>
          </w:p>
        </w:tc>
        <w:tc>
          <w:tcPr>
            <w:tcW w:w="355"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224"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r w:rsidRPr="00964F32">
              <w:rPr>
                <w:rFonts w:ascii="Times New Roman" w:hAnsi="Times New Roman" w:cs="Times New Roman"/>
              </w:rPr>
              <w:t>Other income are recognized on an accrual basis.</w:t>
            </w:r>
          </w:p>
        </w:tc>
      </w:tr>
    </w:tbl>
    <w:p w:rsidR="00BE02B9" w:rsidRPr="00964F32" w:rsidRDefault="003B5CA1"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r>
        <w:rPr>
          <w:rFonts w:ascii="Times New Roman" w:hAnsi="Times New Roman" w:cs="Times New Roman"/>
          <w:b/>
          <w:bCs/>
        </w:rPr>
        <w:br w:type="page"/>
      </w:r>
      <w:r w:rsidR="00BE02B9" w:rsidRPr="00964F32">
        <w:rPr>
          <w:rFonts w:ascii="Times New Roman" w:hAnsi="Times New Roman" w:cs="Times New Roman"/>
          <w:b/>
          <w:bCs/>
        </w:rPr>
        <w:lastRenderedPageBreak/>
        <w:t xml:space="preserve">Expense Recognition </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0" w:type="auto"/>
        <w:tblLayout w:type="fixed"/>
        <w:tblLook w:val="01E0" w:firstRow="1" w:lastRow="1" w:firstColumn="1" w:lastColumn="1" w:noHBand="0" w:noVBand="0"/>
      </w:tblPr>
      <w:tblGrid>
        <w:gridCol w:w="1791"/>
        <w:gridCol w:w="360"/>
        <w:gridCol w:w="7119"/>
      </w:tblGrid>
      <w:tr w:rsidR="00BE02B9" w:rsidRPr="00964F32" w:rsidTr="00BE02B9">
        <w:tc>
          <w:tcPr>
            <w:tcW w:w="1791"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Ceded premium</w:t>
            </w:r>
          </w:p>
        </w:tc>
        <w:tc>
          <w:tcPr>
            <w:tcW w:w="36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119"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Ceded premium is recognized as expenses when the insurance risk is transferred to another reinsurer.</w:t>
            </w:r>
          </w:p>
        </w:tc>
      </w:tr>
      <w:tr w:rsidR="00BE02B9" w:rsidRPr="00964F32" w:rsidTr="00BE02B9">
        <w:trPr>
          <w:trHeight w:val="259"/>
        </w:trPr>
        <w:tc>
          <w:tcPr>
            <w:tcW w:w="1791"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6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119"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4"/>
              <w:jc w:val="both"/>
              <w:rPr>
                <w:rFonts w:ascii="Times New Roman" w:hAnsi="Times New Roman" w:cs="Times New Roman"/>
              </w:rPr>
            </w:pPr>
          </w:p>
        </w:tc>
      </w:tr>
      <w:tr w:rsidR="00BE02B9" w:rsidRPr="00964F32" w:rsidTr="00BE02B9">
        <w:tc>
          <w:tcPr>
            <w:tcW w:w="1791"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Commission and brokerage expenses</w:t>
            </w:r>
          </w:p>
        </w:tc>
        <w:tc>
          <w:tcPr>
            <w:tcW w:w="36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119"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Commissions and brokerages are expended when incurred.</w:t>
            </w:r>
          </w:p>
        </w:tc>
      </w:tr>
      <w:tr w:rsidR="00BE02B9" w:rsidRPr="00964F32" w:rsidTr="00BE02B9">
        <w:tc>
          <w:tcPr>
            <w:tcW w:w="1791"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6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119"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BE02B9" w:rsidRPr="00964F32" w:rsidTr="00BE02B9">
        <w:tc>
          <w:tcPr>
            <w:tcW w:w="1791"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64F32">
              <w:rPr>
                <w:rFonts w:ascii="Times New Roman" w:hAnsi="Times New Roman" w:cs="Times New Roman"/>
              </w:rPr>
              <w:t>Claims and claims handling cost</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6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w:t>
            </w:r>
          </w:p>
        </w:tc>
        <w:tc>
          <w:tcPr>
            <w:tcW w:w="7119"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Claim and loss adjustment expenses consist of claim and loss adjustment expenses of direct insurance and reinsurance, and include the amounts of claims, related expenses, and loss adjustments of current and prior period incurred during the year, less residual value and others recoveries (if any) and claims refundable from reinsurers.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BE02B9" w:rsidRPr="00964F32" w:rsidTr="00BE02B9">
        <w:tc>
          <w:tcPr>
            <w:tcW w:w="1791"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6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119"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Claim and loss adjustment expenses of direct insurance are recognised upon the receipt of the claims advice from the insured, based on the claims notified by the insured and estimates made by the Company’s management.</w:t>
            </w:r>
            <w:r w:rsidRPr="00964F32">
              <w:rPr>
                <w:rFonts w:ascii="Times New Roman" w:hAnsi="Times New Roman" w:cs="Times New Roman"/>
                <w:cs/>
              </w:rPr>
              <w:t xml:space="preserve"> </w:t>
            </w:r>
            <w:r w:rsidRPr="00964F32">
              <w:rPr>
                <w:rFonts w:ascii="Times New Roman" w:hAnsi="Times New Roman" w:cs="Times New Roman"/>
              </w:rPr>
              <w:t>The maximum value of claims estimated is not however, to exceed the sum-insured under the relevant policy.</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r w:rsidR="00BE02B9" w:rsidRPr="00964F32" w:rsidTr="00BE02B9">
        <w:tc>
          <w:tcPr>
            <w:tcW w:w="1791"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360"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7119" w:type="dxa"/>
          </w:tcPr>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Claim and loss adjustment expenses of reinsurance are recognised as expenses when the reinsurer places the loss advice or the statement of accounts with the Company.</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c>
      </w:tr>
    </w:tbl>
    <w:p w:rsidR="00DA35A0" w:rsidRDefault="00DA35A0"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rPr>
      </w:pPr>
      <w:r w:rsidRPr="00964F32">
        <w:rPr>
          <w:rFonts w:ascii="Times New Roman" w:hAnsi="Times New Roman" w:cs="Times New Roman"/>
          <w:b/>
          <w:bCs/>
        </w:rPr>
        <w:t>Repair and Maintenance</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Expenditures on repair and maintenance are charged to expense at the expenditures are incurred. Expenditures of a capital nature are added to the related plant and equipment.</w:t>
      </w:r>
    </w:p>
    <w:p w:rsidR="002E637E" w:rsidRDefault="002E637E"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b/>
          <w:bCs/>
        </w:rPr>
      </w:pPr>
      <w:r w:rsidRPr="00964F32">
        <w:rPr>
          <w:rFonts w:ascii="Times New Roman" w:hAnsi="Times New Roman" w:cs="Times New Roman"/>
          <w:b/>
          <w:bCs/>
        </w:rPr>
        <w:t>Income Tax</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The income tax charge is based on profit for the year and considers deferred taxation.  Deferred income taxes reflect the net tax effects of temporary differences between the tax basis of an asset or liability and its carrying amount in the statement of financial position.  Deferred tax assets and liabilities are measured using the tax rates expected to apply to taxable income in the years in which those temporary differences are expected to be recovered or settled.  The measurement of deferred tax assets and deferred tax liabilities reflects the tax consequences that would follow from the manner in which the Company expect, at the statement of financial position date, to recover or settle the carrying amount of their assets and liabilities.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spacing w:line="240" w:lineRule="exact"/>
        <w:jc w:val="both"/>
        <w:rPr>
          <w:rFonts w:ascii="Times New Roman" w:hAnsi="Times New Roman" w:cs="Times New Roman"/>
        </w:rPr>
      </w:pPr>
      <w:r w:rsidRPr="00964F32">
        <w:rPr>
          <w:rFonts w:ascii="Times New Roman" w:hAnsi="Times New Roman" w:cs="Times New Roman"/>
        </w:rPr>
        <w:t>Deferred tax assets are recognized when it is probable that sufficient taxable profits will be available against which the deferred tax assets can be utilized. At each statement of financial position date, the Company re-assesses unrecognized deferred tax assets.  The Company recognizes a previously unrecognized deferred tax asset to the extent that it has become probable that future taxable profit will allow the deferred tax asset to be recovered.  The Company conversely reduces the carrying amount of a deferred tax asset to the extent that it is no longer probable that sufficient taxable profit will be available to allow the benefit of part or all of these deferred tax assets to be utilized.</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Deferred tax assets and liabilities are offset if there is a legally enforceable right to offset current tax assets against current tax liabilities.</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68529A"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b/>
          <w:bCs/>
        </w:rPr>
      </w:pPr>
      <w:r>
        <w:rPr>
          <w:rFonts w:ascii="Times New Roman" w:hAnsi="Times New Roman" w:cs="Times New Roman"/>
          <w:b/>
          <w:bCs/>
        </w:rPr>
        <w:t>Loss</w:t>
      </w:r>
      <w:r w:rsidR="00BE02B9" w:rsidRPr="00964F32">
        <w:rPr>
          <w:rFonts w:ascii="Times New Roman" w:hAnsi="Times New Roman" w:cs="Times New Roman"/>
          <w:b/>
          <w:bCs/>
        </w:rPr>
        <w:t xml:space="preserve"> per Share</w:t>
      </w:r>
    </w:p>
    <w:p w:rsidR="00BE02B9" w:rsidRPr="00964F32" w:rsidRDefault="00BE02B9"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E02B9" w:rsidRPr="00964F32" w:rsidRDefault="0068529A"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t>Loss</w:t>
      </w:r>
      <w:r w:rsidR="00BE02B9" w:rsidRPr="00964F32">
        <w:rPr>
          <w:rFonts w:ascii="Times New Roman" w:hAnsi="Times New Roman" w:cs="Times New Roman"/>
        </w:rPr>
        <w:t xml:space="preserve"> per share are dete</w:t>
      </w:r>
      <w:r>
        <w:rPr>
          <w:rFonts w:ascii="Times New Roman" w:hAnsi="Times New Roman" w:cs="Times New Roman"/>
        </w:rPr>
        <w:t>rmined by dividing loss</w:t>
      </w:r>
      <w:r w:rsidR="00BE02B9" w:rsidRPr="00964F32">
        <w:rPr>
          <w:rFonts w:ascii="Times New Roman" w:hAnsi="Times New Roman" w:cs="Times New Roman"/>
        </w:rPr>
        <w:t xml:space="preserve"> for the year by the weighted average number of shares outstanding during the years.</w:t>
      </w:r>
    </w:p>
    <w:p w:rsidR="009E27DB" w:rsidRDefault="009E27D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9E27DB" w:rsidRDefault="009E27D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8825F1" w:rsidRPr="003B5CA1" w:rsidRDefault="00E87B91" w:rsidP="003B5C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sidR="008825F1" w:rsidRPr="008E0D4D">
        <w:rPr>
          <w:rFonts w:ascii="Times New Roman" w:hAnsi="Times New Roman" w:cs="Times New Roman"/>
          <w:b/>
          <w:bCs/>
        </w:rPr>
        <w:lastRenderedPageBreak/>
        <w:t>4.</w:t>
      </w:r>
      <w:r w:rsidR="008825F1" w:rsidRPr="008E0D4D">
        <w:rPr>
          <w:rFonts w:ascii="Times New Roman" w:hAnsi="Times New Roman" w:cs="Times New Roman"/>
          <w:b/>
          <w:bCs/>
        </w:rPr>
        <w:tab/>
        <w:t>T</w:t>
      </w:r>
      <w:r w:rsidR="002C444C" w:rsidRPr="008E0D4D">
        <w:rPr>
          <w:rFonts w:ascii="Times New Roman" w:hAnsi="Times New Roman" w:cs="Times New Roman"/>
          <w:b/>
          <w:bCs/>
        </w:rPr>
        <w:t>RANSACTIONS WITH RELATED PART</w:t>
      </w:r>
      <w:r w:rsidR="0012123E" w:rsidRPr="008E0D4D">
        <w:rPr>
          <w:rFonts w:ascii="Times New Roman" w:hAnsi="Times New Roman" w:cs="Times New Roman"/>
          <w:b/>
          <w:bCs/>
        </w:rPr>
        <w:t>IES</w:t>
      </w:r>
    </w:p>
    <w:p w:rsidR="008825F1" w:rsidRPr="008E0D4D" w:rsidRDefault="008825F1" w:rsidP="00931229">
      <w:pPr>
        <w:jc w:val="both"/>
        <w:rPr>
          <w:rFonts w:ascii="Times New Roman" w:hAnsi="Times New Roman" w:cs="Times New Roman"/>
        </w:rPr>
      </w:pPr>
    </w:p>
    <w:p w:rsidR="00EA2D02" w:rsidRDefault="008825F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8E0D4D">
        <w:rPr>
          <w:rFonts w:ascii="Times New Roman" w:hAnsi="Times New Roman" w:cs="Times New Roman"/>
        </w:rPr>
        <w:t xml:space="preserve">A portion of the Company’s </w:t>
      </w:r>
      <w:r w:rsidR="00B73967" w:rsidRPr="008E0D4D">
        <w:rPr>
          <w:rFonts w:ascii="Times New Roman" w:hAnsi="Times New Roman" w:cs="Times New Roman"/>
        </w:rPr>
        <w:t xml:space="preserve">assets, liabilities, revenues and expenses </w:t>
      </w:r>
      <w:r w:rsidRPr="008E0D4D">
        <w:rPr>
          <w:rFonts w:ascii="Times New Roman" w:hAnsi="Times New Roman" w:cs="Times New Roman"/>
        </w:rPr>
        <w:t>arose from transactions with</w:t>
      </w:r>
      <w:r w:rsidR="0012123E" w:rsidRPr="008E0D4D">
        <w:rPr>
          <w:rFonts w:ascii="Times New Roman" w:hAnsi="Times New Roman" w:cs="Times New Roman"/>
        </w:rPr>
        <w:t xml:space="preserve"> </w:t>
      </w:r>
      <w:r w:rsidRPr="008E0D4D">
        <w:rPr>
          <w:rFonts w:ascii="Times New Roman" w:hAnsi="Times New Roman" w:cs="Times New Roman"/>
        </w:rPr>
        <w:t>related part</w:t>
      </w:r>
      <w:r w:rsidR="0012123E" w:rsidRPr="008E0D4D">
        <w:rPr>
          <w:rFonts w:ascii="Times New Roman" w:hAnsi="Times New Roman" w:cs="Times New Roman"/>
        </w:rPr>
        <w:t>ies</w:t>
      </w:r>
      <w:r w:rsidRPr="008E0D4D">
        <w:rPr>
          <w:rFonts w:ascii="Times New Roman" w:hAnsi="Times New Roman" w:cs="Times New Roman"/>
        </w:rPr>
        <w:t>. Th</w:t>
      </w:r>
      <w:r w:rsidR="0012123E" w:rsidRPr="008E0D4D">
        <w:rPr>
          <w:rFonts w:ascii="Times New Roman" w:hAnsi="Times New Roman" w:cs="Times New Roman"/>
        </w:rPr>
        <w:t>e</w:t>
      </w:r>
      <w:r w:rsidR="004275AD" w:rsidRPr="008E0D4D">
        <w:rPr>
          <w:rFonts w:ascii="Times New Roman" w:hAnsi="Times New Roman" w:cs="Times New Roman"/>
        </w:rPr>
        <w:t>s</w:t>
      </w:r>
      <w:r w:rsidR="0012123E" w:rsidRPr="008E0D4D">
        <w:rPr>
          <w:rFonts w:ascii="Times New Roman" w:hAnsi="Times New Roman" w:cs="Times New Roman"/>
        </w:rPr>
        <w:t>e</w:t>
      </w:r>
      <w:r w:rsidR="004275AD" w:rsidRPr="008E0D4D">
        <w:rPr>
          <w:rFonts w:ascii="Times New Roman" w:hAnsi="Times New Roman" w:cs="Times New Roman"/>
        </w:rPr>
        <w:t xml:space="preserve"> </w:t>
      </w:r>
      <w:r w:rsidRPr="008E0D4D">
        <w:rPr>
          <w:rFonts w:ascii="Times New Roman" w:hAnsi="Times New Roman" w:cs="Times New Roman"/>
        </w:rPr>
        <w:t>part</w:t>
      </w:r>
      <w:r w:rsidR="0012123E" w:rsidRPr="008E0D4D">
        <w:rPr>
          <w:rFonts w:ascii="Times New Roman" w:hAnsi="Times New Roman" w:cs="Times New Roman"/>
        </w:rPr>
        <w:t>ies</w:t>
      </w:r>
      <w:r w:rsidRPr="008E0D4D">
        <w:rPr>
          <w:rFonts w:ascii="Times New Roman" w:hAnsi="Times New Roman" w:cs="Times New Roman"/>
        </w:rPr>
        <w:t xml:space="preserve"> </w:t>
      </w:r>
      <w:r w:rsidR="0012123E" w:rsidRPr="008E0D4D">
        <w:rPr>
          <w:rFonts w:ascii="Times New Roman" w:hAnsi="Times New Roman" w:cs="Times New Roman"/>
        </w:rPr>
        <w:t>are</w:t>
      </w:r>
      <w:r w:rsidRPr="008E0D4D">
        <w:rPr>
          <w:rFonts w:ascii="Times New Roman" w:hAnsi="Times New Roman" w:cs="Times New Roman"/>
        </w:rPr>
        <w:t xml:space="preserve"> related through common shar</w:t>
      </w:r>
      <w:r w:rsidR="00EE733D" w:rsidRPr="008E0D4D">
        <w:rPr>
          <w:rFonts w:ascii="Times New Roman" w:hAnsi="Times New Roman" w:cs="Times New Roman"/>
        </w:rPr>
        <w:t>eholdings and/or directorships.</w:t>
      </w:r>
      <w:r w:rsidR="00B73967" w:rsidRPr="008E0D4D">
        <w:rPr>
          <w:rFonts w:ascii="Times New Roman" w:hAnsi="Times New Roman" w:cs="Times New Roman"/>
        </w:rPr>
        <w:t xml:space="preserve"> The accompanying financial statements reflect the effects of these transactions.</w:t>
      </w:r>
    </w:p>
    <w:p w:rsidR="00BE02B9" w:rsidRDefault="00BE02B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825F1" w:rsidRPr="00931229" w:rsidRDefault="0012123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rPr>
      </w:pPr>
      <w:r w:rsidRPr="00931229">
        <w:rPr>
          <w:rFonts w:ascii="Times New Roman" w:hAnsi="Times New Roman"/>
        </w:rPr>
        <w:t xml:space="preserve">Balances with </w:t>
      </w:r>
      <w:r w:rsidR="00AA244F" w:rsidRPr="00931229">
        <w:rPr>
          <w:rFonts w:ascii="Times New Roman" w:hAnsi="Times New Roman"/>
        </w:rPr>
        <w:t>related part</w:t>
      </w:r>
      <w:r w:rsidRPr="00931229">
        <w:rPr>
          <w:rFonts w:ascii="Times New Roman" w:hAnsi="Times New Roman"/>
        </w:rPr>
        <w:t>ies</w:t>
      </w:r>
      <w:r w:rsidR="00AA244F" w:rsidRPr="00931229">
        <w:rPr>
          <w:rFonts w:ascii="Times New Roman" w:hAnsi="Times New Roman"/>
        </w:rPr>
        <w:t xml:space="preserve"> as at</w:t>
      </w:r>
      <w:r w:rsidR="00B14D59" w:rsidRPr="00931229">
        <w:rPr>
          <w:rFonts w:ascii="Times New Roman" w:hAnsi="Times New Roman" w:cs="Times New Roman"/>
        </w:rPr>
        <w:t xml:space="preserve"> </w:t>
      </w:r>
      <w:r w:rsidR="00AA244F" w:rsidRPr="00931229">
        <w:rPr>
          <w:rFonts w:ascii="Times New Roman" w:hAnsi="Times New Roman"/>
        </w:rPr>
        <w:t xml:space="preserve">December 31, </w:t>
      </w:r>
      <w:r w:rsidR="00B12DD0">
        <w:rPr>
          <w:rFonts w:ascii="Times New Roman" w:hAnsi="Times New Roman"/>
        </w:rPr>
        <w:t>2018</w:t>
      </w:r>
      <w:r w:rsidR="00BE02B9" w:rsidRPr="00931229">
        <w:rPr>
          <w:rFonts w:ascii="Times New Roman" w:hAnsi="Times New Roman"/>
        </w:rPr>
        <w:t xml:space="preserve"> and </w:t>
      </w:r>
      <w:r w:rsidR="00AA244F" w:rsidRPr="00931229">
        <w:rPr>
          <w:rFonts w:ascii="Times New Roman" w:hAnsi="Times New Roman"/>
        </w:rPr>
        <w:t>201</w:t>
      </w:r>
      <w:r w:rsidR="00B12DD0">
        <w:rPr>
          <w:rFonts w:ascii="Times New Roman" w:hAnsi="Times New Roman"/>
        </w:rPr>
        <w:t>7</w:t>
      </w:r>
      <w:r w:rsidR="00AA244F" w:rsidRPr="00931229">
        <w:rPr>
          <w:rFonts w:ascii="Times New Roman" w:hAnsi="Times New Roman"/>
        </w:rPr>
        <w:t xml:space="preserve"> are as follows:</w:t>
      </w:r>
    </w:p>
    <w:p w:rsidR="00AA244F" w:rsidRPr="00931229" w:rsidRDefault="00AA244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64" w:type="dxa"/>
        <w:tblInd w:w="-27" w:type="dxa"/>
        <w:tblLayout w:type="fixed"/>
        <w:tblCellMar>
          <w:left w:w="43" w:type="dxa"/>
          <w:right w:w="43" w:type="dxa"/>
        </w:tblCellMar>
        <w:tblLook w:val="04A0" w:firstRow="1" w:lastRow="0" w:firstColumn="1" w:lastColumn="0" w:noHBand="0" w:noVBand="1"/>
      </w:tblPr>
      <w:tblGrid>
        <w:gridCol w:w="2997"/>
        <w:gridCol w:w="1552"/>
        <w:gridCol w:w="106"/>
        <w:gridCol w:w="1492"/>
        <w:gridCol w:w="106"/>
        <w:gridCol w:w="1550"/>
        <w:gridCol w:w="126"/>
        <w:gridCol w:w="1535"/>
      </w:tblGrid>
      <w:tr w:rsidR="000C29DF" w:rsidRPr="00931229" w:rsidTr="009E3877">
        <w:trPr>
          <w:tblHeader/>
        </w:trPr>
        <w:tc>
          <w:tcPr>
            <w:tcW w:w="2997" w:type="dxa"/>
            <w:shd w:val="clear" w:color="auto" w:fill="auto"/>
          </w:tcPr>
          <w:p w:rsidR="000C29DF" w:rsidRPr="009E27DB" w:rsidRDefault="000C29D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6467" w:type="dxa"/>
            <w:gridSpan w:val="7"/>
            <w:tcBorders>
              <w:bottom w:val="single" w:sz="4" w:space="0" w:color="auto"/>
            </w:tcBorders>
            <w:shd w:val="clear" w:color="auto" w:fill="auto"/>
          </w:tcPr>
          <w:p w:rsidR="000C29DF" w:rsidRPr="00931229" w:rsidRDefault="000C29D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92"/>
              </w:tabs>
              <w:spacing w:line="240" w:lineRule="exact"/>
              <w:jc w:val="center"/>
              <w:rPr>
                <w:rFonts w:ascii="Times New Roman" w:hAnsi="Times New Roman" w:cs="Times New Roman"/>
              </w:rPr>
            </w:pPr>
            <w:r w:rsidRPr="00931229">
              <w:rPr>
                <w:rFonts w:ascii="Times New Roman" w:hAnsi="Times New Roman" w:cs="Times New Roman"/>
              </w:rPr>
              <w:t>In Baht</w:t>
            </w:r>
          </w:p>
        </w:tc>
      </w:tr>
      <w:tr w:rsidR="00B10CC6" w:rsidRPr="00931229" w:rsidTr="009E3877">
        <w:trPr>
          <w:tblHeader/>
        </w:trPr>
        <w:tc>
          <w:tcPr>
            <w:tcW w:w="2997" w:type="dxa"/>
            <w:shd w:val="clear" w:color="auto" w:fill="auto"/>
          </w:tcPr>
          <w:p w:rsidR="00B10CC6" w:rsidRPr="009E27DB"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Balance as at</w:t>
            </w:r>
          </w:p>
        </w:tc>
        <w:tc>
          <w:tcPr>
            <w:tcW w:w="10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Balance as at</w:t>
            </w:r>
          </w:p>
        </w:tc>
      </w:tr>
      <w:tr w:rsidR="00B10CC6" w:rsidRPr="00931229" w:rsidTr="009E3877">
        <w:trPr>
          <w:tblHeader/>
        </w:trPr>
        <w:tc>
          <w:tcPr>
            <w:tcW w:w="2997" w:type="dxa"/>
            <w:shd w:val="clear" w:color="auto" w:fill="auto"/>
          </w:tcPr>
          <w:p w:rsidR="00B10CC6" w:rsidRPr="009E27DB"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bottom w:val="single" w:sz="4" w:space="0" w:color="auto"/>
            </w:tcBorders>
            <w:shd w:val="clear" w:color="auto" w:fill="auto"/>
          </w:tcPr>
          <w:p w:rsidR="00B10CC6" w:rsidRPr="00931229" w:rsidRDefault="00B10CC6"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December 31, 201</w:t>
            </w:r>
            <w:r w:rsidR="00B12DD0">
              <w:rPr>
                <w:rFonts w:ascii="Times New Roman" w:hAnsi="Times New Roman" w:cs="Times New Roman"/>
              </w:rPr>
              <w:t>7</w:t>
            </w:r>
          </w:p>
        </w:tc>
        <w:tc>
          <w:tcPr>
            <w:tcW w:w="10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Borders>
              <w:bottom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Increase</w:t>
            </w:r>
          </w:p>
        </w:tc>
        <w:tc>
          <w:tcPr>
            <w:tcW w:w="10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bottom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Decrease</w:t>
            </w:r>
          </w:p>
        </w:tc>
        <w:tc>
          <w:tcPr>
            <w:tcW w:w="12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single" w:sz="4" w:space="0" w:color="auto"/>
            </w:tcBorders>
            <w:shd w:val="clear" w:color="auto" w:fill="auto"/>
          </w:tcPr>
          <w:p w:rsidR="00B10CC6" w:rsidRPr="00931229" w:rsidRDefault="00BE02B9"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December 31,</w:t>
            </w:r>
            <w:r w:rsidR="00B10CC6" w:rsidRPr="00931229">
              <w:rPr>
                <w:rFonts w:ascii="Times New Roman" w:hAnsi="Times New Roman" w:cs="Times New Roman"/>
              </w:rPr>
              <w:t xml:space="preserve"> 201</w:t>
            </w:r>
            <w:r w:rsidR="00B12DD0">
              <w:rPr>
                <w:rFonts w:ascii="Times New Roman" w:hAnsi="Times New Roman" w:cs="Times New Roman"/>
              </w:rPr>
              <w:t>8</w:t>
            </w:r>
          </w:p>
        </w:tc>
      </w:tr>
      <w:tr w:rsidR="00B10CC6" w:rsidRPr="00931229" w:rsidTr="009E3877">
        <w:trPr>
          <w:tblHeader/>
        </w:trPr>
        <w:tc>
          <w:tcPr>
            <w:tcW w:w="2997" w:type="dxa"/>
            <w:shd w:val="clear" w:color="auto" w:fill="auto"/>
          </w:tcPr>
          <w:p w:rsidR="00B10CC6" w:rsidRPr="009E27DB"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2" w:type="dxa"/>
            <w:tcBorders>
              <w:top w:val="single" w:sz="4" w:space="0" w:color="auto"/>
            </w:tcBorders>
            <w:shd w:val="clear" w:color="auto" w:fill="auto"/>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Borders>
              <w:top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top w:val="single" w:sz="4" w:space="0" w:color="auto"/>
            </w:tcBorders>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single" w:sz="4" w:space="0" w:color="auto"/>
            </w:tcBorders>
            <w:shd w:val="clear" w:color="auto" w:fill="auto"/>
            <w:vAlign w:val="bottom"/>
          </w:tcPr>
          <w:p w:rsidR="00B10CC6" w:rsidRPr="00931229" w:rsidRDefault="00B10C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73967" w:rsidRPr="00931229" w:rsidTr="009E3877">
        <w:tc>
          <w:tcPr>
            <w:tcW w:w="2997" w:type="dxa"/>
            <w:shd w:val="clear" w:color="auto" w:fill="auto"/>
          </w:tcPr>
          <w:p w:rsidR="00B73967" w:rsidRPr="009E27DB"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E27DB">
              <w:rPr>
                <w:rFonts w:ascii="Times New Roman" w:eastAsia="Cordia New" w:hAnsi="Times New Roman" w:cs="Times New Roman"/>
                <w:b/>
                <w:bCs/>
              </w:rPr>
              <w:t>Premium receivables</w:t>
            </w:r>
          </w:p>
        </w:tc>
        <w:tc>
          <w:tcPr>
            <w:tcW w:w="1552" w:type="dxa"/>
            <w:shd w:val="clear" w:color="auto" w:fill="auto"/>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6"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943A6C" w:rsidRPr="00931229" w:rsidTr="00E501A5">
        <w:tc>
          <w:tcPr>
            <w:tcW w:w="2997" w:type="dxa"/>
            <w:shd w:val="clear" w:color="auto" w:fill="auto"/>
          </w:tcPr>
          <w:p w:rsidR="00943A6C" w:rsidRPr="009E27DB"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rPr>
            </w:pPr>
            <w:r w:rsidRPr="009E27DB">
              <w:rPr>
                <w:rFonts w:ascii="Times New Roman" w:eastAsia="Cordia New" w:hAnsi="Times New Roman" w:cs="Times New Roman"/>
              </w:rPr>
              <w:t>Auto Bizz Co., Ltd.</w:t>
            </w:r>
          </w:p>
        </w:tc>
        <w:tc>
          <w:tcPr>
            <w:tcW w:w="1552" w:type="dxa"/>
            <w:shd w:val="clear" w:color="auto" w:fill="auto"/>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w:t>
            </w:r>
            <w:r>
              <w:rPr>
                <w:rFonts w:ascii="Times New Roman" w:hAnsi="Times New Roman" w:cs="Times New Roman"/>
              </w:rPr>
              <w:tab/>
            </w:r>
          </w:p>
        </w:tc>
        <w:tc>
          <w:tcPr>
            <w:tcW w:w="106"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9E3877">
              <w:rPr>
                <w:rFonts w:ascii="Times New Roman" w:hAnsi="Times New Roman" w:cs="Times New Roman"/>
              </w:rPr>
              <w:t xml:space="preserve"> 153,571</w:t>
            </w:r>
          </w:p>
        </w:tc>
        <w:tc>
          <w:tcPr>
            <w:tcW w:w="106"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 xml:space="preserve"> (79,354)</w:t>
            </w:r>
          </w:p>
        </w:tc>
        <w:tc>
          <w:tcPr>
            <w:tcW w:w="126"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9E3877">
              <w:rPr>
                <w:rFonts w:ascii="Times New Roman" w:hAnsi="Times New Roman" w:cs="Times New Roman"/>
              </w:rPr>
              <w:t>74,217</w:t>
            </w:r>
          </w:p>
        </w:tc>
      </w:tr>
      <w:tr w:rsidR="00943A6C" w:rsidRPr="00931229" w:rsidTr="00E501A5">
        <w:tc>
          <w:tcPr>
            <w:tcW w:w="2997" w:type="dxa"/>
            <w:shd w:val="clear" w:color="auto" w:fill="auto"/>
          </w:tcPr>
          <w:p w:rsidR="00943A6C" w:rsidRPr="009E27DB"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rPr>
            </w:pPr>
            <w:r w:rsidRPr="009E27DB">
              <w:rPr>
                <w:rFonts w:ascii="Times New Roman" w:eastAsia="Cordia New" w:hAnsi="Times New Roman" w:cs="Times New Roman"/>
              </w:rPr>
              <w:t>Sugar Beach Condominium Co., Ltd.</w:t>
            </w:r>
          </w:p>
        </w:tc>
        <w:tc>
          <w:tcPr>
            <w:tcW w:w="1552" w:type="dxa"/>
            <w:shd w:val="clear" w:color="auto" w:fill="auto"/>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w:t>
            </w:r>
            <w:r>
              <w:rPr>
                <w:rFonts w:ascii="Times New Roman" w:hAnsi="Times New Roman" w:cs="Times New Roman"/>
              </w:rPr>
              <w:tab/>
            </w:r>
          </w:p>
        </w:tc>
        <w:tc>
          <w:tcPr>
            <w:tcW w:w="106"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9E3877">
              <w:rPr>
                <w:rFonts w:ascii="Times New Roman" w:hAnsi="Times New Roman" w:cs="Times New Roman"/>
              </w:rPr>
              <w:t xml:space="preserve"> 27,824</w:t>
            </w:r>
          </w:p>
        </w:tc>
        <w:tc>
          <w:tcPr>
            <w:tcW w:w="106"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 xml:space="preserve"> (27,824)</w:t>
            </w:r>
          </w:p>
        </w:tc>
        <w:tc>
          <w:tcPr>
            <w:tcW w:w="126"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w:t>
            </w:r>
            <w:r>
              <w:rPr>
                <w:rFonts w:ascii="Times New Roman" w:hAnsi="Times New Roman" w:cs="Times New Roman"/>
              </w:rPr>
              <w:tab/>
            </w:r>
          </w:p>
        </w:tc>
      </w:tr>
      <w:tr w:rsidR="00943A6C" w:rsidRPr="00931229" w:rsidTr="00E501A5">
        <w:tc>
          <w:tcPr>
            <w:tcW w:w="2997" w:type="dxa"/>
            <w:shd w:val="clear" w:color="auto" w:fill="auto"/>
          </w:tcPr>
          <w:p w:rsidR="00943A6C" w:rsidRPr="000A29E2"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szCs w:val="22"/>
              </w:rPr>
            </w:pPr>
            <w:r>
              <w:rPr>
                <w:rFonts w:ascii="Times New Roman" w:eastAsia="Cordia New" w:hAnsi="Times New Roman"/>
                <w:szCs w:val="22"/>
              </w:rPr>
              <w:t>Salwithan Plaza Co., Ltd.</w:t>
            </w:r>
          </w:p>
        </w:tc>
        <w:tc>
          <w:tcPr>
            <w:tcW w:w="1552" w:type="dxa"/>
            <w:shd w:val="clear" w:color="auto" w:fill="auto"/>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w:t>
            </w:r>
            <w:r>
              <w:rPr>
                <w:rFonts w:ascii="Times New Roman" w:hAnsi="Times New Roman" w:cs="Times New Roman"/>
              </w:rPr>
              <w:tab/>
            </w:r>
          </w:p>
        </w:tc>
        <w:tc>
          <w:tcPr>
            <w:tcW w:w="106"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9E3877">
              <w:rPr>
                <w:rFonts w:ascii="Times New Roman" w:hAnsi="Times New Roman" w:cs="Times New Roman"/>
              </w:rPr>
              <w:t xml:space="preserve"> 2,008</w:t>
            </w:r>
          </w:p>
        </w:tc>
        <w:tc>
          <w:tcPr>
            <w:tcW w:w="106"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(2,008)</w:t>
            </w:r>
          </w:p>
        </w:tc>
        <w:tc>
          <w:tcPr>
            <w:tcW w:w="126"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w:t>
            </w:r>
            <w:r>
              <w:rPr>
                <w:rFonts w:ascii="Times New Roman" w:hAnsi="Times New Roman" w:cs="Times New Roman"/>
              </w:rPr>
              <w:tab/>
            </w:r>
          </w:p>
        </w:tc>
      </w:tr>
      <w:tr w:rsidR="00943A6C" w:rsidRPr="00931229" w:rsidTr="00E501A5">
        <w:tc>
          <w:tcPr>
            <w:tcW w:w="2997" w:type="dxa"/>
            <w:shd w:val="clear" w:color="auto" w:fill="auto"/>
          </w:tcPr>
          <w:p w:rsidR="00943A6C" w:rsidRPr="00943A6C"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szCs w:val="22"/>
              </w:rPr>
            </w:pPr>
            <w:r w:rsidRPr="00943A6C">
              <w:rPr>
                <w:rFonts w:ascii="Times New Roman" w:eastAsia="Cordia New" w:hAnsi="Times New Roman"/>
                <w:szCs w:val="22"/>
              </w:rPr>
              <w:t>Siam Mineral Resources Co., Ltd</w:t>
            </w:r>
          </w:p>
        </w:tc>
        <w:tc>
          <w:tcPr>
            <w:tcW w:w="1552" w:type="dxa"/>
            <w:shd w:val="clear" w:color="auto" w:fill="auto"/>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w:t>
            </w:r>
            <w:r>
              <w:rPr>
                <w:rFonts w:ascii="Times New Roman" w:hAnsi="Times New Roman" w:cs="Times New Roman"/>
              </w:rPr>
              <w:tab/>
            </w:r>
          </w:p>
        </w:tc>
        <w:tc>
          <w:tcPr>
            <w:tcW w:w="106"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9E3877">
              <w:rPr>
                <w:rFonts w:ascii="Times New Roman" w:hAnsi="Times New Roman" w:cs="Times New Roman"/>
                <w:cs/>
              </w:rPr>
              <w:t>10</w:t>
            </w:r>
            <w:r w:rsidRPr="009E3877">
              <w:rPr>
                <w:rFonts w:ascii="Times New Roman" w:hAnsi="Times New Roman" w:cs="Times New Roman"/>
              </w:rPr>
              <w:t>,</w:t>
            </w:r>
            <w:r w:rsidRPr="009E3877">
              <w:rPr>
                <w:rFonts w:ascii="Times New Roman" w:hAnsi="Times New Roman" w:cs="Times New Roman"/>
                <w:cs/>
              </w:rPr>
              <w:t>743</w:t>
            </w:r>
          </w:p>
        </w:tc>
        <w:tc>
          <w:tcPr>
            <w:tcW w:w="106"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w:t>
            </w:r>
            <w:r>
              <w:rPr>
                <w:rFonts w:ascii="Times New Roman" w:hAnsi="Times New Roman" w:cs="Times New Roman"/>
              </w:rPr>
              <w:tab/>
            </w:r>
          </w:p>
        </w:tc>
        <w:tc>
          <w:tcPr>
            <w:tcW w:w="126"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9E3877">
              <w:rPr>
                <w:rFonts w:ascii="Times New Roman" w:hAnsi="Times New Roman" w:cs="Times New Roman"/>
                <w:cs/>
              </w:rPr>
              <w:t>10</w:t>
            </w:r>
            <w:r w:rsidRPr="009E3877">
              <w:rPr>
                <w:rFonts w:ascii="Times New Roman" w:hAnsi="Times New Roman" w:cs="Times New Roman"/>
              </w:rPr>
              <w:t>,</w:t>
            </w:r>
            <w:r w:rsidRPr="009E3877">
              <w:rPr>
                <w:rFonts w:ascii="Times New Roman" w:hAnsi="Times New Roman" w:cs="Times New Roman"/>
                <w:cs/>
              </w:rPr>
              <w:t>743</w:t>
            </w:r>
          </w:p>
        </w:tc>
      </w:tr>
      <w:tr w:rsidR="00943A6C" w:rsidRPr="00931229" w:rsidTr="00E501A5">
        <w:tc>
          <w:tcPr>
            <w:tcW w:w="2997" w:type="dxa"/>
            <w:shd w:val="clear" w:color="auto" w:fill="auto"/>
          </w:tcPr>
          <w:p w:rsidR="00943A6C" w:rsidRPr="00943A6C"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szCs w:val="22"/>
              </w:rPr>
            </w:pPr>
            <w:r w:rsidRPr="00943A6C">
              <w:rPr>
                <w:rFonts w:ascii="Times New Roman" w:eastAsia="Cordia New" w:hAnsi="Times New Roman"/>
                <w:szCs w:val="22"/>
              </w:rPr>
              <w:t>Asia Inter Law Company Limited</w:t>
            </w:r>
          </w:p>
        </w:tc>
        <w:tc>
          <w:tcPr>
            <w:tcW w:w="1552" w:type="dxa"/>
            <w:tcBorders>
              <w:bottom w:val="single" w:sz="4" w:space="0" w:color="auto"/>
            </w:tcBorders>
            <w:shd w:val="clear" w:color="auto" w:fill="auto"/>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w:t>
            </w:r>
            <w:r>
              <w:rPr>
                <w:rFonts w:ascii="Times New Roman" w:hAnsi="Times New Roman" w:cs="Times New Roman"/>
              </w:rPr>
              <w:tab/>
            </w:r>
          </w:p>
        </w:tc>
        <w:tc>
          <w:tcPr>
            <w:tcW w:w="106"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Borders>
              <w:bottom w:val="single" w:sz="4" w:space="0" w:color="auto"/>
            </w:tcBorders>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9E3877">
              <w:rPr>
                <w:rFonts w:ascii="Times New Roman" w:hAnsi="Times New Roman" w:cs="Times New Roman"/>
                <w:cs/>
              </w:rPr>
              <w:t>1</w:t>
            </w:r>
            <w:r w:rsidRPr="009E3877">
              <w:rPr>
                <w:rFonts w:ascii="Times New Roman" w:hAnsi="Times New Roman" w:cs="Times New Roman"/>
              </w:rPr>
              <w:t>,</w:t>
            </w:r>
            <w:r w:rsidRPr="009E3877">
              <w:rPr>
                <w:rFonts w:ascii="Times New Roman" w:hAnsi="Times New Roman" w:cs="Times New Roman"/>
                <w:cs/>
              </w:rPr>
              <w:t>182</w:t>
            </w:r>
          </w:p>
        </w:tc>
        <w:tc>
          <w:tcPr>
            <w:tcW w:w="106"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bottom w:val="single" w:sz="4" w:space="0" w:color="auto"/>
            </w:tcBorders>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cs/>
              </w:rPr>
            </w:pPr>
            <w:r w:rsidRPr="009E3877">
              <w:rPr>
                <w:rFonts w:ascii="Times New Roman" w:hAnsi="Times New Roman" w:cs="Times New Roman"/>
              </w:rPr>
              <w:t>(1,182)</w:t>
            </w:r>
          </w:p>
        </w:tc>
        <w:tc>
          <w:tcPr>
            <w:tcW w:w="126"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bottom w:val="single" w:sz="4" w:space="0" w:color="auto"/>
            </w:tcBorders>
            <w:shd w:val="clear" w:color="auto" w:fill="auto"/>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w:t>
            </w:r>
            <w:r>
              <w:rPr>
                <w:rFonts w:ascii="Times New Roman" w:hAnsi="Times New Roman" w:cs="Times New Roman"/>
              </w:rPr>
              <w:tab/>
            </w:r>
          </w:p>
        </w:tc>
      </w:tr>
      <w:tr w:rsidR="00943A6C" w:rsidRPr="00931229" w:rsidTr="00E501A5">
        <w:tc>
          <w:tcPr>
            <w:tcW w:w="2997" w:type="dxa"/>
            <w:shd w:val="clear" w:color="auto" w:fill="auto"/>
          </w:tcPr>
          <w:p w:rsidR="00943A6C" w:rsidRPr="009E27DB"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E27DB">
              <w:rPr>
                <w:rFonts w:ascii="Times New Roman" w:eastAsia="Cordia New" w:hAnsi="Times New Roman" w:cs="Times New Roman"/>
              </w:rPr>
              <w:t>Total</w:t>
            </w:r>
          </w:p>
        </w:tc>
        <w:tc>
          <w:tcPr>
            <w:tcW w:w="1552" w:type="dxa"/>
            <w:tcBorders>
              <w:top w:val="single" w:sz="4" w:space="0" w:color="auto"/>
              <w:bottom w:val="double" w:sz="4" w:space="0" w:color="auto"/>
            </w:tcBorders>
            <w:shd w:val="clear" w:color="auto" w:fill="auto"/>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w:t>
            </w:r>
            <w:r>
              <w:rPr>
                <w:rFonts w:ascii="Times New Roman" w:hAnsi="Times New Roman" w:cs="Times New Roman"/>
              </w:rPr>
              <w:tab/>
            </w:r>
          </w:p>
        </w:tc>
        <w:tc>
          <w:tcPr>
            <w:tcW w:w="106"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Borders>
              <w:top w:val="single" w:sz="4" w:space="0" w:color="auto"/>
              <w:bottom w:val="double" w:sz="4" w:space="0" w:color="auto"/>
            </w:tcBorders>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9E3877">
              <w:rPr>
                <w:rFonts w:ascii="Times New Roman" w:hAnsi="Times New Roman" w:cs="Times New Roman"/>
              </w:rPr>
              <w:t>195,328</w:t>
            </w:r>
          </w:p>
        </w:tc>
        <w:tc>
          <w:tcPr>
            <w:tcW w:w="106"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top w:val="single" w:sz="4" w:space="0" w:color="auto"/>
              <w:bottom w:val="double" w:sz="4" w:space="0" w:color="auto"/>
            </w:tcBorders>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(110,368)</w:t>
            </w:r>
          </w:p>
        </w:tc>
        <w:tc>
          <w:tcPr>
            <w:tcW w:w="126" w:type="dxa"/>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single" w:sz="4" w:space="0" w:color="auto"/>
              <w:bottom w:val="double" w:sz="4" w:space="0" w:color="auto"/>
            </w:tcBorders>
            <w:shd w:val="clear" w:color="auto" w:fill="auto"/>
          </w:tcPr>
          <w:p w:rsidR="00943A6C" w:rsidRPr="009E3877"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9E3877">
              <w:rPr>
                <w:rFonts w:ascii="Times New Roman" w:hAnsi="Times New Roman" w:cs="Times New Roman"/>
                <w:cs/>
              </w:rPr>
              <w:t>84</w:t>
            </w:r>
            <w:r w:rsidRPr="009E3877">
              <w:rPr>
                <w:rFonts w:ascii="Times New Roman" w:hAnsi="Times New Roman" w:cs="Times New Roman"/>
              </w:rPr>
              <w:t>,</w:t>
            </w:r>
            <w:r w:rsidRPr="009E3877">
              <w:rPr>
                <w:rFonts w:ascii="Times New Roman" w:hAnsi="Times New Roman" w:cs="Times New Roman"/>
                <w:cs/>
              </w:rPr>
              <w:t>960</w:t>
            </w:r>
          </w:p>
        </w:tc>
      </w:tr>
      <w:tr w:rsidR="00943A6C" w:rsidRPr="00931229" w:rsidTr="009E3877">
        <w:tc>
          <w:tcPr>
            <w:tcW w:w="2997" w:type="dxa"/>
            <w:shd w:val="clear" w:color="auto" w:fill="auto"/>
          </w:tcPr>
          <w:p w:rsidR="00943A6C" w:rsidRPr="009E27DB"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52" w:type="dxa"/>
            <w:tcBorders>
              <w:top w:val="double" w:sz="4" w:space="0" w:color="auto"/>
            </w:tcBorders>
            <w:shd w:val="clear" w:color="auto" w:fill="auto"/>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Borders>
              <w:top w:val="double" w:sz="4" w:space="0" w:color="auto"/>
            </w:tcBorders>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106" w:type="dxa"/>
          </w:tcPr>
          <w:p w:rsidR="00943A6C" w:rsidRPr="00931229" w:rsidRDefault="00943A6C" w:rsidP="00943A6C"/>
        </w:tc>
        <w:tc>
          <w:tcPr>
            <w:tcW w:w="1550" w:type="dxa"/>
            <w:tcBorders>
              <w:top w:val="double" w:sz="4" w:space="0" w:color="auto"/>
            </w:tcBorders>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9"/>
              <w:jc w:val="right"/>
              <w:rPr>
                <w:rFonts w:ascii="Times New Roman" w:hAnsi="Times New Roman" w:cs="Times New Roman"/>
              </w:rPr>
            </w:pPr>
          </w:p>
        </w:tc>
        <w:tc>
          <w:tcPr>
            <w:tcW w:w="126" w:type="dxa"/>
          </w:tcPr>
          <w:p w:rsidR="00943A6C" w:rsidRPr="00931229" w:rsidRDefault="00943A6C" w:rsidP="00943A6C"/>
        </w:tc>
        <w:tc>
          <w:tcPr>
            <w:tcW w:w="1535" w:type="dxa"/>
            <w:tcBorders>
              <w:top w:val="double" w:sz="4" w:space="0" w:color="auto"/>
            </w:tcBorders>
            <w:shd w:val="clear" w:color="auto" w:fill="auto"/>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943A6C" w:rsidRPr="00931229" w:rsidTr="009E3877">
        <w:tc>
          <w:tcPr>
            <w:tcW w:w="2997" w:type="dxa"/>
            <w:shd w:val="clear" w:color="auto" w:fill="auto"/>
          </w:tcPr>
          <w:p w:rsidR="00943A6C" w:rsidRPr="009E27DB"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E27DB">
              <w:rPr>
                <w:rFonts w:ascii="Times New Roman" w:hAnsi="Times New Roman" w:cs="Times New Roman"/>
                <w:b/>
                <w:bCs/>
              </w:rPr>
              <w:t>Insurance liabilities</w:t>
            </w:r>
          </w:p>
        </w:tc>
        <w:tc>
          <w:tcPr>
            <w:tcW w:w="1552" w:type="dxa"/>
            <w:shd w:val="clear" w:color="auto" w:fill="auto"/>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heme="minorBidi"/>
                <w:cs/>
              </w:rPr>
            </w:pPr>
          </w:p>
        </w:tc>
        <w:tc>
          <w:tcPr>
            <w:tcW w:w="106"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106"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29"/>
              <w:jc w:val="right"/>
              <w:rPr>
                <w:rFonts w:ascii="Times New Roman" w:eastAsia="Cordia New" w:hAnsi="Times New Roman" w:cs="Times New Roman"/>
                <w:cs/>
              </w:rPr>
            </w:pPr>
          </w:p>
        </w:tc>
        <w:tc>
          <w:tcPr>
            <w:tcW w:w="126"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943A6C" w:rsidRPr="00931229" w:rsidTr="009E3877">
        <w:tc>
          <w:tcPr>
            <w:tcW w:w="2997" w:type="dxa"/>
            <w:shd w:val="clear" w:color="auto" w:fill="auto"/>
          </w:tcPr>
          <w:p w:rsidR="00943A6C" w:rsidRPr="009E27DB"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ascii="Times New Roman" w:hAnsi="Times New Roman"/>
                <w:szCs w:val="22"/>
              </w:rPr>
            </w:pPr>
            <w:r w:rsidRPr="009E27DB">
              <w:rPr>
                <w:rFonts w:ascii="Times New Roman" w:hAnsi="Times New Roman"/>
                <w:szCs w:val="22"/>
              </w:rPr>
              <w:t>Delta Smart Adjusters Co., Ltd.</w:t>
            </w:r>
          </w:p>
        </w:tc>
        <w:tc>
          <w:tcPr>
            <w:tcW w:w="1552" w:type="dxa"/>
            <w:shd w:val="clear" w:color="auto" w:fill="auto"/>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right"/>
              <w:rPr>
                <w:rFonts w:ascii="Times New Roman" w:hAnsi="Times New Roman" w:cs="Times New Roman"/>
              </w:rPr>
            </w:pPr>
          </w:p>
        </w:tc>
        <w:tc>
          <w:tcPr>
            <w:tcW w:w="106"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29"/>
              <w:jc w:val="right"/>
              <w:rPr>
                <w:rFonts w:ascii="Times New Roman" w:eastAsia="Cordia New" w:hAnsi="Times New Roman" w:cs="Times New Roman"/>
                <w:cs/>
              </w:rPr>
            </w:pPr>
          </w:p>
        </w:tc>
        <w:tc>
          <w:tcPr>
            <w:tcW w:w="126" w:type="dxa"/>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tcPr>
          <w:p w:rsidR="00943A6C" w:rsidRPr="00931229" w:rsidRDefault="00943A6C" w:rsidP="0094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0F60C3" w:rsidRPr="00931229" w:rsidTr="009E3877">
        <w:tc>
          <w:tcPr>
            <w:tcW w:w="2997" w:type="dxa"/>
            <w:shd w:val="clear" w:color="auto" w:fill="auto"/>
          </w:tcPr>
          <w:p w:rsidR="000F60C3" w:rsidRPr="009E27DB" w:rsidRDefault="000F60C3" w:rsidP="000F60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E27DB">
              <w:rPr>
                <w:rFonts w:ascii="Times New Roman" w:eastAsia="Cordia New" w:hAnsi="Times New Roman" w:cs="Times New Roman"/>
              </w:rPr>
              <w:t>Survey fee</w:t>
            </w:r>
          </w:p>
        </w:tc>
        <w:tc>
          <w:tcPr>
            <w:tcW w:w="1552" w:type="dxa"/>
            <w:shd w:val="clear" w:color="auto" w:fill="auto"/>
          </w:tcPr>
          <w:p w:rsidR="000F60C3" w:rsidRPr="00931229" w:rsidRDefault="000F60C3" w:rsidP="00C61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4178DD">
              <w:rPr>
                <w:rFonts w:ascii="Times New Roman" w:hAnsi="Times New Roman" w:cs="Times New Roman"/>
              </w:rPr>
              <w:t>2,109,194</w:t>
            </w:r>
          </w:p>
        </w:tc>
        <w:tc>
          <w:tcPr>
            <w:tcW w:w="106" w:type="dxa"/>
          </w:tcPr>
          <w:p w:rsidR="000F60C3" w:rsidRPr="00931229" w:rsidRDefault="000F60C3" w:rsidP="000F60C3">
            <w:pPr>
              <w:tabs>
                <w:tab w:val="clear" w:pos="227"/>
                <w:tab w:val="clear" w:pos="454"/>
                <w:tab w:val="clear" w:pos="680"/>
              </w:tabs>
              <w:spacing w:line="240" w:lineRule="exact"/>
              <w:ind w:right="267"/>
              <w:jc w:val="right"/>
              <w:rPr>
                <w:rFonts w:ascii="Times New Roman" w:hAnsi="Times New Roman" w:cs="Times New Roman"/>
              </w:rPr>
            </w:pPr>
          </w:p>
        </w:tc>
        <w:tc>
          <w:tcPr>
            <w:tcW w:w="1492" w:type="dxa"/>
          </w:tcPr>
          <w:p w:rsidR="000F60C3" w:rsidRPr="00931229" w:rsidRDefault="000F60C3"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0F60C3">
              <w:rPr>
                <w:rFonts w:ascii="Times New Roman" w:hAnsi="Times New Roman" w:cs="Times New Roman"/>
              </w:rPr>
              <w:t>4,117,91</w:t>
            </w:r>
            <w:r w:rsidR="00EB5134">
              <w:rPr>
                <w:rFonts w:ascii="Times New Roman" w:hAnsi="Times New Roman" w:cs="Times New Roman"/>
              </w:rPr>
              <w:t>7</w:t>
            </w:r>
          </w:p>
        </w:tc>
        <w:tc>
          <w:tcPr>
            <w:tcW w:w="106" w:type="dxa"/>
          </w:tcPr>
          <w:p w:rsidR="000F60C3" w:rsidRPr="00931229" w:rsidRDefault="000F60C3" w:rsidP="000F60C3">
            <w:pPr>
              <w:tabs>
                <w:tab w:val="clear" w:pos="227"/>
                <w:tab w:val="clear" w:pos="454"/>
                <w:tab w:val="clear" w:pos="680"/>
              </w:tabs>
              <w:jc w:val="right"/>
              <w:rPr>
                <w:rFonts w:ascii="Times New Roman" w:hAnsi="Times New Roman" w:cs="Times New Roman"/>
              </w:rPr>
            </w:pPr>
          </w:p>
        </w:tc>
        <w:tc>
          <w:tcPr>
            <w:tcW w:w="1550" w:type="dxa"/>
          </w:tcPr>
          <w:p w:rsidR="000F60C3" w:rsidRPr="000F60C3" w:rsidRDefault="000F60C3"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0F60C3">
              <w:rPr>
                <w:rFonts w:ascii="Times New Roman" w:hAnsi="Times New Roman" w:cs="Times New Roman"/>
              </w:rPr>
              <w:t>(4,552,11</w:t>
            </w:r>
            <w:r w:rsidR="00EB5134">
              <w:rPr>
                <w:rFonts w:ascii="Times New Roman" w:hAnsi="Times New Roman" w:cs="Times New Roman"/>
              </w:rPr>
              <w:t>1</w:t>
            </w:r>
            <w:r w:rsidRPr="000F60C3">
              <w:rPr>
                <w:rFonts w:ascii="Times New Roman" w:hAnsi="Times New Roman" w:cs="Times New Roman"/>
              </w:rPr>
              <w:t>)</w:t>
            </w:r>
          </w:p>
        </w:tc>
        <w:tc>
          <w:tcPr>
            <w:tcW w:w="126" w:type="dxa"/>
          </w:tcPr>
          <w:p w:rsidR="000F60C3" w:rsidRPr="000F60C3" w:rsidRDefault="000F60C3" w:rsidP="000F60C3">
            <w:pPr>
              <w:tabs>
                <w:tab w:val="clear" w:pos="227"/>
                <w:tab w:val="clear" w:pos="454"/>
                <w:tab w:val="clear" w:pos="680"/>
              </w:tabs>
              <w:jc w:val="right"/>
              <w:rPr>
                <w:rFonts w:ascii="Times New Roman" w:hAnsi="Times New Roman" w:cs="Times New Roman"/>
              </w:rPr>
            </w:pPr>
          </w:p>
        </w:tc>
        <w:tc>
          <w:tcPr>
            <w:tcW w:w="1535" w:type="dxa"/>
            <w:shd w:val="clear" w:color="auto" w:fill="auto"/>
          </w:tcPr>
          <w:p w:rsidR="000F60C3" w:rsidRPr="000F60C3" w:rsidRDefault="000F60C3" w:rsidP="00C61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0F60C3">
              <w:rPr>
                <w:rFonts w:ascii="Times New Roman" w:hAnsi="Times New Roman" w:cs="Times New Roman"/>
              </w:rPr>
              <w:t>1,675,000</w:t>
            </w:r>
          </w:p>
        </w:tc>
      </w:tr>
      <w:tr w:rsidR="00EB5134" w:rsidRPr="00931229" w:rsidTr="00E501A5">
        <w:tc>
          <w:tcPr>
            <w:tcW w:w="2997" w:type="dxa"/>
            <w:shd w:val="clear" w:color="auto" w:fill="auto"/>
          </w:tcPr>
          <w:p w:rsidR="00EB5134" w:rsidRPr="009E27DB"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E27DB">
              <w:rPr>
                <w:rFonts w:ascii="Times New Roman" w:eastAsia="Cordia New" w:hAnsi="Times New Roman" w:cs="Times New Roman"/>
              </w:rPr>
              <w:t>Loss adjustment expenses</w:t>
            </w:r>
          </w:p>
        </w:tc>
        <w:tc>
          <w:tcPr>
            <w:tcW w:w="1552" w:type="dxa"/>
            <w:tcBorders>
              <w:bottom w:val="single" w:sz="4" w:space="0" w:color="auto"/>
            </w:tcBorders>
            <w:shd w:val="clear" w:color="auto" w:fill="auto"/>
          </w:tcPr>
          <w:p w:rsidR="00EB5134" w:rsidRPr="009E3877"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w:t>
            </w:r>
            <w:r>
              <w:rPr>
                <w:rFonts w:ascii="Times New Roman" w:hAnsi="Times New Roman" w:cs="Times New Roman"/>
              </w:rPr>
              <w:tab/>
            </w:r>
          </w:p>
        </w:tc>
        <w:tc>
          <w:tcPr>
            <w:tcW w:w="106" w:type="dxa"/>
          </w:tcPr>
          <w:p w:rsidR="00EB5134" w:rsidRPr="00931229" w:rsidRDefault="00EB5134" w:rsidP="00EB5134">
            <w:pPr>
              <w:tabs>
                <w:tab w:val="clear" w:pos="227"/>
                <w:tab w:val="clear" w:pos="454"/>
                <w:tab w:val="clear" w:pos="680"/>
              </w:tabs>
              <w:jc w:val="right"/>
              <w:rPr>
                <w:rFonts w:ascii="Times New Roman" w:hAnsi="Times New Roman" w:cs="Times New Roman"/>
              </w:rPr>
            </w:pPr>
          </w:p>
        </w:tc>
        <w:tc>
          <w:tcPr>
            <w:tcW w:w="1492" w:type="dxa"/>
            <w:tcBorders>
              <w:bottom w:val="single" w:sz="4" w:space="0" w:color="auto"/>
            </w:tcBorders>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0D72F0">
              <w:rPr>
                <w:rFonts w:ascii="Times New Roman" w:hAnsi="Times New Roman" w:cs="Times New Roman"/>
                <w:cs/>
              </w:rPr>
              <w:t>1</w:t>
            </w:r>
            <w:r w:rsidRPr="000D72F0">
              <w:rPr>
                <w:rFonts w:ascii="Times New Roman" w:hAnsi="Times New Roman" w:cs="Times New Roman"/>
              </w:rPr>
              <w:t>,</w:t>
            </w:r>
            <w:r w:rsidRPr="000D72F0">
              <w:rPr>
                <w:rFonts w:ascii="Times New Roman" w:hAnsi="Times New Roman" w:cs="Times New Roman"/>
                <w:cs/>
              </w:rPr>
              <w:t>322</w:t>
            </w:r>
            <w:r w:rsidRPr="000D72F0">
              <w:rPr>
                <w:rFonts w:ascii="Times New Roman" w:hAnsi="Times New Roman" w:cs="Times New Roman"/>
              </w:rPr>
              <w:t>,</w:t>
            </w:r>
            <w:r w:rsidRPr="000D72F0">
              <w:rPr>
                <w:rFonts w:ascii="Times New Roman" w:hAnsi="Times New Roman" w:cs="Times New Roman"/>
                <w:cs/>
              </w:rPr>
              <w:t>033</w:t>
            </w:r>
          </w:p>
        </w:tc>
        <w:tc>
          <w:tcPr>
            <w:tcW w:w="106" w:type="dxa"/>
          </w:tcPr>
          <w:p w:rsidR="00EB5134" w:rsidRPr="00931229" w:rsidRDefault="00EB5134" w:rsidP="00EB5134">
            <w:pPr>
              <w:tabs>
                <w:tab w:val="clear" w:pos="227"/>
                <w:tab w:val="clear" w:pos="454"/>
                <w:tab w:val="clear" w:pos="680"/>
              </w:tabs>
              <w:jc w:val="right"/>
              <w:rPr>
                <w:rFonts w:ascii="Times New Roman" w:hAnsi="Times New Roman" w:cs="Times New Roman"/>
              </w:rPr>
            </w:pPr>
          </w:p>
        </w:tc>
        <w:tc>
          <w:tcPr>
            <w:tcW w:w="1550" w:type="dxa"/>
            <w:tcBorders>
              <w:bottom w:val="single" w:sz="4" w:space="0" w:color="auto"/>
            </w:tcBorders>
          </w:tcPr>
          <w:p w:rsidR="00EB5134" w:rsidRPr="000F60C3"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0F60C3">
              <w:rPr>
                <w:rFonts w:ascii="Times New Roman" w:hAnsi="Times New Roman" w:cs="Times New Roman"/>
              </w:rPr>
              <w:t>(1,322,033)</w:t>
            </w:r>
          </w:p>
        </w:tc>
        <w:tc>
          <w:tcPr>
            <w:tcW w:w="126" w:type="dxa"/>
          </w:tcPr>
          <w:p w:rsidR="00EB5134" w:rsidRPr="000F60C3" w:rsidRDefault="00EB5134" w:rsidP="00EB5134">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tcPr>
          <w:p w:rsidR="00EB5134" w:rsidRPr="009E3877"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w:t>
            </w:r>
            <w:r>
              <w:rPr>
                <w:rFonts w:ascii="Times New Roman" w:hAnsi="Times New Roman" w:cs="Times New Roman"/>
              </w:rPr>
              <w:tab/>
            </w:r>
          </w:p>
        </w:tc>
      </w:tr>
      <w:tr w:rsidR="00EB5134" w:rsidRPr="00931229" w:rsidTr="009E3877">
        <w:tc>
          <w:tcPr>
            <w:tcW w:w="2997" w:type="dxa"/>
            <w:shd w:val="clear" w:color="auto" w:fill="auto"/>
          </w:tcPr>
          <w:p w:rsidR="00EB5134" w:rsidRPr="009E27DB"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E27DB">
              <w:rPr>
                <w:rFonts w:ascii="Times New Roman" w:eastAsia="Cordia New" w:hAnsi="Times New Roman" w:cs="Times New Roman"/>
              </w:rPr>
              <w:t>Total</w:t>
            </w:r>
          </w:p>
        </w:tc>
        <w:tc>
          <w:tcPr>
            <w:tcW w:w="1552" w:type="dxa"/>
            <w:tcBorders>
              <w:bottom w:val="single" w:sz="4" w:space="0" w:color="auto"/>
            </w:tcBorders>
            <w:shd w:val="clear" w:color="auto" w:fill="auto"/>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4178DD">
              <w:rPr>
                <w:rFonts w:ascii="Times New Roman" w:hAnsi="Times New Roman" w:cs="Times New Roman"/>
              </w:rPr>
              <w:t>2,109,194</w:t>
            </w:r>
          </w:p>
        </w:tc>
        <w:tc>
          <w:tcPr>
            <w:tcW w:w="106" w:type="dxa"/>
          </w:tcPr>
          <w:p w:rsidR="00EB5134" w:rsidRPr="00931229" w:rsidRDefault="00EB5134" w:rsidP="00EB5134">
            <w:pPr>
              <w:tabs>
                <w:tab w:val="clear" w:pos="227"/>
                <w:tab w:val="clear" w:pos="454"/>
                <w:tab w:val="clear" w:pos="680"/>
              </w:tabs>
              <w:spacing w:line="240" w:lineRule="exact"/>
              <w:ind w:right="267"/>
              <w:jc w:val="right"/>
              <w:rPr>
                <w:rFonts w:ascii="Times New Roman" w:hAnsi="Times New Roman" w:cs="Times New Roman"/>
              </w:rPr>
            </w:pPr>
          </w:p>
        </w:tc>
        <w:tc>
          <w:tcPr>
            <w:tcW w:w="1492" w:type="dxa"/>
            <w:tcBorders>
              <w:bottom w:val="single" w:sz="4" w:space="0" w:color="auto"/>
            </w:tcBorders>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0F60C3">
              <w:rPr>
                <w:rFonts w:ascii="Times New Roman" w:hAnsi="Times New Roman" w:cs="Times New Roman"/>
                <w:cs/>
              </w:rPr>
              <w:t>5</w:t>
            </w:r>
            <w:r w:rsidRPr="000F60C3">
              <w:rPr>
                <w:rFonts w:ascii="Times New Roman" w:hAnsi="Times New Roman" w:cs="Times New Roman"/>
              </w:rPr>
              <w:t>,</w:t>
            </w:r>
            <w:r w:rsidRPr="000F60C3">
              <w:rPr>
                <w:rFonts w:ascii="Times New Roman" w:hAnsi="Times New Roman" w:cs="Times New Roman"/>
                <w:cs/>
              </w:rPr>
              <w:t>439</w:t>
            </w:r>
            <w:r w:rsidRPr="000F60C3">
              <w:rPr>
                <w:rFonts w:ascii="Times New Roman" w:hAnsi="Times New Roman" w:cs="Times New Roman"/>
              </w:rPr>
              <w:t>,</w:t>
            </w:r>
            <w:r w:rsidRPr="000F60C3">
              <w:rPr>
                <w:rFonts w:ascii="Times New Roman" w:hAnsi="Times New Roman" w:cs="Times New Roman"/>
                <w:cs/>
              </w:rPr>
              <w:t>95</w:t>
            </w:r>
            <w:r>
              <w:rPr>
                <w:rFonts w:ascii="Times New Roman" w:hAnsi="Times New Roman" w:cs="Times New Roman"/>
              </w:rPr>
              <w:t>0</w:t>
            </w:r>
          </w:p>
        </w:tc>
        <w:tc>
          <w:tcPr>
            <w:tcW w:w="106" w:type="dxa"/>
          </w:tcPr>
          <w:p w:rsidR="00EB5134" w:rsidRPr="00931229" w:rsidRDefault="00EB5134" w:rsidP="00EB5134">
            <w:pPr>
              <w:tabs>
                <w:tab w:val="clear" w:pos="227"/>
                <w:tab w:val="clear" w:pos="454"/>
                <w:tab w:val="clear" w:pos="680"/>
              </w:tabs>
              <w:jc w:val="right"/>
              <w:rPr>
                <w:rFonts w:ascii="Times New Roman" w:hAnsi="Times New Roman" w:cs="Times New Roman"/>
              </w:rPr>
            </w:pPr>
          </w:p>
        </w:tc>
        <w:tc>
          <w:tcPr>
            <w:tcW w:w="1550" w:type="dxa"/>
            <w:tcBorders>
              <w:bottom w:val="single" w:sz="4" w:space="0" w:color="auto"/>
            </w:tcBorders>
          </w:tcPr>
          <w:p w:rsidR="00EB5134" w:rsidRPr="000F60C3"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0F60C3">
              <w:rPr>
                <w:rFonts w:ascii="Times New Roman" w:hAnsi="Times New Roman" w:cs="Times New Roman"/>
                <w:cs/>
              </w:rPr>
              <w:t>(5</w:t>
            </w:r>
            <w:r w:rsidRPr="000F60C3">
              <w:rPr>
                <w:rFonts w:ascii="Times New Roman" w:hAnsi="Times New Roman" w:cs="Times New Roman"/>
              </w:rPr>
              <w:t>,</w:t>
            </w:r>
            <w:r w:rsidRPr="000F60C3">
              <w:rPr>
                <w:rFonts w:ascii="Times New Roman" w:hAnsi="Times New Roman" w:cs="Times New Roman"/>
                <w:cs/>
              </w:rPr>
              <w:t>874</w:t>
            </w:r>
            <w:r w:rsidRPr="000F60C3">
              <w:rPr>
                <w:rFonts w:ascii="Times New Roman" w:hAnsi="Times New Roman" w:cs="Times New Roman"/>
              </w:rPr>
              <w:t>,</w:t>
            </w:r>
            <w:r>
              <w:rPr>
                <w:rFonts w:ascii="Times New Roman" w:hAnsi="Times New Roman" w:cs="Times New Roman"/>
                <w:cs/>
              </w:rPr>
              <w:t>14</w:t>
            </w:r>
            <w:r>
              <w:rPr>
                <w:rFonts w:ascii="Times New Roman" w:hAnsi="Times New Roman" w:cs="Times New Roman"/>
              </w:rPr>
              <w:t>4)</w:t>
            </w:r>
          </w:p>
        </w:tc>
        <w:tc>
          <w:tcPr>
            <w:tcW w:w="126" w:type="dxa"/>
          </w:tcPr>
          <w:p w:rsidR="00EB5134" w:rsidRPr="000F60C3" w:rsidRDefault="00EB5134" w:rsidP="00EB5134">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tcPr>
          <w:p w:rsidR="00EB5134" w:rsidRPr="000F60C3"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0F60C3">
              <w:rPr>
                <w:rFonts w:ascii="Times New Roman" w:hAnsi="Times New Roman" w:cs="Times New Roman"/>
                <w:cs/>
              </w:rPr>
              <w:t>1</w:t>
            </w:r>
            <w:r w:rsidRPr="000F60C3">
              <w:rPr>
                <w:rFonts w:ascii="Times New Roman" w:hAnsi="Times New Roman" w:cs="Times New Roman"/>
              </w:rPr>
              <w:t>,</w:t>
            </w:r>
            <w:r w:rsidRPr="000F60C3">
              <w:rPr>
                <w:rFonts w:ascii="Times New Roman" w:hAnsi="Times New Roman" w:cs="Times New Roman"/>
                <w:cs/>
              </w:rPr>
              <w:t>675</w:t>
            </w:r>
            <w:r w:rsidRPr="000F60C3">
              <w:rPr>
                <w:rFonts w:ascii="Times New Roman" w:hAnsi="Times New Roman" w:cs="Times New Roman"/>
              </w:rPr>
              <w:t>,</w:t>
            </w:r>
            <w:r w:rsidRPr="000F60C3">
              <w:rPr>
                <w:rFonts w:ascii="Times New Roman" w:hAnsi="Times New Roman" w:cs="Times New Roman"/>
                <w:cs/>
              </w:rPr>
              <w:t>000</w:t>
            </w:r>
          </w:p>
        </w:tc>
      </w:tr>
      <w:tr w:rsidR="00EB5134" w:rsidRPr="00931229" w:rsidTr="009E3877">
        <w:tc>
          <w:tcPr>
            <w:tcW w:w="2997" w:type="dxa"/>
            <w:shd w:val="clear" w:color="auto" w:fill="auto"/>
          </w:tcPr>
          <w:p w:rsidR="00EB5134" w:rsidRPr="009E27DB"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p>
        </w:tc>
        <w:tc>
          <w:tcPr>
            <w:tcW w:w="1552" w:type="dxa"/>
            <w:tcBorders>
              <w:top w:val="double" w:sz="4" w:space="0" w:color="auto"/>
            </w:tcBorders>
            <w:shd w:val="clear" w:color="auto" w:fill="auto"/>
            <w:vAlign w:val="bottom"/>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c>
          <w:tcPr>
            <w:tcW w:w="106" w:type="dxa"/>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Borders>
              <w:top w:val="double" w:sz="4" w:space="0" w:color="auto"/>
            </w:tcBorders>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hAnsi="Times New Roman" w:cs="Times New Roman"/>
              </w:rPr>
            </w:pPr>
          </w:p>
        </w:tc>
        <w:tc>
          <w:tcPr>
            <w:tcW w:w="106" w:type="dxa"/>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Borders>
              <w:top w:val="double" w:sz="4" w:space="0" w:color="auto"/>
            </w:tcBorders>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tcBorders>
              <w:top w:val="double" w:sz="4" w:space="0" w:color="auto"/>
            </w:tcBorders>
            <w:shd w:val="clear" w:color="auto" w:fill="auto"/>
            <w:vAlign w:val="bottom"/>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EB5134" w:rsidRPr="00931229" w:rsidTr="009E3877">
        <w:tc>
          <w:tcPr>
            <w:tcW w:w="2997" w:type="dxa"/>
            <w:shd w:val="clear" w:color="auto" w:fill="auto"/>
          </w:tcPr>
          <w:p w:rsidR="00EB5134" w:rsidRPr="009E27DB"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rPr>
            </w:pPr>
            <w:r w:rsidRPr="009E27DB">
              <w:rPr>
                <w:rFonts w:ascii="Times New Roman" w:hAnsi="Times New Roman" w:cs="Times New Roman"/>
                <w:b/>
                <w:bCs/>
              </w:rPr>
              <w:t>Other liabilities</w:t>
            </w:r>
          </w:p>
        </w:tc>
        <w:tc>
          <w:tcPr>
            <w:tcW w:w="1552" w:type="dxa"/>
            <w:shd w:val="clear" w:color="auto" w:fill="auto"/>
            <w:vAlign w:val="bottom"/>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c>
          <w:tcPr>
            <w:tcW w:w="106" w:type="dxa"/>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106" w:type="dxa"/>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EB5134" w:rsidRPr="00931229" w:rsidTr="009E3877">
        <w:tc>
          <w:tcPr>
            <w:tcW w:w="2997" w:type="dxa"/>
            <w:shd w:val="clear" w:color="auto" w:fill="auto"/>
          </w:tcPr>
          <w:p w:rsidR="00EB5134" w:rsidRPr="009E27DB"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E27DB">
              <w:rPr>
                <w:rFonts w:ascii="Times New Roman" w:eastAsia="Cordia New" w:hAnsi="Times New Roman" w:cs="Times New Roman"/>
              </w:rPr>
              <w:t>Auto Bizz Co., Ltd.</w:t>
            </w:r>
          </w:p>
        </w:tc>
        <w:tc>
          <w:tcPr>
            <w:tcW w:w="1552" w:type="dxa"/>
            <w:shd w:val="clear" w:color="auto" w:fill="auto"/>
            <w:vAlign w:val="bottom"/>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c>
          <w:tcPr>
            <w:tcW w:w="106" w:type="dxa"/>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92" w:type="dxa"/>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35"/>
              <w:jc w:val="center"/>
              <w:rPr>
                <w:rFonts w:ascii="Times New Roman" w:hAnsi="Times New Roman" w:cs="Times New Roman"/>
              </w:rPr>
            </w:pPr>
          </w:p>
        </w:tc>
        <w:tc>
          <w:tcPr>
            <w:tcW w:w="106" w:type="dxa"/>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50" w:type="dxa"/>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26" w:type="dxa"/>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5" w:type="dxa"/>
            <w:shd w:val="clear" w:color="auto" w:fill="auto"/>
            <w:vAlign w:val="bottom"/>
          </w:tcPr>
          <w:p w:rsidR="00EB5134" w:rsidRPr="00931229"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4"/>
              <w:jc w:val="right"/>
              <w:rPr>
                <w:rFonts w:ascii="Times New Roman" w:hAnsi="Times New Roman" w:cs="Times New Roman"/>
              </w:rPr>
            </w:pPr>
          </w:p>
        </w:tc>
      </w:tr>
      <w:tr w:rsidR="00EB5134" w:rsidRPr="00931229" w:rsidTr="009E3877">
        <w:tc>
          <w:tcPr>
            <w:tcW w:w="2997" w:type="dxa"/>
            <w:shd w:val="clear" w:color="auto" w:fill="auto"/>
          </w:tcPr>
          <w:p w:rsidR="00EB5134" w:rsidRPr="009E27DB"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E27DB">
              <w:rPr>
                <w:rFonts w:ascii="Times New Roman" w:eastAsia="Cordia New" w:hAnsi="Times New Roman" w:cs="Times New Roman"/>
              </w:rPr>
              <w:t>Accrued car rental</w:t>
            </w:r>
          </w:p>
        </w:tc>
        <w:tc>
          <w:tcPr>
            <w:tcW w:w="1552" w:type="dxa"/>
            <w:shd w:val="clear" w:color="auto" w:fill="auto"/>
          </w:tcPr>
          <w:p w:rsidR="00EB5134" w:rsidRPr="00EB5134"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EB5134">
              <w:rPr>
                <w:rFonts w:ascii="Times New Roman" w:hAnsi="Times New Roman" w:cs="Times New Roman"/>
              </w:rPr>
              <w:t>326,885</w:t>
            </w:r>
          </w:p>
        </w:tc>
        <w:tc>
          <w:tcPr>
            <w:tcW w:w="106" w:type="dxa"/>
          </w:tcPr>
          <w:p w:rsidR="00EB5134" w:rsidRPr="00EB5134" w:rsidRDefault="00EB5134" w:rsidP="00EB5134">
            <w:pPr>
              <w:tabs>
                <w:tab w:val="clear" w:pos="227"/>
                <w:tab w:val="clear" w:pos="454"/>
                <w:tab w:val="clear" w:pos="680"/>
                <w:tab w:val="clear" w:pos="907"/>
              </w:tabs>
              <w:ind w:right="317"/>
              <w:jc w:val="right"/>
              <w:rPr>
                <w:rFonts w:ascii="Times New Roman" w:hAnsi="Times New Roman" w:cs="Times New Roman"/>
              </w:rPr>
            </w:pPr>
          </w:p>
        </w:tc>
        <w:tc>
          <w:tcPr>
            <w:tcW w:w="1492" w:type="dxa"/>
          </w:tcPr>
          <w:p w:rsidR="00EB5134" w:rsidRPr="00EB5134"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EB5134">
              <w:rPr>
                <w:rFonts w:ascii="Times New Roman" w:hAnsi="Times New Roman" w:cs="Times New Roman"/>
              </w:rPr>
              <w:t xml:space="preserve"> 2,796,980 </w:t>
            </w:r>
          </w:p>
        </w:tc>
        <w:tc>
          <w:tcPr>
            <w:tcW w:w="106" w:type="dxa"/>
          </w:tcPr>
          <w:p w:rsidR="00EB5134" w:rsidRPr="00EB5134" w:rsidRDefault="00EB5134" w:rsidP="00EB5134">
            <w:pPr>
              <w:tabs>
                <w:tab w:val="clear" w:pos="227"/>
                <w:tab w:val="clear" w:pos="454"/>
                <w:tab w:val="clear" w:pos="680"/>
                <w:tab w:val="clear" w:pos="907"/>
              </w:tabs>
              <w:ind w:right="176"/>
              <w:jc w:val="right"/>
              <w:rPr>
                <w:rFonts w:ascii="Times New Roman" w:hAnsi="Times New Roman" w:cs="Times New Roman"/>
              </w:rPr>
            </w:pPr>
          </w:p>
        </w:tc>
        <w:tc>
          <w:tcPr>
            <w:tcW w:w="1550" w:type="dxa"/>
          </w:tcPr>
          <w:p w:rsidR="00EB5134" w:rsidRPr="00EB5134" w:rsidRDefault="00EB5134" w:rsidP="00F4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EB5134">
              <w:rPr>
                <w:rFonts w:ascii="Times New Roman" w:hAnsi="Times New Roman" w:cs="Times New Roman"/>
              </w:rPr>
              <w:t xml:space="preserve"> (2,954,805)</w:t>
            </w:r>
          </w:p>
        </w:tc>
        <w:tc>
          <w:tcPr>
            <w:tcW w:w="126" w:type="dxa"/>
          </w:tcPr>
          <w:p w:rsidR="00EB5134" w:rsidRPr="00EB5134" w:rsidRDefault="00EB5134" w:rsidP="00EB5134">
            <w:pPr>
              <w:tabs>
                <w:tab w:val="clear" w:pos="227"/>
                <w:tab w:val="clear" w:pos="454"/>
                <w:tab w:val="clear" w:pos="680"/>
                <w:tab w:val="clear" w:pos="907"/>
              </w:tabs>
              <w:ind w:right="176"/>
              <w:jc w:val="right"/>
              <w:rPr>
                <w:rFonts w:ascii="Times New Roman" w:hAnsi="Times New Roman" w:cs="Times New Roman"/>
              </w:rPr>
            </w:pPr>
          </w:p>
        </w:tc>
        <w:tc>
          <w:tcPr>
            <w:tcW w:w="1535" w:type="dxa"/>
            <w:shd w:val="clear" w:color="auto" w:fill="auto"/>
          </w:tcPr>
          <w:p w:rsidR="00EB5134" w:rsidRPr="00EB5134"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EB5134">
              <w:rPr>
                <w:rFonts w:ascii="Times New Roman" w:hAnsi="Times New Roman" w:cs="Times New Roman"/>
              </w:rPr>
              <w:t xml:space="preserve"> 169,060 </w:t>
            </w:r>
          </w:p>
        </w:tc>
      </w:tr>
      <w:tr w:rsidR="00EB5134" w:rsidRPr="00931229" w:rsidTr="009E3877">
        <w:tc>
          <w:tcPr>
            <w:tcW w:w="2997" w:type="dxa"/>
            <w:shd w:val="clear" w:color="auto" w:fill="auto"/>
          </w:tcPr>
          <w:p w:rsidR="00EB5134" w:rsidRPr="009E27DB"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9E27DB">
              <w:rPr>
                <w:rFonts w:ascii="Times New Roman" w:eastAsia="Cordia New" w:hAnsi="Times New Roman" w:cs="Times New Roman"/>
              </w:rPr>
              <w:t>Accrued computer rental</w:t>
            </w:r>
          </w:p>
        </w:tc>
        <w:tc>
          <w:tcPr>
            <w:tcW w:w="1552" w:type="dxa"/>
            <w:shd w:val="clear" w:color="auto" w:fill="auto"/>
          </w:tcPr>
          <w:p w:rsidR="00EB5134" w:rsidRPr="00EB5134"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EB5134">
              <w:rPr>
                <w:rFonts w:ascii="Times New Roman" w:hAnsi="Times New Roman" w:cs="Times New Roman"/>
              </w:rPr>
              <w:t>85,633</w:t>
            </w:r>
          </w:p>
        </w:tc>
        <w:tc>
          <w:tcPr>
            <w:tcW w:w="106" w:type="dxa"/>
          </w:tcPr>
          <w:p w:rsidR="00EB5134" w:rsidRPr="00EB5134" w:rsidRDefault="00EB5134" w:rsidP="00EB5134">
            <w:pPr>
              <w:tabs>
                <w:tab w:val="clear" w:pos="227"/>
                <w:tab w:val="clear" w:pos="454"/>
                <w:tab w:val="clear" w:pos="680"/>
                <w:tab w:val="clear" w:pos="907"/>
              </w:tabs>
              <w:ind w:right="317"/>
              <w:jc w:val="right"/>
              <w:rPr>
                <w:rFonts w:ascii="Times New Roman" w:hAnsi="Times New Roman" w:cs="Times New Roman"/>
              </w:rPr>
            </w:pPr>
          </w:p>
        </w:tc>
        <w:tc>
          <w:tcPr>
            <w:tcW w:w="1492" w:type="dxa"/>
          </w:tcPr>
          <w:p w:rsidR="00EB5134" w:rsidRPr="00EB5134"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EB5134">
              <w:rPr>
                <w:rFonts w:ascii="Times New Roman" w:hAnsi="Times New Roman" w:cs="Times New Roman"/>
              </w:rPr>
              <w:t xml:space="preserve"> 100,872 </w:t>
            </w:r>
          </w:p>
        </w:tc>
        <w:tc>
          <w:tcPr>
            <w:tcW w:w="106" w:type="dxa"/>
          </w:tcPr>
          <w:p w:rsidR="00EB5134" w:rsidRPr="00EB5134" w:rsidRDefault="00EB5134" w:rsidP="00EB5134">
            <w:pPr>
              <w:tabs>
                <w:tab w:val="clear" w:pos="227"/>
                <w:tab w:val="clear" w:pos="454"/>
                <w:tab w:val="clear" w:pos="680"/>
                <w:tab w:val="clear" w:pos="907"/>
              </w:tabs>
              <w:ind w:right="176"/>
              <w:jc w:val="right"/>
              <w:rPr>
                <w:rFonts w:ascii="Times New Roman" w:hAnsi="Times New Roman" w:cs="Times New Roman"/>
              </w:rPr>
            </w:pPr>
          </w:p>
        </w:tc>
        <w:tc>
          <w:tcPr>
            <w:tcW w:w="1550" w:type="dxa"/>
          </w:tcPr>
          <w:p w:rsidR="00EB5134" w:rsidRPr="00EB5134" w:rsidRDefault="00EB5134" w:rsidP="00F44D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EB5134">
              <w:rPr>
                <w:rFonts w:ascii="Times New Roman" w:hAnsi="Times New Roman" w:cs="Times New Roman"/>
              </w:rPr>
              <w:t xml:space="preserve"> (169,693)</w:t>
            </w:r>
          </w:p>
        </w:tc>
        <w:tc>
          <w:tcPr>
            <w:tcW w:w="126" w:type="dxa"/>
          </w:tcPr>
          <w:p w:rsidR="00EB5134" w:rsidRPr="00EB5134" w:rsidRDefault="00EB5134" w:rsidP="00EB5134">
            <w:pPr>
              <w:tabs>
                <w:tab w:val="clear" w:pos="227"/>
                <w:tab w:val="clear" w:pos="454"/>
                <w:tab w:val="clear" w:pos="680"/>
                <w:tab w:val="clear" w:pos="907"/>
              </w:tabs>
              <w:ind w:right="176"/>
              <w:jc w:val="right"/>
              <w:rPr>
                <w:rFonts w:ascii="Times New Roman" w:hAnsi="Times New Roman" w:cs="Times New Roman"/>
              </w:rPr>
            </w:pPr>
          </w:p>
        </w:tc>
        <w:tc>
          <w:tcPr>
            <w:tcW w:w="1535" w:type="dxa"/>
            <w:shd w:val="clear" w:color="auto" w:fill="auto"/>
          </w:tcPr>
          <w:p w:rsidR="00EB5134" w:rsidRPr="00EB5134" w:rsidRDefault="00EB5134" w:rsidP="00EB5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EB5134">
              <w:rPr>
                <w:rFonts w:ascii="Times New Roman" w:hAnsi="Times New Roman" w:cs="Times New Roman"/>
              </w:rPr>
              <w:t xml:space="preserve"> 16,812 </w:t>
            </w:r>
          </w:p>
        </w:tc>
      </w:tr>
      <w:tr w:rsidR="009E1F0F" w:rsidRPr="00931229" w:rsidTr="00E501A5">
        <w:tc>
          <w:tcPr>
            <w:tcW w:w="2997" w:type="dxa"/>
            <w:shd w:val="clear" w:color="auto" w:fill="auto"/>
          </w:tcPr>
          <w:p w:rsidR="009E1F0F" w:rsidRPr="009E27DB"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Accrued cleaning expense</w:t>
            </w:r>
          </w:p>
        </w:tc>
        <w:tc>
          <w:tcPr>
            <w:tcW w:w="1552" w:type="dxa"/>
            <w:shd w:val="clear" w:color="auto" w:fill="auto"/>
          </w:tcPr>
          <w:p w:rsidR="009E1F0F" w:rsidRPr="009E3877"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w:t>
            </w:r>
            <w:r>
              <w:rPr>
                <w:rFonts w:ascii="Times New Roman" w:hAnsi="Times New Roman" w:cs="Times New Roman"/>
              </w:rPr>
              <w:tab/>
            </w:r>
          </w:p>
        </w:tc>
        <w:tc>
          <w:tcPr>
            <w:tcW w:w="106" w:type="dxa"/>
          </w:tcPr>
          <w:p w:rsidR="009E1F0F" w:rsidRPr="00EB5134" w:rsidRDefault="009E1F0F" w:rsidP="009E1F0F">
            <w:pPr>
              <w:tabs>
                <w:tab w:val="clear" w:pos="227"/>
                <w:tab w:val="clear" w:pos="454"/>
                <w:tab w:val="clear" w:pos="680"/>
              </w:tabs>
              <w:ind w:right="317"/>
              <w:jc w:val="right"/>
              <w:rPr>
                <w:rFonts w:ascii="Times New Roman" w:hAnsi="Times New Roman" w:cs="Times New Roman"/>
              </w:rPr>
            </w:pPr>
          </w:p>
        </w:tc>
        <w:tc>
          <w:tcPr>
            <w:tcW w:w="1492" w:type="dxa"/>
          </w:tcPr>
          <w:p w:rsidR="009E1F0F" w:rsidRPr="00EB5134"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EB5134">
              <w:rPr>
                <w:rFonts w:ascii="Times New Roman" w:hAnsi="Times New Roman" w:cs="Times New Roman"/>
              </w:rPr>
              <w:t xml:space="preserve"> 616,320 </w:t>
            </w:r>
          </w:p>
        </w:tc>
        <w:tc>
          <w:tcPr>
            <w:tcW w:w="106" w:type="dxa"/>
          </w:tcPr>
          <w:p w:rsidR="009E1F0F" w:rsidRPr="00EB5134" w:rsidRDefault="009E1F0F" w:rsidP="009E1F0F">
            <w:pPr>
              <w:tabs>
                <w:tab w:val="clear" w:pos="227"/>
                <w:tab w:val="clear" w:pos="454"/>
                <w:tab w:val="clear" w:pos="680"/>
              </w:tabs>
              <w:jc w:val="right"/>
              <w:rPr>
                <w:rFonts w:ascii="Times New Roman" w:hAnsi="Times New Roman" w:cs="Times New Roman"/>
              </w:rPr>
            </w:pPr>
          </w:p>
        </w:tc>
        <w:tc>
          <w:tcPr>
            <w:tcW w:w="1550" w:type="dxa"/>
          </w:tcPr>
          <w:p w:rsidR="009E1F0F" w:rsidRPr="00EB5134"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EB5134">
              <w:rPr>
                <w:rFonts w:ascii="Times New Roman" w:hAnsi="Times New Roman" w:cs="Times New Roman"/>
              </w:rPr>
              <w:t xml:space="preserve"> (564,960)</w:t>
            </w:r>
          </w:p>
        </w:tc>
        <w:tc>
          <w:tcPr>
            <w:tcW w:w="126" w:type="dxa"/>
          </w:tcPr>
          <w:p w:rsidR="009E1F0F" w:rsidRPr="00EB5134" w:rsidRDefault="009E1F0F" w:rsidP="009E1F0F">
            <w:pPr>
              <w:tabs>
                <w:tab w:val="clear" w:pos="227"/>
                <w:tab w:val="clear" w:pos="454"/>
                <w:tab w:val="clear" w:pos="680"/>
              </w:tabs>
              <w:jc w:val="right"/>
              <w:rPr>
                <w:rFonts w:ascii="Times New Roman" w:hAnsi="Times New Roman" w:cs="Times New Roman"/>
              </w:rPr>
            </w:pPr>
          </w:p>
        </w:tc>
        <w:tc>
          <w:tcPr>
            <w:tcW w:w="1535" w:type="dxa"/>
            <w:shd w:val="clear" w:color="auto" w:fill="auto"/>
          </w:tcPr>
          <w:p w:rsidR="009E1F0F" w:rsidRPr="00EB5134"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EB5134">
              <w:rPr>
                <w:rFonts w:ascii="Times New Roman" w:hAnsi="Times New Roman" w:cs="Times New Roman"/>
              </w:rPr>
              <w:t xml:space="preserve"> 51,360 </w:t>
            </w:r>
          </w:p>
        </w:tc>
      </w:tr>
      <w:tr w:rsidR="009E1F0F" w:rsidRPr="00931229" w:rsidTr="00E501A5">
        <w:trPr>
          <w:trHeight w:val="243"/>
        </w:trPr>
        <w:tc>
          <w:tcPr>
            <w:tcW w:w="2997" w:type="dxa"/>
            <w:shd w:val="clear" w:color="auto" w:fill="auto"/>
          </w:tcPr>
          <w:p w:rsidR="009E1F0F" w:rsidRPr="00B4160E"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B4160E">
              <w:rPr>
                <w:rFonts w:ascii="Times New Roman" w:eastAsia="Cordia New" w:hAnsi="Times New Roman" w:cs="Times New Roman"/>
              </w:rPr>
              <w:t>S.P. and Louis Law Office Limited</w:t>
            </w:r>
          </w:p>
        </w:tc>
        <w:tc>
          <w:tcPr>
            <w:tcW w:w="1552" w:type="dxa"/>
            <w:shd w:val="clear" w:color="auto" w:fill="auto"/>
          </w:tcPr>
          <w:p w:rsidR="009E1F0F" w:rsidRPr="00EB5134"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p>
        </w:tc>
        <w:tc>
          <w:tcPr>
            <w:tcW w:w="106" w:type="dxa"/>
          </w:tcPr>
          <w:p w:rsidR="009E1F0F" w:rsidRPr="00EB5134" w:rsidRDefault="009E1F0F" w:rsidP="009E1F0F">
            <w:pPr>
              <w:tabs>
                <w:tab w:val="clear" w:pos="227"/>
                <w:tab w:val="clear" w:pos="454"/>
                <w:tab w:val="clear" w:pos="680"/>
              </w:tabs>
              <w:ind w:right="317"/>
              <w:jc w:val="right"/>
              <w:rPr>
                <w:rFonts w:ascii="Times New Roman" w:hAnsi="Times New Roman" w:cs="Times New Roman"/>
              </w:rPr>
            </w:pPr>
          </w:p>
        </w:tc>
        <w:tc>
          <w:tcPr>
            <w:tcW w:w="1492" w:type="dxa"/>
          </w:tcPr>
          <w:p w:rsidR="009E1F0F" w:rsidRPr="00EB5134"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p>
        </w:tc>
        <w:tc>
          <w:tcPr>
            <w:tcW w:w="106" w:type="dxa"/>
          </w:tcPr>
          <w:p w:rsidR="009E1F0F" w:rsidRPr="00EB5134" w:rsidRDefault="009E1F0F" w:rsidP="009E1F0F">
            <w:pPr>
              <w:tabs>
                <w:tab w:val="clear" w:pos="227"/>
                <w:tab w:val="clear" w:pos="454"/>
                <w:tab w:val="clear" w:pos="680"/>
              </w:tabs>
              <w:jc w:val="right"/>
              <w:rPr>
                <w:rFonts w:ascii="Times New Roman" w:hAnsi="Times New Roman" w:cs="Times New Roman"/>
              </w:rPr>
            </w:pPr>
          </w:p>
        </w:tc>
        <w:tc>
          <w:tcPr>
            <w:tcW w:w="1550" w:type="dxa"/>
          </w:tcPr>
          <w:p w:rsidR="009E1F0F" w:rsidRPr="00EB5134"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p>
        </w:tc>
        <w:tc>
          <w:tcPr>
            <w:tcW w:w="126" w:type="dxa"/>
          </w:tcPr>
          <w:p w:rsidR="009E1F0F" w:rsidRPr="00EB5134" w:rsidRDefault="009E1F0F" w:rsidP="009E1F0F">
            <w:pPr>
              <w:tabs>
                <w:tab w:val="clear" w:pos="227"/>
                <w:tab w:val="clear" w:pos="454"/>
                <w:tab w:val="clear" w:pos="680"/>
              </w:tabs>
              <w:jc w:val="right"/>
              <w:rPr>
                <w:rFonts w:ascii="Times New Roman" w:hAnsi="Times New Roman" w:cs="Times New Roman"/>
              </w:rPr>
            </w:pPr>
          </w:p>
        </w:tc>
        <w:tc>
          <w:tcPr>
            <w:tcW w:w="1535" w:type="dxa"/>
            <w:shd w:val="clear" w:color="auto" w:fill="auto"/>
          </w:tcPr>
          <w:p w:rsidR="009E1F0F" w:rsidRPr="00EB5134"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p>
        </w:tc>
      </w:tr>
      <w:tr w:rsidR="009E1F0F" w:rsidRPr="00931229" w:rsidTr="00E501A5">
        <w:trPr>
          <w:trHeight w:val="243"/>
        </w:trPr>
        <w:tc>
          <w:tcPr>
            <w:tcW w:w="2997" w:type="dxa"/>
            <w:shd w:val="clear" w:color="auto" w:fill="auto"/>
          </w:tcPr>
          <w:p w:rsidR="009E1F0F" w:rsidRPr="00B4160E"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r w:rsidRPr="00B4160E">
              <w:rPr>
                <w:rFonts w:ascii="Times New Roman" w:eastAsia="Cordia New" w:hAnsi="Times New Roman" w:cs="Times New Roman"/>
              </w:rPr>
              <w:t>Accrued other fees</w:t>
            </w:r>
          </w:p>
        </w:tc>
        <w:tc>
          <w:tcPr>
            <w:tcW w:w="1552" w:type="dxa"/>
            <w:tcBorders>
              <w:bottom w:val="single" w:sz="4" w:space="0" w:color="auto"/>
            </w:tcBorders>
            <w:shd w:val="clear" w:color="auto" w:fill="auto"/>
          </w:tcPr>
          <w:p w:rsidR="009E1F0F" w:rsidRPr="009E3877"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w:t>
            </w:r>
            <w:r>
              <w:rPr>
                <w:rFonts w:ascii="Times New Roman" w:hAnsi="Times New Roman" w:cs="Times New Roman"/>
              </w:rPr>
              <w:tab/>
            </w:r>
          </w:p>
        </w:tc>
        <w:tc>
          <w:tcPr>
            <w:tcW w:w="106" w:type="dxa"/>
          </w:tcPr>
          <w:p w:rsidR="009E1F0F" w:rsidRPr="00EB5134" w:rsidRDefault="009E1F0F" w:rsidP="009E1F0F">
            <w:pPr>
              <w:tabs>
                <w:tab w:val="clear" w:pos="227"/>
                <w:tab w:val="clear" w:pos="454"/>
                <w:tab w:val="clear" w:pos="680"/>
              </w:tabs>
              <w:ind w:right="317"/>
              <w:jc w:val="right"/>
              <w:rPr>
                <w:rFonts w:ascii="Times New Roman" w:hAnsi="Times New Roman" w:cs="Times New Roman"/>
              </w:rPr>
            </w:pPr>
          </w:p>
        </w:tc>
        <w:tc>
          <w:tcPr>
            <w:tcW w:w="1492" w:type="dxa"/>
            <w:tcBorders>
              <w:bottom w:val="single" w:sz="4" w:space="0" w:color="auto"/>
            </w:tcBorders>
          </w:tcPr>
          <w:p w:rsidR="009E1F0F" w:rsidRPr="00EB5134"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EB5134">
              <w:rPr>
                <w:rFonts w:ascii="Times New Roman" w:hAnsi="Times New Roman" w:cs="Times New Roman"/>
              </w:rPr>
              <w:t>85,600</w:t>
            </w:r>
          </w:p>
        </w:tc>
        <w:tc>
          <w:tcPr>
            <w:tcW w:w="106" w:type="dxa"/>
          </w:tcPr>
          <w:p w:rsidR="009E1F0F" w:rsidRPr="00EB5134" w:rsidRDefault="009E1F0F" w:rsidP="009E1F0F">
            <w:pPr>
              <w:tabs>
                <w:tab w:val="clear" w:pos="227"/>
                <w:tab w:val="clear" w:pos="454"/>
                <w:tab w:val="clear" w:pos="680"/>
              </w:tabs>
              <w:jc w:val="right"/>
              <w:rPr>
                <w:rFonts w:ascii="Times New Roman" w:hAnsi="Times New Roman" w:cs="Times New Roman"/>
              </w:rPr>
            </w:pPr>
          </w:p>
        </w:tc>
        <w:tc>
          <w:tcPr>
            <w:tcW w:w="1550" w:type="dxa"/>
            <w:tcBorders>
              <w:bottom w:val="single" w:sz="4" w:space="0" w:color="auto"/>
            </w:tcBorders>
          </w:tcPr>
          <w:p w:rsidR="009E1F0F" w:rsidRPr="00EB5134"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EB5134">
              <w:rPr>
                <w:rFonts w:ascii="Times New Roman" w:hAnsi="Times New Roman" w:cs="Times New Roman"/>
              </w:rPr>
              <w:t>(85,600)</w:t>
            </w:r>
          </w:p>
        </w:tc>
        <w:tc>
          <w:tcPr>
            <w:tcW w:w="126" w:type="dxa"/>
          </w:tcPr>
          <w:p w:rsidR="009E1F0F" w:rsidRPr="00EB5134" w:rsidRDefault="009E1F0F" w:rsidP="009E1F0F">
            <w:pPr>
              <w:tabs>
                <w:tab w:val="clear" w:pos="227"/>
                <w:tab w:val="clear" w:pos="454"/>
                <w:tab w:val="clear" w:pos="680"/>
              </w:tabs>
              <w:jc w:val="right"/>
              <w:rPr>
                <w:rFonts w:ascii="Times New Roman" w:hAnsi="Times New Roman" w:cs="Times New Roman"/>
              </w:rPr>
            </w:pPr>
          </w:p>
        </w:tc>
        <w:tc>
          <w:tcPr>
            <w:tcW w:w="1535" w:type="dxa"/>
            <w:tcBorders>
              <w:bottom w:val="single" w:sz="4" w:space="0" w:color="auto"/>
            </w:tcBorders>
            <w:shd w:val="clear" w:color="auto" w:fill="auto"/>
          </w:tcPr>
          <w:p w:rsidR="009E1F0F" w:rsidRPr="009E3877"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9E3877">
              <w:rPr>
                <w:rFonts w:ascii="Times New Roman" w:hAnsi="Times New Roman" w:cs="Times New Roman"/>
              </w:rPr>
              <w:t>-</w:t>
            </w:r>
            <w:r>
              <w:rPr>
                <w:rFonts w:ascii="Times New Roman" w:hAnsi="Times New Roman" w:cs="Times New Roman"/>
              </w:rPr>
              <w:tab/>
            </w:r>
          </w:p>
        </w:tc>
      </w:tr>
      <w:tr w:rsidR="009E1F0F" w:rsidRPr="00931229" w:rsidTr="009E3877">
        <w:tc>
          <w:tcPr>
            <w:tcW w:w="2997" w:type="dxa"/>
            <w:shd w:val="clear" w:color="auto" w:fill="auto"/>
          </w:tcPr>
          <w:p w:rsidR="009E1F0F" w:rsidRPr="009E27DB"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9E27DB">
              <w:rPr>
                <w:rFonts w:ascii="Times New Roman" w:hAnsi="Times New Roman" w:cs="Times New Roman"/>
              </w:rPr>
              <w:t>Total</w:t>
            </w:r>
          </w:p>
        </w:tc>
        <w:tc>
          <w:tcPr>
            <w:tcW w:w="1552" w:type="dxa"/>
            <w:tcBorders>
              <w:top w:val="single" w:sz="4" w:space="0" w:color="auto"/>
              <w:bottom w:val="double" w:sz="4" w:space="0" w:color="auto"/>
            </w:tcBorders>
            <w:shd w:val="clear" w:color="auto" w:fill="auto"/>
          </w:tcPr>
          <w:p w:rsidR="009E1F0F" w:rsidRPr="00EB5134"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EB5134">
              <w:rPr>
                <w:rFonts w:ascii="Times New Roman" w:hAnsi="Times New Roman" w:cs="Times New Roman"/>
              </w:rPr>
              <w:t>412,518</w:t>
            </w:r>
          </w:p>
        </w:tc>
        <w:tc>
          <w:tcPr>
            <w:tcW w:w="106" w:type="dxa"/>
          </w:tcPr>
          <w:p w:rsidR="009E1F0F" w:rsidRPr="00EB5134" w:rsidRDefault="009E1F0F" w:rsidP="009E1F0F">
            <w:pPr>
              <w:tabs>
                <w:tab w:val="clear" w:pos="227"/>
                <w:tab w:val="clear" w:pos="454"/>
                <w:tab w:val="clear" w:pos="680"/>
              </w:tabs>
              <w:ind w:right="317"/>
              <w:jc w:val="right"/>
              <w:rPr>
                <w:rFonts w:ascii="Times New Roman" w:hAnsi="Times New Roman" w:cs="Times New Roman"/>
              </w:rPr>
            </w:pPr>
          </w:p>
        </w:tc>
        <w:tc>
          <w:tcPr>
            <w:tcW w:w="1492" w:type="dxa"/>
            <w:tcBorders>
              <w:top w:val="single" w:sz="4" w:space="0" w:color="auto"/>
              <w:bottom w:val="double" w:sz="4" w:space="0" w:color="auto"/>
            </w:tcBorders>
          </w:tcPr>
          <w:p w:rsidR="009E1F0F" w:rsidRPr="00EB5134"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EB5134">
              <w:rPr>
                <w:rFonts w:ascii="Times New Roman" w:hAnsi="Times New Roman" w:cs="Times New Roman"/>
              </w:rPr>
              <w:t>3,599,772</w:t>
            </w:r>
          </w:p>
        </w:tc>
        <w:tc>
          <w:tcPr>
            <w:tcW w:w="106" w:type="dxa"/>
          </w:tcPr>
          <w:p w:rsidR="009E1F0F" w:rsidRPr="00EB5134" w:rsidRDefault="009E1F0F" w:rsidP="009E1F0F">
            <w:pPr>
              <w:tabs>
                <w:tab w:val="clear" w:pos="227"/>
                <w:tab w:val="clear" w:pos="454"/>
                <w:tab w:val="clear" w:pos="680"/>
              </w:tabs>
              <w:jc w:val="right"/>
              <w:rPr>
                <w:rFonts w:ascii="Times New Roman" w:hAnsi="Times New Roman" w:cs="Times New Roman"/>
              </w:rPr>
            </w:pPr>
          </w:p>
        </w:tc>
        <w:tc>
          <w:tcPr>
            <w:tcW w:w="1550" w:type="dxa"/>
            <w:tcBorders>
              <w:top w:val="single" w:sz="4" w:space="0" w:color="auto"/>
              <w:bottom w:val="double" w:sz="4" w:space="0" w:color="auto"/>
            </w:tcBorders>
          </w:tcPr>
          <w:p w:rsidR="009E1F0F" w:rsidRPr="00EB5134"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263"/>
              <w:jc w:val="right"/>
              <w:rPr>
                <w:rFonts w:ascii="Times New Roman" w:hAnsi="Times New Roman" w:cs="Times New Roman"/>
              </w:rPr>
            </w:pPr>
            <w:r w:rsidRPr="00EB5134">
              <w:rPr>
                <w:rFonts w:ascii="Times New Roman" w:hAnsi="Times New Roman" w:cs="Times New Roman"/>
              </w:rPr>
              <w:t>(3,775,058)</w:t>
            </w:r>
          </w:p>
        </w:tc>
        <w:tc>
          <w:tcPr>
            <w:tcW w:w="126" w:type="dxa"/>
          </w:tcPr>
          <w:p w:rsidR="009E1F0F" w:rsidRPr="00EB5134" w:rsidRDefault="009E1F0F" w:rsidP="009E1F0F">
            <w:pPr>
              <w:tabs>
                <w:tab w:val="clear" w:pos="227"/>
                <w:tab w:val="clear" w:pos="454"/>
                <w:tab w:val="clear" w:pos="680"/>
              </w:tabs>
              <w:jc w:val="right"/>
              <w:rPr>
                <w:rFonts w:ascii="Times New Roman" w:hAnsi="Times New Roman" w:cs="Times New Roman"/>
              </w:rPr>
            </w:pPr>
          </w:p>
        </w:tc>
        <w:tc>
          <w:tcPr>
            <w:tcW w:w="1535" w:type="dxa"/>
            <w:tcBorders>
              <w:top w:val="single" w:sz="4" w:space="0" w:color="auto"/>
              <w:bottom w:val="double" w:sz="4" w:space="0" w:color="auto"/>
            </w:tcBorders>
            <w:shd w:val="clear" w:color="auto" w:fill="auto"/>
          </w:tcPr>
          <w:p w:rsidR="009E1F0F" w:rsidRPr="00EB5134" w:rsidRDefault="009E1F0F" w:rsidP="009E1F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7"/>
              <w:jc w:val="right"/>
              <w:rPr>
                <w:rFonts w:ascii="Times New Roman" w:hAnsi="Times New Roman" w:cs="Times New Roman"/>
              </w:rPr>
            </w:pPr>
            <w:r w:rsidRPr="00EB5134">
              <w:rPr>
                <w:rFonts w:ascii="Times New Roman" w:hAnsi="Times New Roman" w:cs="Times New Roman"/>
              </w:rPr>
              <w:t>237,232</w:t>
            </w:r>
          </w:p>
        </w:tc>
      </w:tr>
    </w:tbl>
    <w:p w:rsidR="00C307C6" w:rsidRDefault="00C307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7D7D39" w:rsidRPr="00931229" w:rsidRDefault="00D041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Significant transactions with</w:t>
      </w:r>
      <w:r w:rsidR="00B73967" w:rsidRPr="00931229">
        <w:rPr>
          <w:rFonts w:ascii="Times New Roman" w:hAnsi="Times New Roman" w:cs="Times New Roman"/>
        </w:rPr>
        <w:t xml:space="preserve"> </w:t>
      </w:r>
      <w:r w:rsidR="007D7D39" w:rsidRPr="00931229">
        <w:rPr>
          <w:rFonts w:ascii="Times New Roman" w:hAnsi="Times New Roman" w:cs="Times New Roman"/>
        </w:rPr>
        <w:t>related part</w:t>
      </w:r>
      <w:r w:rsidRPr="00931229">
        <w:rPr>
          <w:rFonts w:ascii="Times New Roman" w:hAnsi="Times New Roman" w:cs="Times New Roman"/>
        </w:rPr>
        <w:t>ies</w:t>
      </w:r>
      <w:r w:rsidR="007D7D39" w:rsidRPr="00931229">
        <w:rPr>
          <w:rFonts w:ascii="Times New Roman" w:hAnsi="Times New Roman" w:cs="Times New Roman"/>
        </w:rPr>
        <w:t xml:space="preserve"> for each of </w:t>
      </w:r>
      <w:r w:rsidR="007E6247" w:rsidRPr="00931229">
        <w:rPr>
          <w:rFonts w:ascii="Times New Roman" w:hAnsi="Times New Roman" w:cs="Times New Roman"/>
        </w:rPr>
        <w:t xml:space="preserve">the </w:t>
      </w:r>
      <w:r w:rsidR="00BE02B9">
        <w:rPr>
          <w:rFonts w:ascii="Times New Roman" w:hAnsi="Times New Roman" w:cs="Times New Roman"/>
        </w:rPr>
        <w:t>year</w:t>
      </w:r>
      <w:r w:rsidR="00536713">
        <w:rPr>
          <w:rFonts w:ascii="Times New Roman" w:hAnsi="Times New Roman" w:cs="Times New Roman"/>
        </w:rPr>
        <w:t>s</w:t>
      </w:r>
      <w:r w:rsidR="00BE02B9">
        <w:rPr>
          <w:rFonts w:ascii="Times New Roman" w:hAnsi="Times New Roman" w:cs="Times New Roman"/>
        </w:rPr>
        <w:t xml:space="preserve"> </w:t>
      </w:r>
      <w:r w:rsidR="007E6247" w:rsidRPr="00931229">
        <w:rPr>
          <w:rFonts w:ascii="Times New Roman" w:hAnsi="Times New Roman" w:cs="Times New Roman"/>
        </w:rPr>
        <w:t>ended</w:t>
      </w:r>
      <w:r w:rsidR="001146C8" w:rsidRPr="00931229">
        <w:rPr>
          <w:rFonts w:ascii="Times New Roman" w:hAnsi="Times New Roman" w:cs="Times New Roman"/>
        </w:rPr>
        <w:t xml:space="preserve"> </w:t>
      </w:r>
      <w:r w:rsidR="00BE02B9" w:rsidRPr="00931229">
        <w:rPr>
          <w:rFonts w:ascii="Times New Roman" w:hAnsi="Times New Roman"/>
        </w:rPr>
        <w:t>December 31</w:t>
      </w:r>
      <w:r w:rsidR="007E6247" w:rsidRPr="00931229">
        <w:rPr>
          <w:rFonts w:ascii="Times New Roman" w:hAnsi="Times New Roman" w:cs="Times New Roman"/>
        </w:rPr>
        <w:t>, 201</w:t>
      </w:r>
      <w:r w:rsidR="00B12DD0">
        <w:rPr>
          <w:rFonts w:ascii="Times New Roman" w:hAnsi="Times New Roman" w:cs="Times New Roman"/>
        </w:rPr>
        <w:t>8 and 2017</w:t>
      </w:r>
      <w:r w:rsidR="007E6247" w:rsidRPr="00931229">
        <w:rPr>
          <w:rFonts w:ascii="Times New Roman" w:hAnsi="Times New Roman" w:cs="Times New Roman"/>
        </w:rPr>
        <w:t xml:space="preserve"> </w:t>
      </w:r>
      <w:r w:rsidR="007D7D39" w:rsidRPr="00931229">
        <w:rPr>
          <w:rFonts w:ascii="Times New Roman" w:hAnsi="Times New Roman" w:cs="Times New Roman"/>
        </w:rPr>
        <w:t xml:space="preserve">are as follows: </w:t>
      </w:r>
    </w:p>
    <w:p w:rsidR="001146C8" w:rsidRPr="00931229" w:rsidRDefault="001146C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468" w:type="dxa"/>
        <w:tblInd w:w="-18" w:type="dxa"/>
        <w:tblLayout w:type="fixed"/>
        <w:tblCellMar>
          <w:left w:w="43" w:type="dxa"/>
          <w:right w:w="43" w:type="dxa"/>
        </w:tblCellMar>
        <w:tblLook w:val="04A0" w:firstRow="1" w:lastRow="0" w:firstColumn="1" w:lastColumn="0" w:noHBand="0" w:noVBand="1"/>
      </w:tblPr>
      <w:tblGrid>
        <w:gridCol w:w="2988"/>
        <w:gridCol w:w="1548"/>
        <w:gridCol w:w="117"/>
        <w:gridCol w:w="1485"/>
        <w:gridCol w:w="108"/>
        <w:gridCol w:w="1539"/>
        <w:gridCol w:w="153"/>
        <w:gridCol w:w="1530"/>
      </w:tblGrid>
      <w:tr w:rsidR="003F5FA0" w:rsidRPr="005D1689" w:rsidTr="005D1689">
        <w:trPr>
          <w:tblHeader/>
        </w:trPr>
        <w:tc>
          <w:tcPr>
            <w:tcW w:w="2988" w:type="dxa"/>
            <w:shd w:val="clear" w:color="auto" w:fill="auto"/>
          </w:tcPr>
          <w:p w:rsidR="003F5FA0" w:rsidRPr="005D1689" w:rsidRDefault="003F5FA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8" w:type="dxa"/>
          </w:tcPr>
          <w:p w:rsidR="003F5FA0" w:rsidRPr="005D1689" w:rsidRDefault="003F5FA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117" w:type="dxa"/>
          </w:tcPr>
          <w:p w:rsidR="003F5FA0" w:rsidRPr="005D1689" w:rsidRDefault="003F5FA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3F5FA0" w:rsidRPr="005D1689" w:rsidRDefault="003F5FA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3F5FA0" w:rsidRPr="005D1689" w:rsidRDefault="003F5FA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3222" w:type="dxa"/>
            <w:gridSpan w:val="3"/>
            <w:tcBorders>
              <w:bottom w:val="single" w:sz="4" w:space="0" w:color="auto"/>
            </w:tcBorders>
          </w:tcPr>
          <w:p w:rsidR="003F5FA0" w:rsidRPr="005D1689" w:rsidRDefault="003F5FA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5D1689">
              <w:rPr>
                <w:rFonts w:ascii="Times New Roman" w:hAnsi="Times New Roman" w:cs="Times New Roman"/>
              </w:rPr>
              <w:t>In Baht</w:t>
            </w:r>
          </w:p>
        </w:tc>
      </w:tr>
      <w:tr w:rsidR="00B12DD0" w:rsidRPr="005D1689" w:rsidTr="005D1689">
        <w:trPr>
          <w:tblHeader/>
        </w:trPr>
        <w:tc>
          <w:tcPr>
            <w:tcW w:w="2988" w:type="dxa"/>
            <w:shd w:val="clear" w:color="auto" w:fill="auto"/>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8" w:type="dxa"/>
            <w:tcBorders>
              <w:bottom w:val="single" w:sz="4" w:space="0" w:color="auto"/>
            </w:tcBorders>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r w:rsidRPr="005D1689">
              <w:rPr>
                <w:rFonts w:ascii="Times New Roman" w:hAnsi="Times New Roman" w:cs="Times New Roman"/>
              </w:rPr>
              <w:t>Relationship</w:t>
            </w:r>
          </w:p>
        </w:tc>
        <w:tc>
          <w:tcPr>
            <w:tcW w:w="117"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Borders>
              <w:bottom w:val="single" w:sz="4" w:space="0" w:color="auto"/>
            </w:tcBorders>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4" w:right="-108" w:hanging="27"/>
              <w:jc w:val="center"/>
              <w:rPr>
                <w:rFonts w:ascii="Times New Roman" w:hAnsi="Times New Roman" w:cs="Times New Roman"/>
              </w:rPr>
            </w:pPr>
            <w:r w:rsidRPr="005D1689">
              <w:rPr>
                <w:rFonts w:ascii="Times New Roman" w:hAnsi="Times New Roman" w:cs="Times New Roman"/>
              </w:rPr>
              <w:t>Pricing Policy</w:t>
            </w:r>
          </w:p>
        </w:tc>
        <w:tc>
          <w:tcPr>
            <w:tcW w:w="108"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9" w:type="dxa"/>
            <w:tcBorders>
              <w:top w:val="single" w:sz="4" w:space="0" w:color="auto"/>
              <w:bottom w:val="single" w:sz="4" w:space="0" w:color="auto"/>
            </w:tcBorders>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5D1689">
              <w:rPr>
                <w:rFonts w:ascii="Times New Roman" w:hAnsi="Times New Roman" w:cs="Times New Roman"/>
              </w:rPr>
              <w:t>2018</w:t>
            </w:r>
          </w:p>
        </w:tc>
        <w:tc>
          <w:tcPr>
            <w:tcW w:w="153" w:type="dxa"/>
            <w:tcBorders>
              <w:top w:val="single" w:sz="4" w:space="0" w:color="auto"/>
            </w:tcBorders>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30" w:type="dxa"/>
            <w:tcBorders>
              <w:top w:val="single" w:sz="4" w:space="0" w:color="auto"/>
              <w:bottom w:val="single" w:sz="4" w:space="0" w:color="auto"/>
            </w:tcBorders>
            <w:shd w:val="clear" w:color="auto" w:fill="auto"/>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5D1689">
              <w:rPr>
                <w:rFonts w:ascii="Times New Roman" w:hAnsi="Times New Roman" w:cs="Times New Roman"/>
              </w:rPr>
              <w:t>2017</w:t>
            </w:r>
          </w:p>
        </w:tc>
      </w:tr>
      <w:tr w:rsidR="00B12DD0" w:rsidRPr="005D1689" w:rsidTr="005D1689">
        <w:trPr>
          <w:tblHeader/>
        </w:trPr>
        <w:tc>
          <w:tcPr>
            <w:tcW w:w="2988" w:type="dxa"/>
            <w:shd w:val="clear" w:color="auto" w:fill="auto"/>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48" w:type="dxa"/>
            <w:tcBorders>
              <w:top w:val="single" w:sz="4" w:space="0" w:color="auto"/>
            </w:tcBorders>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Borders>
              <w:top w:val="single" w:sz="4" w:space="0" w:color="auto"/>
            </w:tcBorders>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9" w:type="dxa"/>
            <w:tcBorders>
              <w:top w:val="single" w:sz="4" w:space="0" w:color="auto"/>
            </w:tcBorders>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0" w:type="dxa"/>
            <w:tcBorders>
              <w:top w:val="single" w:sz="4" w:space="0" w:color="auto"/>
            </w:tcBorders>
            <w:shd w:val="clear" w:color="auto" w:fill="auto"/>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12DD0" w:rsidRPr="005D1689" w:rsidTr="005D1689">
        <w:tc>
          <w:tcPr>
            <w:tcW w:w="2988" w:type="dxa"/>
            <w:shd w:val="clear" w:color="auto" w:fill="auto"/>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8"/>
              <w:rPr>
                <w:rFonts w:ascii="Times New Roman" w:hAnsi="Times New Roman" w:cs="Times New Roman"/>
                <w:b/>
                <w:bCs/>
              </w:rPr>
            </w:pPr>
            <w:r w:rsidRPr="005D1689">
              <w:rPr>
                <w:rFonts w:ascii="Times New Roman" w:hAnsi="Times New Roman" w:cs="Times New Roman"/>
                <w:b/>
                <w:bCs/>
              </w:rPr>
              <w:t>Auto Bizz Co., Ltd.</w:t>
            </w:r>
          </w:p>
        </w:tc>
        <w:tc>
          <w:tcPr>
            <w:tcW w:w="1548"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r w:rsidRPr="005D1689">
              <w:rPr>
                <w:rFonts w:ascii="Times New Roman" w:hAnsi="Times New Roman" w:cs="Times New Roman"/>
              </w:rPr>
              <w:t xml:space="preserve">Shareholders and </w:t>
            </w:r>
          </w:p>
        </w:tc>
        <w:tc>
          <w:tcPr>
            <w:tcW w:w="117"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4" w:right="-108" w:hanging="27"/>
              <w:jc w:val="center"/>
              <w:rPr>
                <w:rFonts w:ascii="Times New Roman" w:hAnsi="Times New Roman" w:cs="Times New Roman"/>
              </w:rPr>
            </w:pPr>
            <w:r w:rsidRPr="005D1689">
              <w:rPr>
                <w:rFonts w:ascii="Times New Roman" w:hAnsi="Times New Roman" w:cs="Times New Roman"/>
              </w:rPr>
              <w:t>Conditions in</w:t>
            </w:r>
          </w:p>
        </w:tc>
        <w:tc>
          <w:tcPr>
            <w:tcW w:w="108"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9"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30" w:type="dxa"/>
            <w:shd w:val="clear" w:color="auto" w:fill="auto"/>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12DD0" w:rsidRPr="005D1689" w:rsidTr="005D1689">
        <w:tc>
          <w:tcPr>
            <w:tcW w:w="2988" w:type="dxa"/>
            <w:shd w:val="clear" w:color="auto" w:fill="auto"/>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48"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r w:rsidRPr="005D1689">
              <w:rPr>
                <w:rFonts w:ascii="Times New Roman" w:hAnsi="Times New Roman" w:cs="Times New Roman"/>
              </w:rPr>
              <w:t>co-management</w:t>
            </w:r>
          </w:p>
        </w:tc>
        <w:tc>
          <w:tcPr>
            <w:tcW w:w="117"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4" w:right="-108" w:hanging="27"/>
              <w:jc w:val="center"/>
              <w:rPr>
                <w:rFonts w:ascii="Times New Roman" w:hAnsi="Times New Roman" w:cs="Times New Roman"/>
              </w:rPr>
            </w:pPr>
            <w:r w:rsidRPr="005D1689">
              <w:rPr>
                <w:rFonts w:ascii="Times New Roman" w:hAnsi="Times New Roman" w:cs="Times New Roman"/>
              </w:rPr>
              <w:t>the contract</w:t>
            </w:r>
          </w:p>
        </w:tc>
        <w:tc>
          <w:tcPr>
            <w:tcW w:w="108"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9"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9"/>
              <w:jc w:val="right"/>
              <w:rPr>
                <w:rFonts w:ascii="Times New Roman" w:hAnsi="Times New Roman" w:cs="Times New Roman"/>
              </w:rPr>
            </w:pPr>
          </w:p>
        </w:tc>
        <w:tc>
          <w:tcPr>
            <w:tcW w:w="153"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30" w:type="dxa"/>
            <w:shd w:val="clear" w:color="auto" w:fill="auto"/>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9"/>
              <w:jc w:val="right"/>
              <w:rPr>
                <w:rFonts w:ascii="Times New Roman" w:hAnsi="Times New Roman" w:cs="Times New Roman"/>
              </w:rPr>
            </w:pPr>
          </w:p>
        </w:tc>
      </w:tr>
      <w:tr w:rsidR="00B12DD0" w:rsidRPr="005D1689" w:rsidTr="005D1689">
        <w:tc>
          <w:tcPr>
            <w:tcW w:w="2988" w:type="dxa"/>
            <w:shd w:val="clear" w:color="auto" w:fill="auto"/>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48"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p>
        </w:tc>
        <w:tc>
          <w:tcPr>
            <w:tcW w:w="117"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4" w:right="-108" w:hanging="27"/>
              <w:jc w:val="center"/>
              <w:rPr>
                <w:rFonts w:ascii="Times New Roman" w:hAnsi="Times New Roman" w:cs="Times New Roman"/>
              </w:rPr>
            </w:pPr>
          </w:p>
        </w:tc>
        <w:tc>
          <w:tcPr>
            <w:tcW w:w="108"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9"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9"/>
              <w:jc w:val="right"/>
              <w:rPr>
                <w:rFonts w:ascii="Times New Roman" w:hAnsi="Times New Roman" w:cs="Times New Roman"/>
              </w:rPr>
            </w:pPr>
          </w:p>
        </w:tc>
        <w:tc>
          <w:tcPr>
            <w:tcW w:w="153" w:type="dxa"/>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30" w:type="dxa"/>
            <w:shd w:val="clear" w:color="auto" w:fill="auto"/>
          </w:tcPr>
          <w:p w:rsidR="00B12DD0" w:rsidRPr="005D1689" w:rsidRDefault="00B12DD0"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9"/>
              <w:jc w:val="right"/>
              <w:rPr>
                <w:rFonts w:ascii="Times New Roman" w:hAnsi="Times New Roman" w:cs="Times New Roman"/>
              </w:rPr>
            </w:pPr>
          </w:p>
        </w:tc>
      </w:tr>
      <w:tr w:rsidR="009E1F0F" w:rsidRPr="005D1689" w:rsidTr="005D1689">
        <w:tc>
          <w:tcPr>
            <w:tcW w:w="2988" w:type="dxa"/>
            <w:shd w:val="clear" w:color="auto" w:fill="auto"/>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5D1689">
              <w:rPr>
                <w:rFonts w:ascii="Times New Roman" w:eastAsia="Cordia New" w:hAnsi="Times New Roman" w:cs="Times New Roman"/>
              </w:rPr>
              <w:t>Gross written premiums</w:t>
            </w:r>
          </w:p>
        </w:tc>
        <w:tc>
          <w:tcPr>
            <w:tcW w:w="1548"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p>
        </w:tc>
        <w:tc>
          <w:tcPr>
            <w:tcW w:w="117"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4" w:right="-108" w:hanging="27"/>
              <w:jc w:val="center"/>
              <w:rPr>
                <w:rFonts w:ascii="Times New Roman" w:hAnsi="Times New Roman" w:cs="Times New Roman"/>
              </w:rPr>
            </w:pPr>
          </w:p>
        </w:tc>
        <w:tc>
          <w:tcPr>
            <w:tcW w:w="108"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Borders>
              <w:bottom w:val="double" w:sz="4" w:space="0" w:color="auto"/>
            </w:tcBorders>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142,937</w:t>
            </w:r>
          </w:p>
        </w:tc>
        <w:tc>
          <w:tcPr>
            <w:tcW w:w="153"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34" w:right="34"/>
              <w:jc w:val="right"/>
              <w:rPr>
                <w:rFonts w:ascii="Times New Roman" w:hAnsi="Times New Roman" w:cs="Times New Roman"/>
              </w:rPr>
            </w:pPr>
          </w:p>
        </w:tc>
        <w:tc>
          <w:tcPr>
            <w:tcW w:w="1530" w:type="dxa"/>
            <w:tcBorders>
              <w:bottom w:val="double" w:sz="4" w:space="0" w:color="auto"/>
            </w:tcBorders>
            <w:shd w:val="clear" w:color="auto" w:fill="auto"/>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202,728</w:t>
            </w:r>
          </w:p>
        </w:tc>
      </w:tr>
      <w:tr w:rsidR="009E1F0F" w:rsidRPr="005D1689" w:rsidTr="005D1689">
        <w:tc>
          <w:tcPr>
            <w:tcW w:w="2988" w:type="dxa"/>
            <w:shd w:val="clear" w:color="auto" w:fill="auto"/>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48"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p>
        </w:tc>
        <w:tc>
          <w:tcPr>
            <w:tcW w:w="117"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4" w:right="-108" w:hanging="27"/>
              <w:jc w:val="center"/>
              <w:rPr>
                <w:rFonts w:ascii="Times New Roman" w:hAnsi="Times New Roman" w:cs="Times New Roman"/>
              </w:rPr>
            </w:pPr>
          </w:p>
        </w:tc>
        <w:tc>
          <w:tcPr>
            <w:tcW w:w="108"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Borders>
              <w:top w:val="double" w:sz="4" w:space="0" w:color="auto"/>
            </w:tcBorders>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c>
          <w:tcPr>
            <w:tcW w:w="153"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tcBorders>
              <w:top w:val="double" w:sz="4" w:space="0" w:color="auto"/>
            </w:tcBorders>
            <w:shd w:val="clear" w:color="auto" w:fill="auto"/>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r>
      <w:tr w:rsidR="009E1F0F" w:rsidRPr="005D1689" w:rsidTr="005D1689">
        <w:tc>
          <w:tcPr>
            <w:tcW w:w="2988" w:type="dxa"/>
            <w:shd w:val="clear" w:color="auto" w:fill="auto"/>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5D1689">
              <w:rPr>
                <w:rFonts w:ascii="Times New Roman" w:eastAsia="Cordia New" w:hAnsi="Times New Roman" w:cs="Times New Roman"/>
              </w:rPr>
              <w:t>Car rental</w:t>
            </w:r>
          </w:p>
        </w:tc>
        <w:tc>
          <w:tcPr>
            <w:tcW w:w="1548"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17"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08"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 xml:space="preserve"> 2,796,980 </w:t>
            </w:r>
          </w:p>
        </w:tc>
        <w:tc>
          <w:tcPr>
            <w:tcW w:w="153"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34" w:right="185"/>
              <w:jc w:val="right"/>
              <w:rPr>
                <w:rFonts w:ascii="Times New Roman" w:hAnsi="Times New Roman" w:cs="Times New Roman"/>
              </w:rPr>
            </w:pPr>
          </w:p>
        </w:tc>
        <w:tc>
          <w:tcPr>
            <w:tcW w:w="1530" w:type="dxa"/>
            <w:shd w:val="clear" w:color="auto" w:fill="auto"/>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4,003,405</w:t>
            </w:r>
          </w:p>
        </w:tc>
      </w:tr>
      <w:tr w:rsidR="009E1F0F" w:rsidRPr="005D1689" w:rsidTr="005D1689">
        <w:tc>
          <w:tcPr>
            <w:tcW w:w="2988" w:type="dxa"/>
            <w:shd w:val="clear" w:color="auto" w:fill="auto"/>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78"/>
              <w:jc w:val="thaiDistribute"/>
              <w:rPr>
                <w:rFonts w:ascii="Times New Roman" w:eastAsia="Cordia New" w:hAnsi="Times New Roman" w:cs="Times New Roman"/>
              </w:rPr>
            </w:pPr>
            <w:r w:rsidRPr="005D1689">
              <w:rPr>
                <w:rFonts w:ascii="Times New Roman" w:eastAsia="Cordia New" w:hAnsi="Times New Roman" w:cs="Times New Roman"/>
              </w:rPr>
              <w:t>Computer rental</w:t>
            </w:r>
          </w:p>
        </w:tc>
        <w:tc>
          <w:tcPr>
            <w:tcW w:w="1548"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08"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 xml:space="preserve"> 94,273 </w:t>
            </w:r>
          </w:p>
        </w:tc>
        <w:tc>
          <w:tcPr>
            <w:tcW w:w="153" w:type="dxa"/>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34" w:right="185"/>
              <w:jc w:val="right"/>
              <w:rPr>
                <w:rFonts w:ascii="Times New Roman" w:hAnsi="Times New Roman" w:cs="Times New Roman"/>
              </w:rPr>
            </w:pPr>
          </w:p>
        </w:tc>
        <w:tc>
          <w:tcPr>
            <w:tcW w:w="1530" w:type="dxa"/>
            <w:shd w:val="clear" w:color="auto" w:fill="auto"/>
          </w:tcPr>
          <w:p w:rsidR="009E1F0F" w:rsidRPr="005D1689" w:rsidRDefault="009E1F0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426,632</w:t>
            </w: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78"/>
              <w:jc w:val="thaiDistribute"/>
              <w:rPr>
                <w:rFonts w:ascii="Times New Roman" w:eastAsia="Cordia New" w:hAnsi="Times New Roman" w:cs="Times New Roman"/>
              </w:rPr>
            </w:pPr>
            <w:r w:rsidRPr="005D1689">
              <w:rPr>
                <w:rFonts w:ascii="Times New Roman" w:eastAsia="Cordia New" w:hAnsi="Times New Roman" w:cs="Times New Roman"/>
              </w:rPr>
              <w:t xml:space="preserve">Purchased computer </w:t>
            </w: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3"/>
              <w:jc w:val="right"/>
              <w:rPr>
                <w:rFonts w:ascii="Times New Roman" w:hAnsi="Times New Roman" w:cs="Times New Roman"/>
              </w:rPr>
            </w:pPr>
            <w:r w:rsidRPr="005D1689">
              <w:rPr>
                <w:rFonts w:ascii="Times New Roman" w:hAnsi="Times New Roman" w:cs="Times New Roman"/>
              </w:rPr>
              <w:t>-</w:t>
            </w:r>
            <w:r w:rsidRPr="005D1689">
              <w:rPr>
                <w:rFonts w:ascii="Times New Roman" w:hAnsi="Times New Roman" w:cs="Times New Roman"/>
              </w:rPr>
              <w:tab/>
            </w: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34" w:right="34"/>
              <w:jc w:val="right"/>
              <w:rPr>
                <w:rFonts w:ascii="Times New Roman" w:hAnsi="Times New Roman" w:cs="Times New Roman"/>
              </w:rPr>
            </w:pPr>
          </w:p>
        </w:tc>
        <w:tc>
          <w:tcPr>
            <w:tcW w:w="1530"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162,617</w:t>
            </w: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right="-78"/>
              <w:jc w:val="thaiDistribute"/>
              <w:rPr>
                <w:rFonts w:ascii="Times New Roman" w:eastAsia="Cordia New" w:hAnsi="Times New Roman" w:cs="Times New Roman"/>
              </w:rPr>
            </w:pPr>
            <w:r w:rsidRPr="005D1689">
              <w:rPr>
                <w:rFonts w:ascii="Times New Roman" w:eastAsia="Cordia New" w:hAnsi="Times New Roman" w:cs="Times New Roman"/>
              </w:rPr>
              <w:t>Cleaning expense</w:t>
            </w: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576,000</w:t>
            </w: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34" w:right="34"/>
              <w:jc w:val="right"/>
              <w:rPr>
                <w:rFonts w:ascii="Times New Roman" w:hAnsi="Times New Roman" w:cs="Times New Roman"/>
              </w:rPr>
            </w:pPr>
          </w:p>
        </w:tc>
        <w:tc>
          <w:tcPr>
            <w:tcW w:w="1530"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3"/>
              <w:jc w:val="right"/>
              <w:rPr>
                <w:rFonts w:ascii="Times New Roman" w:hAnsi="Times New Roman" w:cs="Times New Roman"/>
              </w:rPr>
            </w:pPr>
            <w:r w:rsidRPr="005D1689">
              <w:rPr>
                <w:rFonts w:ascii="Times New Roman" w:hAnsi="Times New Roman" w:cs="Times New Roman"/>
              </w:rPr>
              <w:t>-</w:t>
            </w:r>
            <w:r w:rsidRPr="005D1689">
              <w:rPr>
                <w:rFonts w:ascii="Times New Roman" w:hAnsi="Times New Roman" w:cs="Times New Roman"/>
              </w:rPr>
              <w:tab/>
            </w: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r w:rsidRPr="005D1689">
              <w:rPr>
                <w:rFonts w:ascii="Times New Roman" w:hAnsi="Times New Roman" w:cs="Times New Roman"/>
              </w:rPr>
              <w:t>Total</w:t>
            </w: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Borders>
              <w:top w:val="single" w:sz="4" w:space="0" w:color="auto"/>
              <w:bottom w:val="double" w:sz="4" w:space="0" w:color="auto"/>
            </w:tcBorders>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3,467,253</w:t>
            </w: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34" w:right="34"/>
              <w:jc w:val="right"/>
              <w:rPr>
                <w:rFonts w:ascii="Times New Roman" w:hAnsi="Times New Roman" w:cs="Times New Roman"/>
              </w:rPr>
            </w:pPr>
          </w:p>
        </w:tc>
        <w:tc>
          <w:tcPr>
            <w:tcW w:w="1530" w:type="dxa"/>
            <w:tcBorders>
              <w:top w:val="single" w:sz="4" w:space="0" w:color="auto"/>
              <w:bottom w:val="double" w:sz="4" w:space="0" w:color="auto"/>
            </w:tcBorders>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4,592,654</w:t>
            </w: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9" w:type="dxa"/>
            <w:tcBorders>
              <w:top w:val="double" w:sz="4" w:space="0" w:color="auto"/>
            </w:tcBorders>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30" w:type="dxa"/>
            <w:tcBorders>
              <w:top w:val="double" w:sz="4" w:space="0" w:color="auto"/>
            </w:tcBorders>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15"/>
              <w:rPr>
                <w:rFonts w:ascii="Times New Roman" w:hAnsi="Times New Roman" w:cs="Times New Roman"/>
                <w:b/>
                <w:bCs/>
              </w:rPr>
            </w:pPr>
            <w:r w:rsidRPr="005D1689">
              <w:rPr>
                <w:rFonts w:ascii="Times New Roman" w:hAnsi="Times New Roman" w:cs="Times New Roman"/>
                <w:b/>
                <w:bCs/>
              </w:rPr>
              <w:t xml:space="preserve">Delta Smart Adjusters </w:t>
            </w:r>
            <w:r w:rsidRPr="005D1689">
              <w:rPr>
                <w:rFonts w:ascii="Times New Roman" w:eastAsia="Cordia New" w:hAnsi="Times New Roman" w:cs="Times New Roman"/>
                <w:b/>
                <w:bCs/>
              </w:rPr>
              <w:t>Co., Ltd.</w:t>
            </w: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sidRPr="005D1689">
              <w:rPr>
                <w:rFonts w:ascii="Times New Roman" w:hAnsi="Times New Roman" w:cs="Times New Roman"/>
              </w:rPr>
              <w:t>Common</w:t>
            </w: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5D1689">
              <w:rPr>
                <w:rFonts w:ascii="Times New Roman" w:hAnsi="Times New Roman" w:cs="Times New Roman"/>
              </w:rPr>
              <w:t xml:space="preserve">Conditions </w:t>
            </w: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9"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30"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80"/>
              <w:jc w:val="thaiDistribute"/>
              <w:rPr>
                <w:rFonts w:ascii="Times New Roman" w:eastAsia="Cordia New" w:hAnsi="Times New Roman" w:cs="Times New Roman"/>
              </w:rPr>
            </w:pP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r w:rsidRPr="005D1689">
              <w:rPr>
                <w:rFonts w:ascii="Times New Roman" w:hAnsi="Times New Roman" w:cs="Times New Roman"/>
              </w:rPr>
              <w:t>Shareholders</w:t>
            </w: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r w:rsidRPr="005D1689">
              <w:rPr>
                <w:rFonts w:ascii="Times New Roman" w:hAnsi="Times New Roman" w:cs="Times New Roman"/>
              </w:rPr>
              <w:t>in the contract</w:t>
            </w: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39"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30"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5D1689">
              <w:rPr>
                <w:rFonts w:ascii="Times New Roman" w:eastAsia="Cordia New" w:hAnsi="Times New Roman" w:cs="Times New Roman"/>
              </w:rPr>
              <w:t>Survey fee</w:t>
            </w: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38" w:right="-87"/>
              <w:jc w:val="center"/>
              <w:rPr>
                <w:rFonts w:ascii="Times New Roman" w:hAnsi="Times New Roman" w:cs="Times New Roman"/>
              </w:rPr>
            </w:pP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9" w:right="-108"/>
              <w:jc w:val="center"/>
              <w:rPr>
                <w:rFonts w:ascii="Times New Roman" w:hAnsi="Times New Roman" w:cs="Times New Roman"/>
              </w:rPr>
            </w:pP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3,848,521</w:t>
            </w: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c>
          <w:tcPr>
            <w:tcW w:w="1530"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7,868,165</w:t>
            </w: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5D1689">
              <w:rPr>
                <w:rFonts w:ascii="Times New Roman" w:eastAsia="Cordia New" w:hAnsi="Times New Roman" w:cs="Times New Roman"/>
              </w:rPr>
              <w:t>Loss adjustment expenses</w:t>
            </w: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Borders>
              <w:bottom w:val="single" w:sz="4" w:space="0" w:color="auto"/>
            </w:tcBorders>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1,235,545</w:t>
            </w: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7"/>
              <w:jc w:val="right"/>
              <w:rPr>
                <w:rFonts w:ascii="Times New Roman" w:hAnsi="Times New Roman" w:cs="Times New Roman"/>
              </w:rPr>
            </w:pPr>
          </w:p>
        </w:tc>
        <w:tc>
          <w:tcPr>
            <w:tcW w:w="1530" w:type="dxa"/>
            <w:tcBorders>
              <w:bottom w:val="single" w:sz="4" w:space="0" w:color="auto"/>
            </w:tcBorders>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7"/>
              <w:jc w:val="right"/>
              <w:rPr>
                <w:rFonts w:ascii="Times New Roman" w:hAnsi="Times New Roman" w:cs="Times New Roman"/>
              </w:rPr>
            </w:pPr>
            <w:r w:rsidRPr="005D1689">
              <w:rPr>
                <w:rFonts w:ascii="Times New Roman" w:hAnsi="Times New Roman" w:cs="Times New Roman"/>
              </w:rPr>
              <w:t>1,843,209</w:t>
            </w: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5D1689">
              <w:rPr>
                <w:rFonts w:ascii="Times New Roman" w:eastAsia="Cordia New" w:hAnsi="Times New Roman" w:cs="Times New Roman"/>
              </w:rPr>
              <w:t>Total</w:t>
            </w: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Borders>
              <w:top w:val="single" w:sz="4" w:space="0" w:color="auto"/>
              <w:bottom w:val="double" w:sz="4" w:space="0" w:color="auto"/>
            </w:tcBorders>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5,084,066</w:t>
            </w: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7"/>
              <w:jc w:val="right"/>
              <w:rPr>
                <w:rFonts w:ascii="Times New Roman" w:hAnsi="Times New Roman" w:cs="Times New Roman"/>
              </w:rPr>
            </w:pPr>
          </w:p>
        </w:tc>
        <w:tc>
          <w:tcPr>
            <w:tcW w:w="1530" w:type="dxa"/>
            <w:tcBorders>
              <w:top w:val="single" w:sz="4" w:space="0" w:color="auto"/>
              <w:bottom w:val="double" w:sz="4" w:space="0" w:color="auto"/>
            </w:tcBorders>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17"/>
              <w:jc w:val="right"/>
              <w:rPr>
                <w:rFonts w:ascii="Times New Roman" w:hAnsi="Times New Roman" w:cs="Times New Roman"/>
              </w:rPr>
            </w:pPr>
            <w:r w:rsidRPr="005D1689">
              <w:rPr>
                <w:rFonts w:ascii="Times New Roman" w:hAnsi="Times New Roman" w:cs="Times New Roman"/>
              </w:rPr>
              <w:t>9,711,374</w:t>
            </w: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Borders>
              <w:top w:val="single" w:sz="4" w:space="0" w:color="auto"/>
            </w:tcBorders>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c>
          <w:tcPr>
            <w:tcW w:w="1530" w:type="dxa"/>
            <w:tcBorders>
              <w:top w:val="single" w:sz="4" w:space="0" w:color="auto"/>
            </w:tcBorders>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r w:rsidRPr="005D1689">
              <w:rPr>
                <w:rFonts w:ascii="Times New Roman" w:eastAsia="Cordia New" w:hAnsi="Times New Roman" w:cs="Times New Roman"/>
                <w:b/>
                <w:bCs/>
              </w:rPr>
              <w:lastRenderedPageBreak/>
              <w:t>Siam Mineral Resources Co., Ltd.</w:t>
            </w: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r w:rsidRPr="005D1689">
              <w:rPr>
                <w:rFonts w:ascii="Times New Roman" w:hAnsi="Times New Roman" w:cs="Times New Roman"/>
              </w:rPr>
              <w:t xml:space="preserve">Shareholders and </w:t>
            </w: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r w:rsidRPr="005D1689">
              <w:rPr>
                <w:rFonts w:ascii="Times New Roman" w:hAnsi="Times New Roman" w:cs="Times New Roman"/>
              </w:rPr>
              <w:t>Conditions in</w:t>
            </w: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r w:rsidRPr="005D1689">
              <w:rPr>
                <w:rFonts w:ascii="Times New Roman" w:hAnsi="Times New Roman" w:cs="Times New Roman"/>
              </w:rPr>
              <w:t>co-management</w:t>
            </w: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r w:rsidRPr="005D1689">
              <w:rPr>
                <w:rFonts w:ascii="Times New Roman" w:hAnsi="Times New Roman" w:cs="Times New Roman"/>
              </w:rPr>
              <w:t>the contract</w:t>
            </w: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5D1689">
              <w:rPr>
                <w:rFonts w:ascii="Times New Roman" w:eastAsia="Cordia New" w:hAnsi="Times New Roman" w:cs="Times New Roman"/>
              </w:rPr>
              <w:t>Gross written premiums</w:t>
            </w: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Borders>
              <w:bottom w:val="double" w:sz="4" w:space="0" w:color="auto"/>
            </w:tcBorders>
          </w:tcPr>
          <w:p w:rsidR="00DA7AFB"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10,000</w:t>
            </w: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tcBorders>
              <w:bottom w:val="double" w:sz="4" w:space="0" w:color="auto"/>
            </w:tcBorders>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10,000</w:t>
            </w: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r w:rsidRPr="005D1689">
              <w:rPr>
                <w:rFonts w:ascii="Times New Roman" w:eastAsia="Cordia New" w:hAnsi="Times New Roman" w:cs="Times New Roman"/>
                <w:b/>
                <w:bCs/>
              </w:rPr>
              <w:t>Sugar Beach Condominium Co., Ltd.</w:t>
            </w: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r w:rsidRPr="005D1689">
              <w:rPr>
                <w:rFonts w:ascii="Times New Roman" w:hAnsi="Times New Roman" w:cs="Times New Roman"/>
              </w:rPr>
              <w:t xml:space="preserve">Shareholders and </w:t>
            </w: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r w:rsidRPr="005D1689">
              <w:rPr>
                <w:rFonts w:ascii="Times New Roman" w:hAnsi="Times New Roman" w:cs="Times New Roman"/>
              </w:rPr>
              <w:t>Conditions in</w:t>
            </w: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r w:rsidRPr="005D1689">
              <w:rPr>
                <w:rFonts w:ascii="Times New Roman" w:hAnsi="Times New Roman" w:cs="Times New Roman"/>
              </w:rPr>
              <w:t>co-management</w:t>
            </w: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r w:rsidRPr="005D1689">
              <w:rPr>
                <w:rFonts w:ascii="Times New Roman" w:hAnsi="Times New Roman" w:cs="Times New Roman"/>
              </w:rPr>
              <w:t>the contract</w:t>
            </w: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5D1689">
              <w:rPr>
                <w:rFonts w:ascii="Times New Roman" w:eastAsia="Cordia New" w:hAnsi="Times New Roman" w:cs="Times New Roman"/>
              </w:rPr>
              <w:t>Gross written premiums</w:t>
            </w: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Borders>
              <w:bottom w:val="double" w:sz="4" w:space="0" w:color="auto"/>
            </w:tcBorders>
          </w:tcPr>
          <w:p w:rsidR="00DA7AFB"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25,900</w:t>
            </w: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tcBorders>
              <w:bottom w:val="double" w:sz="4" w:space="0" w:color="auto"/>
            </w:tcBorders>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2,219</w:t>
            </w: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Cordia New" w:hAnsi="Times New Roman" w:cs="Times New Roman"/>
                <w:b/>
                <w:bCs/>
              </w:rPr>
            </w:pPr>
            <w:r w:rsidRPr="005D1689">
              <w:rPr>
                <w:rFonts w:ascii="Times New Roman" w:eastAsia="Cordia New" w:hAnsi="Times New Roman" w:cs="Times New Roman"/>
                <w:b/>
                <w:bCs/>
              </w:rPr>
              <w:t>S.P. and Louis Law Office Limited</w:t>
            </w: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D1689">
              <w:rPr>
                <w:rFonts w:ascii="Times New Roman" w:hAnsi="Times New Roman" w:cs="Times New Roman"/>
              </w:rPr>
              <w:t>Co-management</w:t>
            </w: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D1689">
              <w:rPr>
                <w:rFonts w:ascii="Times New Roman" w:hAnsi="Times New Roman" w:cs="Times New Roman"/>
              </w:rPr>
              <w:t>Conditions in</w:t>
            </w: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DA7AFB" w:rsidRPr="005D1689" w:rsidTr="005D1689">
        <w:tc>
          <w:tcPr>
            <w:tcW w:w="2988"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4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D1689">
              <w:rPr>
                <w:rFonts w:ascii="Times New Roman" w:hAnsi="Times New Roman" w:cs="Times New Roman"/>
              </w:rPr>
              <w:t>the contract</w:t>
            </w:r>
          </w:p>
        </w:tc>
        <w:tc>
          <w:tcPr>
            <w:tcW w:w="108"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c>
          <w:tcPr>
            <w:tcW w:w="153" w:type="dxa"/>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shd w:val="clear" w:color="auto" w:fill="auto"/>
          </w:tcPr>
          <w:p w:rsidR="00DA7AFB" w:rsidRPr="005D1689" w:rsidRDefault="00DA7AFB"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A34B5F" w:rsidRPr="005D1689" w:rsidTr="005D1689">
        <w:tc>
          <w:tcPr>
            <w:tcW w:w="2988" w:type="dxa"/>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5D1689">
              <w:rPr>
                <w:rFonts w:ascii="Times New Roman" w:eastAsia="Cordia New" w:hAnsi="Times New Roman" w:cs="Times New Roman"/>
              </w:rPr>
              <w:t>Other fees</w:t>
            </w:r>
          </w:p>
        </w:tc>
        <w:tc>
          <w:tcPr>
            <w:tcW w:w="154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Borders>
              <w:bottom w:val="double" w:sz="4" w:space="0" w:color="auto"/>
            </w:tcBorders>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80,000</w:t>
            </w:r>
          </w:p>
        </w:tc>
        <w:tc>
          <w:tcPr>
            <w:tcW w:w="153"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tcBorders>
              <w:bottom w:val="double" w:sz="4" w:space="0" w:color="auto"/>
            </w:tcBorders>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3"/>
              <w:jc w:val="right"/>
              <w:rPr>
                <w:rFonts w:ascii="Times New Roman" w:hAnsi="Times New Roman" w:cs="Times New Roman"/>
              </w:rPr>
            </w:pPr>
            <w:r w:rsidRPr="005D1689">
              <w:rPr>
                <w:rFonts w:ascii="Times New Roman" w:hAnsi="Times New Roman" w:cs="Times New Roman"/>
              </w:rPr>
              <w:t>-</w:t>
            </w:r>
            <w:r w:rsidRPr="005D1689">
              <w:rPr>
                <w:rFonts w:ascii="Times New Roman" w:hAnsi="Times New Roman" w:cs="Times New Roman"/>
              </w:rPr>
              <w:tab/>
            </w:r>
          </w:p>
        </w:tc>
      </w:tr>
      <w:tr w:rsidR="00A34B5F" w:rsidRPr="005D1689" w:rsidTr="005D1689">
        <w:tc>
          <w:tcPr>
            <w:tcW w:w="2988" w:type="dxa"/>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4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c>
          <w:tcPr>
            <w:tcW w:w="153"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A34B5F" w:rsidRPr="005D1689" w:rsidTr="005D1689">
        <w:tc>
          <w:tcPr>
            <w:tcW w:w="2988" w:type="dxa"/>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b/>
                <w:bCs/>
              </w:rPr>
            </w:pPr>
            <w:r w:rsidRPr="005D1689">
              <w:rPr>
                <w:rFonts w:ascii="Times New Roman" w:eastAsia="Cordia New" w:hAnsi="Times New Roman" w:cs="Times New Roman"/>
                <w:b/>
                <w:bCs/>
              </w:rPr>
              <w:t>Salwithan Plaza Co., Ltd.</w:t>
            </w:r>
          </w:p>
        </w:tc>
        <w:tc>
          <w:tcPr>
            <w:tcW w:w="154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r w:rsidRPr="005D1689">
              <w:rPr>
                <w:rFonts w:ascii="Times New Roman" w:hAnsi="Times New Roman" w:cs="Times New Roman"/>
              </w:rPr>
              <w:t xml:space="preserve">Shareholders and </w:t>
            </w:r>
          </w:p>
        </w:tc>
        <w:tc>
          <w:tcPr>
            <w:tcW w:w="117"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D1689">
              <w:rPr>
                <w:rFonts w:ascii="Times New Roman" w:hAnsi="Times New Roman" w:cs="Times New Roman"/>
              </w:rPr>
              <w:t>Conditions in</w:t>
            </w:r>
          </w:p>
        </w:tc>
        <w:tc>
          <w:tcPr>
            <w:tcW w:w="10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c>
          <w:tcPr>
            <w:tcW w:w="153"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A34B5F" w:rsidRPr="005D1689" w:rsidTr="005D1689">
        <w:tc>
          <w:tcPr>
            <w:tcW w:w="2988" w:type="dxa"/>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4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0" w:right="-126" w:firstLine="9"/>
              <w:jc w:val="center"/>
              <w:rPr>
                <w:rFonts w:ascii="Times New Roman" w:hAnsi="Times New Roman" w:cs="Times New Roman"/>
              </w:rPr>
            </w:pPr>
            <w:r w:rsidRPr="005D1689">
              <w:rPr>
                <w:rFonts w:ascii="Times New Roman" w:hAnsi="Times New Roman" w:cs="Times New Roman"/>
              </w:rPr>
              <w:t>co-management</w:t>
            </w:r>
          </w:p>
        </w:tc>
        <w:tc>
          <w:tcPr>
            <w:tcW w:w="117"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D1689">
              <w:rPr>
                <w:rFonts w:ascii="Times New Roman" w:hAnsi="Times New Roman" w:cs="Times New Roman"/>
              </w:rPr>
              <w:t>the contract</w:t>
            </w:r>
          </w:p>
        </w:tc>
        <w:tc>
          <w:tcPr>
            <w:tcW w:w="10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c>
          <w:tcPr>
            <w:tcW w:w="153"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5"/>
              <w:jc w:val="right"/>
              <w:rPr>
                <w:rFonts w:ascii="Times New Roman" w:hAnsi="Times New Roman" w:cs="Times New Roman"/>
              </w:rPr>
            </w:pPr>
          </w:p>
        </w:tc>
      </w:tr>
      <w:tr w:rsidR="00A34B5F" w:rsidRPr="005D1689" w:rsidTr="005D1689">
        <w:tc>
          <w:tcPr>
            <w:tcW w:w="2988" w:type="dxa"/>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5D1689">
              <w:rPr>
                <w:rFonts w:ascii="Times New Roman" w:eastAsia="Cordia New" w:hAnsi="Times New Roman" w:cs="Times New Roman"/>
              </w:rPr>
              <w:t>Gross written premiums</w:t>
            </w:r>
          </w:p>
        </w:tc>
        <w:tc>
          <w:tcPr>
            <w:tcW w:w="154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Borders>
              <w:bottom w:val="double" w:sz="4" w:space="0" w:color="auto"/>
            </w:tcBorders>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1,869</w:t>
            </w:r>
          </w:p>
        </w:tc>
        <w:tc>
          <w:tcPr>
            <w:tcW w:w="153"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tcBorders>
              <w:bottom w:val="double" w:sz="4" w:space="0" w:color="auto"/>
            </w:tcBorders>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3"/>
              <w:jc w:val="right"/>
              <w:rPr>
                <w:rFonts w:ascii="Times New Roman" w:hAnsi="Times New Roman" w:cs="Times New Roman"/>
              </w:rPr>
            </w:pPr>
            <w:r w:rsidRPr="005D1689">
              <w:rPr>
                <w:rFonts w:ascii="Times New Roman" w:hAnsi="Times New Roman" w:cs="Times New Roman"/>
              </w:rPr>
              <w:t>-</w:t>
            </w:r>
            <w:r w:rsidRPr="005D1689">
              <w:rPr>
                <w:rFonts w:ascii="Times New Roman" w:hAnsi="Times New Roman" w:cs="Times New Roman"/>
              </w:rPr>
              <w:tab/>
            </w:r>
          </w:p>
        </w:tc>
      </w:tr>
      <w:tr w:rsidR="00A34B5F" w:rsidRPr="005D1689" w:rsidTr="005D1689">
        <w:tc>
          <w:tcPr>
            <w:tcW w:w="2988" w:type="dxa"/>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4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c>
          <w:tcPr>
            <w:tcW w:w="153"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3"/>
              <w:jc w:val="right"/>
              <w:rPr>
                <w:rFonts w:ascii="Times New Roman" w:hAnsi="Times New Roman" w:cs="Times New Roman"/>
              </w:rPr>
            </w:pPr>
          </w:p>
        </w:tc>
      </w:tr>
      <w:tr w:rsidR="00A34B5F" w:rsidRPr="005D1689" w:rsidTr="005D1689">
        <w:tc>
          <w:tcPr>
            <w:tcW w:w="2988" w:type="dxa"/>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b/>
                <w:bCs/>
              </w:rPr>
            </w:pPr>
            <w:r w:rsidRPr="005D1689">
              <w:rPr>
                <w:rFonts w:ascii="Times New Roman" w:eastAsia="Cordia New" w:hAnsi="Times New Roman" w:cs="Times New Roman"/>
                <w:b/>
                <w:bCs/>
              </w:rPr>
              <w:t>Asia Inter Law Company Limited</w:t>
            </w:r>
          </w:p>
        </w:tc>
        <w:tc>
          <w:tcPr>
            <w:tcW w:w="154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D1689">
              <w:rPr>
                <w:rFonts w:ascii="Times New Roman" w:hAnsi="Times New Roman" w:cs="Times New Roman"/>
              </w:rPr>
              <w:t xml:space="preserve">Shareholders and </w:t>
            </w:r>
          </w:p>
        </w:tc>
        <w:tc>
          <w:tcPr>
            <w:tcW w:w="117"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D1689">
              <w:rPr>
                <w:rFonts w:ascii="Times New Roman" w:hAnsi="Times New Roman" w:cs="Times New Roman"/>
              </w:rPr>
              <w:t>Conditions in</w:t>
            </w:r>
          </w:p>
        </w:tc>
        <w:tc>
          <w:tcPr>
            <w:tcW w:w="10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c>
          <w:tcPr>
            <w:tcW w:w="153"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3"/>
              <w:jc w:val="right"/>
              <w:rPr>
                <w:rFonts w:ascii="Times New Roman" w:hAnsi="Times New Roman" w:cs="Times New Roman"/>
              </w:rPr>
            </w:pPr>
          </w:p>
        </w:tc>
      </w:tr>
      <w:tr w:rsidR="00A34B5F" w:rsidRPr="005D1689" w:rsidTr="005D1689">
        <w:tc>
          <w:tcPr>
            <w:tcW w:w="2988" w:type="dxa"/>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4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D1689">
              <w:rPr>
                <w:rFonts w:ascii="Times New Roman" w:hAnsi="Times New Roman" w:cs="Times New Roman"/>
              </w:rPr>
              <w:t>co-management</w:t>
            </w:r>
          </w:p>
        </w:tc>
        <w:tc>
          <w:tcPr>
            <w:tcW w:w="117"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5D1689">
              <w:rPr>
                <w:rFonts w:ascii="Times New Roman" w:hAnsi="Times New Roman" w:cs="Times New Roman"/>
              </w:rPr>
              <w:t>the contract</w:t>
            </w:r>
          </w:p>
        </w:tc>
        <w:tc>
          <w:tcPr>
            <w:tcW w:w="10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p>
        </w:tc>
        <w:tc>
          <w:tcPr>
            <w:tcW w:w="153"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3"/>
              <w:jc w:val="right"/>
              <w:rPr>
                <w:rFonts w:ascii="Times New Roman" w:hAnsi="Times New Roman" w:cs="Times New Roman"/>
              </w:rPr>
            </w:pPr>
          </w:p>
        </w:tc>
      </w:tr>
      <w:tr w:rsidR="00A34B5F" w:rsidRPr="005D1689" w:rsidTr="005D1689">
        <w:tc>
          <w:tcPr>
            <w:tcW w:w="2988" w:type="dxa"/>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5D1689">
              <w:rPr>
                <w:rFonts w:ascii="Times New Roman" w:eastAsia="Cordia New" w:hAnsi="Times New Roman" w:cs="Times New Roman"/>
              </w:rPr>
              <w:t>Gross written premiums</w:t>
            </w:r>
          </w:p>
        </w:tc>
        <w:tc>
          <w:tcPr>
            <w:tcW w:w="154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7"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85"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08"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9" w:type="dxa"/>
            <w:tcBorders>
              <w:bottom w:val="double" w:sz="4" w:space="0" w:color="auto"/>
            </w:tcBorders>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7"/>
              <w:jc w:val="right"/>
              <w:rPr>
                <w:rFonts w:ascii="Times New Roman" w:hAnsi="Times New Roman" w:cs="Times New Roman"/>
              </w:rPr>
            </w:pPr>
            <w:r w:rsidRPr="005D1689">
              <w:rPr>
                <w:rFonts w:ascii="Times New Roman" w:hAnsi="Times New Roman" w:cs="Times New Roman"/>
              </w:rPr>
              <w:t>1,100</w:t>
            </w:r>
          </w:p>
        </w:tc>
        <w:tc>
          <w:tcPr>
            <w:tcW w:w="153" w:type="dxa"/>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rPr>
            </w:pPr>
          </w:p>
        </w:tc>
        <w:tc>
          <w:tcPr>
            <w:tcW w:w="1530" w:type="dxa"/>
            <w:tcBorders>
              <w:bottom w:val="double" w:sz="4" w:space="0" w:color="auto"/>
            </w:tcBorders>
            <w:shd w:val="clear" w:color="auto" w:fill="auto"/>
          </w:tcPr>
          <w:p w:rsidR="00A34B5F" w:rsidRPr="005D1689" w:rsidRDefault="00A34B5F" w:rsidP="005D1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3"/>
              <w:jc w:val="right"/>
              <w:rPr>
                <w:rFonts w:ascii="Times New Roman" w:hAnsi="Times New Roman" w:cs="Times New Roman"/>
              </w:rPr>
            </w:pPr>
            <w:r w:rsidRPr="005D1689">
              <w:rPr>
                <w:rFonts w:ascii="Times New Roman" w:hAnsi="Times New Roman" w:cs="Times New Roman"/>
              </w:rPr>
              <w:t>-</w:t>
            </w:r>
            <w:r w:rsidRPr="005D1689">
              <w:rPr>
                <w:rFonts w:ascii="Times New Roman" w:hAnsi="Times New Roman" w:cs="Times New Roman"/>
              </w:rPr>
              <w:tab/>
            </w:r>
          </w:p>
        </w:tc>
      </w:tr>
    </w:tbl>
    <w:p w:rsidR="001669E4" w:rsidRDefault="001669E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E25506" w:rsidRPr="00931229" w:rsidRDefault="00E2550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 xml:space="preserve">The monetary management benefit expenses for each of </w:t>
      </w:r>
      <w:r w:rsidR="00B27F74" w:rsidRPr="00931229">
        <w:rPr>
          <w:rFonts w:ascii="Times New Roman" w:hAnsi="Times New Roman" w:cs="Times New Roman"/>
        </w:rPr>
        <w:t xml:space="preserve">the </w:t>
      </w:r>
      <w:r w:rsidR="00536713">
        <w:rPr>
          <w:rFonts w:ascii="Times New Roman" w:hAnsi="Times New Roman" w:cs="Times New Roman"/>
        </w:rPr>
        <w:t>year</w:t>
      </w:r>
      <w:r w:rsidR="00B80ECD" w:rsidRPr="00931229">
        <w:rPr>
          <w:rFonts w:ascii="Times New Roman" w:hAnsi="Times New Roman" w:cs="Times New Roman"/>
        </w:rPr>
        <w:t>s ended</w:t>
      </w:r>
      <w:r w:rsidR="00536713">
        <w:rPr>
          <w:rFonts w:ascii="Times New Roman" w:hAnsi="Times New Roman" w:cs="Times New Roman"/>
        </w:rPr>
        <w:t xml:space="preserve"> Dec</w:t>
      </w:r>
      <w:r w:rsidR="004B7CB8">
        <w:rPr>
          <w:rFonts w:ascii="Times New Roman" w:hAnsi="Times New Roman" w:cs="Times New Roman"/>
        </w:rPr>
        <w:t>ember</w:t>
      </w:r>
      <w:r w:rsidR="004B7CB8" w:rsidRPr="00931229" w:rsidDel="004B7CB8">
        <w:rPr>
          <w:rFonts w:ascii="Times New Roman" w:hAnsi="Times New Roman" w:cs="Times New Roman"/>
        </w:rPr>
        <w:t xml:space="preserve"> </w:t>
      </w:r>
      <w:r w:rsidR="00B80ECD" w:rsidRPr="00931229">
        <w:rPr>
          <w:rFonts w:ascii="Times New Roman" w:hAnsi="Times New Roman" w:cs="Times New Roman"/>
        </w:rPr>
        <w:t>3</w:t>
      </w:r>
      <w:r w:rsidR="00536713">
        <w:rPr>
          <w:rFonts w:ascii="Times New Roman" w:hAnsi="Times New Roman" w:cs="Times New Roman"/>
        </w:rPr>
        <w:t>1</w:t>
      </w:r>
      <w:r w:rsidR="00B27F74" w:rsidRPr="00931229">
        <w:rPr>
          <w:rFonts w:ascii="Times New Roman" w:hAnsi="Times New Roman" w:cs="Times New Roman"/>
        </w:rPr>
        <w:t>, 201</w:t>
      </w:r>
      <w:r w:rsidR="00B12DD0">
        <w:rPr>
          <w:rFonts w:ascii="Times New Roman" w:hAnsi="Times New Roman" w:cs="Times New Roman"/>
        </w:rPr>
        <w:t>8</w:t>
      </w:r>
      <w:r w:rsidR="00B27F74" w:rsidRPr="00931229">
        <w:rPr>
          <w:rFonts w:ascii="Times New Roman" w:hAnsi="Times New Roman" w:cs="Times New Roman"/>
        </w:rPr>
        <w:t xml:space="preserve"> and 201</w:t>
      </w:r>
      <w:r w:rsidR="00B12DD0">
        <w:rPr>
          <w:rFonts w:ascii="Times New Roman" w:hAnsi="Times New Roman" w:cs="Times New Roman"/>
        </w:rPr>
        <w:t>7</w:t>
      </w:r>
      <w:r w:rsidR="00B27F74" w:rsidRPr="00931229">
        <w:rPr>
          <w:rFonts w:ascii="Times New Roman" w:hAnsi="Times New Roman" w:cs="Times New Roman"/>
        </w:rPr>
        <w:t xml:space="preserve"> </w:t>
      </w:r>
      <w:r w:rsidRPr="00931229">
        <w:rPr>
          <w:rFonts w:ascii="Times New Roman" w:hAnsi="Times New Roman" w:cs="Times New Roman"/>
        </w:rPr>
        <w:t>are as follows:</w:t>
      </w:r>
    </w:p>
    <w:p w:rsidR="00EE679A" w:rsidRPr="00931229" w:rsidRDefault="00EE67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452" w:type="dxa"/>
        <w:tblLayout w:type="fixed"/>
        <w:tblCellMar>
          <w:left w:w="79" w:type="dxa"/>
          <w:right w:w="79" w:type="dxa"/>
        </w:tblCellMar>
        <w:tblLook w:val="0000" w:firstRow="0" w:lastRow="0" w:firstColumn="0" w:lastColumn="0" w:noHBand="0" w:noVBand="0"/>
      </w:tblPr>
      <w:tblGrid>
        <w:gridCol w:w="4140"/>
        <w:gridCol w:w="178"/>
        <w:gridCol w:w="976"/>
        <w:gridCol w:w="178"/>
        <w:gridCol w:w="288"/>
        <w:gridCol w:w="450"/>
        <w:gridCol w:w="1577"/>
        <w:gridCol w:w="223"/>
        <w:gridCol w:w="1442"/>
      </w:tblGrid>
      <w:tr w:rsidR="006E7FE7" w:rsidRPr="00931229" w:rsidTr="003B5EC4">
        <w:trPr>
          <w:cantSplit/>
          <w:tblHeader/>
        </w:trPr>
        <w:tc>
          <w:tcPr>
            <w:tcW w:w="4140" w:type="dxa"/>
          </w:tcPr>
          <w:p w:rsidR="006E7FE7" w:rsidRPr="00931229" w:rsidRDefault="006E7FE7"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p>
        </w:tc>
        <w:tc>
          <w:tcPr>
            <w:tcW w:w="178" w:type="dxa"/>
          </w:tcPr>
          <w:p w:rsidR="006E7FE7" w:rsidRPr="00931229" w:rsidRDefault="006E7FE7"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42" w:type="dxa"/>
            <w:gridSpan w:val="3"/>
            <w:shd w:val="clear" w:color="auto" w:fill="auto"/>
          </w:tcPr>
          <w:p w:rsidR="006E7FE7" w:rsidRPr="00931229" w:rsidRDefault="006E7FE7"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450" w:type="dxa"/>
            <w:shd w:val="clear" w:color="auto" w:fill="auto"/>
          </w:tcPr>
          <w:p w:rsidR="006E7FE7" w:rsidRPr="00931229" w:rsidRDefault="006E7FE7"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3242" w:type="dxa"/>
            <w:gridSpan w:val="3"/>
            <w:tcBorders>
              <w:bottom w:val="single" w:sz="4" w:space="0" w:color="auto"/>
            </w:tcBorders>
            <w:shd w:val="clear" w:color="auto" w:fill="auto"/>
          </w:tcPr>
          <w:p w:rsidR="006E7FE7" w:rsidRPr="00931229" w:rsidRDefault="006E7FE7"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In Baht</w:t>
            </w:r>
          </w:p>
        </w:tc>
      </w:tr>
      <w:tr w:rsidR="00B12DD0" w:rsidRPr="00931229" w:rsidTr="003B5EC4">
        <w:trPr>
          <w:cantSplit/>
          <w:tblHeader/>
        </w:trPr>
        <w:tc>
          <w:tcPr>
            <w:tcW w:w="4140" w:type="dxa"/>
            <w:tcBorders>
              <w:bottom w:val="single" w:sz="4" w:space="0" w:color="auto"/>
            </w:tcBorders>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center"/>
              <w:rPr>
                <w:rFonts w:ascii="Times New Roman" w:eastAsia="Cordia New" w:hAnsi="Times New Roman" w:cs="Times New Roman"/>
                <w:cs/>
              </w:rPr>
            </w:pPr>
            <w:r w:rsidRPr="00931229">
              <w:rPr>
                <w:rFonts w:ascii="Times New Roman" w:eastAsia="Cordia New" w:hAnsi="Times New Roman" w:cs="Times New Roman"/>
              </w:rPr>
              <w:t>Description</w:t>
            </w:r>
          </w:p>
        </w:tc>
        <w:tc>
          <w:tcPr>
            <w:tcW w:w="178" w:type="dxa"/>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spacing w:line="240" w:lineRule="exact"/>
              <w:ind w:right="-43"/>
              <w:jc w:val="center"/>
              <w:rPr>
                <w:rFonts w:ascii="Times New Roman" w:hAnsi="Times New Roman" w:cs="Times New Roman"/>
              </w:rPr>
            </w:pPr>
          </w:p>
        </w:tc>
        <w:tc>
          <w:tcPr>
            <w:tcW w:w="976" w:type="dxa"/>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178" w:type="dxa"/>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288" w:type="dxa"/>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p>
        </w:tc>
        <w:tc>
          <w:tcPr>
            <w:tcW w:w="450" w:type="dxa"/>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7" w:type="dxa"/>
            <w:tcBorders>
              <w:top w:val="single" w:sz="4" w:space="0" w:color="auto"/>
              <w:bottom w:val="single" w:sz="4" w:space="0" w:color="auto"/>
            </w:tcBorders>
            <w:shd w:val="clear" w:color="auto" w:fill="auto"/>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Pr>
                <w:rFonts w:ascii="Times New Roman" w:hAnsi="Times New Roman" w:cs="Times New Roman"/>
              </w:rPr>
              <w:t>8</w:t>
            </w:r>
          </w:p>
        </w:tc>
        <w:tc>
          <w:tcPr>
            <w:tcW w:w="223" w:type="dxa"/>
            <w:tcBorders>
              <w:top w:val="single" w:sz="4" w:space="0" w:color="auto"/>
            </w:tcBorders>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42" w:type="dxa"/>
            <w:tcBorders>
              <w:top w:val="single" w:sz="4" w:space="0" w:color="auto"/>
              <w:bottom w:val="single" w:sz="4" w:space="0" w:color="auto"/>
            </w:tcBorders>
            <w:shd w:val="clear" w:color="auto" w:fill="auto"/>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r>
      <w:tr w:rsidR="00B12DD0" w:rsidRPr="00931229" w:rsidTr="003B5EC4">
        <w:trPr>
          <w:cantSplit/>
          <w:tblHeader/>
        </w:trPr>
        <w:tc>
          <w:tcPr>
            <w:tcW w:w="4140" w:type="dxa"/>
            <w:tcBorders>
              <w:top w:val="single" w:sz="4" w:space="0" w:color="auto"/>
            </w:tcBorders>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p>
        </w:tc>
        <w:tc>
          <w:tcPr>
            <w:tcW w:w="178" w:type="dxa"/>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976" w:type="dxa"/>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78" w:type="dxa"/>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88" w:type="dxa"/>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450" w:type="dxa"/>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577" w:type="dxa"/>
            <w:tcBorders>
              <w:top w:val="single" w:sz="4" w:space="0" w:color="auto"/>
            </w:tcBorders>
            <w:shd w:val="clear" w:color="auto" w:fill="auto"/>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23" w:type="dxa"/>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42" w:type="dxa"/>
            <w:shd w:val="clear" w:color="auto" w:fill="auto"/>
          </w:tcPr>
          <w:p w:rsidR="00B12DD0" w:rsidRPr="00931229" w:rsidRDefault="00B12DD0"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3B5EC4" w:rsidRPr="00931229" w:rsidTr="003B5EC4">
        <w:trPr>
          <w:cantSplit/>
          <w:tblHeader/>
        </w:trPr>
        <w:tc>
          <w:tcPr>
            <w:tcW w:w="4140"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31229">
              <w:rPr>
                <w:rFonts w:ascii="Times New Roman" w:hAnsi="Times New Roman" w:cs="Times New Roman"/>
              </w:rPr>
              <w:t>Salaries</w:t>
            </w:r>
          </w:p>
        </w:tc>
        <w:tc>
          <w:tcPr>
            <w:tcW w:w="17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976"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17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28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450"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1577" w:type="dxa"/>
            <w:shd w:val="clear" w:color="auto" w:fill="auto"/>
          </w:tcPr>
          <w:p w:rsidR="003B5EC4" w:rsidRPr="003B5EC4"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r w:rsidRPr="003B5EC4">
              <w:rPr>
                <w:rFonts w:ascii="Times New Roman" w:hAnsi="Times New Roman" w:cs="Times New Roman"/>
              </w:rPr>
              <w:t>12,845,227</w:t>
            </w:r>
          </w:p>
        </w:tc>
        <w:tc>
          <w:tcPr>
            <w:tcW w:w="223" w:type="dxa"/>
          </w:tcPr>
          <w:p w:rsidR="003B5EC4" w:rsidRPr="003B5EC4"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p>
        </w:tc>
        <w:tc>
          <w:tcPr>
            <w:tcW w:w="1442" w:type="dxa"/>
            <w:shd w:val="clear" w:color="auto" w:fill="auto"/>
          </w:tcPr>
          <w:p w:rsidR="003B5EC4" w:rsidRPr="003B5EC4"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r w:rsidRPr="003B5EC4">
              <w:rPr>
                <w:rFonts w:ascii="Times New Roman" w:hAnsi="Times New Roman" w:cs="Times New Roman"/>
              </w:rPr>
              <w:t>9,482,400</w:t>
            </w:r>
          </w:p>
        </w:tc>
      </w:tr>
      <w:tr w:rsidR="003B5EC4" w:rsidRPr="00931229" w:rsidTr="003B5EC4">
        <w:trPr>
          <w:cantSplit/>
        </w:trPr>
        <w:tc>
          <w:tcPr>
            <w:tcW w:w="4140" w:type="dxa"/>
            <w:shd w:val="clear" w:color="auto" w:fill="auto"/>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31229">
              <w:rPr>
                <w:rFonts w:ascii="Times New Roman" w:hAnsi="Times New Roman" w:cs="Times New Roman"/>
              </w:rPr>
              <w:t>Meeting allowances</w:t>
            </w:r>
          </w:p>
        </w:tc>
        <w:tc>
          <w:tcPr>
            <w:tcW w:w="17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976"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17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28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450"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1577" w:type="dxa"/>
            <w:shd w:val="clear" w:color="auto" w:fill="auto"/>
          </w:tcPr>
          <w:p w:rsidR="003B5EC4" w:rsidRPr="003B5EC4"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r w:rsidRPr="003B5EC4">
              <w:rPr>
                <w:rFonts w:ascii="Times New Roman" w:hAnsi="Times New Roman" w:cs="Times New Roman"/>
              </w:rPr>
              <w:t xml:space="preserve"> 708,056 </w:t>
            </w:r>
          </w:p>
        </w:tc>
        <w:tc>
          <w:tcPr>
            <w:tcW w:w="223" w:type="dxa"/>
          </w:tcPr>
          <w:p w:rsidR="003B5EC4" w:rsidRPr="003B5EC4"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p>
        </w:tc>
        <w:tc>
          <w:tcPr>
            <w:tcW w:w="1442" w:type="dxa"/>
            <w:shd w:val="clear" w:color="auto" w:fill="auto"/>
          </w:tcPr>
          <w:p w:rsidR="003B5EC4" w:rsidRPr="003B5EC4"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r w:rsidRPr="003B5EC4">
              <w:rPr>
                <w:rFonts w:ascii="Times New Roman" w:hAnsi="Times New Roman" w:cs="Times New Roman"/>
              </w:rPr>
              <w:t>693,889</w:t>
            </w:r>
          </w:p>
        </w:tc>
      </w:tr>
      <w:tr w:rsidR="003B5EC4" w:rsidRPr="00931229" w:rsidTr="003B5EC4">
        <w:trPr>
          <w:cantSplit/>
        </w:trPr>
        <w:tc>
          <w:tcPr>
            <w:tcW w:w="4140" w:type="dxa"/>
            <w:shd w:val="clear" w:color="auto" w:fill="auto"/>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31229">
              <w:rPr>
                <w:rFonts w:ascii="Times New Roman" w:hAnsi="Times New Roman" w:cs="Times New Roman"/>
              </w:rPr>
              <w:t>Remuneration</w:t>
            </w:r>
          </w:p>
        </w:tc>
        <w:tc>
          <w:tcPr>
            <w:tcW w:w="17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976"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17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28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450"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1577" w:type="dxa"/>
            <w:shd w:val="clear" w:color="auto" w:fill="auto"/>
          </w:tcPr>
          <w:p w:rsidR="003B5EC4" w:rsidRPr="003B5EC4"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r w:rsidRPr="003B5EC4">
              <w:rPr>
                <w:rFonts w:ascii="Times New Roman" w:hAnsi="Times New Roman" w:cs="Times New Roman"/>
              </w:rPr>
              <w:t xml:space="preserve"> 528,000 </w:t>
            </w:r>
          </w:p>
        </w:tc>
        <w:tc>
          <w:tcPr>
            <w:tcW w:w="223" w:type="dxa"/>
          </w:tcPr>
          <w:p w:rsidR="003B5EC4" w:rsidRPr="003B5EC4"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p>
        </w:tc>
        <w:tc>
          <w:tcPr>
            <w:tcW w:w="1442" w:type="dxa"/>
            <w:shd w:val="clear" w:color="auto" w:fill="auto"/>
          </w:tcPr>
          <w:p w:rsidR="003B5EC4" w:rsidRPr="003B5EC4"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r w:rsidRPr="003B5EC4">
              <w:rPr>
                <w:rFonts w:ascii="Times New Roman" w:hAnsi="Times New Roman" w:cs="Times New Roman"/>
              </w:rPr>
              <w:t>528,000</w:t>
            </w:r>
          </w:p>
        </w:tc>
      </w:tr>
      <w:tr w:rsidR="003B5EC4" w:rsidRPr="00931229" w:rsidTr="003B5EC4">
        <w:trPr>
          <w:cantSplit/>
        </w:trPr>
        <w:tc>
          <w:tcPr>
            <w:tcW w:w="4140" w:type="dxa"/>
            <w:shd w:val="clear" w:color="auto" w:fill="auto"/>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590138">
              <w:rPr>
                <w:rFonts w:ascii="Times New Roman" w:hAnsi="Times New Roman" w:cs="Times New Roman"/>
              </w:rPr>
              <w:t>Contribution to the Company’s provident fund</w:t>
            </w:r>
          </w:p>
        </w:tc>
        <w:tc>
          <w:tcPr>
            <w:tcW w:w="17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976"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17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28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450"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1577" w:type="dxa"/>
            <w:shd w:val="clear" w:color="auto" w:fill="auto"/>
          </w:tcPr>
          <w:p w:rsidR="003B5EC4" w:rsidRPr="003B5EC4" w:rsidDel="00CE63E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r w:rsidRPr="003B5EC4">
              <w:rPr>
                <w:rFonts w:ascii="Times New Roman" w:hAnsi="Times New Roman" w:cs="Times New Roman"/>
              </w:rPr>
              <w:t>343,515</w:t>
            </w:r>
          </w:p>
        </w:tc>
        <w:tc>
          <w:tcPr>
            <w:tcW w:w="223" w:type="dxa"/>
          </w:tcPr>
          <w:p w:rsidR="003B5EC4" w:rsidRPr="003B5EC4"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p>
        </w:tc>
        <w:tc>
          <w:tcPr>
            <w:tcW w:w="1442" w:type="dxa"/>
            <w:shd w:val="clear" w:color="auto" w:fill="auto"/>
          </w:tcPr>
          <w:p w:rsidR="003B5EC4" w:rsidRPr="003B5EC4" w:rsidDel="00CE63E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r w:rsidRPr="003B5EC4">
              <w:rPr>
                <w:rFonts w:ascii="Times New Roman" w:hAnsi="Times New Roman" w:cs="Times New Roman"/>
              </w:rPr>
              <w:t>198,120</w:t>
            </w:r>
          </w:p>
        </w:tc>
      </w:tr>
      <w:tr w:rsidR="003B5EC4" w:rsidRPr="00931229" w:rsidTr="003B5EC4">
        <w:trPr>
          <w:cantSplit/>
        </w:trPr>
        <w:tc>
          <w:tcPr>
            <w:tcW w:w="4140" w:type="dxa"/>
            <w:shd w:val="clear" w:color="auto" w:fill="auto"/>
          </w:tcPr>
          <w:p w:rsidR="003B5EC4" w:rsidRPr="00964F32"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64F32">
              <w:rPr>
                <w:rFonts w:ascii="Times New Roman" w:hAnsi="Times New Roman" w:cs="Times New Roman"/>
              </w:rPr>
              <w:t>Employee retirement benefit</w:t>
            </w:r>
          </w:p>
        </w:tc>
        <w:tc>
          <w:tcPr>
            <w:tcW w:w="17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17"/>
              <w:jc w:val="right"/>
              <w:rPr>
                <w:rFonts w:ascii="Times New Roman" w:eastAsia="Cordia New" w:hAnsi="Times New Roman" w:cs="Times New Roman"/>
              </w:rPr>
            </w:pPr>
          </w:p>
        </w:tc>
        <w:tc>
          <w:tcPr>
            <w:tcW w:w="976" w:type="dxa"/>
          </w:tcPr>
          <w:p w:rsidR="003B5EC4" w:rsidRPr="00931229" w:rsidDel="004B7CB8"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17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288" w:type="dxa"/>
          </w:tcPr>
          <w:p w:rsidR="003B5EC4"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450"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1577" w:type="dxa"/>
            <w:shd w:val="clear" w:color="auto" w:fill="auto"/>
          </w:tcPr>
          <w:p w:rsidR="003B5EC4" w:rsidRPr="003B5EC4" w:rsidRDefault="00771162"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r>
              <w:rPr>
                <w:rFonts w:ascii="Times New Roman" w:hAnsi="Times New Roman" w:cs="Times New Roman"/>
              </w:rPr>
              <w:t>234,748</w:t>
            </w:r>
          </w:p>
        </w:tc>
        <w:tc>
          <w:tcPr>
            <w:tcW w:w="223" w:type="dxa"/>
          </w:tcPr>
          <w:p w:rsidR="003B5EC4" w:rsidRPr="003B5EC4"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p>
        </w:tc>
        <w:tc>
          <w:tcPr>
            <w:tcW w:w="1442" w:type="dxa"/>
            <w:shd w:val="clear" w:color="auto" w:fill="auto"/>
          </w:tcPr>
          <w:p w:rsidR="003B5EC4" w:rsidRPr="003B5EC4"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r w:rsidRPr="003B5EC4">
              <w:rPr>
                <w:rFonts w:ascii="Times New Roman" w:hAnsi="Times New Roman" w:cs="Times New Roman"/>
              </w:rPr>
              <w:t>185,267</w:t>
            </w:r>
          </w:p>
        </w:tc>
      </w:tr>
      <w:tr w:rsidR="003B5EC4" w:rsidRPr="00931229" w:rsidTr="003B5EC4">
        <w:trPr>
          <w:cantSplit/>
        </w:trPr>
        <w:tc>
          <w:tcPr>
            <w:tcW w:w="4140" w:type="dxa"/>
            <w:shd w:val="clear" w:color="auto" w:fill="auto"/>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1" w:right="71"/>
              <w:rPr>
                <w:rFonts w:ascii="Times New Roman" w:hAnsi="Times New Roman" w:cs="Times New Roman"/>
              </w:rPr>
            </w:pPr>
            <w:r w:rsidRPr="00931229">
              <w:rPr>
                <w:rFonts w:ascii="Times New Roman" w:hAnsi="Times New Roman" w:cs="Times New Roman"/>
              </w:rPr>
              <w:t>Total</w:t>
            </w:r>
          </w:p>
        </w:tc>
        <w:tc>
          <w:tcPr>
            <w:tcW w:w="17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317"/>
              <w:jc w:val="right"/>
              <w:rPr>
                <w:rFonts w:ascii="Times New Roman" w:hAnsi="Times New Roman" w:cs="Times New Roman"/>
              </w:rPr>
            </w:pPr>
          </w:p>
        </w:tc>
        <w:tc>
          <w:tcPr>
            <w:tcW w:w="976"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17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288"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450" w:type="dxa"/>
          </w:tcPr>
          <w:p w:rsidR="003B5EC4" w:rsidRPr="00931229"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1"/>
              <w:jc w:val="right"/>
              <w:rPr>
                <w:rFonts w:ascii="Times New Roman" w:eastAsia="Cordia New" w:hAnsi="Times New Roman" w:cs="Times New Roman"/>
              </w:rPr>
            </w:pPr>
          </w:p>
        </w:tc>
        <w:tc>
          <w:tcPr>
            <w:tcW w:w="1577" w:type="dxa"/>
            <w:tcBorders>
              <w:top w:val="single" w:sz="4" w:space="0" w:color="auto"/>
              <w:bottom w:val="double" w:sz="4" w:space="0" w:color="auto"/>
            </w:tcBorders>
            <w:shd w:val="clear" w:color="auto" w:fill="auto"/>
          </w:tcPr>
          <w:p w:rsidR="003B5EC4" w:rsidRPr="003B5EC4" w:rsidRDefault="00771162"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r>
              <w:rPr>
                <w:rFonts w:ascii="Times New Roman" w:hAnsi="Times New Roman" w:cs="Times New Roman"/>
              </w:rPr>
              <w:t>14,659,546</w:t>
            </w:r>
          </w:p>
        </w:tc>
        <w:tc>
          <w:tcPr>
            <w:tcW w:w="223" w:type="dxa"/>
          </w:tcPr>
          <w:p w:rsidR="003B5EC4" w:rsidRPr="003B5EC4"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p>
        </w:tc>
        <w:tc>
          <w:tcPr>
            <w:tcW w:w="1442" w:type="dxa"/>
            <w:tcBorders>
              <w:top w:val="single" w:sz="4" w:space="0" w:color="auto"/>
              <w:bottom w:val="double" w:sz="4" w:space="0" w:color="auto"/>
            </w:tcBorders>
            <w:shd w:val="clear" w:color="auto" w:fill="auto"/>
          </w:tcPr>
          <w:p w:rsidR="003B5EC4" w:rsidRPr="003B5EC4" w:rsidRDefault="003B5EC4" w:rsidP="003B5E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8"/>
              <w:jc w:val="right"/>
              <w:rPr>
                <w:rFonts w:ascii="Times New Roman" w:hAnsi="Times New Roman" w:cs="Times New Roman"/>
              </w:rPr>
            </w:pPr>
            <w:r w:rsidRPr="003B5EC4">
              <w:rPr>
                <w:rFonts w:ascii="Times New Roman" w:hAnsi="Times New Roman" w:cs="Times New Roman"/>
              </w:rPr>
              <w:t>11,087,676</w:t>
            </w:r>
          </w:p>
        </w:tc>
      </w:tr>
    </w:tbl>
    <w:p w:rsidR="00C307C6" w:rsidRDefault="00C307C6" w:rsidP="009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D1270B" w:rsidRDefault="00D1270B" w:rsidP="009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CF41B8" w:rsidRPr="00965711" w:rsidRDefault="00CF41B8" w:rsidP="009657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rPr>
      </w:pPr>
      <w:r w:rsidRPr="00931229">
        <w:rPr>
          <w:rFonts w:ascii="Times New Roman" w:hAnsi="Times New Roman" w:cs="Times New Roman"/>
          <w:b/>
          <w:bCs/>
        </w:rPr>
        <w:t>5</w:t>
      </w:r>
      <w:r w:rsidR="00F71282" w:rsidRPr="00931229">
        <w:rPr>
          <w:rFonts w:ascii="Times New Roman" w:hAnsi="Times New Roman" w:cs="Times New Roman"/>
          <w:b/>
          <w:bCs/>
        </w:rPr>
        <w:t>.</w:t>
      </w:r>
      <w:r w:rsidR="00F71282" w:rsidRPr="00931229">
        <w:rPr>
          <w:rFonts w:ascii="Times New Roman" w:hAnsi="Times New Roman" w:cs="Times New Roman"/>
          <w:b/>
          <w:bCs/>
        </w:rPr>
        <w:tab/>
        <w:t>CASH AND CASH EQUIVALENTS</w:t>
      </w:r>
    </w:p>
    <w:p w:rsidR="00A92C80" w:rsidRPr="00931229" w:rsidRDefault="00A92C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36"/>
        <w:gridCol w:w="1440"/>
        <w:gridCol w:w="236"/>
        <w:gridCol w:w="1420"/>
      </w:tblGrid>
      <w:tr w:rsidR="006464A1" w:rsidRPr="00931229" w:rsidTr="00303017">
        <w:tc>
          <w:tcPr>
            <w:tcW w:w="6336"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096" w:type="dxa"/>
            <w:gridSpan w:val="3"/>
            <w:tcBorders>
              <w:top w:val="nil"/>
              <w:left w:val="nil"/>
              <w:bottom w:val="single" w:sz="4" w:space="0" w:color="auto"/>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B12DD0" w:rsidRPr="00931229" w:rsidTr="00303017">
        <w:tc>
          <w:tcPr>
            <w:tcW w:w="6336" w:type="dxa"/>
            <w:tcBorders>
              <w:top w:val="nil"/>
              <w:left w:val="nil"/>
              <w:bottom w:val="nil"/>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40" w:type="dxa"/>
            <w:tcBorders>
              <w:top w:val="single" w:sz="4" w:space="0" w:color="auto"/>
              <w:left w:val="nil"/>
              <w:bottom w:val="single" w:sz="4" w:space="0" w:color="auto"/>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Pr>
                <w:rFonts w:ascii="Times New Roman" w:hAnsi="Times New Roman" w:cs="Times New Roman"/>
              </w:rPr>
              <w:t>8</w:t>
            </w:r>
          </w:p>
        </w:tc>
        <w:tc>
          <w:tcPr>
            <w:tcW w:w="236" w:type="dxa"/>
            <w:tcBorders>
              <w:top w:val="single" w:sz="4" w:space="0" w:color="auto"/>
              <w:left w:val="nil"/>
              <w:bottom w:val="nil"/>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20" w:type="dxa"/>
            <w:tcBorders>
              <w:top w:val="single" w:sz="4" w:space="0" w:color="auto"/>
              <w:left w:val="nil"/>
              <w:bottom w:val="single" w:sz="4" w:space="0" w:color="auto"/>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1"/>
                <w:tab w:val="left" w:pos="540"/>
                <w:tab w:val="center" w:pos="665"/>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r>
      <w:tr w:rsidR="00B12DD0" w:rsidRPr="00931229" w:rsidTr="00303017">
        <w:tc>
          <w:tcPr>
            <w:tcW w:w="6336" w:type="dxa"/>
            <w:tcBorders>
              <w:top w:val="nil"/>
              <w:left w:val="nil"/>
              <w:bottom w:val="nil"/>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p>
        </w:tc>
        <w:tc>
          <w:tcPr>
            <w:tcW w:w="1440" w:type="dxa"/>
            <w:tcBorders>
              <w:top w:val="single" w:sz="4" w:space="0" w:color="auto"/>
              <w:left w:val="nil"/>
              <w:bottom w:val="nil"/>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36" w:type="dxa"/>
            <w:tcBorders>
              <w:top w:val="nil"/>
              <w:left w:val="nil"/>
              <w:bottom w:val="nil"/>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420" w:type="dxa"/>
            <w:tcBorders>
              <w:top w:val="nil"/>
              <w:left w:val="nil"/>
              <w:bottom w:val="nil"/>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r>
      <w:tr w:rsidR="00B10EA0" w:rsidRPr="00931229" w:rsidTr="00303017">
        <w:tc>
          <w:tcPr>
            <w:tcW w:w="6336" w:type="dxa"/>
            <w:tcBorders>
              <w:top w:val="nil"/>
              <w:left w:val="nil"/>
              <w:bottom w:val="nil"/>
              <w:right w:val="nil"/>
            </w:tcBorders>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Cash on hand</w:t>
            </w:r>
          </w:p>
        </w:tc>
        <w:tc>
          <w:tcPr>
            <w:tcW w:w="1440" w:type="dxa"/>
            <w:tcBorders>
              <w:top w:val="nil"/>
              <w:left w:val="nil"/>
              <w:bottom w:val="nil"/>
              <w:right w:val="nil"/>
            </w:tcBorders>
          </w:tcPr>
          <w:p w:rsidR="00B10EA0" w:rsidRPr="003B5EC4"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hAnsi="Times New Roman" w:cs="Times New Roman"/>
              </w:rPr>
            </w:pPr>
            <w:r w:rsidRPr="003B5EC4">
              <w:rPr>
                <w:rFonts w:ascii="Times New Roman" w:hAnsi="Times New Roman" w:cs="Times New Roman"/>
              </w:rPr>
              <w:t xml:space="preserve"> 20,000 </w:t>
            </w:r>
          </w:p>
        </w:tc>
        <w:tc>
          <w:tcPr>
            <w:tcW w:w="236" w:type="dxa"/>
            <w:tcBorders>
              <w:top w:val="nil"/>
              <w:left w:val="nil"/>
              <w:bottom w:val="nil"/>
              <w:right w:val="nil"/>
            </w:tcBorders>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420" w:type="dxa"/>
            <w:tcBorders>
              <w:top w:val="nil"/>
              <w:left w:val="nil"/>
              <w:bottom w:val="nil"/>
              <w:right w:val="nil"/>
            </w:tcBorders>
          </w:tcPr>
          <w:p w:rsidR="00B10EA0" w:rsidRPr="004E4A6C"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hAnsi="Times New Roman" w:cs="Times New Roman"/>
              </w:rPr>
            </w:pPr>
            <w:r w:rsidRPr="004E4A6C">
              <w:rPr>
                <w:rFonts w:ascii="Times New Roman" w:hAnsi="Times New Roman" w:cs="Times New Roman"/>
              </w:rPr>
              <w:t xml:space="preserve"> 20,000 </w:t>
            </w:r>
          </w:p>
        </w:tc>
      </w:tr>
      <w:tr w:rsidR="00B10EA0" w:rsidRPr="00931229" w:rsidTr="00303017">
        <w:tc>
          <w:tcPr>
            <w:tcW w:w="6336" w:type="dxa"/>
            <w:tcBorders>
              <w:top w:val="nil"/>
              <w:left w:val="nil"/>
              <w:bottom w:val="nil"/>
              <w:right w:val="nil"/>
            </w:tcBorders>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Deposits at banks with no fixed maturity date</w:t>
            </w:r>
          </w:p>
        </w:tc>
        <w:tc>
          <w:tcPr>
            <w:tcW w:w="1440" w:type="dxa"/>
            <w:tcBorders>
              <w:top w:val="nil"/>
              <w:left w:val="nil"/>
              <w:bottom w:val="nil"/>
              <w:right w:val="nil"/>
            </w:tcBorders>
          </w:tcPr>
          <w:p w:rsidR="00B10EA0" w:rsidRPr="003B5EC4" w:rsidRDefault="00B10EA0" w:rsidP="0074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hAnsi="Times New Roman" w:cs="Times New Roman"/>
              </w:rPr>
            </w:pPr>
            <w:r w:rsidRPr="003B5EC4">
              <w:rPr>
                <w:rFonts w:ascii="Times New Roman" w:hAnsi="Times New Roman" w:cs="Times New Roman"/>
              </w:rPr>
              <w:t>59,4</w:t>
            </w:r>
            <w:r w:rsidR="0074346D">
              <w:rPr>
                <w:rFonts w:ascii="Times New Roman" w:hAnsi="Times New Roman" w:cs="Times New Roman"/>
              </w:rPr>
              <w:t>6</w:t>
            </w:r>
            <w:r w:rsidRPr="003B5EC4">
              <w:rPr>
                <w:rFonts w:ascii="Times New Roman" w:hAnsi="Times New Roman" w:cs="Times New Roman"/>
              </w:rPr>
              <w:t>9,843</w:t>
            </w:r>
          </w:p>
        </w:tc>
        <w:tc>
          <w:tcPr>
            <w:tcW w:w="236" w:type="dxa"/>
            <w:tcBorders>
              <w:top w:val="nil"/>
              <w:left w:val="nil"/>
              <w:bottom w:val="nil"/>
              <w:right w:val="nil"/>
            </w:tcBorders>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rPr>
            </w:pPr>
          </w:p>
        </w:tc>
        <w:tc>
          <w:tcPr>
            <w:tcW w:w="1420" w:type="dxa"/>
            <w:tcBorders>
              <w:top w:val="nil"/>
              <w:left w:val="nil"/>
              <w:bottom w:val="nil"/>
              <w:right w:val="nil"/>
            </w:tcBorders>
          </w:tcPr>
          <w:p w:rsidR="00B10EA0" w:rsidRPr="004E4A6C"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hAnsi="Times New Roman" w:cs="Times New Roman"/>
              </w:rPr>
            </w:pPr>
            <w:r w:rsidRPr="00621E34">
              <w:rPr>
                <w:rFonts w:ascii="Times New Roman" w:hAnsi="Times New Roman" w:cs="Times New Roman"/>
              </w:rPr>
              <w:t>115,097,747</w:t>
            </w:r>
          </w:p>
        </w:tc>
      </w:tr>
      <w:tr w:rsidR="00B10EA0" w:rsidRPr="00931229" w:rsidTr="00303017">
        <w:tc>
          <w:tcPr>
            <w:tcW w:w="6336" w:type="dxa"/>
            <w:tcBorders>
              <w:top w:val="nil"/>
              <w:left w:val="nil"/>
              <w:bottom w:val="nil"/>
              <w:right w:val="nil"/>
            </w:tcBorders>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Deposits at banks with fixed maturity date and premium savings certificates</w:t>
            </w:r>
          </w:p>
        </w:tc>
        <w:tc>
          <w:tcPr>
            <w:tcW w:w="1440" w:type="dxa"/>
            <w:tcBorders>
              <w:top w:val="nil"/>
              <w:left w:val="nil"/>
              <w:bottom w:val="nil"/>
              <w:right w:val="nil"/>
            </w:tcBorders>
            <w:vAlign w:val="bottom"/>
          </w:tcPr>
          <w:p w:rsidR="00B10EA0" w:rsidRPr="003B5EC4"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3B5EC4">
              <w:rPr>
                <w:rFonts w:ascii="Times New Roman" w:hAnsi="Times New Roman" w:cs="Times New Roman"/>
              </w:rPr>
              <w:t>-</w:t>
            </w:r>
            <w:r w:rsidRPr="003B5EC4">
              <w:rPr>
                <w:rFonts w:ascii="Times New Roman" w:hAnsi="Times New Roman" w:cs="Times New Roman"/>
              </w:rPr>
              <w:tab/>
            </w:r>
          </w:p>
        </w:tc>
        <w:tc>
          <w:tcPr>
            <w:tcW w:w="236" w:type="dxa"/>
            <w:tcBorders>
              <w:top w:val="nil"/>
              <w:left w:val="nil"/>
              <w:bottom w:val="nil"/>
              <w:right w:val="nil"/>
            </w:tcBorders>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261"/>
              <w:jc w:val="right"/>
              <w:rPr>
                <w:rFonts w:ascii="Times New Roman" w:eastAsia="Cordia New" w:hAnsi="Times New Roman" w:cs="Times New Roman"/>
                <w:u w:val="single"/>
              </w:rPr>
            </w:pPr>
          </w:p>
        </w:tc>
        <w:tc>
          <w:tcPr>
            <w:tcW w:w="1420" w:type="dxa"/>
            <w:tcBorders>
              <w:top w:val="nil"/>
              <w:left w:val="nil"/>
              <w:bottom w:val="nil"/>
              <w:right w:val="nil"/>
            </w:tcBorders>
            <w:vAlign w:val="bottom"/>
          </w:tcPr>
          <w:p w:rsidR="00B10EA0" w:rsidRPr="00964F32"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B10EA0" w:rsidRPr="00931229" w:rsidTr="00303017">
        <w:tc>
          <w:tcPr>
            <w:tcW w:w="6336" w:type="dxa"/>
            <w:tcBorders>
              <w:top w:val="nil"/>
              <w:left w:val="nil"/>
              <w:bottom w:val="nil"/>
              <w:right w:val="nil"/>
            </w:tcBorders>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Other premium savings certificates</w:t>
            </w:r>
          </w:p>
        </w:tc>
        <w:tc>
          <w:tcPr>
            <w:tcW w:w="1440" w:type="dxa"/>
            <w:tcBorders>
              <w:top w:val="nil"/>
              <w:left w:val="nil"/>
              <w:bottom w:val="nil"/>
              <w:right w:val="nil"/>
            </w:tcBorders>
            <w:vAlign w:val="bottom"/>
          </w:tcPr>
          <w:p w:rsidR="00B10EA0" w:rsidRPr="003B5EC4"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3B5EC4">
              <w:rPr>
                <w:rFonts w:ascii="Times New Roman" w:hAnsi="Times New Roman" w:cs="Times New Roman"/>
              </w:rPr>
              <w:t>-</w:t>
            </w:r>
            <w:r w:rsidRPr="003B5EC4">
              <w:rPr>
                <w:rFonts w:ascii="Times New Roman" w:hAnsi="Times New Roman" w:cs="Times New Roman"/>
              </w:rPr>
              <w:tab/>
            </w:r>
          </w:p>
        </w:tc>
        <w:tc>
          <w:tcPr>
            <w:tcW w:w="236" w:type="dxa"/>
            <w:tcBorders>
              <w:top w:val="nil"/>
              <w:left w:val="nil"/>
              <w:bottom w:val="nil"/>
              <w:right w:val="nil"/>
            </w:tcBorders>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179"/>
              </w:tabs>
              <w:spacing w:line="240" w:lineRule="exact"/>
              <w:ind w:left="-40" w:right="151"/>
              <w:jc w:val="right"/>
              <w:rPr>
                <w:rFonts w:ascii="Times New Roman" w:eastAsia="Cordia New" w:hAnsi="Times New Roman" w:cs="Times New Roman"/>
              </w:rPr>
            </w:pPr>
          </w:p>
        </w:tc>
        <w:tc>
          <w:tcPr>
            <w:tcW w:w="1420" w:type="dxa"/>
            <w:tcBorders>
              <w:top w:val="nil"/>
              <w:left w:val="nil"/>
              <w:bottom w:val="nil"/>
              <w:right w:val="nil"/>
            </w:tcBorders>
            <w:vAlign w:val="bottom"/>
          </w:tcPr>
          <w:p w:rsidR="00B10EA0" w:rsidRPr="00964F32"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B10EA0" w:rsidRPr="00931229" w:rsidTr="00303017">
        <w:tc>
          <w:tcPr>
            <w:tcW w:w="6336" w:type="dxa"/>
            <w:tcBorders>
              <w:top w:val="nil"/>
              <w:left w:val="nil"/>
              <w:bottom w:val="nil"/>
              <w:right w:val="nil"/>
            </w:tcBorders>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Short-term investment</w:t>
            </w:r>
          </w:p>
        </w:tc>
        <w:tc>
          <w:tcPr>
            <w:tcW w:w="1440" w:type="dxa"/>
            <w:tcBorders>
              <w:top w:val="nil"/>
              <w:left w:val="nil"/>
              <w:bottom w:val="single" w:sz="4" w:space="0" w:color="auto"/>
              <w:right w:val="nil"/>
            </w:tcBorders>
            <w:vAlign w:val="bottom"/>
          </w:tcPr>
          <w:p w:rsidR="00B10EA0" w:rsidRPr="003B5EC4"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3B5EC4">
              <w:rPr>
                <w:rFonts w:ascii="Times New Roman" w:hAnsi="Times New Roman" w:cs="Times New Roman"/>
              </w:rPr>
              <w:t>-</w:t>
            </w:r>
            <w:r w:rsidRPr="003B5EC4">
              <w:rPr>
                <w:rFonts w:ascii="Times New Roman" w:hAnsi="Times New Roman" w:cs="Times New Roman"/>
              </w:rPr>
              <w:tab/>
            </w:r>
          </w:p>
        </w:tc>
        <w:tc>
          <w:tcPr>
            <w:tcW w:w="236" w:type="dxa"/>
            <w:tcBorders>
              <w:top w:val="nil"/>
              <w:left w:val="nil"/>
              <w:bottom w:val="nil"/>
              <w:right w:val="nil"/>
            </w:tcBorders>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420" w:type="dxa"/>
            <w:tcBorders>
              <w:top w:val="nil"/>
              <w:left w:val="nil"/>
              <w:bottom w:val="single" w:sz="4" w:space="0" w:color="auto"/>
              <w:right w:val="nil"/>
            </w:tcBorders>
            <w:vAlign w:val="bottom"/>
          </w:tcPr>
          <w:p w:rsidR="00B10EA0" w:rsidRPr="00964F32"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6"/>
              <w:jc w:val="right"/>
              <w:rPr>
                <w:rFonts w:ascii="Times New Roman" w:hAnsi="Times New Roman" w:cs="Times New Roman"/>
              </w:rPr>
            </w:pPr>
            <w:r w:rsidRPr="00964F32">
              <w:rPr>
                <w:rFonts w:ascii="Times New Roman" w:hAnsi="Times New Roman" w:cs="Times New Roman"/>
              </w:rPr>
              <w:t>-</w:t>
            </w:r>
            <w:r w:rsidRPr="00964F32">
              <w:rPr>
                <w:rFonts w:ascii="Times New Roman" w:hAnsi="Times New Roman" w:cs="Times New Roman"/>
              </w:rPr>
              <w:tab/>
            </w:r>
          </w:p>
        </w:tc>
      </w:tr>
      <w:tr w:rsidR="00B10EA0" w:rsidRPr="00931229" w:rsidTr="00303017">
        <w:tc>
          <w:tcPr>
            <w:tcW w:w="6336" w:type="dxa"/>
            <w:tcBorders>
              <w:top w:val="nil"/>
              <w:left w:val="nil"/>
              <w:bottom w:val="nil"/>
              <w:right w:val="nil"/>
            </w:tcBorders>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Total cash and cash equivalents</w:t>
            </w:r>
          </w:p>
        </w:tc>
        <w:tc>
          <w:tcPr>
            <w:tcW w:w="1440" w:type="dxa"/>
            <w:tcBorders>
              <w:top w:val="single" w:sz="4" w:space="0" w:color="auto"/>
              <w:left w:val="nil"/>
              <w:bottom w:val="double" w:sz="4" w:space="0" w:color="auto"/>
              <w:right w:val="nil"/>
            </w:tcBorders>
          </w:tcPr>
          <w:p w:rsidR="00B10EA0" w:rsidRPr="003B5EC4"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eastAsia="Cordia New" w:hAnsi="Times New Roman" w:cs="Times New Roman"/>
              </w:rPr>
            </w:pPr>
            <w:r w:rsidRPr="003B5EC4">
              <w:rPr>
                <w:rFonts w:ascii="Times New Roman" w:eastAsia="Cordia New" w:hAnsi="Times New Roman" w:cs="Times New Roman"/>
              </w:rPr>
              <w:t>59,489,843</w:t>
            </w:r>
          </w:p>
        </w:tc>
        <w:tc>
          <w:tcPr>
            <w:tcW w:w="236" w:type="dxa"/>
            <w:tcBorders>
              <w:top w:val="nil"/>
              <w:left w:val="nil"/>
              <w:bottom w:val="nil"/>
              <w:right w:val="nil"/>
            </w:tcBorders>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8"/>
              </w:tabs>
              <w:spacing w:line="240" w:lineRule="exact"/>
              <w:ind w:left="-40" w:right="261"/>
              <w:jc w:val="right"/>
              <w:rPr>
                <w:rFonts w:ascii="Times New Roman" w:eastAsia="Cordia New" w:hAnsi="Times New Roman" w:cs="Times New Roman"/>
              </w:rPr>
            </w:pPr>
          </w:p>
        </w:tc>
        <w:tc>
          <w:tcPr>
            <w:tcW w:w="1420" w:type="dxa"/>
            <w:tcBorders>
              <w:top w:val="single" w:sz="4" w:space="0" w:color="auto"/>
              <w:left w:val="nil"/>
              <w:bottom w:val="double" w:sz="4" w:space="0" w:color="auto"/>
              <w:right w:val="nil"/>
            </w:tcBorders>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6"/>
              <w:jc w:val="right"/>
              <w:rPr>
                <w:rFonts w:ascii="Times New Roman" w:eastAsia="Cordia New" w:hAnsi="Times New Roman" w:cs="Times New Roman"/>
              </w:rPr>
            </w:pPr>
            <w:r w:rsidRPr="00621E34">
              <w:rPr>
                <w:rFonts w:ascii="Times New Roman" w:hAnsi="Times New Roman" w:cs="Times New Roman"/>
              </w:rPr>
              <w:t>115,117,747</w:t>
            </w:r>
          </w:p>
        </w:tc>
      </w:tr>
    </w:tbl>
    <w:p w:rsidR="005D3EB8" w:rsidRDefault="005D3E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5D3EB8" w:rsidRDefault="005D3E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1669E4" w:rsidRDefault="00166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rsidR="00F71282" w:rsidRPr="00931229" w:rsidRDefault="00CF41B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lastRenderedPageBreak/>
        <w:t>6</w:t>
      </w:r>
      <w:r w:rsidR="00F71282" w:rsidRPr="00931229">
        <w:rPr>
          <w:rFonts w:ascii="Times New Roman" w:hAnsi="Times New Roman" w:cs="Times New Roman"/>
          <w:b/>
          <w:bCs/>
        </w:rPr>
        <w:t>.</w:t>
      </w:r>
      <w:r w:rsidR="00F71282" w:rsidRPr="00931229">
        <w:rPr>
          <w:rFonts w:ascii="Times New Roman" w:hAnsi="Times New Roman" w:cs="Times New Roman"/>
          <w:b/>
          <w:bCs/>
        </w:rPr>
        <w:tab/>
        <w:t xml:space="preserve">PREMIUM RECEIVABLES </w:t>
      </w:r>
      <w:r w:rsidR="001935A7" w:rsidRPr="00931229">
        <w:rPr>
          <w:rFonts w:ascii="Times New Roman" w:hAnsi="Times New Roman" w:cs="Times New Roman"/>
          <w:b/>
          <w:bCs/>
        </w:rPr>
        <w:t>-</w:t>
      </w:r>
      <w:r w:rsidR="00F71282" w:rsidRPr="00931229">
        <w:rPr>
          <w:rFonts w:ascii="Times New Roman" w:hAnsi="Times New Roman" w:cs="Times New Roman"/>
          <w:b/>
          <w:bCs/>
        </w:rPr>
        <w:t xml:space="preserve"> Net</w:t>
      </w:r>
    </w:p>
    <w:p w:rsidR="00F71282" w:rsidRPr="00931229" w:rsidRDefault="00F7128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5A3B08" w:rsidRPr="00931229" w:rsidRDefault="005A3B08" w:rsidP="00931229">
      <w:pPr>
        <w:spacing w:line="240" w:lineRule="exact"/>
        <w:jc w:val="both"/>
        <w:rPr>
          <w:rFonts w:ascii="Times New Roman" w:hAnsi="Times New Roman" w:cs="Times New Roman"/>
        </w:rPr>
      </w:pPr>
      <w:r w:rsidRPr="00931229">
        <w:rPr>
          <w:rFonts w:ascii="Times New Roman" w:hAnsi="Times New Roman" w:cs="Times New Roman"/>
        </w:rPr>
        <w:t>The aging analysis of premium receivables as at</w:t>
      </w:r>
      <w:r w:rsidR="00CB2F54" w:rsidRPr="00931229">
        <w:rPr>
          <w:rFonts w:ascii="Times New Roman" w:hAnsi="Times New Roman" w:cs="Times New Roman"/>
        </w:rPr>
        <w:t xml:space="preserve"> </w:t>
      </w:r>
      <w:r w:rsidRPr="00931229">
        <w:rPr>
          <w:rFonts w:ascii="Times New Roman" w:hAnsi="Times New Roman" w:cs="Times New Roman"/>
        </w:rPr>
        <w:t>December 31,</w:t>
      </w:r>
      <w:r w:rsidR="00536713" w:rsidRPr="00536713">
        <w:rPr>
          <w:rFonts w:ascii="Times New Roman" w:hAnsi="Times New Roman" w:cs="Times New Roman"/>
        </w:rPr>
        <w:t xml:space="preserve"> </w:t>
      </w:r>
      <w:r w:rsidR="00536713" w:rsidRPr="00931229">
        <w:rPr>
          <w:rFonts w:ascii="Times New Roman" w:hAnsi="Times New Roman" w:cs="Times New Roman"/>
        </w:rPr>
        <w:t>201</w:t>
      </w:r>
      <w:r w:rsidR="00B12DD0">
        <w:rPr>
          <w:rFonts w:ascii="Times New Roman" w:hAnsi="Times New Roman" w:cs="Times New Roman"/>
        </w:rPr>
        <w:t>8</w:t>
      </w:r>
      <w:r w:rsidR="00536713" w:rsidRPr="00931229">
        <w:rPr>
          <w:rFonts w:ascii="Times New Roman" w:hAnsi="Times New Roman" w:cs="Times New Roman"/>
        </w:rPr>
        <w:t xml:space="preserve"> and</w:t>
      </w:r>
      <w:r w:rsidRPr="00931229">
        <w:rPr>
          <w:rFonts w:ascii="Times New Roman" w:hAnsi="Times New Roman" w:cs="Times New Roman"/>
        </w:rPr>
        <w:t xml:space="preserve"> </w:t>
      </w:r>
      <w:r w:rsidR="00EB738A" w:rsidRPr="00931229">
        <w:rPr>
          <w:rFonts w:ascii="Times New Roman" w:hAnsi="Times New Roman" w:cs="Times New Roman"/>
        </w:rPr>
        <w:t>201</w:t>
      </w:r>
      <w:r w:rsidR="00B12DD0">
        <w:rPr>
          <w:rFonts w:ascii="Times New Roman" w:hAnsi="Times New Roman" w:cs="Times New Roman"/>
        </w:rPr>
        <w:t>7</w:t>
      </w:r>
      <w:r w:rsidR="00DA5A76" w:rsidRPr="00931229">
        <w:rPr>
          <w:rFonts w:ascii="Times New Roman" w:hAnsi="Times New Roman" w:cs="Times New Roman"/>
        </w:rPr>
        <w:t xml:space="preserve"> </w:t>
      </w:r>
      <w:r w:rsidRPr="00931229">
        <w:rPr>
          <w:rFonts w:ascii="Times New Roman" w:hAnsi="Times New Roman" w:cs="Times New Roman"/>
        </w:rPr>
        <w:t xml:space="preserve">are classified by aging from the maturity date under the stipulated law of the premium collection as follows: </w:t>
      </w:r>
    </w:p>
    <w:p w:rsidR="005A3B08" w:rsidRPr="00931229" w:rsidRDefault="005A3B0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24" w:type="dxa"/>
        <w:tblLayout w:type="fixed"/>
        <w:tblLook w:val="01E0" w:firstRow="1" w:lastRow="1" w:firstColumn="1" w:lastColumn="1" w:noHBand="0" w:noVBand="0"/>
      </w:tblPr>
      <w:tblGrid>
        <w:gridCol w:w="6120"/>
        <w:gridCol w:w="1467"/>
        <w:gridCol w:w="270"/>
        <w:gridCol w:w="1467"/>
      </w:tblGrid>
      <w:tr w:rsidR="006464A1" w:rsidRPr="00931229" w:rsidTr="00771F83">
        <w:tc>
          <w:tcPr>
            <w:tcW w:w="6120" w:type="dxa"/>
          </w:tcPr>
          <w:p w:rsidR="006464A1" w:rsidRPr="00931229" w:rsidRDefault="006464A1"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204" w:type="dxa"/>
            <w:gridSpan w:val="3"/>
            <w:tcBorders>
              <w:bottom w:val="single" w:sz="4" w:space="0" w:color="auto"/>
            </w:tcBorders>
          </w:tcPr>
          <w:p w:rsidR="006464A1" w:rsidRPr="00931229" w:rsidRDefault="006464A1"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931229">
              <w:rPr>
                <w:rFonts w:ascii="Times New Roman" w:hAnsi="Times New Roman" w:cs="Times New Roman"/>
              </w:rPr>
              <w:t>Direct premium</w:t>
            </w:r>
          </w:p>
        </w:tc>
      </w:tr>
      <w:tr w:rsidR="006464A1" w:rsidRPr="00931229" w:rsidTr="00771F83">
        <w:tc>
          <w:tcPr>
            <w:tcW w:w="6120" w:type="dxa"/>
          </w:tcPr>
          <w:p w:rsidR="006464A1" w:rsidRPr="00931229" w:rsidRDefault="006464A1"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204" w:type="dxa"/>
            <w:gridSpan w:val="3"/>
            <w:tcBorders>
              <w:top w:val="single" w:sz="4" w:space="0" w:color="auto"/>
              <w:bottom w:val="single" w:sz="4" w:space="0" w:color="auto"/>
            </w:tcBorders>
          </w:tcPr>
          <w:p w:rsidR="006464A1" w:rsidRPr="00931229" w:rsidRDefault="006464A1"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13"/>
              </w:tabs>
              <w:spacing w:line="240" w:lineRule="exact"/>
              <w:ind w:left="-18" w:right="-21"/>
              <w:jc w:val="center"/>
              <w:rPr>
                <w:rFonts w:ascii="Times New Roman" w:hAnsi="Times New Roman" w:cs="Times New Roman"/>
              </w:rPr>
            </w:pPr>
            <w:r w:rsidRPr="00931229">
              <w:rPr>
                <w:rFonts w:ascii="Times New Roman" w:hAnsi="Times New Roman" w:cs="Times New Roman"/>
              </w:rPr>
              <w:t>In Baht</w:t>
            </w:r>
          </w:p>
        </w:tc>
      </w:tr>
      <w:tr w:rsidR="00B12DD0" w:rsidRPr="00931229" w:rsidTr="00771F83">
        <w:tc>
          <w:tcPr>
            <w:tcW w:w="6120" w:type="dxa"/>
          </w:tcPr>
          <w:p w:rsidR="00B12DD0" w:rsidRPr="00931229" w:rsidRDefault="00B12DD0"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67" w:type="dxa"/>
            <w:tcBorders>
              <w:bottom w:val="single" w:sz="4" w:space="0" w:color="auto"/>
            </w:tcBorders>
          </w:tcPr>
          <w:p w:rsidR="00B12DD0" w:rsidRPr="00931229" w:rsidRDefault="00B12DD0"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31229">
              <w:rPr>
                <w:rFonts w:ascii="Times New Roman" w:hAnsi="Times New Roman" w:cs="Times New Roman"/>
              </w:rPr>
              <w:t>201</w:t>
            </w:r>
            <w:r>
              <w:rPr>
                <w:rFonts w:ascii="Times New Roman" w:hAnsi="Times New Roman" w:cs="Times New Roman"/>
              </w:rPr>
              <w:t>8</w:t>
            </w:r>
          </w:p>
        </w:tc>
        <w:tc>
          <w:tcPr>
            <w:tcW w:w="270" w:type="dxa"/>
          </w:tcPr>
          <w:p w:rsidR="00B12DD0" w:rsidRPr="00931229" w:rsidRDefault="00B12DD0"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67" w:type="dxa"/>
            <w:tcBorders>
              <w:bottom w:val="single" w:sz="4" w:space="0" w:color="auto"/>
            </w:tcBorders>
          </w:tcPr>
          <w:p w:rsidR="00B12DD0" w:rsidRPr="00931229" w:rsidRDefault="00B12DD0"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31229">
              <w:rPr>
                <w:rFonts w:ascii="Times New Roman" w:hAnsi="Times New Roman" w:cs="Times New Roman"/>
              </w:rPr>
              <w:t>2017</w:t>
            </w:r>
          </w:p>
        </w:tc>
      </w:tr>
      <w:tr w:rsidR="00B12DD0" w:rsidRPr="00931229" w:rsidTr="00771F83">
        <w:tc>
          <w:tcPr>
            <w:tcW w:w="6120" w:type="dxa"/>
          </w:tcPr>
          <w:p w:rsidR="00B12DD0" w:rsidRPr="00931229" w:rsidRDefault="00B12DD0"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67" w:type="dxa"/>
            <w:tcBorders>
              <w:top w:val="single" w:sz="4" w:space="0" w:color="auto"/>
            </w:tcBorders>
            <w:vAlign w:val="bottom"/>
          </w:tcPr>
          <w:p w:rsidR="00B12DD0" w:rsidRPr="00931229" w:rsidRDefault="00B12DD0" w:rsidP="00851F68">
            <w:pPr>
              <w:spacing w:line="240" w:lineRule="exact"/>
              <w:ind w:left="-108" w:right="-108"/>
              <w:jc w:val="center"/>
              <w:rPr>
                <w:rFonts w:ascii="Times New Roman" w:eastAsia="Cordia New" w:hAnsi="Times New Roman" w:cs="Times New Roman"/>
              </w:rPr>
            </w:pPr>
          </w:p>
        </w:tc>
        <w:tc>
          <w:tcPr>
            <w:tcW w:w="270" w:type="dxa"/>
          </w:tcPr>
          <w:p w:rsidR="00B12DD0" w:rsidRPr="00931229" w:rsidRDefault="00B12DD0" w:rsidP="00851F68">
            <w:pPr>
              <w:spacing w:line="240" w:lineRule="exact"/>
              <w:ind w:left="-108" w:right="-108"/>
              <w:jc w:val="center"/>
              <w:rPr>
                <w:rFonts w:ascii="Times New Roman" w:hAnsi="Times New Roman" w:cs="Times New Roman"/>
              </w:rPr>
            </w:pPr>
          </w:p>
        </w:tc>
        <w:tc>
          <w:tcPr>
            <w:tcW w:w="1467" w:type="dxa"/>
            <w:tcBorders>
              <w:top w:val="single" w:sz="4" w:space="0" w:color="auto"/>
            </w:tcBorders>
            <w:vAlign w:val="bottom"/>
          </w:tcPr>
          <w:p w:rsidR="00B12DD0" w:rsidRPr="00931229" w:rsidRDefault="00B12DD0" w:rsidP="00851F68">
            <w:pPr>
              <w:spacing w:line="240" w:lineRule="exact"/>
              <w:ind w:left="-108" w:right="-108"/>
              <w:jc w:val="center"/>
              <w:rPr>
                <w:rFonts w:ascii="Times New Roman" w:eastAsia="Cordia New" w:hAnsi="Times New Roman" w:cs="Times New Roman"/>
              </w:rPr>
            </w:pPr>
          </w:p>
        </w:tc>
      </w:tr>
      <w:tr w:rsidR="00851F68" w:rsidRPr="00931229" w:rsidTr="00771F83">
        <w:tc>
          <w:tcPr>
            <w:tcW w:w="6120" w:type="dxa"/>
            <w:vAlign w:val="bottom"/>
          </w:tcPr>
          <w:p w:rsidR="00851F68" w:rsidRPr="00931229"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Not yet due</w:t>
            </w:r>
          </w:p>
        </w:tc>
        <w:tc>
          <w:tcPr>
            <w:tcW w:w="1467" w:type="dxa"/>
          </w:tcPr>
          <w:p w:rsidR="00851F68" w:rsidRPr="00851F68"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851F68">
              <w:rPr>
                <w:rFonts w:ascii="Times New Roman" w:eastAsia="Cordia New" w:hAnsi="Times New Roman" w:cs="Times New Roman"/>
              </w:rPr>
              <w:t xml:space="preserve"> 40,930,484 </w:t>
            </w:r>
          </w:p>
        </w:tc>
        <w:tc>
          <w:tcPr>
            <w:tcW w:w="270" w:type="dxa"/>
            <w:vAlign w:val="bottom"/>
          </w:tcPr>
          <w:p w:rsidR="00851F68" w:rsidRPr="00931229"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67" w:type="dxa"/>
          </w:tcPr>
          <w:p w:rsidR="00851F68" w:rsidRPr="00621E34"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107,589,103</w:t>
            </w:r>
          </w:p>
        </w:tc>
      </w:tr>
      <w:tr w:rsidR="00851F68" w:rsidRPr="00931229" w:rsidTr="00771F83">
        <w:tc>
          <w:tcPr>
            <w:tcW w:w="6120" w:type="dxa"/>
            <w:vAlign w:val="bottom"/>
          </w:tcPr>
          <w:p w:rsidR="00851F68" w:rsidRPr="00931229"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Not over 30 days</w:t>
            </w:r>
          </w:p>
        </w:tc>
        <w:tc>
          <w:tcPr>
            <w:tcW w:w="1467" w:type="dxa"/>
          </w:tcPr>
          <w:p w:rsidR="00851F68" w:rsidRPr="00851F68"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851F68">
              <w:rPr>
                <w:rFonts w:ascii="Times New Roman" w:eastAsia="Cordia New" w:hAnsi="Times New Roman" w:cs="Times New Roman"/>
              </w:rPr>
              <w:t xml:space="preserve"> 5,513,388 </w:t>
            </w:r>
          </w:p>
        </w:tc>
        <w:tc>
          <w:tcPr>
            <w:tcW w:w="270" w:type="dxa"/>
            <w:vAlign w:val="bottom"/>
          </w:tcPr>
          <w:p w:rsidR="00851F68" w:rsidRPr="00931229"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67" w:type="dxa"/>
          </w:tcPr>
          <w:p w:rsidR="00851F68" w:rsidRPr="00621E34"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26,499,413</w:t>
            </w:r>
          </w:p>
        </w:tc>
      </w:tr>
      <w:tr w:rsidR="00851F68" w:rsidRPr="00931229" w:rsidTr="00771F83">
        <w:tc>
          <w:tcPr>
            <w:tcW w:w="6120" w:type="dxa"/>
            <w:vAlign w:val="bottom"/>
          </w:tcPr>
          <w:p w:rsidR="00851F68" w:rsidRPr="00931229"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Over 30 days to 60 days</w:t>
            </w:r>
          </w:p>
        </w:tc>
        <w:tc>
          <w:tcPr>
            <w:tcW w:w="1467" w:type="dxa"/>
          </w:tcPr>
          <w:p w:rsidR="00851F68" w:rsidRPr="00851F68"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851F68">
              <w:rPr>
                <w:rFonts w:ascii="Times New Roman" w:eastAsia="Cordia New" w:hAnsi="Times New Roman" w:cs="Times New Roman"/>
              </w:rPr>
              <w:t xml:space="preserve"> 9,747,549 </w:t>
            </w:r>
          </w:p>
        </w:tc>
        <w:tc>
          <w:tcPr>
            <w:tcW w:w="270" w:type="dxa"/>
            <w:vAlign w:val="bottom"/>
          </w:tcPr>
          <w:p w:rsidR="00851F68" w:rsidRPr="00931229"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67" w:type="dxa"/>
          </w:tcPr>
          <w:p w:rsidR="00851F68" w:rsidRPr="00621E34"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38,870,519</w:t>
            </w:r>
          </w:p>
        </w:tc>
      </w:tr>
      <w:tr w:rsidR="00851F68" w:rsidRPr="00931229" w:rsidTr="00771F83">
        <w:tc>
          <w:tcPr>
            <w:tcW w:w="6120" w:type="dxa"/>
            <w:vAlign w:val="bottom"/>
          </w:tcPr>
          <w:p w:rsidR="00851F68" w:rsidRPr="00931229"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Over 60 days to 90 days</w:t>
            </w:r>
          </w:p>
        </w:tc>
        <w:tc>
          <w:tcPr>
            <w:tcW w:w="1467" w:type="dxa"/>
          </w:tcPr>
          <w:p w:rsidR="00851F68" w:rsidRPr="00851F68"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851F68">
              <w:rPr>
                <w:rFonts w:ascii="Times New Roman" w:eastAsia="Cordia New" w:hAnsi="Times New Roman" w:cs="Times New Roman"/>
              </w:rPr>
              <w:t xml:space="preserve"> 3,540,477 </w:t>
            </w:r>
          </w:p>
        </w:tc>
        <w:tc>
          <w:tcPr>
            <w:tcW w:w="270" w:type="dxa"/>
            <w:vAlign w:val="bottom"/>
          </w:tcPr>
          <w:p w:rsidR="00851F68" w:rsidRPr="00931229"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67" w:type="dxa"/>
          </w:tcPr>
          <w:p w:rsidR="00851F68" w:rsidRPr="00621E34"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20,936,162</w:t>
            </w:r>
          </w:p>
        </w:tc>
      </w:tr>
      <w:tr w:rsidR="00851F68" w:rsidRPr="00931229" w:rsidTr="00771F83">
        <w:tc>
          <w:tcPr>
            <w:tcW w:w="6120" w:type="dxa"/>
            <w:vAlign w:val="bottom"/>
          </w:tcPr>
          <w:p w:rsidR="00851F68" w:rsidRPr="00931229"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r w:rsidRPr="00931229">
              <w:rPr>
                <w:rFonts w:ascii="Times New Roman" w:eastAsia="Cordia New" w:hAnsi="Times New Roman" w:cs="Times New Roman"/>
              </w:rPr>
              <w:t xml:space="preserve">Over 90 days </w:t>
            </w:r>
          </w:p>
        </w:tc>
        <w:tc>
          <w:tcPr>
            <w:tcW w:w="1467" w:type="dxa"/>
          </w:tcPr>
          <w:p w:rsidR="00851F68" w:rsidRPr="00851F68"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851F68">
              <w:rPr>
                <w:rFonts w:ascii="Times New Roman" w:eastAsia="Cordia New" w:hAnsi="Times New Roman" w:cs="Times New Roman"/>
              </w:rPr>
              <w:t xml:space="preserve"> 265,884,785 </w:t>
            </w:r>
          </w:p>
        </w:tc>
        <w:tc>
          <w:tcPr>
            <w:tcW w:w="270" w:type="dxa"/>
            <w:vAlign w:val="bottom"/>
          </w:tcPr>
          <w:p w:rsidR="00851F68" w:rsidRPr="00931229"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rPr>
                <w:rFonts w:ascii="Times New Roman" w:eastAsia="Cordia New" w:hAnsi="Times New Roman" w:cs="Times New Roman"/>
              </w:rPr>
            </w:pPr>
          </w:p>
        </w:tc>
        <w:tc>
          <w:tcPr>
            <w:tcW w:w="1467" w:type="dxa"/>
          </w:tcPr>
          <w:p w:rsidR="00851F68" w:rsidRPr="00621E34"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192,209,987</w:t>
            </w:r>
          </w:p>
        </w:tc>
      </w:tr>
      <w:tr w:rsidR="00851F68" w:rsidRPr="00931229" w:rsidTr="00771F83">
        <w:tc>
          <w:tcPr>
            <w:tcW w:w="6120" w:type="dxa"/>
            <w:vAlign w:val="bottom"/>
          </w:tcPr>
          <w:p w:rsidR="00851F68" w:rsidRPr="00931229"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Total premium receivables</w:t>
            </w:r>
          </w:p>
        </w:tc>
        <w:tc>
          <w:tcPr>
            <w:tcW w:w="1467" w:type="dxa"/>
            <w:tcBorders>
              <w:top w:val="single" w:sz="4" w:space="0" w:color="auto"/>
            </w:tcBorders>
          </w:tcPr>
          <w:p w:rsidR="00851F68" w:rsidRPr="00851F68"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851F68">
              <w:rPr>
                <w:rFonts w:ascii="Times New Roman" w:eastAsia="Cordia New" w:hAnsi="Times New Roman" w:cs="Times New Roman"/>
              </w:rPr>
              <w:t>325,616,683</w:t>
            </w:r>
          </w:p>
        </w:tc>
        <w:tc>
          <w:tcPr>
            <w:tcW w:w="270" w:type="dxa"/>
            <w:vAlign w:val="bottom"/>
          </w:tcPr>
          <w:p w:rsidR="00851F68" w:rsidRPr="00931229" w:rsidRDefault="00851F68" w:rsidP="00851F68">
            <w:pPr>
              <w:spacing w:line="240" w:lineRule="exact"/>
              <w:rPr>
                <w:rFonts w:ascii="Times New Roman" w:hAnsi="Times New Roman" w:cs="Times New Roman"/>
                <w:color w:val="000000"/>
              </w:rPr>
            </w:pPr>
          </w:p>
        </w:tc>
        <w:tc>
          <w:tcPr>
            <w:tcW w:w="1467" w:type="dxa"/>
            <w:tcBorders>
              <w:top w:val="single" w:sz="4" w:space="0" w:color="auto"/>
            </w:tcBorders>
          </w:tcPr>
          <w:p w:rsidR="00851F68" w:rsidRPr="00621E34"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386,105,184</w:t>
            </w:r>
          </w:p>
        </w:tc>
      </w:tr>
      <w:tr w:rsidR="00851F68" w:rsidRPr="00931229" w:rsidTr="00771F83">
        <w:tc>
          <w:tcPr>
            <w:tcW w:w="6120" w:type="dxa"/>
            <w:vAlign w:val="bottom"/>
          </w:tcPr>
          <w:p w:rsidR="00851F68" w:rsidRPr="00931229"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Less: Allowance for doubtful accounts</w:t>
            </w:r>
          </w:p>
        </w:tc>
        <w:tc>
          <w:tcPr>
            <w:tcW w:w="1467" w:type="dxa"/>
          </w:tcPr>
          <w:p w:rsidR="00851F68" w:rsidRPr="00851F68" w:rsidRDefault="00851F68" w:rsidP="000A28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63"/>
              <w:jc w:val="right"/>
              <w:rPr>
                <w:rFonts w:ascii="Times New Roman" w:eastAsia="Cordia New" w:hAnsi="Times New Roman" w:cs="Times New Roman"/>
              </w:rPr>
            </w:pPr>
            <w:r w:rsidRPr="00851F68">
              <w:rPr>
                <w:rFonts w:ascii="Times New Roman" w:eastAsia="Cordia New" w:hAnsi="Times New Roman" w:cs="Times New Roman"/>
              </w:rPr>
              <w:t>(199,099,144)</w:t>
            </w:r>
          </w:p>
        </w:tc>
        <w:tc>
          <w:tcPr>
            <w:tcW w:w="270" w:type="dxa"/>
          </w:tcPr>
          <w:p w:rsidR="00851F68" w:rsidRPr="00931229"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40" w:right="339"/>
              <w:jc w:val="right"/>
              <w:rPr>
                <w:rFonts w:ascii="Times New Roman" w:eastAsia="Cordia New" w:hAnsi="Times New Roman" w:cs="Times New Roman"/>
              </w:rPr>
            </w:pPr>
          </w:p>
        </w:tc>
        <w:tc>
          <w:tcPr>
            <w:tcW w:w="1467" w:type="dxa"/>
          </w:tcPr>
          <w:p w:rsidR="00851F68" w:rsidRPr="00621E34"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63"/>
              <w:jc w:val="right"/>
              <w:rPr>
                <w:rFonts w:ascii="Times New Roman" w:eastAsia="Cordia New" w:hAnsi="Times New Roman" w:cs="Times New Roman"/>
              </w:rPr>
            </w:pPr>
            <w:r w:rsidRPr="00621E34">
              <w:rPr>
                <w:rFonts w:ascii="Times New Roman" w:eastAsia="Cordia New" w:hAnsi="Times New Roman" w:cs="Times New Roman"/>
              </w:rPr>
              <w:t>(46,469,967)</w:t>
            </w:r>
          </w:p>
        </w:tc>
      </w:tr>
      <w:tr w:rsidR="00851F68" w:rsidRPr="00931229" w:rsidTr="00771F83">
        <w:tc>
          <w:tcPr>
            <w:tcW w:w="6120" w:type="dxa"/>
            <w:vAlign w:val="bottom"/>
          </w:tcPr>
          <w:p w:rsidR="00851F68" w:rsidRPr="00931229"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Premium receivables - net</w:t>
            </w:r>
          </w:p>
        </w:tc>
        <w:tc>
          <w:tcPr>
            <w:tcW w:w="1467" w:type="dxa"/>
            <w:tcBorders>
              <w:top w:val="single" w:sz="4" w:space="0" w:color="auto"/>
              <w:bottom w:val="double" w:sz="4" w:space="0" w:color="auto"/>
            </w:tcBorders>
            <w:shd w:val="clear" w:color="auto" w:fill="auto"/>
          </w:tcPr>
          <w:p w:rsidR="00851F68" w:rsidRPr="00851F68"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851F68">
              <w:rPr>
                <w:rFonts w:ascii="Times New Roman" w:eastAsia="Cordia New" w:hAnsi="Times New Roman" w:cs="Times New Roman"/>
              </w:rPr>
              <w:t>126,517,539</w:t>
            </w:r>
          </w:p>
        </w:tc>
        <w:tc>
          <w:tcPr>
            <w:tcW w:w="270" w:type="dxa"/>
            <w:shd w:val="clear" w:color="auto" w:fill="auto"/>
            <w:vAlign w:val="bottom"/>
          </w:tcPr>
          <w:p w:rsidR="00851F68" w:rsidRPr="00931229" w:rsidRDefault="00851F68" w:rsidP="00851F68">
            <w:pPr>
              <w:spacing w:line="240" w:lineRule="exact"/>
              <w:rPr>
                <w:rFonts w:ascii="Times New Roman" w:hAnsi="Times New Roman" w:cs="Times New Roman"/>
                <w:color w:val="000000"/>
              </w:rPr>
            </w:pPr>
          </w:p>
        </w:tc>
        <w:tc>
          <w:tcPr>
            <w:tcW w:w="1467" w:type="dxa"/>
            <w:tcBorders>
              <w:top w:val="single" w:sz="4" w:space="0" w:color="auto"/>
              <w:bottom w:val="double" w:sz="4" w:space="0" w:color="auto"/>
            </w:tcBorders>
            <w:shd w:val="clear" w:color="auto" w:fill="auto"/>
          </w:tcPr>
          <w:p w:rsidR="00851F68" w:rsidRPr="00621E34" w:rsidRDefault="00851F68" w:rsidP="00851F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339,635,217</w:t>
            </w:r>
          </w:p>
        </w:tc>
      </w:tr>
    </w:tbl>
    <w:p w:rsidR="00E84DC6" w:rsidRPr="00931229" w:rsidRDefault="00E84D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B2DCE" w:rsidRDefault="002B2DC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DD47D3">
        <w:rPr>
          <w:rFonts w:ascii="Times New Roman" w:hAnsi="Times New Roman" w:cs="Times New Roman"/>
        </w:rPr>
        <w:t xml:space="preserve">For premium receivables due from agents and brokers, the Company has stipulated the collection guideline in accordance with the law of the premium collection. </w:t>
      </w:r>
      <w:r w:rsidR="00EA2CCD" w:rsidRPr="00DD47D3">
        <w:rPr>
          <w:rFonts w:ascii="Times New Roman" w:hAnsi="Times New Roman" w:cs="Times New Roman"/>
        </w:rPr>
        <w:t>Premium receivables due from</w:t>
      </w:r>
      <w:r w:rsidR="00EA2CCD" w:rsidRPr="00DD47D3">
        <w:rPr>
          <w:rFonts w:ascii="Times New Roman" w:hAnsi="Times New Roman" w:cstheme="minorBidi" w:hint="cs"/>
          <w:cs/>
        </w:rPr>
        <w:t xml:space="preserve"> </w:t>
      </w:r>
      <w:r w:rsidR="00EA2CCD" w:rsidRPr="00DD47D3">
        <w:rPr>
          <w:rFonts w:ascii="Times New Roman" w:hAnsi="Times New Roman" w:cstheme="minorBidi"/>
        </w:rPr>
        <w:t>5</w:t>
      </w:r>
      <w:r w:rsidR="00EA2CCD" w:rsidRPr="00DD47D3">
        <w:rPr>
          <w:rFonts w:ascii="Times New Roman" w:hAnsi="Times New Roman" w:cs="Times New Roman"/>
        </w:rPr>
        <w:t xml:space="preserve"> major agents and brokers as at December 31, 201</w:t>
      </w:r>
      <w:r w:rsidR="00B12DD0">
        <w:rPr>
          <w:rFonts w:ascii="Times New Roman" w:hAnsi="Times New Roman" w:cs="Times New Roman"/>
        </w:rPr>
        <w:t>8</w:t>
      </w:r>
      <w:r w:rsidR="00EA2CCD" w:rsidRPr="00DD47D3">
        <w:rPr>
          <w:rFonts w:ascii="Times New Roman" w:hAnsi="Times New Roman" w:cs="Times New Roman"/>
        </w:rPr>
        <w:t xml:space="preserve"> and 201</w:t>
      </w:r>
      <w:r w:rsidR="00B12DD0">
        <w:rPr>
          <w:rFonts w:ascii="Times New Roman" w:hAnsi="Times New Roman" w:cs="Times New Roman"/>
        </w:rPr>
        <w:t>7</w:t>
      </w:r>
      <w:r w:rsidR="00EA2CCD" w:rsidRPr="00DD47D3">
        <w:rPr>
          <w:rFonts w:ascii="Times New Roman" w:hAnsi="Times New Roman" w:cs="Times New Roman"/>
        </w:rPr>
        <w:t xml:space="preserve">, </w:t>
      </w:r>
      <w:r w:rsidR="009E5F49" w:rsidRPr="00DD47D3">
        <w:rPr>
          <w:rFonts w:ascii="Times New Roman" w:hAnsi="Times New Roman" w:cs="Times New Roman"/>
        </w:rPr>
        <w:t xml:space="preserve">totalling </w:t>
      </w:r>
      <w:r w:rsidR="00EA2CCD" w:rsidRPr="00DD47D3">
        <w:rPr>
          <w:rFonts w:ascii="Times New Roman" w:hAnsi="Times New Roman" w:cs="Times New Roman"/>
        </w:rPr>
        <w:t xml:space="preserve">Baht </w:t>
      </w:r>
      <w:r w:rsidR="00653764">
        <w:rPr>
          <w:rFonts w:ascii="Times New Roman" w:hAnsi="Times New Roman" w:cs="Times New Roman"/>
        </w:rPr>
        <w:t>215.8</w:t>
      </w:r>
      <w:r w:rsidR="00EA2CCD" w:rsidRPr="00DD47D3">
        <w:rPr>
          <w:rFonts w:ascii="Times New Roman" w:hAnsi="Times New Roman" w:cs="Times New Roman"/>
        </w:rPr>
        <w:t xml:space="preserve"> million and Baht </w:t>
      </w:r>
      <w:r w:rsidR="00B12DD0" w:rsidRPr="00DD47D3">
        <w:rPr>
          <w:rFonts w:ascii="Times New Roman" w:hAnsi="Times New Roman" w:cs="Times New Roman"/>
        </w:rPr>
        <w:t>261.5</w:t>
      </w:r>
      <w:r w:rsidR="00EA2CCD" w:rsidRPr="00DD47D3">
        <w:rPr>
          <w:rFonts w:ascii="Times New Roman" w:hAnsi="Times New Roman" w:cs="Times New Roman"/>
        </w:rPr>
        <w:t xml:space="preserve"> million, respectively. </w:t>
      </w:r>
      <w:r w:rsidRPr="00DD47D3">
        <w:rPr>
          <w:rFonts w:ascii="Times New Roman" w:hAnsi="Times New Roman" w:cs="Times New Roman"/>
        </w:rPr>
        <w:t>For overdue premium receivables, the Company has the legal process with such agents and brokers.</w:t>
      </w:r>
      <w:r w:rsidRPr="00DD47D3">
        <w:rPr>
          <w:rFonts w:ascii="Times New Roman" w:hAnsi="Times New Roman" w:cs="Times New Roman"/>
          <w:cs/>
        </w:rPr>
        <w:t xml:space="preserve"> </w:t>
      </w:r>
      <w:r w:rsidRPr="00DD47D3">
        <w:rPr>
          <w:rFonts w:ascii="Times New Roman" w:hAnsi="Times New Roman" w:cs="Times New Roman"/>
        </w:rPr>
        <w:t>As at</w:t>
      </w:r>
      <w:r w:rsidR="002C49CC" w:rsidRPr="00DD47D3">
        <w:rPr>
          <w:rFonts w:ascii="Times New Roman" w:hAnsi="Times New Roman" w:cs="Times New Roman"/>
        </w:rPr>
        <w:t xml:space="preserve"> </w:t>
      </w:r>
      <w:r w:rsidRPr="00DD47D3">
        <w:rPr>
          <w:rFonts w:ascii="Times New Roman" w:hAnsi="Times New Roman" w:cs="Times New Roman"/>
        </w:rPr>
        <w:t xml:space="preserve">December 31, </w:t>
      </w:r>
      <w:r w:rsidR="00536713" w:rsidRPr="00DD47D3">
        <w:rPr>
          <w:rFonts w:ascii="Times New Roman" w:hAnsi="Times New Roman" w:cs="Times New Roman"/>
        </w:rPr>
        <w:t>201</w:t>
      </w:r>
      <w:r w:rsidR="00B12DD0">
        <w:rPr>
          <w:rFonts w:ascii="Times New Roman" w:hAnsi="Times New Roman" w:cs="Times New Roman"/>
        </w:rPr>
        <w:t>8</w:t>
      </w:r>
      <w:r w:rsidR="00536713" w:rsidRPr="00DD47D3">
        <w:rPr>
          <w:rFonts w:ascii="Times New Roman" w:hAnsi="Times New Roman" w:cs="Times New Roman"/>
        </w:rPr>
        <w:t xml:space="preserve"> and </w:t>
      </w:r>
      <w:r w:rsidRPr="00DD47D3">
        <w:rPr>
          <w:rFonts w:ascii="Times New Roman" w:hAnsi="Times New Roman" w:cs="Times New Roman"/>
        </w:rPr>
        <w:t>201</w:t>
      </w:r>
      <w:r w:rsidR="00B12DD0">
        <w:rPr>
          <w:rFonts w:ascii="Times New Roman" w:hAnsi="Times New Roman" w:cs="Times New Roman"/>
        </w:rPr>
        <w:t>7</w:t>
      </w:r>
      <w:r w:rsidRPr="00DD47D3">
        <w:rPr>
          <w:rFonts w:ascii="Times New Roman" w:hAnsi="Times New Roman" w:cs="Times New Roman"/>
        </w:rPr>
        <w:t>, the Company has provided an allowance for d</w:t>
      </w:r>
      <w:r w:rsidR="00621E34" w:rsidRPr="00DD47D3">
        <w:rPr>
          <w:rFonts w:ascii="Times New Roman" w:hAnsi="Times New Roman" w:cs="Times New Roman"/>
        </w:rPr>
        <w:t xml:space="preserve">oubtful accounts totalling Baht </w:t>
      </w:r>
      <w:r w:rsidR="00B10EA0" w:rsidRPr="00653764">
        <w:rPr>
          <w:rFonts w:ascii="Times New Roman" w:hAnsi="Times New Roman" w:cs="Times New Roman"/>
        </w:rPr>
        <w:t>19</w:t>
      </w:r>
      <w:r w:rsidR="00653764" w:rsidRPr="00653764">
        <w:rPr>
          <w:rFonts w:ascii="Times New Roman" w:hAnsi="Times New Roman" w:cs="Times New Roman"/>
        </w:rPr>
        <w:t>9</w:t>
      </w:r>
      <w:r w:rsidR="00B10EA0" w:rsidRPr="00653764">
        <w:rPr>
          <w:rFonts w:ascii="Times New Roman" w:hAnsi="Times New Roman" w:cs="Times New Roman"/>
        </w:rPr>
        <w:t>.</w:t>
      </w:r>
      <w:r w:rsidR="00653764" w:rsidRPr="00653764">
        <w:rPr>
          <w:rFonts w:ascii="Times New Roman" w:hAnsi="Times New Roman" w:cs="Times New Roman"/>
        </w:rPr>
        <w:t>1</w:t>
      </w:r>
      <w:r w:rsidR="002C49CC" w:rsidRPr="00DD47D3">
        <w:rPr>
          <w:rFonts w:ascii="Times New Roman" w:hAnsi="Times New Roman" w:cs="Times New Roman"/>
        </w:rPr>
        <w:t xml:space="preserve"> </w:t>
      </w:r>
      <w:r w:rsidRPr="00DD47D3">
        <w:rPr>
          <w:rFonts w:ascii="Times New Roman" w:hAnsi="Times New Roman" w:cs="Times New Roman"/>
        </w:rPr>
        <w:t xml:space="preserve">million and Baht </w:t>
      </w:r>
      <w:r w:rsidR="00B12DD0" w:rsidRPr="00DD47D3">
        <w:rPr>
          <w:rFonts w:ascii="Times New Roman" w:hAnsi="Times New Roman" w:cs="Times New Roman"/>
        </w:rPr>
        <w:t>46.5</w:t>
      </w:r>
      <w:r w:rsidR="00CB2F54" w:rsidRPr="00DD47D3">
        <w:rPr>
          <w:rFonts w:ascii="Times New Roman" w:hAnsi="Times New Roman" w:cs="Times New Roman"/>
        </w:rPr>
        <w:t xml:space="preserve"> </w:t>
      </w:r>
      <w:r w:rsidRPr="00DD47D3">
        <w:rPr>
          <w:rFonts w:ascii="Times New Roman" w:hAnsi="Times New Roman" w:cs="Times New Roman"/>
        </w:rPr>
        <w:t xml:space="preserve">million, respectively. The management believes that such allowance is adequate </w:t>
      </w:r>
      <w:r w:rsidR="009E5F49" w:rsidRPr="00DD47D3">
        <w:rPr>
          <w:rFonts w:ascii="Times New Roman" w:hAnsi="Times New Roman" w:cs="Times New Roman"/>
        </w:rPr>
        <w:t xml:space="preserve">to </w:t>
      </w:r>
      <w:r w:rsidRPr="00DD47D3">
        <w:rPr>
          <w:rFonts w:ascii="Times New Roman" w:hAnsi="Times New Roman" w:cs="Times New Roman"/>
        </w:rPr>
        <w:t>absorb possible losses on doubtful accounts.</w:t>
      </w:r>
    </w:p>
    <w:p w:rsidR="00A057D7" w:rsidRDefault="00A057D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A057D7" w:rsidRDefault="00A057D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AD5D0F" w:rsidRPr="00931229" w:rsidRDefault="00DA384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7</w:t>
      </w:r>
      <w:r w:rsidR="00AD5D0F" w:rsidRPr="00931229">
        <w:rPr>
          <w:rFonts w:ascii="Times New Roman" w:hAnsi="Times New Roman" w:cs="Times New Roman"/>
          <w:b/>
          <w:bCs/>
        </w:rPr>
        <w:t>.</w:t>
      </w:r>
      <w:r w:rsidR="00AD5D0F" w:rsidRPr="00931229">
        <w:rPr>
          <w:rFonts w:ascii="Times New Roman" w:hAnsi="Times New Roman" w:cs="Times New Roman"/>
          <w:b/>
          <w:bCs/>
        </w:rPr>
        <w:tab/>
        <w:t>REINSURANCE ASSETS</w:t>
      </w:r>
    </w:p>
    <w:p w:rsidR="00E16B76" w:rsidRPr="00931229" w:rsidRDefault="00E16B7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234"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1"/>
        <w:gridCol w:w="1494"/>
        <w:gridCol w:w="236"/>
        <w:gridCol w:w="1483"/>
      </w:tblGrid>
      <w:tr w:rsidR="006464A1" w:rsidRPr="00931229" w:rsidTr="00D415CF">
        <w:tc>
          <w:tcPr>
            <w:tcW w:w="6021" w:type="dxa"/>
            <w:tcBorders>
              <w:top w:val="nil"/>
              <w:left w:val="nil"/>
              <w:bottom w:val="nil"/>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13" w:type="dxa"/>
            <w:gridSpan w:val="3"/>
            <w:tcBorders>
              <w:top w:val="nil"/>
              <w:left w:val="nil"/>
              <w:bottom w:val="single" w:sz="4" w:space="0" w:color="auto"/>
              <w:right w:val="nil"/>
            </w:tcBorders>
          </w:tcPr>
          <w:p w:rsidR="006464A1" w:rsidRPr="00931229" w:rsidRDefault="006464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83067A" w:rsidRPr="00931229" w:rsidTr="00D415CF">
        <w:tc>
          <w:tcPr>
            <w:tcW w:w="6021"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494" w:type="dxa"/>
            <w:tcBorders>
              <w:top w:val="nil"/>
              <w:left w:val="nil"/>
              <w:bottom w:val="single" w:sz="4" w:space="0" w:color="auto"/>
              <w:right w:val="nil"/>
            </w:tcBorders>
          </w:tcPr>
          <w:p w:rsidR="0083067A" w:rsidRPr="00931229" w:rsidRDefault="00797D8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31229">
              <w:rPr>
                <w:rFonts w:ascii="Times New Roman" w:hAnsi="Times New Roman" w:cs="Times New Roman"/>
              </w:rPr>
              <w:t>201</w:t>
            </w:r>
            <w:r w:rsidR="00B12DD0">
              <w:rPr>
                <w:rFonts w:ascii="Times New Roman" w:hAnsi="Times New Roman" w:cs="Times New Roman"/>
              </w:rPr>
              <w:t>8</w:t>
            </w:r>
          </w:p>
        </w:tc>
        <w:tc>
          <w:tcPr>
            <w:tcW w:w="236" w:type="dxa"/>
            <w:tcBorders>
              <w:top w:val="nil"/>
              <w:left w:val="nil"/>
              <w:bottom w:val="nil"/>
              <w:right w:val="nil"/>
            </w:tcBorders>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83" w:type="dxa"/>
            <w:tcBorders>
              <w:top w:val="nil"/>
              <w:left w:val="nil"/>
              <w:bottom w:val="single" w:sz="4" w:space="0" w:color="auto"/>
              <w:right w:val="nil"/>
            </w:tcBorders>
          </w:tcPr>
          <w:p w:rsidR="0083067A" w:rsidRPr="00931229" w:rsidRDefault="00797D8A"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sidR="00B12DD0">
              <w:rPr>
                <w:rFonts w:ascii="Times New Roman" w:hAnsi="Times New Roman" w:cs="Times New Roman"/>
              </w:rPr>
              <w:t>7</w:t>
            </w:r>
          </w:p>
        </w:tc>
      </w:tr>
      <w:tr w:rsidR="0083067A" w:rsidRPr="00931229" w:rsidTr="00D41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1" w:type="dxa"/>
            <w:vAlign w:val="bottom"/>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494"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83067A" w:rsidRPr="00931229" w:rsidTr="00D41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1" w:type="dxa"/>
            <w:vAlign w:val="bottom"/>
          </w:tcPr>
          <w:p w:rsidR="0083067A" w:rsidRPr="00931229" w:rsidDel="00001564"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Insurance reserve refundable from reinsurers:</w:t>
            </w:r>
          </w:p>
        </w:tc>
        <w:tc>
          <w:tcPr>
            <w:tcW w:w="1494"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83067A" w:rsidRPr="00931229" w:rsidRDefault="008306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B10EA0" w:rsidRPr="00931229" w:rsidTr="00D41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1" w:type="dxa"/>
            <w:shd w:val="clear" w:color="auto" w:fill="auto"/>
            <w:vAlign w:val="bottom"/>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Long-term technical reserves</w:t>
            </w:r>
          </w:p>
        </w:tc>
        <w:tc>
          <w:tcPr>
            <w:tcW w:w="1494" w:type="dxa"/>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B10EA0" w:rsidRPr="00931229" w:rsidTr="00D41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1" w:type="dxa"/>
            <w:shd w:val="clear" w:color="auto" w:fill="auto"/>
            <w:vAlign w:val="bottom"/>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Claims liabilities</w:t>
            </w:r>
          </w:p>
        </w:tc>
        <w:tc>
          <w:tcPr>
            <w:tcW w:w="1494" w:type="dxa"/>
          </w:tcPr>
          <w:p w:rsidR="00B10EA0" w:rsidRPr="00C5421A" w:rsidRDefault="00957B9D"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Pr>
                <w:rFonts w:ascii="Times New Roman" w:eastAsia="Cordia New" w:hAnsi="Times New Roman" w:cs="Times New Roman"/>
              </w:rPr>
              <w:t>166,101,636</w:t>
            </w:r>
          </w:p>
        </w:tc>
        <w:tc>
          <w:tcPr>
            <w:tcW w:w="236" w:type="dxa"/>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B10EA0" w:rsidRPr="00C5421A"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Pr>
                <w:rFonts w:ascii="Times New Roman" w:eastAsia="Cordia New" w:hAnsi="Times New Roman" w:cs="Times New Roman"/>
              </w:rPr>
              <w:t>256,981,017</w:t>
            </w:r>
          </w:p>
        </w:tc>
      </w:tr>
      <w:tr w:rsidR="00B10EA0" w:rsidRPr="00931229" w:rsidTr="00D41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1" w:type="dxa"/>
            <w:shd w:val="clear" w:color="auto" w:fill="auto"/>
            <w:vAlign w:val="bottom"/>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Premiums liabilities</w:t>
            </w:r>
          </w:p>
        </w:tc>
        <w:tc>
          <w:tcPr>
            <w:tcW w:w="1494" w:type="dxa"/>
            <w:shd w:val="clear" w:color="auto" w:fill="auto"/>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36" w:type="dxa"/>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B10EA0" w:rsidRPr="00931229" w:rsidTr="00D41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1" w:type="dxa"/>
            <w:shd w:val="clear" w:color="auto" w:fill="auto"/>
            <w:vAlign w:val="bottom"/>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80" w:right="71"/>
              <w:rPr>
                <w:rFonts w:ascii="Times New Roman" w:hAnsi="Times New Roman" w:cs="Times New Roman"/>
              </w:rPr>
            </w:pPr>
            <w:r w:rsidRPr="00931229">
              <w:rPr>
                <w:rFonts w:ascii="Times New Roman" w:hAnsi="Times New Roman" w:cs="Times New Roman"/>
              </w:rPr>
              <w:t>- Unearned premium reserve from reinsurers</w:t>
            </w:r>
          </w:p>
        </w:tc>
        <w:tc>
          <w:tcPr>
            <w:tcW w:w="1494" w:type="dxa"/>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B10EA0">
              <w:rPr>
                <w:rFonts w:ascii="Times New Roman" w:eastAsia="Cordia New" w:hAnsi="Times New Roman" w:cs="Times New Roman"/>
              </w:rPr>
              <w:t>87,719,076</w:t>
            </w:r>
          </w:p>
        </w:tc>
        <w:tc>
          <w:tcPr>
            <w:tcW w:w="236" w:type="dxa"/>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621E34">
              <w:rPr>
                <w:rFonts w:ascii="Times New Roman" w:eastAsia="Cordia New" w:hAnsi="Times New Roman" w:cs="Times New Roman"/>
              </w:rPr>
              <w:t>146,392,465</w:t>
            </w:r>
          </w:p>
        </w:tc>
      </w:tr>
      <w:tr w:rsidR="00B10EA0" w:rsidRPr="00931229" w:rsidTr="00D41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1" w:type="dxa"/>
            <w:shd w:val="clear" w:color="auto" w:fill="auto"/>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Other</w:t>
            </w:r>
          </w:p>
        </w:tc>
        <w:tc>
          <w:tcPr>
            <w:tcW w:w="1494" w:type="dxa"/>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B10EA0" w:rsidRPr="00931229" w:rsidTr="00D41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1" w:type="dxa"/>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Total reinsurance assets</w:t>
            </w:r>
          </w:p>
        </w:tc>
        <w:tc>
          <w:tcPr>
            <w:tcW w:w="1494" w:type="dxa"/>
            <w:tcBorders>
              <w:top w:val="single" w:sz="4" w:space="0" w:color="auto"/>
              <w:bottom w:val="double" w:sz="4" w:space="0" w:color="auto"/>
            </w:tcBorders>
          </w:tcPr>
          <w:p w:rsidR="00B10EA0" w:rsidRPr="00DD47D3" w:rsidRDefault="00957B9D"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Pr>
                <w:rFonts w:ascii="Times New Roman" w:eastAsia="Cordia New" w:hAnsi="Times New Roman" w:cs="Times New Roman"/>
              </w:rPr>
              <w:t>253,820,712</w:t>
            </w:r>
          </w:p>
        </w:tc>
        <w:tc>
          <w:tcPr>
            <w:tcW w:w="236" w:type="dxa"/>
          </w:tcPr>
          <w:p w:rsidR="00B10EA0" w:rsidRPr="00931229"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83" w:type="dxa"/>
            <w:tcBorders>
              <w:top w:val="single" w:sz="4" w:space="0" w:color="auto"/>
              <w:bottom w:val="double" w:sz="4" w:space="0" w:color="auto"/>
            </w:tcBorders>
          </w:tcPr>
          <w:p w:rsidR="00B10EA0" w:rsidRPr="00DD47D3" w:rsidRDefault="00B10EA0"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DD47D3">
              <w:rPr>
                <w:rFonts w:ascii="Times New Roman" w:eastAsia="Cordia New" w:hAnsi="Times New Roman" w:cs="Times New Roman"/>
              </w:rPr>
              <w:t>403,3</w:t>
            </w:r>
            <w:r>
              <w:rPr>
                <w:rFonts w:ascii="Times New Roman" w:eastAsia="Cordia New" w:hAnsi="Times New Roman" w:cs="Times New Roman"/>
              </w:rPr>
              <w:t>73</w:t>
            </w:r>
            <w:r w:rsidRPr="00DD47D3">
              <w:rPr>
                <w:rFonts w:ascii="Times New Roman" w:eastAsia="Cordia New" w:hAnsi="Times New Roman" w:cs="Times New Roman"/>
              </w:rPr>
              <w:t>,</w:t>
            </w:r>
            <w:r>
              <w:rPr>
                <w:rFonts w:ascii="Times New Roman" w:eastAsia="Cordia New" w:hAnsi="Times New Roman" w:cs="Times New Roman"/>
              </w:rPr>
              <w:t>482</w:t>
            </w:r>
          </w:p>
        </w:tc>
      </w:tr>
    </w:tbl>
    <w:p w:rsidR="00D1270B" w:rsidRDefault="00D1270B" w:rsidP="008E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D1270B" w:rsidRDefault="00D1270B" w:rsidP="008E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B55183" w:rsidRPr="00931229" w:rsidRDefault="00B55183" w:rsidP="008E0D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8.</w:t>
      </w:r>
      <w:r w:rsidRPr="00931229">
        <w:rPr>
          <w:rFonts w:ascii="Times New Roman" w:hAnsi="Times New Roman" w:cs="Times New Roman"/>
          <w:b/>
          <w:bCs/>
        </w:rPr>
        <w:tab/>
        <w:t>AMOUNTS DUE FROM REINSURANCES</w:t>
      </w:r>
      <w:r w:rsidR="00B10EA0">
        <w:rPr>
          <w:rFonts w:ascii="Times New Roman" w:hAnsi="Times New Roman" w:cs="Times New Roman"/>
          <w:b/>
          <w:bCs/>
        </w:rPr>
        <w:t xml:space="preserve"> - Net</w:t>
      </w:r>
    </w:p>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p>
    <w:tbl>
      <w:tblPr>
        <w:tblW w:w="9225"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21"/>
        <w:gridCol w:w="1494"/>
        <w:gridCol w:w="236"/>
        <w:gridCol w:w="1474"/>
      </w:tblGrid>
      <w:tr w:rsidR="00B55183" w:rsidRPr="00931229" w:rsidTr="00D415CF">
        <w:tc>
          <w:tcPr>
            <w:tcW w:w="6021" w:type="dxa"/>
            <w:tcBorders>
              <w:top w:val="nil"/>
              <w:left w:val="nil"/>
              <w:bottom w:val="nil"/>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04" w:type="dxa"/>
            <w:gridSpan w:val="3"/>
            <w:tcBorders>
              <w:top w:val="nil"/>
              <w:left w:val="nil"/>
              <w:bottom w:val="single" w:sz="4" w:space="0" w:color="auto"/>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B12DD0" w:rsidRPr="00931229" w:rsidTr="00D415CF">
        <w:tc>
          <w:tcPr>
            <w:tcW w:w="6021" w:type="dxa"/>
            <w:tcBorders>
              <w:top w:val="nil"/>
              <w:left w:val="nil"/>
              <w:bottom w:val="nil"/>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94" w:type="dxa"/>
            <w:tcBorders>
              <w:top w:val="nil"/>
              <w:left w:val="nil"/>
              <w:bottom w:val="single" w:sz="4" w:space="0" w:color="auto"/>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31229">
              <w:rPr>
                <w:rFonts w:ascii="Times New Roman" w:hAnsi="Times New Roman" w:cs="Times New Roman"/>
              </w:rPr>
              <w:t>201</w:t>
            </w:r>
            <w:r>
              <w:rPr>
                <w:rFonts w:ascii="Times New Roman" w:hAnsi="Times New Roman" w:cs="Times New Roman"/>
              </w:rPr>
              <w:t>8</w:t>
            </w:r>
          </w:p>
        </w:tc>
        <w:tc>
          <w:tcPr>
            <w:tcW w:w="236" w:type="dxa"/>
            <w:tcBorders>
              <w:top w:val="nil"/>
              <w:left w:val="nil"/>
              <w:bottom w:val="nil"/>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74" w:type="dxa"/>
            <w:tcBorders>
              <w:top w:val="nil"/>
              <w:left w:val="nil"/>
              <w:bottom w:val="single" w:sz="4" w:space="0" w:color="auto"/>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31229">
              <w:rPr>
                <w:rFonts w:ascii="Times New Roman" w:hAnsi="Times New Roman" w:cs="Times New Roman"/>
              </w:rPr>
              <w:t>2017</w:t>
            </w:r>
          </w:p>
        </w:tc>
      </w:tr>
      <w:tr w:rsidR="00B12DD0" w:rsidRPr="00931229" w:rsidTr="00D41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1" w:type="dxa"/>
            <w:vAlign w:val="bottom"/>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494"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heme="minorBidi"/>
                <w:cs/>
              </w:rPr>
            </w:pPr>
          </w:p>
        </w:tc>
        <w:tc>
          <w:tcPr>
            <w:tcW w:w="236"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heme="minorBidi"/>
                <w:cs/>
              </w:rPr>
            </w:pPr>
          </w:p>
        </w:tc>
      </w:tr>
      <w:tr w:rsidR="00D415CF" w:rsidRPr="00931229" w:rsidTr="00D41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1" w:type="dxa"/>
          </w:tcPr>
          <w:p w:rsidR="00D415CF" w:rsidRPr="00931229" w:rsidRDefault="00D415CF" w:rsidP="00D4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Amounts deposit on reinsurance</w:t>
            </w:r>
          </w:p>
        </w:tc>
        <w:tc>
          <w:tcPr>
            <w:tcW w:w="1494" w:type="dxa"/>
          </w:tcPr>
          <w:p w:rsidR="00D415CF" w:rsidRPr="00931229" w:rsidRDefault="00D415CF" w:rsidP="00D4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D415CF" w:rsidRPr="00931229" w:rsidRDefault="00D415CF" w:rsidP="00D4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474" w:type="dxa"/>
          </w:tcPr>
          <w:p w:rsidR="00D415CF" w:rsidRPr="00931229" w:rsidRDefault="00D415CF" w:rsidP="00D41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E33DB9" w:rsidRPr="00931229" w:rsidTr="00D41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1" w:type="dxa"/>
          </w:tcPr>
          <w:p w:rsidR="00E33DB9" w:rsidRPr="00931229" w:rsidRDefault="00E33DB9" w:rsidP="00E3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Amounts due from reinsurers</w:t>
            </w:r>
          </w:p>
        </w:tc>
        <w:tc>
          <w:tcPr>
            <w:tcW w:w="1494" w:type="dxa"/>
          </w:tcPr>
          <w:p w:rsidR="00E33DB9" w:rsidRPr="00E33DB9" w:rsidRDefault="00E33DB9" w:rsidP="00E3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E33DB9">
              <w:rPr>
                <w:rFonts w:ascii="Times New Roman" w:eastAsia="Cordia New" w:hAnsi="Times New Roman" w:cs="Times New Roman"/>
              </w:rPr>
              <w:t>311,160,674</w:t>
            </w:r>
          </w:p>
        </w:tc>
        <w:tc>
          <w:tcPr>
            <w:tcW w:w="236" w:type="dxa"/>
          </w:tcPr>
          <w:p w:rsidR="00E33DB9" w:rsidRPr="00931229" w:rsidRDefault="00E33DB9" w:rsidP="00E3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Pr>
          <w:p w:rsidR="00E33DB9" w:rsidRPr="00931229" w:rsidRDefault="00E33DB9" w:rsidP="00E3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B2962">
              <w:rPr>
                <w:rFonts w:ascii="Times New Roman" w:eastAsia="Cordia New" w:hAnsi="Times New Roman" w:cs="Times New Roman"/>
              </w:rPr>
              <w:t>279,500,279</w:t>
            </w:r>
          </w:p>
        </w:tc>
      </w:tr>
      <w:tr w:rsidR="00E33DB9" w:rsidRPr="00931229" w:rsidTr="00D41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1" w:type="dxa"/>
          </w:tcPr>
          <w:p w:rsidR="00E33DB9" w:rsidRPr="00931229" w:rsidRDefault="00E33DB9" w:rsidP="00E3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Other reinsurance receivables</w:t>
            </w:r>
          </w:p>
        </w:tc>
        <w:tc>
          <w:tcPr>
            <w:tcW w:w="1494" w:type="dxa"/>
          </w:tcPr>
          <w:p w:rsidR="00E33DB9" w:rsidRPr="00931229" w:rsidRDefault="00E33DB9" w:rsidP="00E3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c>
          <w:tcPr>
            <w:tcW w:w="236" w:type="dxa"/>
          </w:tcPr>
          <w:p w:rsidR="00E33DB9" w:rsidRPr="00931229" w:rsidRDefault="00E33DB9" w:rsidP="00E3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Pr>
          <w:p w:rsidR="00E33DB9" w:rsidRPr="00931229" w:rsidRDefault="00E33DB9" w:rsidP="00E3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E33DB9" w:rsidRPr="00931229" w:rsidTr="00D41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1" w:type="dxa"/>
            <w:vAlign w:val="bottom"/>
          </w:tcPr>
          <w:p w:rsidR="00E33DB9" w:rsidRPr="00931229" w:rsidRDefault="00E33DB9" w:rsidP="00E3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Less: Allowance for doubtful accounts</w:t>
            </w:r>
          </w:p>
        </w:tc>
        <w:tc>
          <w:tcPr>
            <w:tcW w:w="1494" w:type="dxa"/>
          </w:tcPr>
          <w:p w:rsidR="00E33DB9" w:rsidRPr="00957B9D" w:rsidRDefault="00E33DB9" w:rsidP="00E3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63"/>
              <w:jc w:val="right"/>
              <w:rPr>
                <w:rFonts w:ascii="Times New Roman" w:eastAsia="Cordia New" w:hAnsi="Times New Roman" w:cs="Times New Roman"/>
              </w:rPr>
            </w:pPr>
            <w:r w:rsidRPr="00957B9D">
              <w:rPr>
                <w:rFonts w:ascii="Times New Roman" w:eastAsia="Cordia New" w:hAnsi="Times New Roman" w:cs="Times New Roman"/>
              </w:rPr>
              <w:t>(34,320,341)</w:t>
            </w:r>
          </w:p>
        </w:tc>
        <w:tc>
          <w:tcPr>
            <w:tcW w:w="236" w:type="dxa"/>
          </w:tcPr>
          <w:p w:rsidR="00E33DB9" w:rsidRPr="00931229" w:rsidRDefault="00E33DB9" w:rsidP="00E3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Pr>
          <w:p w:rsidR="00E33DB9" w:rsidRPr="00931229" w:rsidRDefault="00E33DB9" w:rsidP="00E3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E33DB9" w:rsidRPr="00931229" w:rsidTr="00D415C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21" w:type="dxa"/>
          </w:tcPr>
          <w:p w:rsidR="00E33DB9" w:rsidRPr="00931229" w:rsidRDefault="00E33DB9" w:rsidP="00E33DB9">
            <w:pPr>
              <w:spacing w:line="240" w:lineRule="exact"/>
              <w:ind w:right="-198"/>
              <w:rPr>
                <w:rFonts w:ascii="Times New Roman" w:eastAsia="Arial Unicode MS" w:hAnsi="Times New Roman" w:cs="Times New Roman"/>
              </w:rPr>
            </w:pPr>
            <w:r>
              <w:rPr>
                <w:rFonts w:ascii="Times New Roman" w:eastAsia="Arial Unicode MS" w:hAnsi="Times New Roman" w:cs="Times New Roman"/>
              </w:rPr>
              <w:t>A</w:t>
            </w:r>
            <w:r w:rsidRPr="00931229">
              <w:rPr>
                <w:rFonts w:ascii="Times New Roman" w:eastAsia="Arial Unicode MS" w:hAnsi="Times New Roman" w:cs="Times New Roman"/>
              </w:rPr>
              <w:t>mounts due from reinsurers</w:t>
            </w:r>
            <w:r>
              <w:rPr>
                <w:rFonts w:ascii="Times New Roman" w:eastAsia="Arial Unicode MS" w:hAnsi="Times New Roman" w:cs="Times New Roman"/>
              </w:rPr>
              <w:t xml:space="preserve"> - net</w:t>
            </w:r>
          </w:p>
        </w:tc>
        <w:tc>
          <w:tcPr>
            <w:tcW w:w="1494" w:type="dxa"/>
            <w:tcBorders>
              <w:top w:val="single" w:sz="4" w:space="0" w:color="auto"/>
              <w:bottom w:val="double" w:sz="4" w:space="0" w:color="auto"/>
            </w:tcBorders>
          </w:tcPr>
          <w:p w:rsidR="00E33DB9" w:rsidRPr="00957B9D" w:rsidRDefault="00E33DB9" w:rsidP="00E3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26"/>
              <w:jc w:val="right"/>
              <w:rPr>
                <w:rFonts w:ascii="Times New Roman" w:eastAsia="Cordia New" w:hAnsi="Times New Roman" w:cs="Times New Roman"/>
              </w:rPr>
            </w:pPr>
            <w:r w:rsidRPr="00957B9D">
              <w:rPr>
                <w:rFonts w:ascii="Times New Roman" w:eastAsia="Cordia New" w:hAnsi="Times New Roman" w:cs="Times New Roman"/>
              </w:rPr>
              <w:t>276,840,333</w:t>
            </w:r>
          </w:p>
        </w:tc>
        <w:tc>
          <w:tcPr>
            <w:tcW w:w="236" w:type="dxa"/>
          </w:tcPr>
          <w:p w:rsidR="00E33DB9" w:rsidRPr="00931229" w:rsidRDefault="00E33DB9" w:rsidP="00E3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Borders>
              <w:top w:val="single" w:sz="4" w:space="0" w:color="auto"/>
              <w:bottom w:val="double" w:sz="4" w:space="0" w:color="auto"/>
            </w:tcBorders>
          </w:tcPr>
          <w:p w:rsidR="00E33DB9" w:rsidRPr="00931229" w:rsidRDefault="00E33DB9" w:rsidP="00E33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B2962">
              <w:rPr>
                <w:rFonts w:ascii="Times New Roman" w:eastAsia="Cordia New" w:hAnsi="Times New Roman" w:cs="Times New Roman"/>
              </w:rPr>
              <w:t>279,500,279</w:t>
            </w:r>
          </w:p>
        </w:tc>
      </w:tr>
    </w:tbl>
    <w:p w:rsidR="00FD5DB4" w:rsidRDefault="00FD5DB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A057D7" w:rsidRDefault="00A0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lastRenderedPageBreak/>
        <w:t>As at</w:t>
      </w:r>
      <w:r w:rsidR="00C7241B" w:rsidRPr="00931229">
        <w:rPr>
          <w:rFonts w:ascii="Times New Roman" w:hAnsi="Times New Roman" w:cstheme="minorBidi"/>
        </w:rPr>
        <w:t xml:space="preserve"> </w:t>
      </w:r>
      <w:r w:rsidRPr="00931229">
        <w:rPr>
          <w:rFonts w:ascii="Times New Roman" w:hAnsi="Times New Roman" w:cs="Times New Roman"/>
        </w:rPr>
        <w:t>December 31,</w:t>
      </w:r>
      <w:r w:rsidR="00536713" w:rsidRPr="00536713">
        <w:rPr>
          <w:rFonts w:ascii="Times New Roman" w:hAnsi="Times New Roman" w:cs="Times New Roman"/>
        </w:rPr>
        <w:t xml:space="preserve"> </w:t>
      </w:r>
      <w:r w:rsidR="00536713" w:rsidRPr="00931229">
        <w:rPr>
          <w:rFonts w:ascii="Times New Roman" w:hAnsi="Times New Roman" w:cs="Times New Roman"/>
        </w:rPr>
        <w:t>201</w:t>
      </w:r>
      <w:r w:rsidR="00B12DD0">
        <w:rPr>
          <w:rFonts w:ascii="Times New Roman" w:hAnsi="Times New Roman" w:cs="Times New Roman"/>
        </w:rPr>
        <w:t>8</w:t>
      </w:r>
      <w:r w:rsidR="00536713" w:rsidRPr="00931229">
        <w:rPr>
          <w:rFonts w:ascii="Times New Roman" w:hAnsi="Times New Roman" w:cs="Times New Roman"/>
        </w:rPr>
        <w:t xml:space="preserve"> and</w:t>
      </w:r>
      <w:r w:rsidR="00B12DD0">
        <w:rPr>
          <w:rFonts w:ascii="Times New Roman" w:hAnsi="Times New Roman" w:cs="Times New Roman"/>
        </w:rPr>
        <w:t xml:space="preserve"> 2017</w:t>
      </w:r>
      <w:r w:rsidRPr="00931229">
        <w:rPr>
          <w:rFonts w:ascii="Times New Roman" w:hAnsi="Times New Roman" w:cs="Times New Roman"/>
        </w:rPr>
        <w:t xml:space="preserve">, balances of amounts due from reinsurers are classified by aging as follows: </w:t>
      </w:r>
    </w:p>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60" w:type="dxa"/>
        <w:tblInd w:w="-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65"/>
        <w:gridCol w:w="1485"/>
        <w:gridCol w:w="236"/>
        <w:gridCol w:w="1474"/>
      </w:tblGrid>
      <w:tr w:rsidR="00B55183" w:rsidRPr="00931229" w:rsidTr="00496CDB">
        <w:tc>
          <w:tcPr>
            <w:tcW w:w="6165" w:type="dxa"/>
            <w:tcBorders>
              <w:top w:val="nil"/>
              <w:left w:val="nil"/>
              <w:bottom w:val="nil"/>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195" w:type="dxa"/>
            <w:gridSpan w:val="3"/>
            <w:tcBorders>
              <w:top w:val="nil"/>
              <w:left w:val="nil"/>
              <w:bottom w:val="single" w:sz="4" w:space="0" w:color="auto"/>
              <w:right w:val="nil"/>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B12DD0" w:rsidRPr="00931229" w:rsidTr="00496CDB">
        <w:tc>
          <w:tcPr>
            <w:tcW w:w="6165" w:type="dxa"/>
            <w:tcBorders>
              <w:top w:val="nil"/>
              <w:left w:val="nil"/>
              <w:bottom w:val="nil"/>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85" w:type="dxa"/>
            <w:tcBorders>
              <w:top w:val="nil"/>
              <w:left w:val="nil"/>
              <w:bottom w:val="single" w:sz="4" w:space="0" w:color="auto"/>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31229">
              <w:rPr>
                <w:rFonts w:ascii="Times New Roman" w:hAnsi="Times New Roman" w:cs="Times New Roman"/>
              </w:rPr>
              <w:t>201</w:t>
            </w:r>
            <w:r>
              <w:rPr>
                <w:rFonts w:ascii="Times New Roman" w:hAnsi="Times New Roman" w:cs="Times New Roman"/>
              </w:rPr>
              <w:t>8</w:t>
            </w:r>
          </w:p>
        </w:tc>
        <w:tc>
          <w:tcPr>
            <w:tcW w:w="236" w:type="dxa"/>
            <w:tcBorders>
              <w:top w:val="nil"/>
              <w:left w:val="nil"/>
              <w:bottom w:val="nil"/>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1"/>
              </w:tabs>
              <w:spacing w:line="240" w:lineRule="exact"/>
              <w:ind w:left="-18" w:right="-21"/>
              <w:jc w:val="center"/>
              <w:rPr>
                <w:rFonts w:ascii="Times New Roman" w:eastAsia="Cordia New" w:hAnsi="Times New Roman" w:cs="Times New Roman"/>
              </w:rPr>
            </w:pPr>
          </w:p>
        </w:tc>
        <w:tc>
          <w:tcPr>
            <w:tcW w:w="1474" w:type="dxa"/>
            <w:tcBorders>
              <w:top w:val="nil"/>
              <w:left w:val="nil"/>
              <w:bottom w:val="single" w:sz="4" w:space="0" w:color="auto"/>
              <w:right w:val="nil"/>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rPr>
            </w:pPr>
            <w:r w:rsidRPr="00931229">
              <w:rPr>
                <w:rFonts w:ascii="Times New Roman" w:hAnsi="Times New Roman" w:cs="Times New Roman"/>
              </w:rPr>
              <w:t>2017</w:t>
            </w:r>
          </w:p>
        </w:tc>
      </w:tr>
      <w:tr w:rsidR="00B12DD0" w:rsidRPr="00931229" w:rsidTr="00496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65" w:type="dxa"/>
            <w:vAlign w:val="bottom"/>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485"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236"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r>
      <w:tr w:rsidR="000A1283" w:rsidRPr="00931229" w:rsidTr="00496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65" w:type="dxa"/>
          </w:tcPr>
          <w:p w:rsidR="000A1283" w:rsidRPr="00931229" w:rsidRDefault="000A1283" w:rsidP="000A1283">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Not yet due</w:t>
            </w:r>
          </w:p>
        </w:tc>
        <w:tc>
          <w:tcPr>
            <w:tcW w:w="1485" w:type="dxa"/>
          </w:tcPr>
          <w:p w:rsidR="000A1283" w:rsidRPr="000A1283"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5"/>
              <w:jc w:val="right"/>
              <w:rPr>
                <w:rFonts w:ascii="Times New Roman" w:hAnsi="Times New Roman" w:cs="Times New Roman"/>
              </w:rPr>
            </w:pPr>
            <w:r w:rsidRPr="000A1283">
              <w:rPr>
                <w:rFonts w:ascii="Times New Roman" w:hAnsi="Times New Roman" w:cs="Times New Roman"/>
              </w:rPr>
              <w:t xml:space="preserve">57,862,839 </w:t>
            </w:r>
          </w:p>
        </w:tc>
        <w:tc>
          <w:tcPr>
            <w:tcW w:w="236" w:type="dxa"/>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474" w:type="dxa"/>
          </w:tcPr>
          <w:p w:rsidR="000A1283" w:rsidRPr="004B2962"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B2962">
              <w:rPr>
                <w:rFonts w:ascii="Times New Roman" w:eastAsia="Cordia New" w:hAnsi="Times New Roman" w:cs="Times New Roman"/>
              </w:rPr>
              <w:t xml:space="preserve"> 46,567,472 </w:t>
            </w:r>
          </w:p>
        </w:tc>
      </w:tr>
      <w:tr w:rsidR="000A1283" w:rsidRPr="00931229" w:rsidTr="00496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65" w:type="dxa"/>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rPr>
                <w:rFonts w:ascii="Times New Roman" w:eastAsia="Arial Unicode MS" w:hAnsi="Times New Roman" w:cs="Times New Roman"/>
              </w:rPr>
            </w:pPr>
            <w:r w:rsidRPr="00931229">
              <w:rPr>
                <w:rFonts w:ascii="Times New Roman" w:eastAsia="Arial Unicode MS" w:hAnsi="Times New Roman" w:cs="Times New Roman"/>
              </w:rPr>
              <w:t>Not over 12 months</w:t>
            </w:r>
          </w:p>
        </w:tc>
        <w:tc>
          <w:tcPr>
            <w:tcW w:w="1485" w:type="dxa"/>
          </w:tcPr>
          <w:p w:rsidR="000A1283" w:rsidRPr="000A1283"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5"/>
              <w:jc w:val="right"/>
              <w:rPr>
                <w:rFonts w:ascii="Times New Roman" w:hAnsi="Times New Roman" w:cs="Times New Roman"/>
              </w:rPr>
            </w:pPr>
            <w:r w:rsidRPr="000A1283">
              <w:rPr>
                <w:rFonts w:ascii="Times New Roman" w:hAnsi="Times New Roman" w:cs="Times New Roman"/>
              </w:rPr>
              <w:t xml:space="preserve">132,156,474 </w:t>
            </w:r>
          </w:p>
        </w:tc>
        <w:tc>
          <w:tcPr>
            <w:tcW w:w="236" w:type="dxa"/>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474" w:type="dxa"/>
          </w:tcPr>
          <w:p w:rsidR="000A1283" w:rsidRPr="004B2962"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B2962">
              <w:rPr>
                <w:rFonts w:ascii="Times New Roman" w:eastAsia="Cordia New" w:hAnsi="Times New Roman" w:cs="Times New Roman"/>
              </w:rPr>
              <w:t xml:space="preserve"> 174,070,499 </w:t>
            </w:r>
          </w:p>
        </w:tc>
      </w:tr>
      <w:tr w:rsidR="000A1283" w:rsidRPr="00931229" w:rsidTr="00496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65" w:type="dxa"/>
          </w:tcPr>
          <w:p w:rsidR="000A1283" w:rsidRPr="00931229" w:rsidRDefault="000A1283" w:rsidP="000A1283">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Over 1 year to 2 years</w:t>
            </w:r>
          </w:p>
        </w:tc>
        <w:tc>
          <w:tcPr>
            <w:tcW w:w="1485" w:type="dxa"/>
          </w:tcPr>
          <w:p w:rsidR="000A1283" w:rsidRPr="000A1283"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5"/>
              <w:jc w:val="right"/>
              <w:rPr>
                <w:rFonts w:ascii="Times New Roman" w:hAnsi="Times New Roman" w:cs="Times New Roman"/>
              </w:rPr>
            </w:pPr>
            <w:r w:rsidRPr="000A1283">
              <w:rPr>
                <w:rFonts w:ascii="Times New Roman" w:hAnsi="Times New Roman" w:cs="Times New Roman"/>
              </w:rPr>
              <w:t xml:space="preserve">73,794,319 </w:t>
            </w:r>
          </w:p>
        </w:tc>
        <w:tc>
          <w:tcPr>
            <w:tcW w:w="236" w:type="dxa"/>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474" w:type="dxa"/>
          </w:tcPr>
          <w:p w:rsidR="000A1283" w:rsidRPr="004B2962"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B2962">
              <w:rPr>
                <w:rFonts w:ascii="Times New Roman" w:eastAsia="Cordia New" w:hAnsi="Times New Roman" w:cs="Times New Roman"/>
              </w:rPr>
              <w:t xml:space="preserve"> 45,275,729 </w:t>
            </w:r>
          </w:p>
        </w:tc>
      </w:tr>
      <w:tr w:rsidR="000A1283" w:rsidRPr="00931229" w:rsidTr="00496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65" w:type="dxa"/>
            <w:vAlign w:val="bottom"/>
          </w:tcPr>
          <w:p w:rsidR="000A1283" w:rsidRPr="00931229" w:rsidRDefault="000A1283" w:rsidP="000A1283">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Over 2 years</w:t>
            </w:r>
          </w:p>
        </w:tc>
        <w:tc>
          <w:tcPr>
            <w:tcW w:w="1485" w:type="dxa"/>
            <w:tcBorders>
              <w:bottom w:val="single" w:sz="4" w:space="0" w:color="auto"/>
            </w:tcBorders>
          </w:tcPr>
          <w:p w:rsidR="000A1283" w:rsidRPr="000A1283"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5"/>
              <w:jc w:val="right"/>
              <w:rPr>
                <w:rFonts w:ascii="Times New Roman" w:hAnsi="Times New Roman" w:cs="Times New Roman"/>
              </w:rPr>
            </w:pPr>
            <w:r w:rsidRPr="000A1283">
              <w:rPr>
                <w:rFonts w:ascii="Times New Roman" w:hAnsi="Times New Roman" w:cs="Times New Roman"/>
              </w:rPr>
              <w:t xml:space="preserve">47,347,042 </w:t>
            </w:r>
          </w:p>
        </w:tc>
        <w:tc>
          <w:tcPr>
            <w:tcW w:w="236" w:type="dxa"/>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Borders>
              <w:bottom w:val="single" w:sz="4" w:space="0" w:color="auto"/>
            </w:tcBorders>
          </w:tcPr>
          <w:p w:rsidR="000A1283" w:rsidRPr="004B2962"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B2962">
              <w:rPr>
                <w:rFonts w:ascii="Times New Roman" w:eastAsia="Cordia New" w:hAnsi="Times New Roman" w:cs="Times New Roman"/>
              </w:rPr>
              <w:t xml:space="preserve"> </w:t>
            </w:r>
            <w:r>
              <w:rPr>
                <w:rFonts w:ascii="Times New Roman" w:eastAsia="Cordia New" w:hAnsi="Times New Roman" w:cs="Times New Roman"/>
              </w:rPr>
              <w:t>13,586,579</w:t>
            </w:r>
            <w:r w:rsidRPr="004B2962">
              <w:rPr>
                <w:rFonts w:ascii="Times New Roman" w:eastAsia="Cordia New" w:hAnsi="Times New Roman" w:cs="Times New Roman"/>
              </w:rPr>
              <w:t xml:space="preserve"> </w:t>
            </w:r>
          </w:p>
        </w:tc>
      </w:tr>
      <w:tr w:rsidR="000A1283" w:rsidRPr="00931229" w:rsidTr="00F200B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65" w:type="dxa"/>
          </w:tcPr>
          <w:p w:rsidR="000A1283" w:rsidRPr="00931229" w:rsidRDefault="000A1283" w:rsidP="000A1283">
            <w:pPr>
              <w:spacing w:line="240" w:lineRule="exact"/>
              <w:ind w:right="-198"/>
              <w:rPr>
                <w:rFonts w:ascii="Times New Roman" w:eastAsia="Arial Unicode MS" w:hAnsi="Times New Roman" w:cs="Times New Roman"/>
              </w:rPr>
            </w:pPr>
            <w:r w:rsidRPr="00931229">
              <w:rPr>
                <w:rFonts w:ascii="Times New Roman" w:eastAsia="Arial Unicode MS" w:hAnsi="Times New Roman" w:cs="Times New Roman"/>
              </w:rPr>
              <w:t>Total amounts due from reinsurers</w:t>
            </w:r>
          </w:p>
        </w:tc>
        <w:tc>
          <w:tcPr>
            <w:tcW w:w="1485" w:type="dxa"/>
          </w:tcPr>
          <w:p w:rsidR="000A1283" w:rsidRPr="000A1283"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5"/>
              <w:jc w:val="right"/>
              <w:rPr>
                <w:rFonts w:ascii="Times New Roman" w:hAnsi="Times New Roman" w:cs="Times New Roman"/>
              </w:rPr>
            </w:pPr>
            <w:r w:rsidRPr="000A1283">
              <w:rPr>
                <w:rFonts w:ascii="Times New Roman" w:hAnsi="Times New Roman" w:cs="Times New Roman"/>
              </w:rPr>
              <w:t>311,160,674</w:t>
            </w:r>
          </w:p>
        </w:tc>
        <w:tc>
          <w:tcPr>
            <w:tcW w:w="236" w:type="dxa"/>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Pr>
          <w:p w:rsidR="000A1283" w:rsidRPr="004B2962"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B2962">
              <w:rPr>
                <w:rFonts w:ascii="Times New Roman" w:eastAsia="Cordia New" w:hAnsi="Times New Roman" w:cs="Times New Roman"/>
              </w:rPr>
              <w:t>279,500,279</w:t>
            </w:r>
          </w:p>
        </w:tc>
      </w:tr>
      <w:tr w:rsidR="000A1283" w:rsidRPr="00931229" w:rsidTr="00496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65" w:type="dxa"/>
            <w:vAlign w:val="bottom"/>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r w:rsidRPr="00931229">
              <w:rPr>
                <w:rFonts w:ascii="Times New Roman" w:eastAsia="Cordia New" w:hAnsi="Times New Roman" w:cs="Times New Roman"/>
              </w:rPr>
              <w:t>Less: Allowance for doubtful accounts</w:t>
            </w:r>
          </w:p>
        </w:tc>
        <w:tc>
          <w:tcPr>
            <w:tcW w:w="1485" w:type="dxa"/>
            <w:tcBorders>
              <w:bottom w:val="single" w:sz="4" w:space="0" w:color="auto"/>
            </w:tcBorders>
          </w:tcPr>
          <w:p w:rsidR="000A1283" w:rsidRPr="000A1283"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37"/>
              <w:jc w:val="right"/>
              <w:rPr>
                <w:rFonts w:ascii="Times New Roman" w:hAnsi="Times New Roman" w:cs="Times New Roman"/>
                <w:highlight w:val="yellow"/>
              </w:rPr>
            </w:pPr>
            <w:r w:rsidRPr="000A1283">
              <w:rPr>
                <w:rFonts w:ascii="Times New Roman" w:hAnsi="Times New Roman" w:cs="Times New Roman"/>
              </w:rPr>
              <w:t>(34,320,341)</w:t>
            </w:r>
          </w:p>
        </w:tc>
        <w:tc>
          <w:tcPr>
            <w:tcW w:w="236" w:type="dxa"/>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hAnsi="Times New Roman" w:cs="Times New Roman"/>
              </w:rPr>
            </w:pPr>
          </w:p>
        </w:tc>
        <w:tc>
          <w:tcPr>
            <w:tcW w:w="1474" w:type="dxa"/>
            <w:tcBorders>
              <w:bottom w:val="single" w:sz="4" w:space="0" w:color="auto"/>
            </w:tcBorders>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right="339"/>
              <w:jc w:val="right"/>
              <w:rPr>
                <w:rFonts w:ascii="Times New Roman" w:hAnsi="Times New Roman" w:cs="Times New Roman"/>
              </w:rPr>
            </w:pPr>
            <w:r w:rsidRPr="00931229">
              <w:rPr>
                <w:rFonts w:ascii="Times New Roman" w:hAnsi="Times New Roman" w:cs="Times New Roman"/>
              </w:rPr>
              <w:t>-</w:t>
            </w:r>
            <w:r w:rsidRPr="00931229">
              <w:rPr>
                <w:rFonts w:ascii="Times New Roman" w:hAnsi="Times New Roman" w:cs="Times New Roman"/>
              </w:rPr>
              <w:tab/>
            </w:r>
          </w:p>
        </w:tc>
      </w:tr>
      <w:tr w:rsidR="000A1283" w:rsidRPr="00931229" w:rsidTr="00496CD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165" w:type="dxa"/>
          </w:tcPr>
          <w:p w:rsidR="000A1283" w:rsidRPr="00931229" w:rsidRDefault="000A1283" w:rsidP="000A1283">
            <w:pPr>
              <w:spacing w:line="240" w:lineRule="exact"/>
              <w:ind w:right="-198"/>
              <w:rPr>
                <w:rFonts w:ascii="Times New Roman" w:eastAsia="Arial Unicode MS" w:hAnsi="Times New Roman" w:cs="Times New Roman"/>
              </w:rPr>
            </w:pPr>
            <w:r>
              <w:rPr>
                <w:rFonts w:ascii="Times New Roman" w:eastAsia="Arial Unicode MS" w:hAnsi="Times New Roman" w:cs="Times New Roman"/>
              </w:rPr>
              <w:t>A</w:t>
            </w:r>
            <w:r w:rsidRPr="00931229">
              <w:rPr>
                <w:rFonts w:ascii="Times New Roman" w:eastAsia="Arial Unicode MS" w:hAnsi="Times New Roman" w:cs="Times New Roman"/>
              </w:rPr>
              <w:t>mounts due from reinsurers</w:t>
            </w:r>
            <w:r>
              <w:rPr>
                <w:rFonts w:ascii="Times New Roman" w:eastAsia="Arial Unicode MS" w:hAnsi="Times New Roman" w:cs="Times New Roman"/>
              </w:rPr>
              <w:t xml:space="preserve"> - net</w:t>
            </w:r>
          </w:p>
        </w:tc>
        <w:tc>
          <w:tcPr>
            <w:tcW w:w="1485" w:type="dxa"/>
            <w:tcBorders>
              <w:top w:val="single" w:sz="4" w:space="0" w:color="auto"/>
              <w:bottom w:val="double" w:sz="4" w:space="0" w:color="auto"/>
            </w:tcBorders>
          </w:tcPr>
          <w:p w:rsidR="000A1283" w:rsidRPr="000A1283"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85"/>
              <w:jc w:val="right"/>
              <w:rPr>
                <w:rFonts w:ascii="Times New Roman" w:hAnsi="Times New Roman" w:cs="Times New Roman"/>
              </w:rPr>
            </w:pPr>
            <w:r w:rsidRPr="000A1283">
              <w:rPr>
                <w:rFonts w:ascii="Times New Roman" w:hAnsi="Times New Roman" w:cs="Times New Roman"/>
              </w:rPr>
              <w:t>276,840,333</w:t>
            </w:r>
          </w:p>
        </w:tc>
        <w:tc>
          <w:tcPr>
            <w:tcW w:w="236" w:type="dxa"/>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480"/>
              </w:tabs>
              <w:spacing w:line="240" w:lineRule="exact"/>
              <w:ind w:right="339"/>
              <w:jc w:val="right"/>
              <w:rPr>
                <w:rFonts w:ascii="Times New Roman" w:eastAsia="Cordia New" w:hAnsi="Times New Roman" w:cs="Times New Roman"/>
              </w:rPr>
            </w:pPr>
          </w:p>
        </w:tc>
        <w:tc>
          <w:tcPr>
            <w:tcW w:w="1474" w:type="dxa"/>
            <w:tcBorders>
              <w:top w:val="single" w:sz="4" w:space="0" w:color="auto"/>
              <w:bottom w:val="double" w:sz="4" w:space="0" w:color="auto"/>
            </w:tcBorders>
          </w:tcPr>
          <w:p w:rsidR="000A1283" w:rsidRPr="004B2962"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4B2962">
              <w:rPr>
                <w:rFonts w:ascii="Times New Roman" w:eastAsia="Cordia New" w:hAnsi="Times New Roman" w:cs="Times New Roman"/>
              </w:rPr>
              <w:t>279,500,279</w:t>
            </w:r>
          </w:p>
        </w:tc>
      </w:tr>
    </w:tbl>
    <w:p w:rsidR="00B835E5" w:rsidRPr="0028357C" w:rsidRDefault="00B835E5" w:rsidP="00283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835E5" w:rsidRPr="0028357C" w:rsidRDefault="00B835E5" w:rsidP="00283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8126C4" w:rsidRPr="00931229"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9</w:t>
      </w:r>
      <w:r w:rsidR="008126C4" w:rsidRPr="00931229">
        <w:rPr>
          <w:rFonts w:ascii="Times New Roman" w:hAnsi="Times New Roman" w:cs="Times New Roman"/>
          <w:b/>
          <w:bCs/>
        </w:rPr>
        <w:t>.</w:t>
      </w:r>
      <w:r w:rsidR="008126C4" w:rsidRPr="00931229">
        <w:rPr>
          <w:rFonts w:ascii="Times New Roman" w:hAnsi="Times New Roman" w:cs="Times New Roman"/>
          <w:b/>
          <w:bCs/>
        </w:rPr>
        <w:tab/>
        <w:t>INVESTMENTS IN SECURITIES</w:t>
      </w:r>
    </w:p>
    <w:p w:rsidR="008126C4" w:rsidRPr="00931229" w:rsidRDefault="008126C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87" w:type="dxa"/>
        <w:tblInd w:w="-45" w:type="dxa"/>
        <w:tblLayout w:type="fixed"/>
        <w:tblLook w:val="01E0" w:firstRow="1" w:lastRow="1" w:firstColumn="1" w:lastColumn="1" w:noHBand="0" w:noVBand="0"/>
      </w:tblPr>
      <w:tblGrid>
        <w:gridCol w:w="3024"/>
        <w:gridCol w:w="1411"/>
        <w:gridCol w:w="236"/>
        <w:gridCol w:w="1411"/>
        <w:gridCol w:w="236"/>
        <w:gridCol w:w="1413"/>
        <w:gridCol w:w="243"/>
        <w:gridCol w:w="1413"/>
      </w:tblGrid>
      <w:tr w:rsidR="003B32A3" w:rsidRPr="00931229" w:rsidTr="00E72DB5">
        <w:trPr>
          <w:tblHeader/>
        </w:trPr>
        <w:tc>
          <w:tcPr>
            <w:tcW w:w="3024" w:type="dxa"/>
          </w:tcPr>
          <w:p w:rsidR="003B32A3" w:rsidRPr="00931229" w:rsidRDefault="003B32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6363" w:type="dxa"/>
            <w:gridSpan w:val="7"/>
            <w:tcBorders>
              <w:bottom w:val="single" w:sz="4" w:space="0" w:color="auto"/>
            </w:tcBorders>
          </w:tcPr>
          <w:p w:rsidR="00C96DE6" w:rsidRPr="00931229" w:rsidRDefault="003B32A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jc w:val="center"/>
              <w:rPr>
                <w:rFonts w:ascii="Times New Roman" w:hAnsi="Times New Roman" w:cs="Times New Roman"/>
              </w:rPr>
            </w:pPr>
            <w:r w:rsidRPr="00931229">
              <w:rPr>
                <w:rFonts w:ascii="Times New Roman" w:hAnsi="Times New Roman" w:cs="Times New Roman"/>
              </w:rPr>
              <w:t>In Baht</w:t>
            </w:r>
          </w:p>
        </w:tc>
      </w:tr>
      <w:tr w:rsidR="00B55183" w:rsidRPr="00931229" w:rsidTr="00E72DB5">
        <w:trPr>
          <w:tblHeader/>
        </w:trPr>
        <w:tc>
          <w:tcPr>
            <w:tcW w:w="3024"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3058" w:type="dxa"/>
            <w:gridSpan w:val="3"/>
            <w:tcBorders>
              <w:top w:val="single" w:sz="4" w:space="0" w:color="auto"/>
              <w:bottom w:val="single" w:sz="4" w:space="0" w:color="auto"/>
            </w:tcBorders>
          </w:tcPr>
          <w:p w:rsidR="00B55183" w:rsidRPr="00931229" w:rsidRDefault="00C7241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sidR="00B12DD0">
              <w:rPr>
                <w:rFonts w:ascii="Times New Roman" w:hAnsi="Times New Roman" w:cs="Times New Roman"/>
              </w:rPr>
              <w:t>8</w:t>
            </w:r>
          </w:p>
        </w:tc>
        <w:tc>
          <w:tcPr>
            <w:tcW w:w="236" w:type="dxa"/>
            <w:tcBorders>
              <w:top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3069" w:type="dxa"/>
            <w:gridSpan w:val="3"/>
            <w:tcBorders>
              <w:top w:val="single" w:sz="4" w:space="0" w:color="auto"/>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sidR="00B12DD0">
              <w:rPr>
                <w:rFonts w:ascii="Times New Roman" w:hAnsi="Times New Roman" w:cs="Times New Roman"/>
              </w:rPr>
              <w:t>7</w:t>
            </w:r>
          </w:p>
        </w:tc>
      </w:tr>
      <w:tr w:rsidR="00B55183" w:rsidRPr="00931229" w:rsidTr="00E72DB5">
        <w:trPr>
          <w:tblHeader/>
        </w:trPr>
        <w:tc>
          <w:tcPr>
            <w:tcW w:w="3024"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931229">
              <w:rPr>
                <w:rFonts w:ascii="Times New Roman" w:hAnsi="Times New Roman" w:cs="Times New Roman"/>
              </w:rPr>
              <w:t>Cost /</w:t>
            </w:r>
          </w:p>
        </w:tc>
        <w:tc>
          <w:tcPr>
            <w:tcW w:w="236"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36"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08" w:right="-108"/>
              <w:jc w:val="center"/>
              <w:rPr>
                <w:rFonts w:ascii="Times New Roman" w:hAnsi="Times New Roman" w:cs="Times New Roman"/>
              </w:rPr>
            </w:pPr>
            <w:r w:rsidRPr="00931229">
              <w:rPr>
                <w:rFonts w:ascii="Times New Roman" w:hAnsi="Times New Roman" w:cs="Times New Roman"/>
              </w:rPr>
              <w:t>Cost /</w:t>
            </w:r>
          </w:p>
        </w:tc>
        <w:tc>
          <w:tcPr>
            <w:tcW w:w="243"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Pr>
          <w:p w:rsidR="00B55183" w:rsidRPr="00931229" w:rsidRDefault="00B55183" w:rsidP="00931229">
            <w:pPr>
              <w:spacing w:line="240" w:lineRule="exact"/>
              <w:ind w:left="-108" w:right="-108"/>
              <w:jc w:val="center"/>
              <w:rPr>
                <w:rFonts w:ascii="Times New Roman" w:hAnsi="Times New Roman" w:cs="Times New Roman"/>
              </w:rPr>
            </w:pPr>
          </w:p>
        </w:tc>
      </w:tr>
      <w:tr w:rsidR="00B55183" w:rsidRPr="00931229" w:rsidTr="00E72DB5">
        <w:trPr>
          <w:tblHeader/>
        </w:trPr>
        <w:tc>
          <w:tcPr>
            <w:tcW w:w="3024"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931229">
              <w:rPr>
                <w:rFonts w:ascii="Times New Roman" w:hAnsi="Times New Roman" w:cs="Times New Roman"/>
              </w:rPr>
              <w:t>Amortized Cost</w:t>
            </w: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1"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Fair Value</w:t>
            </w: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126" w:right="-108"/>
              <w:jc w:val="center"/>
              <w:rPr>
                <w:rFonts w:ascii="Times New Roman" w:hAnsi="Times New Roman" w:cs="Times New Roman"/>
              </w:rPr>
            </w:pPr>
            <w:r w:rsidRPr="00931229">
              <w:rPr>
                <w:rFonts w:ascii="Times New Roman" w:hAnsi="Times New Roman" w:cs="Times New Roman"/>
              </w:rPr>
              <w:t>Amortized Cost</w:t>
            </w:r>
          </w:p>
        </w:tc>
        <w:tc>
          <w:tcPr>
            <w:tcW w:w="24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rPr>
            </w:pPr>
          </w:p>
        </w:tc>
        <w:tc>
          <w:tcPr>
            <w:tcW w:w="1413" w:type="dxa"/>
            <w:tcBorders>
              <w:bottom w:val="single" w:sz="4" w:space="0" w:color="auto"/>
            </w:tcBorders>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Fair Value</w:t>
            </w:r>
          </w:p>
        </w:tc>
      </w:tr>
      <w:tr w:rsidR="00B55183" w:rsidRPr="00931229" w:rsidTr="00E72DB5">
        <w:trPr>
          <w:tblHeader/>
        </w:trPr>
        <w:tc>
          <w:tcPr>
            <w:tcW w:w="3024"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36" w:type="dxa"/>
          </w:tcPr>
          <w:p w:rsidR="00B55183" w:rsidRPr="00931229" w:rsidRDefault="00B55183" w:rsidP="00931229">
            <w:pPr>
              <w:spacing w:line="240" w:lineRule="exact"/>
              <w:ind w:left="-108" w:right="-108"/>
              <w:jc w:val="center"/>
              <w:rPr>
                <w:rFonts w:ascii="Times New Roman" w:hAnsi="Times New Roman" w:cs="Times New Roman"/>
              </w:rPr>
            </w:pPr>
          </w:p>
        </w:tc>
        <w:tc>
          <w:tcPr>
            <w:tcW w:w="1411"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36"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c>
          <w:tcPr>
            <w:tcW w:w="243" w:type="dxa"/>
          </w:tcPr>
          <w:p w:rsidR="00B55183" w:rsidRPr="00931229" w:rsidRDefault="00B55183" w:rsidP="00931229">
            <w:pPr>
              <w:spacing w:line="240" w:lineRule="exact"/>
              <w:ind w:left="-108" w:right="-108"/>
              <w:jc w:val="center"/>
              <w:rPr>
                <w:rFonts w:ascii="Times New Roman" w:hAnsi="Times New Roman" w:cs="Times New Roman"/>
              </w:rPr>
            </w:pPr>
          </w:p>
        </w:tc>
        <w:tc>
          <w:tcPr>
            <w:tcW w:w="1413" w:type="dxa"/>
            <w:tcBorders>
              <w:top w:val="single" w:sz="4" w:space="0" w:color="auto"/>
            </w:tcBorders>
          </w:tcPr>
          <w:p w:rsidR="00B55183" w:rsidRPr="00931229" w:rsidRDefault="00B55183" w:rsidP="00931229">
            <w:pPr>
              <w:spacing w:line="240" w:lineRule="exact"/>
              <w:ind w:left="-108" w:right="-108"/>
              <w:jc w:val="center"/>
              <w:rPr>
                <w:rFonts w:ascii="Times New Roman" w:hAnsi="Times New Roman" w:cs="Times New Roman"/>
              </w:rPr>
            </w:pPr>
          </w:p>
        </w:tc>
      </w:tr>
      <w:tr w:rsidR="00B55183" w:rsidRPr="00931229" w:rsidTr="00496CDB">
        <w:tc>
          <w:tcPr>
            <w:tcW w:w="3024"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31229">
              <w:rPr>
                <w:rFonts w:ascii="Times New Roman" w:hAnsi="Times New Roman" w:cs="Times New Roman"/>
                <w:b/>
                <w:bCs/>
              </w:rPr>
              <w:t>Held for trading investments</w:t>
            </w:r>
          </w:p>
        </w:tc>
        <w:tc>
          <w:tcPr>
            <w:tcW w:w="1411"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4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B55183" w:rsidRPr="00931229" w:rsidRDefault="00B5518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3C5083" w:rsidRPr="00931229" w:rsidTr="00496CDB">
        <w:tc>
          <w:tcPr>
            <w:tcW w:w="3024"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Marketable equity securities</w:t>
            </w:r>
          </w:p>
        </w:tc>
        <w:tc>
          <w:tcPr>
            <w:tcW w:w="1411" w:type="dxa"/>
          </w:tcPr>
          <w:p w:rsidR="003C5083" w:rsidRPr="00B10EA0" w:rsidRDefault="003C5083"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0EA0">
              <w:rPr>
                <w:rFonts w:ascii="Times New Roman" w:eastAsia="Cordia New" w:hAnsi="Times New Roman" w:cs="Times New Roman"/>
              </w:rPr>
              <w:t>3,426,469</w:t>
            </w: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1" w:type="dxa"/>
          </w:tcPr>
          <w:p w:rsidR="003C5083" w:rsidRPr="004B2962"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C5083">
              <w:rPr>
                <w:rFonts w:ascii="Times New Roman" w:eastAsia="Cordia New" w:hAnsi="Times New Roman" w:cs="Times New Roman"/>
              </w:rPr>
              <w:t>3,034,905</w:t>
            </w: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C5083" w:rsidRPr="004B2962"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Pr>
                <w:rFonts w:ascii="Times New Roman" w:eastAsia="Cordia New" w:hAnsi="Times New Roman" w:cs="Times New Roman"/>
              </w:rPr>
              <w:t>77</w:t>
            </w:r>
            <w:r w:rsidRPr="004B2962">
              <w:rPr>
                <w:rFonts w:ascii="Times New Roman" w:eastAsia="Cordia New" w:hAnsi="Times New Roman" w:cs="Times New Roman"/>
              </w:rPr>
              <w:t>,</w:t>
            </w:r>
            <w:r>
              <w:rPr>
                <w:rFonts w:ascii="Times New Roman" w:eastAsia="Cordia New" w:hAnsi="Times New Roman" w:cs="Times New Roman"/>
              </w:rPr>
              <w:t>827</w:t>
            </w:r>
            <w:r w:rsidRPr="004B2962">
              <w:rPr>
                <w:rFonts w:ascii="Times New Roman" w:eastAsia="Cordia New" w:hAnsi="Times New Roman" w:cs="Times New Roman"/>
              </w:rPr>
              <w:t>,</w:t>
            </w:r>
            <w:r>
              <w:rPr>
                <w:rFonts w:ascii="Times New Roman" w:eastAsia="Cordia New" w:hAnsi="Times New Roman" w:cs="Times New Roman"/>
              </w:rPr>
              <w:t>347</w:t>
            </w:r>
          </w:p>
        </w:tc>
        <w:tc>
          <w:tcPr>
            <w:tcW w:w="243"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3" w:type="dxa"/>
          </w:tcPr>
          <w:p w:rsidR="003C5083" w:rsidRPr="004B2962"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84,818,403</w:t>
            </w:r>
          </w:p>
        </w:tc>
      </w:tr>
      <w:tr w:rsidR="003C5083" w:rsidRPr="00931229" w:rsidTr="00496CDB">
        <w:tc>
          <w:tcPr>
            <w:tcW w:w="3024"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Unit trusts</w:t>
            </w:r>
          </w:p>
        </w:tc>
        <w:tc>
          <w:tcPr>
            <w:tcW w:w="1411" w:type="dxa"/>
          </w:tcPr>
          <w:p w:rsidR="003C5083" w:rsidRPr="00B10EA0" w:rsidRDefault="003C5083" w:rsidP="00B10E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0EA0">
              <w:rPr>
                <w:rFonts w:ascii="Times New Roman" w:eastAsia="Cordia New" w:hAnsi="Times New Roman" w:cs="Times New Roman"/>
              </w:rPr>
              <w:t>46,426,864</w:t>
            </w: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1" w:type="dxa"/>
          </w:tcPr>
          <w:p w:rsidR="003C5083" w:rsidRPr="004B2962" w:rsidRDefault="00954621"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Pr>
                <w:rFonts w:ascii="Times New Roman" w:eastAsia="Cordia New" w:hAnsi="Times New Roman" w:cs="Times New Roman"/>
              </w:rPr>
              <w:t>46,899,057</w:t>
            </w: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3C5083" w:rsidRPr="004B2962"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49,649,009</w:t>
            </w:r>
          </w:p>
        </w:tc>
        <w:tc>
          <w:tcPr>
            <w:tcW w:w="243"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1413" w:type="dxa"/>
          </w:tcPr>
          <w:p w:rsidR="003C5083" w:rsidRPr="004B2962"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50,195,836</w:t>
            </w:r>
          </w:p>
        </w:tc>
      </w:tr>
      <w:tr w:rsidR="00B12DD0" w:rsidRPr="00931229" w:rsidTr="00496CDB">
        <w:tc>
          <w:tcPr>
            <w:tcW w:w="3024" w:type="dxa"/>
          </w:tcPr>
          <w:p w:rsidR="00B12DD0" w:rsidRPr="00931229" w:rsidRDefault="00B12DD0" w:rsidP="00A0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Pr>
                <w:rFonts w:ascii="Times New Roman" w:hAnsi="Times New Roman" w:cs="Times New Roman"/>
              </w:rPr>
              <w:t xml:space="preserve">Add </w:t>
            </w:r>
            <w:r w:rsidRPr="00931229">
              <w:rPr>
                <w:rFonts w:ascii="Times New Roman" w:hAnsi="Times New Roman" w:cs="Times New Roman"/>
              </w:rPr>
              <w:t xml:space="preserve">: Unrealized </w:t>
            </w:r>
            <w:r w:rsidR="00A057D7">
              <w:rPr>
                <w:rFonts w:ascii="Times New Roman" w:hAnsi="Times New Roman"/>
                <w:szCs w:val="22"/>
              </w:rPr>
              <w:t xml:space="preserve">gain </w:t>
            </w:r>
            <w:r w:rsidR="00A057D7" w:rsidRPr="00931229">
              <w:rPr>
                <w:rFonts w:ascii="Times New Roman" w:hAnsi="Times New Roman" w:cs="Times New Roman"/>
              </w:rPr>
              <w:t xml:space="preserve">on revaluation </w:t>
            </w:r>
          </w:p>
        </w:tc>
        <w:tc>
          <w:tcPr>
            <w:tcW w:w="1411" w:type="dxa"/>
          </w:tcPr>
          <w:p w:rsidR="00B12DD0" w:rsidRPr="00771F83"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2DD0" w:rsidRPr="00771F83"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12DD0" w:rsidRPr="00931229" w:rsidTr="00496CDB">
        <w:tc>
          <w:tcPr>
            <w:tcW w:w="3024" w:type="dxa"/>
          </w:tcPr>
          <w:p w:rsidR="00B12DD0" w:rsidRPr="00931229" w:rsidRDefault="00A057D7" w:rsidP="00A057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9"/>
              <w:jc w:val="both"/>
              <w:rPr>
                <w:rFonts w:ascii="Times New Roman" w:hAnsi="Times New Roman" w:cs="Times New Roman"/>
              </w:rPr>
            </w:pPr>
            <w:r>
              <w:rPr>
                <w:rFonts w:ascii="Times New Roman" w:hAnsi="Times New Roman" w:cs="Times New Roman"/>
              </w:rPr>
              <w:t xml:space="preserve">           </w:t>
            </w:r>
            <w:r w:rsidRPr="00931229">
              <w:rPr>
                <w:rFonts w:ascii="Times New Roman" w:hAnsi="Times New Roman" w:cs="Times New Roman"/>
              </w:rPr>
              <w:t>of</w:t>
            </w:r>
            <w:r w:rsidR="00B12DD0" w:rsidRPr="00931229">
              <w:rPr>
                <w:rFonts w:ascii="Times New Roman" w:hAnsi="Times New Roman" w:cs="Times New Roman"/>
              </w:rPr>
              <w:t xml:space="preserve"> securities</w:t>
            </w:r>
          </w:p>
        </w:tc>
        <w:tc>
          <w:tcPr>
            <w:tcW w:w="1411" w:type="dxa"/>
            <w:tcBorders>
              <w:bottom w:val="single" w:sz="4" w:space="0" w:color="auto"/>
            </w:tcBorders>
          </w:tcPr>
          <w:p w:rsidR="00B12DD0" w:rsidRPr="00931229" w:rsidRDefault="003C5083"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C5083">
              <w:rPr>
                <w:rFonts w:ascii="Times New Roman" w:eastAsia="Cordia New" w:hAnsi="Times New Roman" w:cs="Times New Roman"/>
              </w:rPr>
              <w:t>8</w:t>
            </w:r>
            <w:r w:rsidR="00954621">
              <w:rPr>
                <w:rFonts w:ascii="Times New Roman" w:eastAsia="Cordia New" w:hAnsi="Times New Roman" w:cs="Times New Roman"/>
              </w:rPr>
              <w:t>0</w:t>
            </w:r>
            <w:r w:rsidRPr="003C5083">
              <w:rPr>
                <w:rFonts w:ascii="Times New Roman" w:eastAsia="Cordia New" w:hAnsi="Times New Roman" w:cs="Times New Roman"/>
              </w:rPr>
              <w:t>,6</w:t>
            </w:r>
            <w:r w:rsidR="00954621">
              <w:rPr>
                <w:rFonts w:ascii="Times New Roman" w:eastAsia="Cordia New" w:hAnsi="Times New Roman" w:cs="Times New Roman"/>
              </w:rPr>
              <w:t>29</w:t>
            </w:r>
          </w:p>
        </w:tc>
        <w:tc>
          <w:tcPr>
            <w:tcW w:w="236"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B12DD0" w:rsidRPr="00931229" w:rsidRDefault="00B12DD0" w:rsidP="00B12DD0">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Pr>
                <w:rFonts w:ascii="Times New Roman" w:eastAsia="Cordia New" w:hAnsi="Times New Roman" w:cs="Times New Roman"/>
              </w:rPr>
              <w:t>7</w:t>
            </w:r>
            <w:r w:rsidRPr="004B2962">
              <w:rPr>
                <w:rFonts w:ascii="Times New Roman" w:eastAsia="Cordia New" w:hAnsi="Times New Roman" w:cs="Times New Roman"/>
              </w:rPr>
              <w:t>,</w:t>
            </w:r>
            <w:r>
              <w:rPr>
                <w:rFonts w:ascii="Times New Roman" w:eastAsia="Cordia New" w:hAnsi="Times New Roman" w:cs="Times New Roman"/>
              </w:rPr>
              <w:t>537</w:t>
            </w:r>
            <w:r w:rsidRPr="004B2962">
              <w:rPr>
                <w:rFonts w:ascii="Times New Roman" w:eastAsia="Cordia New" w:hAnsi="Times New Roman" w:cs="Times New Roman"/>
              </w:rPr>
              <w:t>,</w:t>
            </w:r>
            <w:r>
              <w:rPr>
                <w:rFonts w:ascii="Times New Roman" w:eastAsia="Cordia New" w:hAnsi="Times New Roman" w:cs="Times New Roman"/>
              </w:rPr>
              <w:t>883</w:t>
            </w:r>
          </w:p>
        </w:tc>
        <w:tc>
          <w:tcPr>
            <w:tcW w:w="243"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B12DD0" w:rsidRPr="00931229" w:rsidRDefault="00B12DD0" w:rsidP="00B12DD0">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931229">
              <w:rPr>
                <w:rFonts w:ascii="Times New Roman" w:hAnsi="Times New Roman" w:cs="Times New Roman"/>
              </w:rPr>
              <w:t>Total held for trading investments</w:t>
            </w:r>
          </w:p>
        </w:tc>
        <w:tc>
          <w:tcPr>
            <w:tcW w:w="1411" w:type="dxa"/>
            <w:tcBorders>
              <w:top w:val="single" w:sz="4" w:space="0" w:color="auto"/>
              <w:bottom w:val="single" w:sz="4" w:space="0" w:color="auto"/>
            </w:tcBorders>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Pr>
                <w:rFonts w:ascii="Times New Roman" w:eastAsia="Cordia New" w:hAnsi="Times New Roman" w:cs="Times New Roman"/>
              </w:rPr>
              <w:t>49,933,962</w:t>
            </w: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Pr>
                <w:rFonts w:ascii="Times New Roman" w:eastAsia="Cordia New" w:hAnsi="Times New Roman" w:cs="Times New Roman"/>
              </w:rPr>
              <w:t>49,933,962</w:t>
            </w: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135,014,239</w:t>
            </w: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135,014,239</w:t>
            </w: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p>
        </w:tc>
        <w:tc>
          <w:tcPr>
            <w:tcW w:w="1411" w:type="dxa"/>
            <w:tcBorders>
              <w:top w:val="single" w:sz="4" w:space="0" w:color="auto"/>
            </w:tcBorders>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Borders>
              <w:top w:val="single" w:sz="4" w:space="0" w:color="auto"/>
            </w:tcBorders>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31229">
              <w:rPr>
                <w:rFonts w:ascii="Times New Roman" w:hAnsi="Times New Roman" w:cs="Times New Roman"/>
                <w:b/>
                <w:bCs/>
              </w:rPr>
              <w:t>Available-for-sale investments</w:t>
            </w: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67"/>
              <w:jc w:val="right"/>
              <w:rPr>
                <w:rFonts w:ascii="Times New Roman"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Marketable equity securities</w:t>
            </w:r>
          </w:p>
        </w:tc>
        <w:tc>
          <w:tcPr>
            <w:tcW w:w="1411" w:type="dxa"/>
          </w:tcPr>
          <w:p w:rsidR="00954621" w:rsidRPr="00B10EA0"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0EA0">
              <w:rPr>
                <w:rFonts w:ascii="Times New Roman" w:eastAsia="Cordia New" w:hAnsi="Times New Roman" w:cs="Times New Roman"/>
              </w:rPr>
              <w:t>60,394</w:t>
            </w: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C5083">
              <w:rPr>
                <w:rFonts w:ascii="Times New Roman" w:eastAsia="Cordia New" w:hAnsi="Times New Roman" w:cs="Times New Roman"/>
              </w:rPr>
              <w:t>296</w:t>
            </w: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60,39</w:t>
            </w:r>
            <w:r>
              <w:rPr>
                <w:rFonts w:ascii="Times New Roman" w:eastAsia="Cordia New" w:hAnsi="Times New Roman" w:cs="Times New Roman"/>
              </w:rPr>
              <w:t>5</w:t>
            </w: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524</w:t>
            </w: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Unit trusts</w:t>
            </w:r>
          </w:p>
        </w:tc>
        <w:tc>
          <w:tcPr>
            <w:tcW w:w="1411" w:type="dxa"/>
          </w:tcPr>
          <w:p w:rsidR="00954621" w:rsidRPr="00B10EA0"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0EA0">
              <w:rPr>
                <w:rFonts w:ascii="Times New Roman" w:eastAsia="Cordia New" w:hAnsi="Times New Roman" w:cs="Times New Roman"/>
              </w:rPr>
              <w:t>25,999,045</w:t>
            </w: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C5083">
              <w:rPr>
                <w:rFonts w:ascii="Times New Roman" w:eastAsia="Cordia New" w:hAnsi="Times New Roman" w:cs="Times New Roman"/>
              </w:rPr>
              <w:t>52,072,459</w:t>
            </w: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25,999,044</w:t>
            </w: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49,779,870</w:t>
            </w: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Add : Unrealized gain on revaluation</w:t>
            </w: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7" w:right="29"/>
              <w:jc w:val="both"/>
              <w:rPr>
                <w:rFonts w:ascii="Times New Roman" w:hAnsi="Times New Roman" w:cs="Times New Roman"/>
              </w:rPr>
            </w:pPr>
            <w:r w:rsidRPr="00931229">
              <w:rPr>
                <w:rFonts w:ascii="Times New Roman" w:hAnsi="Times New Roman" w:cs="Times New Roman"/>
              </w:rPr>
              <w:t>of securities</w:t>
            </w:r>
          </w:p>
        </w:tc>
        <w:tc>
          <w:tcPr>
            <w:tcW w:w="1411" w:type="dxa"/>
            <w:tcBorders>
              <w:bottom w:val="single" w:sz="4" w:space="0" w:color="auto"/>
            </w:tcBorders>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C5083">
              <w:rPr>
                <w:rFonts w:ascii="Times New Roman" w:eastAsia="Cordia New" w:hAnsi="Times New Roman" w:cs="Times New Roman"/>
              </w:rPr>
              <w:t>26,013,316</w:t>
            </w: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1" w:type="dxa"/>
            <w:tcBorders>
              <w:bottom w:val="single" w:sz="4" w:space="0" w:color="auto"/>
            </w:tcBorders>
          </w:tcPr>
          <w:p w:rsidR="00954621" w:rsidRPr="00931229" w:rsidRDefault="00954621" w:rsidP="00954621">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23,720,95</w:t>
            </w:r>
            <w:r>
              <w:rPr>
                <w:rFonts w:ascii="Times New Roman" w:eastAsia="Cordia New" w:hAnsi="Times New Roman" w:cs="Times New Roman"/>
              </w:rPr>
              <w:t>5</w:t>
            </w: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954621" w:rsidRPr="00931229" w:rsidRDefault="00954621" w:rsidP="00954621">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cs/>
              </w:rPr>
            </w:pPr>
            <w:r w:rsidRPr="00931229">
              <w:rPr>
                <w:rFonts w:ascii="Times New Roman" w:hAnsi="Times New Roman" w:cs="Times New Roman"/>
              </w:rPr>
              <w:t>Total available-for-sale investments</w:t>
            </w:r>
          </w:p>
        </w:tc>
        <w:tc>
          <w:tcPr>
            <w:tcW w:w="1411" w:type="dxa"/>
            <w:tcBorders>
              <w:top w:val="single" w:sz="4" w:space="0" w:color="auto"/>
              <w:bottom w:val="single" w:sz="4" w:space="0" w:color="auto"/>
            </w:tcBorders>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C5083">
              <w:rPr>
                <w:rFonts w:ascii="Times New Roman" w:eastAsia="Cordia New" w:hAnsi="Times New Roman" w:cs="Times New Roman"/>
              </w:rPr>
              <w:t>52,072,755</w:t>
            </w: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C5083">
              <w:rPr>
                <w:rFonts w:ascii="Times New Roman" w:eastAsia="Cordia New" w:hAnsi="Times New Roman" w:cs="Times New Roman"/>
              </w:rPr>
              <w:t>52,072,755</w:t>
            </w: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49,780,394</w:t>
            </w: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49,780,394</w:t>
            </w:r>
          </w:p>
        </w:tc>
      </w:tr>
      <w:tr w:rsidR="00D77A6D" w:rsidRPr="00931229" w:rsidTr="00D77A6D">
        <w:tc>
          <w:tcPr>
            <w:tcW w:w="3024" w:type="dxa"/>
          </w:tcPr>
          <w:p w:rsidR="00D77A6D" w:rsidRPr="00931229" w:rsidRDefault="00D77A6D"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tcPr>
          <w:p w:rsidR="00D77A6D" w:rsidRPr="003C5083" w:rsidRDefault="00D77A6D"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D77A6D" w:rsidRPr="00931229" w:rsidRDefault="00D77A6D"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tcBorders>
          </w:tcPr>
          <w:p w:rsidR="00D77A6D" w:rsidRPr="003C5083" w:rsidRDefault="00D77A6D"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D77A6D" w:rsidRPr="00931229" w:rsidRDefault="00D77A6D"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tcPr>
          <w:p w:rsidR="00D77A6D" w:rsidRPr="004B2962" w:rsidRDefault="00D77A6D"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D77A6D" w:rsidRPr="00931229" w:rsidRDefault="00D77A6D"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tcPr>
          <w:p w:rsidR="00D77A6D" w:rsidRPr="004B2962" w:rsidRDefault="00D77A6D"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b/>
                <w:bCs/>
              </w:rPr>
              <w:t>Held-to-maturity investments</w:t>
            </w: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b/>
                <w:bCs/>
              </w:rPr>
            </w:pPr>
            <w:r w:rsidRPr="00931229">
              <w:rPr>
                <w:rFonts w:ascii="Times New Roman" w:hAnsi="Times New Roman" w:cs="Times New Roman"/>
              </w:rPr>
              <w:t>Government and state enterprise</w:t>
            </w: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 xml:space="preserve">   securities</w:t>
            </w:r>
          </w:p>
        </w:tc>
        <w:tc>
          <w:tcPr>
            <w:tcW w:w="1411" w:type="dxa"/>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C5083">
              <w:rPr>
                <w:rFonts w:ascii="Times New Roman" w:eastAsia="Cordia New" w:hAnsi="Times New Roman" w:cs="Times New Roman"/>
              </w:rPr>
              <w:t>20,016,211</w:t>
            </w: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20,052,738</w:t>
            </w: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eastAsia="Cordia New" w:hAnsi="Times New Roman" w:cs="Times New Roman"/>
              </w:rPr>
              <w:t xml:space="preserve">Deposits at banks with maturity of </w:t>
            </w:r>
          </w:p>
        </w:tc>
        <w:tc>
          <w:tcPr>
            <w:tcW w:w="1411" w:type="dxa"/>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eastAsia="Cordia New" w:hAnsi="Times New Roman" w:cs="Times New Roman"/>
              </w:rPr>
              <w:t xml:space="preserve">   more than 3 months</w:t>
            </w:r>
          </w:p>
        </w:tc>
        <w:tc>
          <w:tcPr>
            <w:tcW w:w="1411" w:type="dxa"/>
            <w:tcBorders>
              <w:bottom w:val="single" w:sz="4" w:space="0" w:color="auto"/>
            </w:tcBorders>
          </w:tcPr>
          <w:p w:rsidR="00954621" w:rsidRPr="00B10EA0"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B10EA0">
              <w:rPr>
                <w:rFonts w:ascii="Times New Roman" w:eastAsia="Cordia New" w:hAnsi="Times New Roman" w:cs="Times New Roman"/>
              </w:rPr>
              <w:t>109,276,916</w:t>
            </w: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 xml:space="preserve"> 138,451,234</w:t>
            </w: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Total held-to-maturity investments</w:t>
            </w:r>
          </w:p>
        </w:tc>
        <w:tc>
          <w:tcPr>
            <w:tcW w:w="1411" w:type="dxa"/>
            <w:tcBorders>
              <w:top w:val="single" w:sz="4" w:space="0" w:color="auto"/>
              <w:bottom w:val="single" w:sz="4" w:space="0" w:color="auto"/>
            </w:tcBorders>
          </w:tcPr>
          <w:p w:rsidR="00954621" w:rsidRPr="00B10EA0" w:rsidRDefault="00D77A6D"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Pr>
                <w:rFonts w:ascii="Times New Roman" w:eastAsia="Cordia New" w:hAnsi="Times New Roman" w:cs="Times New Roman"/>
              </w:rPr>
              <w:t>129,</w:t>
            </w:r>
            <w:r w:rsidR="00954621" w:rsidRPr="00B10EA0">
              <w:rPr>
                <w:rFonts w:ascii="Times New Roman" w:eastAsia="Cordia New" w:hAnsi="Times New Roman" w:cs="Times New Roman"/>
              </w:rPr>
              <w:t>2</w:t>
            </w:r>
            <w:r>
              <w:rPr>
                <w:rFonts w:ascii="Times New Roman" w:eastAsia="Cordia New" w:hAnsi="Times New Roman" w:cs="Times New Roman"/>
              </w:rPr>
              <w:t>9</w:t>
            </w:r>
            <w:r w:rsidR="00954621" w:rsidRPr="00B10EA0">
              <w:rPr>
                <w:rFonts w:ascii="Times New Roman" w:eastAsia="Cordia New" w:hAnsi="Times New Roman" w:cs="Times New Roman"/>
              </w:rPr>
              <w:t>3,127</w:t>
            </w: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single" w:sz="4" w:space="0" w:color="auto"/>
            </w:tcBorders>
          </w:tcPr>
          <w:p w:rsidR="00954621" w:rsidRPr="004B2962"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 xml:space="preserve"> 158,503,972 </w:t>
            </w: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vAlign w:val="bottom"/>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vAlign w:val="bottom"/>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cs/>
              </w:rPr>
            </w:pP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b/>
                <w:bCs/>
              </w:rPr>
              <w:t>Other investments</w:t>
            </w: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 xml:space="preserve">Non-marketable equity securities </w:t>
            </w:r>
          </w:p>
        </w:tc>
        <w:tc>
          <w:tcPr>
            <w:tcW w:w="1411" w:type="dxa"/>
            <w:tcBorders>
              <w:bottom w:val="single" w:sz="4" w:space="0" w:color="auto"/>
            </w:tcBorders>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C5083">
              <w:rPr>
                <w:rFonts w:ascii="Times New Roman" w:eastAsia="Cordia New" w:hAnsi="Times New Roman" w:cs="Times New Roman"/>
              </w:rPr>
              <w:t>1,550,310</w:t>
            </w: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31229">
              <w:rPr>
                <w:rFonts w:ascii="Times New Roman" w:eastAsia="Cordia New" w:hAnsi="Times New Roman" w:cs="Times New Roman"/>
              </w:rPr>
              <w:t xml:space="preserve">1,550,310 </w:t>
            </w: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p>
        </w:tc>
        <w:tc>
          <w:tcPr>
            <w:tcW w:w="1411" w:type="dxa"/>
            <w:tcBorders>
              <w:top w:val="single" w:sz="4" w:space="0" w:color="auto"/>
            </w:tcBorders>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tcBorders>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954621" w:rsidRPr="00931229" w:rsidTr="00496CDB">
        <w:tc>
          <w:tcPr>
            <w:tcW w:w="3024"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Total investments in securities</w:t>
            </w:r>
          </w:p>
        </w:tc>
        <w:tc>
          <w:tcPr>
            <w:tcW w:w="1411" w:type="dxa"/>
            <w:tcBorders>
              <w:bottom w:val="double" w:sz="4" w:space="0" w:color="auto"/>
            </w:tcBorders>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Pr>
                <w:rFonts w:ascii="Times New Roman" w:eastAsia="Cordia New" w:hAnsi="Times New Roman" w:cs="Times New Roman"/>
              </w:rPr>
              <w:t>232,850,</w:t>
            </w:r>
            <w:r w:rsidRPr="003C5083">
              <w:rPr>
                <w:rFonts w:ascii="Times New Roman" w:eastAsia="Cordia New" w:hAnsi="Times New Roman" w:cs="Times New Roman"/>
              </w:rPr>
              <w:t>1</w:t>
            </w:r>
            <w:r>
              <w:rPr>
                <w:rFonts w:ascii="Times New Roman" w:eastAsia="Cordia New" w:hAnsi="Times New Roman" w:cs="Times New Roman"/>
              </w:rPr>
              <w:t>54</w:t>
            </w: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double" w:sz="4" w:space="0" w:color="auto"/>
            </w:tcBorders>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4B2962">
              <w:rPr>
                <w:rFonts w:ascii="Times New Roman" w:eastAsia="Cordia New" w:hAnsi="Times New Roman" w:cs="Times New Roman"/>
              </w:rPr>
              <w:t>344,848,915</w:t>
            </w:r>
          </w:p>
        </w:tc>
        <w:tc>
          <w:tcPr>
            <w:tcW w:w="24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Pr>
          <w:p w:rsidR="00954621" w:rsidRPr="00931229" w:rsidRDefault="00954621" w:rsidP="009546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bl>
    <w:p w:rsidR="003D14FB" w:rsidRDefault="003D14FB" w:rsidP="00C9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both"/>
        <w:rPr>
          <w:rFonts w:ascii="Times New Roman" w:hAnsi="Times New Roman" w:cs="Times New Roman"/>
        </w:rPr>
      </w:pPr>
    </w:p>
    <w:p w:rsidR="004B2962" w:rsidRPr="00931229" w:rsidRDefault="00C96EB3" w:rsidP="00C96E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3"/>
        <w:jc w:val="both"/>
        <w:rPr>
          <w:rFonts w:ascii="Times New Roman" w:hAnsi="Times New Roman" w:cs="Times New Roman"/>
        </w:rPr>
      </w:pPr>
      <w:r>
        <w:rPr>
          <w:rFonts w:ascii="Times New Roman" w:hAnsi="Times New Roman" w:cs="Times New Roman"/>
        </w:rPr>
        <w:t>On</w:t>
      </w:r>
      <w:r w:rsidR="004B2962" w:rsidRPr="00931229">
        <w:rPr>
          <w:rFonts w:ascii="Times New Roman" w:hAnsi="Times New Roman" w:cs="Times New Roman"/>
        </w:rPr>
        <w:t xml:space="preserve"> December </w:t>
      </w:r>
      <w:r w:rsidR="004B2962">
        <w:rPr>
          <w:rFonts w:ascii="Times New Roman" w:hAnsi="Times New Roman" w:cs="Times New Roman"/>
        </w:rPr>
        <w:t>20</w:t>
      </w:r>
      <w:r w:rsidR="004B2962" w:rsidRPr="00931229">
        <w:rPr>
          <w:rFonts w:ascii="Times New Roman" w:hAnsi="Times New Roman" w:cs="Times New Roman"/>
        </w:rPr>
        <w:t xml:space="preserve">, </w:t>
      </w:r>
      <w:r w:rsidR="004B2962">
        <w:rPr>
          <w:rFonts w:ascii="Times New Roman" w:hAnsi="Times New Roman" w:cs="Times New Roman"/>
        </w:rPr>
        <w:t xml:space="preserve">2017, the Company </w:t>
      </w:r>
      <w:r w:rsidR="00745FC9" w:rsidRPr="00745FC9">
        <w:rPr>
          <w:rFonts w:ascii="Times New Roman" w:hAnsi="Times New Roman" w:cs="Times New Roman"/>
        </w:rPr>
        <w:t>reclassifie</w:t>
      </w:r>
      <w:r w:rsidR="00745FC9">
        <w:rPr>
          <w:rFonts w:ascii="Times New Roman" w:hAnsi="Times New Roman" w:cs="Times New Roman"/>
        </w:rPr>
        <w:t>d</w:t>
      </w:r>
      <w:r w:rsidR="00745FC9" w:rsidRPr="00745FC9">
        <w:rPr>
          <w:rFonts w:ascii="Times New Roman" w:hAnsi="Times New Roman" w:cs="Times New Roman"/>
        </w:rPr>
        <w:t xml:space="preserve"> available-for-sale investments to held for trading investments</w:t>
      </w:r>
      <w:r w:rsidR="003B14EA">
        <w:rPr>
          <w:rFonts w:ascii="Times New Roman" w:hAnsi="Times New Roman" w:cs="Times New Roman"/>
        </w:rPr>
        <w:t>. In this regard</w:t>
      </w:r>
      <w:r>
        <w:rPr>
          <w:rFonts w:ascii="Times New Roman" w:hAnsi="Times New Roman" w:cs="Times New Roman"/>
        </w:rPr>
        <w:t xml:space="preserve">, the Company transferred surplus on valuation of </w:t>
      </w:r>
      <w:r w:rsidR="00933BEB">
        <w:rPr>
          <w:rFonts w:ascii="Times New Roman" w:hAnsi="Times New Roman" w:cs="Times New Roman"/>
        </w:rPr>
        <w:t>available-for-sale</w:t>
      </w:r>
      <w:r>
        <w:rPr>
          <w:rFonts w:ascii="Times New Roman" w:hAnsi="Times New Roman" w:cs="Times New Roman"/>
        </w:rPr>
        <w:t xml:space="preserve"> investments to profit or lo</w:t>
      </w:r>
      <w:r w:rsidR="00406C5F">
        <w:rPr>
          <w:rFonts w:ascii="Times New Roman" w:hAnsi="Times New Roman" w:cs="Times New Roman"/>
        </w:rPr>
        <w:t>ss for the year ended December 3</w:t>
      </w:r>
      <w:r>
        <w:rPr>
          <w:rFonts w:ascii="Times New Roman" w:hAnsi="Times New Roman" w:cs="Times New Roman"/>
        </w:rPr>
        <w:t>1, 2017</w:t>
      </w:r>
      <w:r w:rsidR="00075617">
        <w:rPr>
          <w:rFonts w:ascii="Times New Roman" w:hAnsi="Times New Roman" w:cs="Times New Roman"/>
        </w:rPr>
        <w:t xml:space="preserve"> of Baht 14.3 million.</w:t>
      </w:r>
    </w:p>
    <w:p w:rsidR="006C5AC6" w:rsidRDefault="006C5A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8005C6" w:rsidRDefault="00800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p w:rsidR="00931280" w:rsidRPr="00931229" w:rsidRDefault="0093128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lastRenderedPageBreak/>
        <w:t xml:space="preserve">As at </w:t>
      </w:r>
      <w:r w:rsidR="00503D53" w:rsidRPr="00931229">
        <w:rPr>
          <w:rFonts w:ascii="Times New Roman" w:hAnsi="Times New Roman" w:cs="Times New Roman"/>
        </w:rPr>
        <w:t>December</w:t>
      </w:r>
      <w:r w:rsidRPr="00931229">
        <w:rPr>
          <w:rFonts w:ascii="Times New Roman" w:hAnsi="Times New Roman" w:cs="Times New Roman"/>
        </w:rPr>
        <w:t xml:space="preserve"> 31, </w:t>
      </w:r>
      <w:r w:rsidR="00536713" w:rsidRPr="00931229">
        <w:rPr>
          <w:rFonts w:ascii="Times New Roman" w:hAnsi="Times New Roman" w:cs="Times New Roman"/>
        </w:rPr>
        <w:t>201</w:t>
      </w:r>
      <w:r w:rsidR="00B12DD0">
        <w:rPr>
          <w:rFonts w:ascii="Times New Roman" w:hAnsi="Times New Roman" w:cs="Times New Roman"/>
        </w:rPr>
        <w:t>8</w:t>
      </w:r>
      <w:r w:rsidR="00536713" w:rsidRPr="00931229">
        <w:rPr>
          <w:rFonts w:ascii="Times New Roman" w:hAnsi="Times New Roman" w:cs="Times New Roman"/>
        </w:rPr>
        <w:t xml:space="preserve"> and </w:t>
      </w:r>
      <w:r w:rsidR="00DE5FA2" w:rsidRPr="00931229">
        <w:rPr>
          <w:rFonts w:ascii="Times New Roman" w:hAnsi="Times New Roman" w:cs="Times New Roman"/>
        </w:rPr>
        <w:t>201</w:t>
      </w:r>
      <w:r w:rsidR="00B12DD0">
        <w:rPr>
          <w:rFonts w:ascii="Times New Roman" w:hAnsi="Times New Roman" w:cs="Times New Roman"/>
        </w:rPr>
        <w:t>7</w:t>
      </w:r>
      <w:r w:rsidRPr="00931229">
        <w:rPr>
          <w:rFonts w:ascii="Times New Roman" w:hAnsi="Times New Roman" w:cs="Times New Roman"/>
        </w:rPr>
        <w:t xml:space="preserve">, </w:t>
      </w:r>
      <w:r w:rsidR="00366555" w:rsidRPr="00931229">
        <w:rPr>
          <w:rFonts w:ascii="Times New Roman" w:hAnsi="Times New Roman" w:cs="Times New Roman"/>
        </w:rPr>
        <w:t xml:space="preserve">held-to-maturity investments </w:t>
      </w:r>
      <w:r w:rsidRPr="00931229">
        <w:rPr>
          <w:rFonts w:ascii="Times New Roman" w:hAnsi="Times New Roman" w:cs="Times New Roman"/>
        </w:rPr>
        <w:t>are due as follows:</w:t>
      </w:r>
    </w:p>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306" w:type="dxa"/>
        <w:tblInd w:w="18" w:type="dxa"/>
        <w:tblLayout w:type="fixed"/>
        <w:tblLook w:val="0000" w:firstRow="0" w:lastRow="0" w:firstColumn="0" w:lastColumn="0" w:noHBand="0" w:noVBand="0"/>
      </w:tblPr>
      <w:tblGrid>
        <w:gridCol w:w="2952"/>
        <w:gridCol w:w="1395"/>
        <w:gridCol w:w="243"/>
        <w:gridCol w:w="1411"/>
        <w:gridCol w:w="236"/>
        <w:gridCol w:w="1420"/>
        <w:gridCol w:w="236"/>
        <w:gridCol w:w="1413"/>
      </w:tblGrid>
      <w:tr w:rsidR="00164BA1" w:rsidRPr="00931229" w:rsidTr="00496CDB">
        <w:trPr>
          <w:cantSplit/>
        </w:trPr>
        <w:tc>
          <w:tcPr>
            <w:tcW w:w="2952" w:type="dxa"/>
            <w:shd w:val="clear" w:color="auto" w:fill="auto"/>
          </w:tcPr>
          <w:p w:rsidR="00164BA1" w:rsidRPr="00931229" w:rsidRDefault="00164BA1" w:rsidP="00931229">
            <w:pPr>
              <w:pStyle w:val="36"/>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Cost</w:t>
            </w:r>
          </w:p>
        </w:tc>
      </w:tr>
      <w:tr w:rsidR="00164BA1" w:rsidRPr="00931229" w:rsidTr="00496CDB">
        <w:trPr>
          <w:cantSplit/>
        </w:trPr>
        <w:tc>
          <w:tcPr>
            <w:tcW w:w="2952" w:type="dxa"/>
            <w:shd w:val="clear" w:color="auto" w:fill="auto"/>
          </w:tcPr>
          <w:p w:rsidR="00164BA1" w:rsidRPr="00931229" w:rsidRDefault="00164BA1" w:rsidP="00931229">
            <w:pPr>
              <w:pStyle w:val="36"/>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164BA1" w:rsidRPr="00931229" w:rsidRDefault="00C7241B"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201</w:t>
            </w:r>
            <w:r w:rsidR="00B12DD0">
              <w:rPr>
                <w:rFonts w:ascii="Times New Roman" w:hAnsi="Times New Roman" w:cs="Times New Roman"/>
              </w:rPr>
              <w:t>8</w:t>
            </w:r>
            <w:r w:rsidRPr="00931229">
              <w:rPr>
                <w:rFonts w:ascii="Times New Roman" w:hAnsi="Times New Roman" w:cs="Times New Roman"/>
              </w:rPr>
              <w:t xml:space="preserve"> </w:t>
            </w:r>
            <w:r w:rsidR="00164BA1" w:rsidRPr="00931229">
              <w:rPr>
                <w:rFonts w:ascii="Times New Roman" w:hAnsi="Times New Roman" w:cs="Times New Roman"/>
              </w:rPr>
              <w:t>(In Baht)</w:t>
            </w:r>
          </w:p>
        </w:tc>
      </w:tr>
      <w:tr w:rsidR="00164BA1" w:rsidRPr="00931229" w:rsidTr="00496CDB">
        <w:trPr>
          <w:cantSplit/>
        </w:trPr>
        <w:tc>
          <w:tcPr>
            <w:tcW w:w="2952" w:type="dxa"/>
            <w:shd w:val="clear" w:color="auto" w:fill="auto"/>
          </w:tcPr>
          <w:p w:rsidR="00164BA1" w:rsidRPr="00931229" w:rsidRDefault="00164BA1" w:rsidP="00931229">
            <w:pPr>
              <w:pStyle w:val="36"/>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931229">
              <w:rPr>
                <w:rFonts w:ascii="Times New Roman" w:hAnsi="Times New Roman" w:cs="Times New Roman"/>
              </w:rPr>
              <w:t>Due within</w:t>
            </w:r>
          </w:p>
        </w:tc>
        <w:tc>
          <w:tcPr>
            <w:tcW w:w="236" w:type="dxa"/>
            <w:tcBorders>
              <w:top w:val="single" w:sz="4" w:space="0" w:color="auto"/>
            </w:tcBorders>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164BA1" w:rsidRPr="00931229" w:rsidTr="00496CDB">
        <w:trPr>
          <w:cantSplit/>
        </w:trPr>
        <w:tc>
          <w:tcPr>
            <w:tcW w:w="2952" w:type="dxa"/>
            <w:shd w:val="clear" w:color="auto" w:fill="auto"/>
          </w:tcPr>
          <w:p w:rsidR="00164BA1" w:rsidRPr="00931229" w:rsidRDefault="00164BA1" w:rsidP="00931229">
            <w:pPr>
              <w:pStyle w:val="36"/>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931229">
              <w:rPr>
                <w:rFonts w:ascii="Times New Roman" w:hAnsi="Times New Roman" w:cs="Times New Roman"/>
              </w:rPr>
              <w:t>1 year</w:t>
            </w:r>
          </w:p>
        </w:tc>
        <w:tc>
          <w:tcPr>
            <w:tcW w:w="243" w:type="dxa"/>
            <w:tcBorders>
              <w:top w:val="single" w:sz="4" w:space="0" w:color="auto"/>
            </w:tcBorders>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1 - 5 years</w:t>
            </w:r>
          </w:p>
        </w:tc>
        <w:tc>
          <w:tcPr>
            <w:tcW w:w="236" w:type="dxa"/>
            <w:tcBorders>
              <w:top w:val="single" w:sz="4" w:space="0" w:color="auto"/>
            </w:tcBorders>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Over 5 years</w:t>
            </w: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Total</w:t>
            </w:r>
          </w:p>
        </w:tc>
      </w:tr>
      <w:tr w:rsidR="00164BA1" w:rsidRPr="00931229" w:rsidTr="00496CDB">
        <w:trPr>
          <w:cantSplit/>
        </w:trPr>
        <w:tc>
          <w:tcPr>
            <w:tcW w:w="2952" w:type="dxa"/>
            <w:shd w:val="clear" w:color="auto" w:fill="auto"/>
          </w:tcPr>
          <w:p w:rsidR="00164BA1" w:rsidRPr="00931229" w:rsidRDefault="00164BA1" w:rsidP="00931229">
            <w:pPr>
              <w:pStyle w:val="36"/>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top w:val="single" w:sz="4" w:space="0" w:color="auto"/>
            </w:tcBorders>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164BA1" w:rsidRPr="00931229" w:rsidTr="00496CDB">
        <w:trPr>
          <w:cantSplit/>
        </w:trPr>
        <w:tc>
          <w:tcPr>
            <w:tcW w:w="2952" w:type="dxa"/>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Government and state enterprise</w:t>
            </w:r>
          </w:p>
        </w:tc>
        <w:tc>
          <w:tcPr>
            <w:tcW w:w="1395" w:type="dxa"/>
            <w:shd w:val="clear" w:color="auto" w:fill="auto"/>
          </w:tcPr>
          <w:p w:rsidR="00164BA1" w:rsidRPr="00931229" w:rsidRDefault="00164BA1" w:rsidP="00931229">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164BA1" w:rsidRPr="00931229" w:rsidRDefault="00164BA1" w:rsidP="00931229">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C5083" w:rsidRPr="00931229" w:rsidTr="00496CDB">
        <w:trPr>
          <w:cantSplit/>
        </w:trPr>
        <w:tc>
          <w:tcPr>
            <w:tcW w:w="2952" w:type="dxa"/>
            <w:shd w:val="clear" w:color="auto" w:fill="auto"/>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   securities</w:t>
            </w:r>
          </w:p>
        </w:tc>
        <w:tc>
          <w:tcPr>
            <w:tcW w:w="1395" w:type="dxa"/>
            <w:shd w:val="clear" w:color="auto" w:fill="auto"/>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C5083">
              <w:rPr>
                <w:rFonts w:ascii="Times New Roman" w:eastAsia="Cordia New" w:hAnsi="Times New Roman" w:cs="Times New Roman"/>
              </w:rPr>
              <w:t>20,016,211</w:t>
            </w:r>
          </w:p>
        </w:tc>
        <w:tc>
          <w:tcPr>
            <w:tcW w:w="243" w:type="dxa"/>
          </w:tcPr>
          <w:p w:rsidR="003C5083" w:rsidRPr="00931229" w:rsidRDefault="003C5083" w:rsidP="003C5083"/>
        </w:tc>
        <w:tc>
          <w:tcPr>
            <w:tcW w:w="1411" w:type="dxa"/>
            <w:shd w:val="clear" w:color="auto" w:fill="auto"/>
          </w:tcPr>
          <w:p w:rsidR="003C5083" w:rsidRPr="00931229" w:rsidRDefault="003C5083" w:rsidP="003C5083">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3C5083" w:rsidRPr="00931229" w:rsidRDefault="003C5083" w:rsidP="003C5083">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C5083">
              <w:rPr>
                <w:rFonts w:ascii="Times New Roman" w:eastAsia="Cordia New" w:hAnsi="Times New Roman" w:cs="Times New Roman"/>
              </w:rPr>
              <w:t>20,016,211</w:t>
            </w:r>
          </w:p>
        </w:tc>
      </w:tr>
      <w:tr w:rsidR="003C5083" w:rsidRPr="00931229" w:rsidTr="00496CDB">
        <w:trPr>
          <w:cantSplit/>
        </w:trPr>
        <w:tc>
          <w:tcPr>
            <w:tcW w:w="2952" w:type="dxa"/>
            <w:shd w:val="clear" w:color="auto" w:fill="auto"/>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 xml:space="preserve">Deposits at banks with maturity of </w:t>
            </w:r>
          </w:p>
        </w:tc>
        <w:tc>
          <w:tcPr>
            <w:tcW w:w="1395" w:type="dxa"/>
            <w:shd w:val="clear" w:color="auto" w:fill="auto"/>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3C5083" w:rsidRPr="00931229" w:rsidRDefault="003C5083" w:rsidP="003C5083">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3C5083" w:rsidRPr="00931229" w:rsidTr="00496CDB">
        <w:trPr>
          <w:cantSplit/>
        </w:trPr>
        <w:tc>
          <w:tcPr>
            <w:tcW w:w="2952" w:type="dxa"/>
            <w:shd w:val="clear" w:color="auto" w:fill="auto"/>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 xml:space="preserve">   more than 3 months</w:t>
            </w:r>
          </w:p>
        </w:tc>
        <w:tc>
          <w:tcPr>
            <w:tcW w:w="1395" w:type="dxa"/>
            <w:tcBorders>
              <w:bottom w:val="single" w:sz="4" w:space="0" w:color="auto"/>
            </w:tcBorders>
            <w:shd w:val="clear" w:color="auto" w:fill="auto"/>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C5083">
              <w:rPr>
                <w:rFonts w:ascii="Times New Roman" w:eastAsia="Cordia New" w:hAnsi="Times New Roman" w:cs="Times New Roman"/>
              </w:rPr>
              <w:t>109,276,916</w:t>
            </w:r>
          </w:p>
        </w:tc>
        <w:tc>
          <w:tcPr>
            <w:tcW w:w="243"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3C5083" w:rsidRPr="00931229" w:rsidRDefault="003C5083" w:rsidP="003C5083">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3C5083" w:rsidRPr="00931229" w:rsidRDefault="003C5083" w:rsidP="003C5083">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3C5083">
              <w:rPr>
                <w:rFonts w:ascii="Times New Roman" w:eastAsia="Cordia New" w:hAnsi="Times New Roman" w:cs="Times New Roman"/>
              </w:rPr>
              <w:t>109,276,916</w:t>
            </w:r>
          </w:p>
        </w:tc>
      </w:tr>
      <w:tr w:rsidR="003C5083" w:rsidRPr="00931229" w:rsidTr="00496CDB">
        <w:trPr>
          <w:cantSplit/>
        </w:trPr>
        <w:tc>
          <w:tcPr>
            <w:tcW w:w="2952" w:type="dxa"/>
            <w:shd w:val="clear" w:color="auto" w:fill="auto"/>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3C5083" w:rsidRPr="00931229" w:rsidRDefault="002E1564"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Pr>
                <w:rFonts w:ascii="Times New Roman" w:eastAsia="Cordia New" w:hAnsi="Times New Roman" w:cs="Times New Roman"/>
              </w:rPr>
              <w:t>129,</w:t>
            </w:r>
            <w:r w:rsidR="003C5083" w:rsidRPr="003C5083">
              <w:rPr>
                <w:rFonts w:ascii="Times New Roman" w:eastAsia="Cordia New" w:hAnsi="Times New Roman" w:cs="Times New Roman"/>
              </w:rPr>
              <w:t>2</w:t>
            </w:r>
            <w:r>
              <w:rPr>
                <w:rFonts w:ascii="Times New Roman" w:eastAsia="Cordia New" w:hAnsi="Times New Roman" w:cs="Times New Roman"/>
              </w:rPr>
              <w:t>9</w:t>
            </w:r>
            <w:r w:rsidR="003C5083" w:rsidRPr="003C5083">
              <w:rPr>
                <w:rFonts w:ascii="Times New Roman" w:eastAsia="Cordia New" w:hAnsi="Times New Roman" w:cs="Times New Roman"/>
              </w:rPr>
              <w:t>3,127</w:t>
            </w:r>
          </w:p>
        </w:tc>
        <w:tc>
          <w:tcPr>
            <w:tcW w:w="243"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3C5083" w:rsidRPr="00931229" w:rsidRDefault="003C5083" w:rsidP="003C5083">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3C5083" w:rsidRPr="00931229" w:rsidRDefault="003C5083" w:rsidP="003C5083">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3C5083" w:rsidRPr="00931229" w:rsidRDefault="002E1564"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Pr>
                <w:rFonts w:ascii="Times New Roman" w:eastAsia="Cordia New" w:hAnsi="Times New Roman" w:cs="Times New Roman"/>
              </w:rPr>
              <w:t>129,</w:t>
            </w:r>
            <w:r w:rsidR="003C5083" w:rsidRPr="003C5083">
              <w:rPr>
                <w:rFonts w:ascii="Times New Roman" w:eastAsia="Cordia New" w:hAnsi="Times New Roman" w:cs="Times New Roman"/>
              </w:rPr>
              <w:t>2</w:t>
            </w:r>
            <w:r>
              <w:rPr>
                <w:rFonts w:ascii="Times New Roman" w:eastAsia="Cordia New" w:hAnsi="Times New Roman" w:cs="Times New Roman"/>
              </w:rPr>
              <w:t>9</w:t>
            </w:r>
            <w:r w:rsidR="003C5083" w:rsidRPr="003C5083">
              <w:rPr>
                <w:rFonts w:ascii="Times New Roman" w:eastAsia="Cordia New" w:hAnsi="Times New Roman" w:cs="Times New Roman"/>
              </w:rPr>
              <w:t>3,127</w:t>
            </w:r>
          </w:p>
        </w:tc>
      </w:tr>
    </w:tbl>
    <w:p w:rsidR="00164BA1" w:rsidRPr="00931229" w:rsidRDefault="00164BA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bl>
      <w:tblPr>
        <w:tblW w:w="9306" w:type="dxa"/>
        <w:tblInd w:w="18" w:type="dxa"/>
        <w:tblLayout w:type="fixed"/>
        <w:tblLook w:val="0000" w:firstRow="0" w:lastRow="0" w:firstColumn="0" w:lastColumn="0" w:noHBand="0" w:noVBand="0"/>
      </w:tblPr>
      <w:tblGrid>
        <w:gridCol w:w="2952"/>
        <w:gridCol w:w="1395"/>
        <w:gridCol w:w="243"/>
        <w:gridCol w:w="1411"/>
        <w:gridCol w:w="236"/>
        <w:gridCol w:w="1420"/>
        <w:gridCol w:w="236"/>
        <w:gridCol w:w="1413"/>
      </w:tblGrid>
      <w:tr w:rsidR="005B08C0" w:rsidRPr="00931229" w:rsidTr="00496CDB">
        <w:trPr>
          <w:cantSplit/>
        </w:trPr>
        <w:tc>
          <w:tcPr>
            <w:tcW w:w="2952" w:type="dxa"/>
            <w:shd w:val="clear" w:color="auto" w:fill="auto"/>
          </w:tcPr>
          <w:p w:rsidR="005B08C0" w:rsidRPr="00931229" w:rsidRDefault="005B08C0" w:rsidP="00931229">
            <w:pPr>
              <w:pStyle w:val="36"/>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Cost</w:t>
            </w:r>
          </w:p>
        </w:tc>
      </w:tr>
      <w:tr w:rsidR="005B08C0" w:rsidRPr="00931229" w:rsidTr="00496CDB">
        <w:trPr>
          <w:cantSplit/>
        </w:trPr>
        <w:tc>
          <w:tcPr>
            <w:tcW w:w="2952" w:type="dxa"/>
            <w:shd w:val="clear" w:color="auto" w:fill="auto"/>
          </w:tcPr>
          <w:p w:rsidR="005B08C0" w:rsidRPr="00931229" w:rsidRDefault="005B08C0" w:rsidP="00931229">
            <w:pPr>
              <w:pStyle w:val="36"/>
              <w:tabs>
                <w:tab w:val="clear" w:pos="360"/>
                <w:tab w:val="clear" w:pos="720"/>
              </w:tabs>
              <w:spacing w:line="240" w:lineRule="exact"/>
              <w:jc w:val="both"/>
              <w:rPr>
                <w:rFonts w:ascii="Times New Roman" w:hAnsi="Times New Roman" w:cs="Times New Roman"/>
                <w:sz w:val="18"/>
                <w:szCs w:val="18"/>
                <w:lang w:val="en-US"/>
              </w:rPr>
            </w:pPr>
          </w:p>
        </w:tc>
        <w:tc>
          <w:tcPr>
            <w:tcW w:w="6354" w:type="dxa"/>
            <w:gridSpan w:val="7"/>
            <w:tcBorders>
              <w:bottom w:val="single" w:sz="4" w:space="0" w:color="auto"/>
            </w:tcBorders>
            <w:shd w:val="clear" w:color="auto" w:fill="auto"/>
          </w:tcPr>
          <w:p w:rsidR="005B08C0" w:rsidRPr="00931229" w:rsidRDefault="005B08C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59"/>
              </w:tabs>
              <w:spacing w:line="240" w:lineRule="exact"/>
              <w:ind w:left="9" w:right="-108"/>
              <w:jc w:val="center"/>
              <w:rPr>
                <w:rFonts w:ascii="Times New Roman" w:hAnsi="Times New Roman" w:cs="Times New Roman"/>
              </w:rPr>
            </w:pPr>
            <w:r w:rsidRPr="00931229">
              <w:rPr>
                <w:rFonts w:ascii="Times New Roman" w:hAnsi="Times New Roman" w:cs="Times New Roman"/>
              </w:rPr>
              <w:t>201</w:t>
            </w:r>
            <w:r w:rsidR="00B12DD0">
              <w:rPr>
                <w:rFonts w:ascii="Times New Roman" w:hAnsi="Times New Roman" w:cs="Times New Roman"/>
              </w:rPr>
              <w:t>7</w:t>
            </w:r>
            <w:r w:rsidRPr="00931229">
              <w:rPr>
                <w:rFonts w:ascii="Times New Roman" w:hAnsi="Times New Roman" w:cs="Times New Roman"/>
              </w:rPr>
              <w:t xml:space="preserve"> (In Baht)</w:t>
            </w:r>
          </w:p>
        </w:tc>
      </w:tr>
      <w:tr w:rsidR="005B08C0" w:rsidRPr="00931229" w:rsidTr="00496CDB">
        <w:trPr>
          <w:cantSplit/>
        </w:trPr>
        <w:tc>
          <w:tcPr>
            <w:tcW w:w="2952" w:type="dxa"/>
            <w:shd w:val="clear" w:color="auto" w:fill="auto"/>
          </w:tcPr>
          <w:p w:rsidR="005B08C0" w:rsidRPr="00931229" w:rsidRDefault="005B08C0" w:rsidP="00931229">
            <w:pPr>
              <w:pStyle w:val="36"/>
              <w:tabs>
                <w:tab w:val="clear" w:pos="360"/>
                <w:tab w:val="clear" w:pos="720"/>
              </w:tabs>
              <w:spacing w:line="240" w:lineRule="exact"/>
              <w:jc w:val="both"/>
              <w:rPr>
                <w:rFonts w:ascii="Times New Roman" w:hAnsi="Times New Roman" w:cs="Times New Roman"/>
                <w:sz w:val="18"/>
                <w:szCs w:val="18"/>
                <w:lang w:val="en-US"/>
              </w:rPr>
            </w:pPr>
          </w:p>
        </w:tc>
        <w:tc>
          <w:tcPr>
            <w:tcW w:w="4705" w:type="dxa"/>
            <w:gridSpan w:val="5"/>
            <w:tcBorders>
              <w:top w:val="single" w:sz="4" w:space="0" w:color="auto"/>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56"/>
              </w:tabs>
              <w:spacing w:line="240" w:lineRule="exact"/>
              <w:ind w:left="9" w:right="-108"/>
              <w:jc w:val="center"/>
              <w:rPr>
                <w:rFonts w:ascii="Times New Roman" w:hAnsi="Times New Roman" w:cs="Times New Roman"/>
              </w:rPr>
            </w:pPr>
            <w:r w:rsidRPr="00931229">
              <w:rPr>
                <w:rFonts w:ascii="Times New Roman" w:hAnsi="Times New Roman" w:cs="Times New Roman"/>
              </w:rPr>
              <w:t>Due within</w:t>
            </w:r>
          </w:p>
        </w:tc>
        <w:tc>
          <w:tcPr>
            <w:tcW w:w="236" w:type="dxa"/>
            <w:tcBorders>
              <w:top w:val="single" w:sz="4" w:space="0" w:color="auto"/>
            </w:tcBorders>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r>
      <w:tr w:rsidR="005B08C0" w:rsidRPr="00931229" w:rsidTr="00496CDB">
        <w:trPr>
          <w:cantSplit/>
        </w:trPr>
        <w:tc>
          <w:tcPr>
            <w:tcW w:w="2952" w:type="dxa"/>
            <w:shd w:val="clear" w:color="auto" w:fill="auto"/>
          </w:tcPr>
          <w:p w:rsidR="005B08C0" w:rsidRPr="00931229" w:rsidRDefault="005B08C0" w:rsidP="00931229">
            <w:pPr>
              <w:pStyle w:val="36"/>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right="-108"/>
              <w:jc w:val="center"/>
              <w:rPr>
                <w:rFonts w:ascii="Times New Roman" w:hAnsi="Times New Roman" w:cs="Times New Roman"/>
              </w:rPr>
            </w:pPr>
            <w:r w:rsidRPr="00931229">
              <w:rPr>
                <w:rFonts w:ascii="Times New Roman" w:hAnsi="Times New Roman" w:cs="Times New Roman"/>
              </w:rPr>
              <w:t>1 year</w:t>
            </w:r>
          </w:p>
        </w:tc>
        <w:tc>
          <w:tcPr>
            <w:tcW w:w="243" w:type="dxa"/>
            <w:tcBorders>
              <w:top w:val="single" w:sz="4" w:space="0" w:color="auto"/>
            </w:tcBorders>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1" w:type="dxa"/>
            <w:tcBorders>
              <w:top w:val="single" w:sz="4" w:space="0" w:color="auto"/>
              <w:bottom w:val="single" w:sz="4" w:space="0" w:color="auto"/>
            </w:tcBorders>
            <w:shd w:val="clear" w:color="auto" w:fill="auto"/>
          </w:tcPr>
          <w:p w:rsidR="005B08C0" w:rsidRPr="00931229" w:rsidRDefault="0021232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1</w:t>
            </w:r>
            <w:r w:rsidR="005B08C0" w:rsidRPr="00931229">
              <w:rPr>
                <w:rFonts w:ascii="Times New Roman" w:hAnsi="Times New Roman" w:cs="Times New Roman"/>
              </w:rPr>
              <w:t xml:space="preserve"> - 5 years</w:t>
            </w:r>
          </w:p>
        </w:tc>
        <w:tc>
          <w:tcPr>
            <w:tcW w:w="236" w:type="dxa"/>
            <w:tcBorders>
              <w:top w:val="single" w:sz="4" w:space="0" w:color="auto"/>
            </w:tcBorders>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20" w:type="dxa"/>
            <w:tcBorders>
              <w:top w:val="single" w:sz="4" w:space="0" w:color="auto"/>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Over 5 years</w:t>
            </w: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p>
        </w:tc>
        <w:tc>
          <w:tcPr>
            <w:tcW w:w="1413" w:type="dxa"/>
            <w:tcBorders>
              <w:bottom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jc w:val="center"/>
              <w:rPr>
                <w:rFonts w:ascii="Times New Roman" w:hAnsi="Times New Roman" w:cs="Times New Roman"/>
              </w:rPr>
            </w:pPr>
            <w:r w:rsidRPr="00931229">
              <w:rPr>
                <w:rFonts w:ascii="Times New Roman" w:hAnsi="Times New Roman" w:cs="Times New Roman"/>
              </w:rPr>
              <w:t>Total</w:t>
            </w:r>
          </w:p>
        </w:tc>
      </w:tr>
      <w:tr w:rsidR="005B08C0" w:rsidRPr="00931229" w:rsidTr="00496CDB">
        <w:trPr>
          <w:cantSplit/>
        </w:trPr>
        <w:tc>
          <w:tcPr>
            <w:tcW w:w="2952" w:type="dxa"/>
            <w:shd w:val="clear" w:color="auto" w:fill="auto"/>
          </w:tcPr>
          <w:p w:rsidR="005B08C0" w:rsidRPr="00931229" w:rsidRDefault="005B08C0" w:rsidP="00931229">
            <w:pPr>
              <w:pStyle w:val="36"/>
              <w:tabs>
                <w:tab w:val="clear" w:pos="360"/>
                <w:tab w:val="clear" w:pos="720"/>
              </w:tabs>
              <w:spacing w:line="240" w:lineRule="exact"/>
              <w:jc w:val="both"/>
              <w:rPr>
                <w:rFonts w:ascii="Times New Roman" w:hAnsi="Times New Roman" w:cs="Times New Roman"/>
                <w:sz w:val="18"/>
                <w:szCs w:val="18"/>
                <w:lang w:val="en-US"/>
              </w:rPr>
            </w:pPr>
          </w:p>
        </w:tc>
        <w:tc>
          <w:tcPr>
            <w:tcW w:w="1395"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43"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1"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20"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c>
          <w:tcPr>
            <w:tcW w:w="1413" w:type="dxa"/>
            <w:tcBorders>
              <w:top w:val="single" w:sz="4" w:space="0" w:color="auto"/>
            </w:tcBorders>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05"/>
              </w:tabs>
              <w:spacing w:line="240" w:lineRule="exact"/>
              <w:ind w:left="9" w:right="-108"/>
              <w:rPr>
                <w:rFonts w:ascii="Times New Roman" w:hAnsi="Times New Roman" w:cs="Times New Roman"/>
                <w:u w:val="single"/>
              </w:rPr>
            </w:pPr>
          </w:p>
        </w:tc>
      </w:tr>
      <w:tr w:rsidR="005B08C0" w:rsidRPr="00931229" w:rsidTr="00496CDB">
        <w:trPr>
          <w:cantSplit/>
        </w:trPr>
        <w:tc>
          <w:tcPr>
            <w:tcW w:w="2952" w:type="dxa"/>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Government and state enterprise</w:t>
            </w:r>
          </w:p>
        </w:tc>
        <w:tc>
          <w:tcPr>
            <w:tcW w:w="1395" w:type="dxa"/>
            <w:shd w:val="clear" w:color="auto" w:fill="auto"/>
          </w:tcPr>
          <w:p w:rsidR="005B08C0" w:rsidRPr="00931229" w:rsidRDefault="005B08C0" w:rsidP="00931229">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43"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5B08C0" w:rsidRPr="00931229" w:rsidRDefault="005B08C0" w:rsidP="00931229">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5B08C0" w:rsidRPr="00931229" w:rsidRDefault="005B08C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12DD0" w:rsidRPr="00931229" w:rsidTr="00496CDB">
        <w:trPr>
          <w:cantSplit/>
        </w:trPr>
        <w:tc>
          <w:tcPr>
            <w:tcW w:w="2952" w:type="dxa"/>
            <w:shd w:val="clear" w:color="auto" w:fill="auto"/>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   securities</w:t>
            </w:r>
          </w:p>
        </w:tc>
        <w:tc>
          <w:tcPr>
            <w:tcW w:w="1395" w:type="dxa"/>
            <w:shd w:val="clear" w:color="auto" w:fill="auto"/>
          </w:tcPr>
          <w:p w:rsidR="00B12DD0" w:rsidRPr="00931229" w:rsidRDefault="00B12DD0" w:rsidP="00B12DD0">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43" w:type="dxa"/>
          </w:tcPr>
          <w:p w:rsidR="00B12DD0" w:rsidRPr="00931229" w:rsidRDefault="00B12DD0" w:rsidP="00B12DD0"/>
        </w:tc>
        <w:tc>
          <w:tcPr>
            <w:tcW w:w="1411" w:type="dxa"/>
            <w:shd w:val="clear" w:color="auto" w:fill="auto"/>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926FA">
              <w:rPr>
                <w:rFonts w:ascii="Times New Roman" w:eastAsia="Cordia New" w:hAnsi="Times New Roman" w:cs="Times New Roman"/>
              </w:rPr>
              <w:t>20,052,738</w:t>
            </w:r>
          </w:p>
        </w:tc>
        <w:tc>
          <w:tcPr>
            <w:tcW w:w="236"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B12DD0" w:rsidRPr="00931229" w:rsidRDefault="00B12DD0" w:rsidP="00B12DD0">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926FA">
              <w:rPr>
                <w:rFonts w:ascii="Times New Roman" w:eastAsia="Cordia New" w:hAnsi="Times New Roman" w:cs="Times New Roman"/>
              </w:rPr>
              <w:t>20,052,738</w:t>
            </w:r>
          </w:p>
        </w:tc>
      </w:tr>
      <w:tr w:rsidR="00B12DD0" w:rsidRPr="00931229" w:rsidTr="00496CDB">
        <w:trPr>
          <w:cantSplit/>
        </w:trPr>
        <w:tc>
          <w:tcPr>
            <w:tcW w:w="2952" w:type="dxa"/>
            <w:shd w:val="clear" w:color="auto" w:fill="auto"/>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Deposits at banks with maturity of</w:t>
            </w:r>
          </w:p>
        </w:tc>
        <w:tc>
          <w:tcPr>
            <w:tcW w:w="1395" w:type="dxa"/>
            <w:shd w:val="clear" w:color="auto" w:fill="auto"/>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43"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shd w:val="clear" w:color="auto" w:fill="auto"/>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236"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shd w:val="clear" w:color="auto" w:fill="auto"/>
          </w:tcPr>
          <w:p w:rsidR="00B12DD0" w:rsidRPr="00931229" w:rsidRDefault="00B12DD0" w:rsidP="00B12DD0">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jc w:val="center"/>
              <w:rPr>
                <w:rFonts w:ascii="Times New Roman" w:eastAsia="Cordia New" w:hAnsi="Times New Roman" w:cs="Times New Roman"/>
              </w:rPr>
            </w:pPr>
          </w:p>
        </w:tc>
        <w:tc>
          <w:tcPr>
            <w:tcW w:w="236"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shd w:val="clear" w:color="auto" w:fill="auto"/>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r>
      <w:tr w:rsidR="00B12DD0" w:rsidRPr="00931229" w:rsidTr="00496CDB">
        <w:trPr>
          <w:cantSplit/>
        </w:trPr>
        <w:tc>
          <w:tcPr>
            <w:tcW w:w="2952" w:type="dxa"/>
            <w:shd w:val="clear" w:color="auto" w:fill="auto"/>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Cordia New" w:hAnsi="Times New Roman" w:cs="Times New Roman"/>
              </w:rPr>
              <w:t xml:space="preserve">   more than 3 months</w:t>
            </w:r>
          </w:p>
        </w:tc>
        <w:tc>
          <w:tcPr>
            <w:tcW w:w="1395" w:type="dxa"/>
            <w:tcBorders>
              <w:bottom w:val="single" w:sz="4" w:space="0" w:color="auto"/>
            </w:tcBorders>
            <w:shd w:val="clear" w:color="auto" w:fill="auto"/>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926FA">
              <w:rPr>
                <w:rFonts w:ascii="Times New Roman" w:eastAsia="Cordia New" w:hAnsi="Times New Roman" w:cs="Times New Roman"/>
              </w:rPr>
              <w:t>138,451,234</w:t>
            </w:r>
          </w:p>
        </w:tc>
        <w:tc>
          <w:tcPr>
            <w:tcW w:w="243"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bottom w:val="single" w:sz="4" w:space="0" w:color="auto"/>
            </w:tcBorders>
            <w:shd w:val="clear" w:color="auto" w:fill="auto"/>
          </w:tcPr>
          <w:p w:rsidR="00B12DD0" w:rsidRPr="00931229" w:rsidRDefault="00B12DD0" w:rsidP="00B12DD0">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bottom w:val="single" w:sz="4" w:space="0" w:color="auto"/>
            </w:tcBorders>
            <w:shd w:val="clear" w:color="auto" w:fill="auto"/>
          </w:tcPr>
          <w:p w:rsidR="00B12DD0" w:rsidRPr="00931229" w:rsidRDefault="00B12DD0" w:rsidP="00B12DD0">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bottom w:val="single" w:sz="4" w:space="0" w:color="auto"/>
            </w:tcBorders>
            <w:shd w:val="clear" w:color="auto" w:fill="auto"/>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926FA">
              <w:rPr>
                <w:rFonts w:ascii="Times New Roman" w:eastAsia="Cordia New" w:hAnsi="Times New Roman" w:cs="Times New Roman"/>
              </w:rPr>
              <w:t>138,451,234</w:t>
            </w:r>
          </w:p>
        </w:tc>
      </w:tr>
      <w:tr w:rsidR="00B12DD0" w:rsidRPr="00931229" w:rsidTr="00496CDB">
        <w:trPr>
          <w:cantSplit/>
        </w:trPr>
        <w:tc>
          <w:tcPr>
            <w:tcW w:w="2952" w:type="dxa"/>
            <w:shd w:val="clear" w:color="auto" w:fill="auto"/>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eastAsia="Arial Unicode MS" w:hAnsi="Times New Roman" w:cs="Times New Roman"/>
              </w:rPr>
              <w:t>Total held-to-maturity investments</w:t>
            </w:r>
          </w:p>
        </w:tc>
        <w:tc>
          <w:tcPr>
            <w:tcW w:w="1395" w:type="dxa"/>
            <w:tcBorders>
              <w:top w:val="single" w:sz="4" w:space="0" w:color="auto"/>
              <w:bottom w:val="double" w:sz="4" w:space="0" w:color="auto"/>
            </w:tcBorders>
            <w:shd w:val="clear" w:color="auto" w:fill="auto"/>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926FA">
              <w:rPr>
                <w:rFonts w:ascii="Times New Roman" w:eastAsia="Cordia New" w:hAnsi="Times New Roman" w:cs="Times New Roman"/>
              </w:rPr>
              <w:t>138,451,234</w:t>
            </w:r>
          </w:p>
        </w:tc>
        <w:tc>
          <w:tcPr>
            <w:tcW w:w="243"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1" w:type="dxa"/>
            <w:tcBorders>
              <w:top w:val="single" w:sz="4" w:space="0" w:color="auto"/>
              <w:bottom w:val="double" w:sz="4" w:space="0" w:color="auto"/>
            </w:tcBorders>
            <w:shd w:val="clear" w:color="auto" w:fill="auto"/>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926FA">
              <w:rPr>
                <w:rFonts w:ascii="Times New Roman" w:eastAsia="Cordia New" w:hAnsi="Times New Roman" w:cs="Times New Roman"/>
              </w:rPr>
              <w:t>20,052,738</w:t>
            </w:r>
          </w:p>
        </w:tc>
        <w:tc>
          <w:tcPr>
            <w:tcW w:w="236"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9"/>
              </w:tabs>
              <w:spacing w:line="240" w:lineRule="exact"/>
              <w:ind w:right="267"/>
              <w:jc w:val="right"/>
              <w:rPr>
                <w:rFonts w:ascii="Times New Roman" w:eastAsia="Cordia New" w:hAnsi="Times New Roman" w:cs="Times New Roman"/>
              </w:rPr>
            </w:pPr>
          </w:p>
        </w:tc>
        <w:tc>
          <w:tcPr>
            <w:tcW w:w="1420" w:type="dxa"/>
            <w:tcBorders>
              <w:top w:val="single" w:sz="4" w:space="0" w:color="auto"/>
              <w:bottom w:val="double" w:sz="4" w:space="0" w:color="auto"/>
            </w:tcBorders>
            <w:shd w:val="clear" w:color="auto" w:fill="auto"/>
          </w:tcPr>
          <w:p w:rsidR="00B12DD0" w:rsidRPr="00931229" w:rsidRDefault="00B12DD0" w:rsidP="00B12DD0">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spacing w:line="240" w:lineRule="exact"/>
              <w:ind w:left="108" w:right="267" w:firstLine="0"/>
              <w:jc w:val="right"/>
              <w:rPr>
                <w:rFonts w:ascii="Times New Roman" w:eastAsia="Cordia New" w:hAnsi="Times New Roman" w:cs="Times New Roman"/>
              </w:rPr>
            </w:pPr>
          </w:p>
        </w:tc>
        <w:tc>
          <w:tcPr>
            <w:tcW w:w="236" w:type="dxa"/>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67"/>
              <w:jc w:val="right"/>
              <w:rPr>
                <w:rFonts w:ascii="Times New Roman" w:eastAsia="Cordia New" w:hAnsi="Times New Roman" w:cs="Times New Roman"/>
              </w:rPr>
            </w:pPr>
          </w:p>
        </w:tc>
        <w:tc>
          <w:tcPr>
            <w:tcW w:w="1413" w:type="dxa"/>
            <w:tcBorders>
              <w:top w:val="single" w:sz="4" w:space="0" w:color="auto"/>
              <w:bottom w:val="double" w:sz="4" w:space="0" w:color="auto"/>
            </w:tcBorders>
            <w:shd w:val="clear" w:color="auto" w:fill="auto"/>
          </w:tcPr>
          <w:p w:rsidR="00B12DD0" w:rsidRPr="00931229"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4"/>
              <w:jc w:val="right"/>
              <w:rPr>
                <w:rFonts w:ascii="Times New Roman" w:eastAsia="Cordia New" w:hAnsi="Times New Roman" w:cs="Times New Roman"/>
              </w:rPr>
            </w:pPr>
            <w:r w:rsidRPr="009926FA">
              <w:rPr>
                <w:rFonts w:ascii="Times New Roman" w:eastAsia="Cordia New" w:hAnsi="Times New Roman" w:cs="Times New Roman"/>
              </w:rPr>
              <w:t>158,503,972</w:t>
            </w:r>
          </w:p>
        </w:tc>
      </w:tr>
    </w:tbl>
    <w:p w:rsidR="00B835E5"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p w:rsidR="00D76CD7" w:rsidRPr="00931229" w:rsidRDefault="009B6EF9" w:rsidP="00453B04">
      <w:pPr>
        <w:spacing w:line="240" w:lineRule="exact"/>
        <w:ind w:right="-43"/>
        <w:jc w:val="both"/>
        <w:rPr>
          <w:rFonts w:ascii="Times New Roman" w:hAnsi="Times New Roman" w:cs="Times New Roman"/>
        </w:rPr>
      </w:pPr>
      <w:r w:rsidRPr="00931229">
        <w:rPr>
          <w:rFonts w:ascii="Times New Roman" w:hAnsi="Times New Roman" w:cs="Times New Roman"/>
        </w:rPr>
        <w:t xml:space="preserve">As at December 31, </w:t>
      </w:r>
      <w:r w:rsidR="00536713" w:rsidRPr="00931229">
        <w:rPr>
          <w:rFonts w:ascii="Times New Roman" w:hAnsi="Times New Roman" w:cs="Times New Roman"/>
        </w:rPr>
        <w:t>201</w:t>
      </w:r>
      <w:r w:rsidR="00B12DD0">
        <w:rPr>
          <w:rFonts w:ascii="Times New Roman" w:hAnsi="Times New Roman" w:cs="Times New Roman"/>
        </w:rPr>
        <w:t>8</w:t>
      </w:r>
      <w:r w:rsidR="00536713" w:rsidRPr="00931229">
        <w:rPr>
          <w:rFonts w:ascii="Times New Roman" w:hAnsi="Times New Roman" w:cs="Times New Roman"/>
        </w:rPr>
        <w:t xml:space="preserve"> and </w:t>
      </w:r>
      <w:r w:rsidR="00DE5FA2" w:rsidRPr="00931229">
        <w:rPr>
          <w:rFonts w:ascii="Times New Roman" w:hAnsi="Times New Roman" w:cs="Times New Roman"/>
        </w:rPr>
        <w:t>201</w:t>
      </w:r>
      <w:r w:rsidR="00B12DD0">
        <w:rPr>
          <w:rFonts w:ascii="Times New Roman" w:hAnsi="Times New Roman" w:cs="Times New Roman"/>
        </w:rPr>
        <w:t>7</w:t>
      </w:r>
      <w:r w:rsidR="008D4FFA" w:rsidRPr="00931229">
        <w:rPr>
          <w:rFonts w:ascii="Times New Roman" w:hAnsi="Times New Roman" w:cs="Times New Roman"/>
        </w:rPr>
        <w:t>, f</w:t>
      </w:r>
      <w:r w:rsidRPr="00931229">
        <w:rPr>
          <w:rFonts w:ascii="Times New Roman" w:hAnsi="Times New Roman" w:cs="Times New Roman"/>
        </w:rPr>
        <w:t xml:space="preserve">ixed deposit amounting to </w:t>
      </w:r>
      <w:r w:rsidRPr="003C5083">
        <w:rPr>
          <w:rFonts w:ascii="Times New Roman" w:hAnsi="Times New Roman" w:cs="Times New Roman"/>
        </w:rPr>
        <w:t>Baht 2.0 milli</w:t>
      </w:r>
      <w:r w:rsidRPr="008020B5">
        <w:rPr>
          <w:rFonts w:ascii="Times New Roman" w:hAnsi="Times New Roman" w:cs="Times New Roman"/>
        </w:rPr>
        <w:t>o</w:t>
      </w:r>
      <w:r w:rsidR="00126771" w:rsidRPr="008020B5">
        <w:rPr>
          <w:rFonts w:ascii="Times New Roman" w:hAnsi="Times New Roman" w:cs="Times New Roman"/>
        </w:rPr>
        <w:t>n</w:t>
      </w:r>
      <w:r w:rsidR="00126771" w:rsidRPr="00931229">
        <w:rPr>
          <w:rFonts w:ascii="Times New Roman" w:hAnsi="Times New Roman" w:cs="Times New Roman"/>
        </w:rPr>
        <w:t xml:space="preserve"> was pledged as collateral for </w:t>
      </w:r>
      <w:r w:rsidRPr="00931229">
        <w:rPr>
          <w:rFonts w:ascii="Times New Roman" w:hAnsi="Times New Roman" w:cs="Times New Roman"/>
        </w:rPr>
        <w:t>credit facilities from a lo</w:t>
      </w:r>
      <w:r w:rsidR="009A1AF7" w:rsidRPr="00931229">
        <w:rPr>
          <w:rFonts w:ascii="Times New Roman" w:hAnsi="Times New Roman" w:cs="Times New Roman"/>
        </w:rPr>
        <w:t xml:space="preserve">cal bank as discussed in </w:t>
      </w:r>
      <w:r w:rsidR="009A1AF7" w:rsidRPr="00DC22EF">
        <w:rPr>
          <w:rFonts w:ascii="Times New Roman" w:hAnsi="Times New Roman" w:cs="Times New Roman"/>
        </w:rPr>
        <w:t xml:space="preserve">Note </w:t>
      </w:r>
      <w:r w:rsidR="00536713" w:rsidRPr="00DC22EF">
        <w:rPr>
          <w:rFonts w:ascii="Times New Roman" w:hAnsi="Times New Roman" w:cs="Times New Roman"/>
        </w:rPr>
        <w:t>3</w:t>
      </w:r>
      <w:r w:rsidR="008005C6" w:rsidRPr="00DC22EF">
        <w:rPr>
          <w:rFonts w:ascii="Times New Roman" w:hAnsi="Times New Roman" w:cs="Times New Roman"/>
        </w:rPr>
        <w:t>7</w:t>
      </w:r>
      <w:r w:rsidRPr="00DC22EF">
        <w:rPr>
          <w:rFonts w:ascii="Times New Roman" w:hAnsi="Times New Roman" w:cs="Times New Roman"/>
        </w:rPr>
        <w:t>.</w:t>
      </w:r>
      <w:r w:rsidRPr="00931229">
        <w:rPr>
          <w:rFonts w:ascii="Times New Roman" w:hAnsi="Times New Roman" w:cs="Times New Roman"/>
        </w:rPr>
        <w:t xml:space="preserve"> </w:t>
      </w:r>
    </w:p>
    <w:p w:rsidR="009E7756" w:rsidRPr="00931229" w:rsidRDefault="0089191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br w:type="page"/>
      </w:r>
      <w:r w:rsidR="00730B20" w:rsidRPr="00931229">
        <w:rPr>
          <w:rFonts w:ascii="Times New Roman" w:hAnsi="Times New Roman" w:cs="Times New Roman"/>
          <w:b/>
          <w:bCs/>
        </w:rPr>
        <w:lastRenderedPageBreak/>
        <w:t>10</w:t>
      </w:r>
      <w:r w:rsidR="00DF33C2" w:rsidRPr="00931229">
        <w:rPr>
          <w:rFonts w:ascii="Times New Roman" w:hAnsi="Times New Roman" w:cs="Times New Roman"/>
          <w:b/>
          <w:bCs/>
        </w:rPr>
        <w:t>.</w:t>
      </w:r>
      <w:r w:rsidR="00DF33C2" w:rsidRPr="00931229">
        <w:rPr>
          <w:rFonts w:ascii="Times New Roman" w:hAnsi="Times New Roman" w:cs="Times New Roman"/>
          <w:b/>
          <w:bCs/>
        </w:rPr>
        <w:tab/>
      </w:r>
      <w:r w:rsidR="00503D53" w:rsidRPr="00931229">
        <w:rPr>
          <w:rFonts w:ascii="Times New Roman" w:hAnsi="Times New Roman" w:cs="Times New Roman"/>
          <w:b/>
          <w:bCs/>
        </w:rPr>
        <w:t>PROPERTY, PLANT AND EQUIPMENT</w:t>
      </w:r>
      <w:r w:rsidR="0005367D" w:rsidRPr="00931229">
        <w:rPr>
          <w:rFonts w:ascii="Times New Roman" w:hAnsi="Times New Roman" w:cs="Times New Roman"/>
          <w:b/>
          <w:bCs/>
        </w:rPr>
        <w:t xml:space="preserve"> </w:t>
      </w:r>
      <w:r w:rsidR="00F6650F">
        <w:rPr>
          <w:rFonts w:ascii="Times New Roman" w:hAnsi="Times New Roman" w:cs="Times New Roman"/>
          <w:b/>
          <w:bCs/>
        </w:rPr>
        <w:t>-</w:t>
      </w:r>
      <w:r w:rsidR="00DF33C2" w:rsidRPr="00931229">
        <w:rPr>
          <w:rFonts w:ascii="Times New Roman" w:hAnsi="Times New Roman" w:cs="Times New Roman"/>
          <w:b/>
          <w:bCs/>
        </w:rPr>
        <w:t xml:space="preserve"> N</w:t>
      </w:r>
      <w:r w:rsidR="00EE733D" w:rsidRPr="00931229">
        <w:rPr>
          <w:rFonts w:ascii="Times New Roman" w:hAnsi="Times New Roman" w:cs="Times New Roman"/>
          <w:b/>
          <w:bCs/>
        </w:rPr>
        <w:t>et</w:t>
      </w:r>
    </w:p>
    <w:p w:rsidR="009B2B75" w:rsidRDefault="009B2B75" w:rsidP="00931229">
      <w:pPr>
        <w:spacing w:line="240" w:lineRule="exact"/>
        <w:rPr>
          <w:rFonts w:ascii="Times New Roman" w:hAnsi="Times New Roman" w:cs="Times New Roman"/>
        </w:rPr>
      </w:pPr>
    </w:p>
    <w:tbl>
      <w:tblPr>
        <w:tblpPr w:leftFromText="180" w:rightFromText="180" w:vertAnchor="text" w:tblpX="-29" w:tblpY="1"/>
        <w:tblOverlap w:val="never"/>
        <w:tblW w:w="9929" w:type="dxa"/>
        <w:tblBorders>
          <w:bottom w:val="single" w:sz="4" w:space="0" w:color="auto"/>
        </w:tblBorders>
        <w:tblLayout w:type="fixed"/>
        <w:tblCellMar>
          <w:left w:w="29" w:type="dxa"/>
          <w:right w:w="29" w:type="dxa"/>
        </w:tblCellMar>
        <w:tblLook w:val="0000" w:firstRow="0" w:lastRow="0" w:firstColumn="0" w:lastColumn="0" w:noHBand="0" w:noVBand="0"/>
      </w:tblPr>
      <w:tblGrid>
        <w:gridCol w:w="2340"/>
        <w:gridCol w:w="990"/>
        <w:gridCol w:w="99"/>
        <w:gridCol w:w="981"/>
        <w:gridCol w:w="108"/>
        <w:gridCol w:w="972"/>
        <w:gridCol w:w="108"/>
        <w:gridCol w:w="972"/>
        <w:gridCol w:w="108"/>
        <w:gridCol w:w="972"/>
        <w:gridCol w:w="135"/>
        <w:gridCol w:w="1035"/>
        <w:gridCol w:w="90"/>
        <w:gridCol w:w="1019"/>
      </w:tblGrid>
      <w:tr w:rsidR="00496CDB" w:rsidRPr="00964F32" w:rsidTr="00093D0C">
        <w:trPr>
          <w:cantSplit/>
          <w:tblHeader/>
        </w:trPr>
        <w:tc>
          <w:tcPr>
            <w:tcW w:w="2340" w:type="dxa"/>
          </w:tcPr>
          <w:p w:rsidR="009B2B75" w:rsidRPr="0089191C" w:rsidRDefault="009B2B75" w:rsidP="0089191C">
            <w:pPr>
              <w:tabs>
                <w:tab w:val="clear" w:pos="2807"/>
                <w:tab w:val="left" w:pos="2898"/>
              </w:tabs>
              <w:spacing w:line="240" w:lineRule="exact"/>
              <w:rPr>
                <w:rFonts w:ascii="Times New Roman" w:hAnsi="Times New Roman" w:cs="Times New Roman"/>
                <w:sz w:val="15"/>
                <w:szCs w:val="15"/>
              </w:rPr>
            </w:pPr>
          </w:p>
        </w:tc>
        <w:tc>
          <w:tcPr>
            <w:tcW w:w="7589" w:type="dxa"/>
            <w:gridSpan w:val="13"/>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56"/>
              </w:tabs>
              <w:spacing w:line="240" w:lineRule="exact"/>
              <w:ind w:left="21" w:right="-7"/>
              <w:jc w:val="center"/>
              <w:rPr>
                <w:rFonts w:ascii="Times New Roman" w:hAnsi="Times New Roman" w:cs="Times New Roman"/>
                <w:sz w:val="15"/>
                <w:szCs w:val="15"/>
                <w:cs/>
              </w:rPr>
            </w:pPr>
            <w:r w:rsidRPr="00964F32">
              <w:rPr>
                <w:rFonts w:ascii="Times New Roman" w:hAnsi="Times New Roman" w:cs="Times New Roman"/>
                <w:sz w:val="15"/>
                <w:szCs w:val="15"/>
              </w:rPr>
              <w:t>In Baht</w:t>
            </w:r>
          </w:p>
        </w:tc>
      </w:tr>
      <w:tr w:rsidR="00496CDB" w:rsidRPr="00964F32" w:rsidTr="00093D0C">
        <w:trPr>
          <w:cantSplit/>
          <w:tblHeader/>
        </w:trPr>
        <w:tc>
          <w:tcPr>
            <w:tcW w:w="2340" w:type="dxa"/>
          </w:tcPr>
          <w:p w:rsidR="009B2B75" w:rsidRPr="0089191C" w:rsidRDefault="009B2B75" w:rsidP="0089191C">
            <w:pPr>
              <w:tabs>
                <w:tab w:val="clear" w:pos="2807"/>
                <w:tab w:val="left" w:pos="2898"/>
              </w:tabs>
              <w:spacing w:line="240" w:lineRule="exact"/>
              <w:rPr>
                <w:rFonts w:ascii="Times New Roman" w:hAnsi="Times New Roman" w:cs="Times New Roman"/>
                <w:sz w:val="15"/>
                <w:szCs w:val="15"/>
              </w:rPr>
            </w:pPr>
          </w:p>
        </w:tc>
        <w:tc>
          <w:tcPr>
            <w:tcW w:w="990" w:type="dxa"/>
            <w:tcBorders>
              <w:top w:val="single" w:sz="4" w:space="0" w:color="auto"/>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99" w:type="dxa"/>
            <w:tcBorders>
              <w:top w:val="single" w:sz="4" w:space="0" w:color="auto"/>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981" w:type="dxa"/>
            <w:tcBorders>
              <w:top w:val="single" w:sz="4" w:space="0" w:color="auto"/>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108" w:type="dxa"/>
            <w:tcBorders>
              <w:top w:val="single" w:sz="4" w:space="0" w:color="auto"/>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972"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8"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Furniture,</w:t>
            </w:r>
          </w:p>
        </w:tc>
        <w:tc>
          <w:tcPr>
            <w:tcW w:w="108"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35"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35"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0"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single" w:sz="4" w:space="0" w:color="auto"/>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r>
      <w:tr w:rsidR="00496CDB" w:rsidRPr="00964F32" w:rsidTr="00093D0C">
        <w:trPr>
          <w:cantSplit/>
          <w:tblHeader/>
        </w:trPr>
        <w:tc>
          <w:tcPr>
            <w:tcW w:w="2340" w:type="dxa"/>
          </w:tcPr>
          <w:p w:rsidR="009B2B75" w:rsidRPr="0089191C" w:rsidRDefault="009B2B75" w:rsidP="0089191C">
            <w:pPr>
              <w:tabs>
                <w:tab w:val="clear" w:pos="2807"/>
                <w:tab w:val="left" w:pos="2898"/>
              </w:tabs>
              <w:spacing w:line="240" w:lineRule="exact"/>
              <w:rPr>
                <w:rFonts w:ascii="Times New Roman" w:hAnsi="Times New Roman" w:cs="Times New Roman"/>
                <w:sz w:val="15"/>
                <w:szCs w:val="15"/>
              </w:rPr>
            </w:pPr>
          </w:p>
        </w:tc>
        <w:tc>
          <w:tcPr>
            <w:tcW w:w="990" w:type="dxa"/>
            <w:tcBorders>
              <w:top w:val="nil"/>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99" w:type="dxa"/>
            <w:tcBorders>
              <w:top w:val="nil"/>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981" w:type="dxa"/>
            <w:tcBorders>
              <w:top w:val="nil"/>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108" w:type="dxa"/>
            <w:tcBorders>
              <w:top w:val="nil"/>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972"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Buildings</w:t>
            </w:r>
          </w:p>
        </w:tc>
        <w:tc>
          <w:tcPr>
            <w:tcW w:w="108"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fixtures and</w:t>
            </w:r>
          </w:p>
        </w:tc>
        <w:tc>
          <w:tcPr>
            <w:tcW w:w="108"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35"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35"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0"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r>
      <w:tr w:rsidR="00496CDB" w:rsidRPr="00964F32" w:rsidTr="00093D0C">
        <w:trPr>
          <w:cantSplit/>
          <w:tblHeader/>
        </w:trPr>
        <w:tc>
          <w:tcPr>
            <w:tcW w:w="2340" w:type="dxa"/>
          </w:tcPr>
          <w:p w:rsidR="009B2B75" w:rsidRPr="0089191C" w:rsidRDefault="009B2B75" w:rsidP="0089191C">
            <w:pPr>
              <w:tabs>
                <w:tab w:val="clear" w:pos="2807"/>
                <w:tab w:val="left" w:pos="2898"/>
              </w:tabs>
              <w:spacing w:line="240" w:lineRule="exact"/>
              <w:rPr>
                <w:rFonts w:ascii="Times New Roman" w:hAnsi="Times New Roman" w:cs="Times New Roman"/>
                <w:sz w:val="15"/>
                <w:szCs w:val="15"/>
              </w:rPr>
            </w:pPr>
          </w:p>
        </w:tc>
        <w:tc>
          <w:tcPr>
            <w:tcW w:w="990"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9"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81" w:type="dxa"/>
            <w:tcBorders>
              <w:top w:val="nil"/>
              <w:bottom w:val="nil"/>
            </w:tcBorders>
          </w:tcPr>
          <w:p w:rsidR="009B2B75" w:rsidRPr="00964F32" w:rsidRDefault="009B2B75" w:rsidP="0089191C">
            <w:pPr>
              <w:pStyle w:val="acctfourfigures"/>
              <w:tabs>
                <w:tab w:val="clear" w:pos="765"/>
              </w:tabs>
              <w:spacing w:line="240" w:lineRule="exact"/>
              <w:ind w:left="-63" w:right="-74"/>
              <w:jc w:val="center"/>
              <w:rPr>
                <w:rFonts w:cs="Times New Roman"/>
                <w:sz w:val="15"/>
                <w:szCs w:val="15"/>
                <w:lang w:val="en-US" w:bidi="th-TH"/>
              </w:rPr>
            </w:pPr>
            <w:r w:rsidRPr="00964F32">
              <w:rPr>
                <w:rFonts w:cs="Times New Roman"/>
                <w:sz w:val="15"/>
                <w:szCs w:val="15"/>
                <w:lang w:val="en-US" w:bidi="th-TH"/>
              </w:rPr>
              <w:t>Land</w:t>
            </w:r>
          </w:p>
        </w:tc>
        <w:tc>
          <w:tcPr>
            <w:tcW w:w="108" w:type="dxa"/>
            <w:tcBorders>
              <w:top w:val="nil"/>
              <w:bottom w:val="nil"/>
            </w:tcBorders>
          </w:tcPr>
          <w:p w:rsidR="009B2B75" w:rsidRPr="00964F32" w:rsidRDefault="009B2B75" w:rsidP="0089191C">
            <w:pPr>
              <w:tabs>
                <w:tab w:val="clear" w:pos="907"/>
                <w:tab w:val="decimal" w:pos="816"/>
              </w:tabs>
              <w:spacing w:line="240" w:lineRule="exact"/>
              <w:jc w:val="center"/>
              <w:rPr>
                <w:rFonts w:ascii="Times New Roman" w:hAnsi="Times New Roman" w:cs="Times New Roman"/>
                <w:sz w:val="15"/>
                <w:szCs w:val="15"/>
              </w:rPr>
            </w:pPr>
          </w:p>
        </w:tc>
        <w:tc>
          <w:tcPr>
            <w:tcW w:w="972" w:type="dxa"/>
            <w:tcBorders>
              <w:top w:val="nil"/>
              <w:bottom w:val="nil"/>
            </w:tcBorders>
          </w:tcPr>
          <w:p w:rsidR="009B2B75" w:rsidRPr="00133CA6" w:rsidRDefault="009B2B75" w:rsidP="0089191C">
            <w:pPr>
              <w:pStyle w:val="acctfourfigures"/>
              <w:tabs>
                <w:tab w:val="clear" w:pos="765"/>
              </w:tabs>
              <w:spacing w:line="240" w:lineRule="exact"/>
              <w:ind w:left="-36" w:right="-20"/>
              <w:jc w:val="center"/>
              <w:rPr>
                <w:rFonts w:cs="Times New Roman"/>
                <w:sz w:val="15"/>
                <w:szCs w:val="15"/>
                <w:lang w:val="en-US" w:bidi="th-TH"/>
              </w:rPr>
            </w:pPr>
            <w:r w:rsidRPr="00133CA6">
              <w:rPr>
                <w:rFonts w:cs="Times New Roman"/>
                <w:sz w:val="15"/>
                <w:szCs w:val="15"/>
                <w:lang w:val="en-US" w:bidi="th-TH"/>
              </w:rPr>
              <w:t>and buildings</w:t>
            </w:r>
          </w:p>
        </w:tc>
        <w:tc>
          <w:tcPr>
            <w:tcW w:w="108"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office</w:t>
            </w:r>
          </w:p>
        </w:tc>
        <w:tc>
          <w:tcPr>
            <w:tcW w:w="108"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35"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35"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0"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r>
      <w:tr w:rsidR="00496CDB" w:rsidRPr="00964F32" w:rsidTr="00093D0C">
        <w:trPr>
          <w:cantSplit/>
          <w:tblHeader/>
        </w:trPr>
        <w:tc>
          <w:tcPr>
            <w:tcW w:w="2340" w:type="dxa"/>
          </w:tcPr>
          <w:p w:rsidR="009B2B75" w:rsidRPr="0089191C" w:rsidRDefault="009B2B75" w:rsidP="0089191C">
            <w:pPr>
              <w:tabs>
                <w:tab w:val="clear" w:pos="2807"/>
                <w:tab w:val="left" w:pos="2898"/>
              </w:tabs>
              <w:spacing w:line="240" w:lineRule="exact"/>
              <w:rPr>
                <w:rFonts w:ascii="Times New Roman" w:hAnsi="Times New Roman" w:cs="Times New Roman"/>
                <w:sz w:val="15"/>
                <w:szCs w:val="15"/>
              </w:rPr>
            </w:pPr>
          </w:p>
        </w:tc>
        <w:tc>
          <w:tcPr>
            <w:tcW w:w="990" w:type="dxa"/>
            <w:tcBorders>
              <w:top w:val="nil"/>
              <w:bottom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Land</w:t>
            </w:r>
          </w:p>
        </w:tc>
        <w:tc>
          <w:tcPr>
            <w:tcW w:w="99"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81" w:type="dxa"/>
            <w:tcBorders>
              <w:top w:val="nil"/>
              <w:bottom w:val="single" w:sz="4" w:space="0" w:color="auto"/>
            </w:tcBorders>
          </w:tcPr>
          <w:p w:rsidR="009B2B75" w:rsidRPr="00964F32" w:rsidRDefault="009B2B75" w:rsidP="0089191C">
            <w:pPr>
              <w:pStyle w:val="acctfourfigures"/>
              <w:tabs>
                <w:tab w:val="clear" w:pos="765"/>
              </w:tabs>
              <w:spacing w:line="240" w:lineRule="exact"/>
              <w:ind w:left="-36" w:right="-29"/>
              <w:jc w:val="center"/>
              <w:rPr>
                <w:rFonts w:cs="Times New Roman"/>
                <w:sz w:val="15"/>
                <w:szCs w:val="15"/>
                <w:lang w:val="en-US" w:bidi="th-TH"/>
              </w:rPr>
            </w:pPr>
            <w:r w:rsidRPr="00964F32">
              <w:rPr>
                <w:rFonts w:cs="Times New Roman"/>
                <w:sz w:val="15"/>
                <w:szCs w:val="15"/>
                <w:lang w:val="en-US" w:bidi="th-TH"/>
              </w:rPr>
              <w:t>improvements</w:t>
            </w:r>
          </w:p>
        </w:tc>
        <w:tc>
          <w:tcPr>
            <w:tcW w:w="108"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nil"/>
              <w:bottom w:val="single" w:sz="4" w:space="0" w:color="auto"/>
            </w:tcBorders>
          </w:tcPr>
          <w:p w:rsidR="009B2B75" w:rsidRPr="00964F32" w:rsidRDefault="009B2B75" w:rsidP="0089191C">
            <w:pPr>
              <w:pStyle w:val="acctfourfigures"/>
              <w:tabs>
                <w:tab w:val="clear" w:pos="765"/>
              </w:tabs>
              <w:spacing w:line="240" w:lineRule="exact"/>
              <w:ind w:left="-36" w:right="-20"/>
              <w:jc w:val="center"/>
              <w:rPr>
                <w:rFonts w:cs="Times New Roman"/>
                <w:sz w:val="15"/>
                <w:szCs w:val="15"/>
              </w:rPr>
            </w:pPr>
            <w:r w:rsidRPr="00964F32">
              <w:rPr>
                <w:rFonts w:cs="Times New Roman"/>
                <w:sz w:val="15"/>
                <w:szCs w:val="15"/>
                <w:lang w:val="en-US" w:bidi="th-TH"/>
              </w:rPr>
              <w:t>improvements</w:t>
            </w:r>
          </w:p>
        </w:tc>
        <w:tc>
          <w:tcPr>
            <w:tcW w:w="108"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nil"/>
              <w:bottom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6" w:right="-79"/>
              <w:jc w:val="center"/>
              <w:rPr>
                <w:rFonts w:ascii="Times New Roman" w:hAnsi="Times New Roman" w:cs="Times New Roman"/>
                <w:sz w:val="15"/>
                <w:szCs w:val="15"/>
              </w:rPr>
            </w:pPr>
            <w:r w:rsidRPr="00964F32">
              <w:rPr>
                <w:rFonts w:ascii="Times New Roman" w:hAnsi="Times New Roman" w:cs="Times New Roman"/>
                <w:sz w:val="15"/>
                <w:szCs w:val="15"/>
              </w:rPr>
              <w:t>equipment</w:t>
            </w:r>
          </w:p>
        </w:tc>
        <w:tc>
          <w:tcPr>
            <w:tcW w:w="108"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972" w:type="dxa"/>
            <w:tcBorders>
              <w:top w:val="nil"/>
              <w:bottom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Computers</w:t>
            </w:r>
          </w:p>
        </w:tc>
        <w:tc>
          <w:tcPr>
            <w:tcW w:w="135"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35" w:type="dxa"/>
            <w:tcBorders>
              <w:top w:val="nil"/>
              <w:bottom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Vehicles</w:t>
            </w:r>
          </w:p>
        </w:tc>
        <w:tc>
          <w:tcPr>
            <w:tcW w:w="90" w:type="dxa"/>
            <w:tcBorders>
              <w:top w:val="nil"/>
              <w:bottom w:val="nil"/>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p>
        </w:tc>
        <w:tc>
          <w:tcPr>
            <w:tcW w:w="1019" w:type="dxa"/>
            <w:tcBorders>
              <w:top w:val="nil"/>
              <w:bottom w:val="single" w:sz="4" w:space="0" w:color="auto"/>
            </w:tcBorders>
          </w:tcPr>
          <w:p w:rsidR="009B2B75" w:rsidRPr="00964F32"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sz w:val="15"/>
                <w:szCs w:val="15"/>
              </w:rPr>
            </w:pPr>
            <w:r w:rsidRPr="00964F32">
              <w:rPr>
                <w:rFonts w:ascii="Times New Roman" w:hAnsi="Times New Roman" w:cs="Times New Roman"/>
                <w:sz w:val="15"/>
                <w:szCs w:val="15"/>
              </w:rPr>
              <w:t>Total</w:t>
            </w:r>
          </w:p>
        </w:tc>
      </w:tr>
      <w:tr w:rsidR="00496CDB" w:rsidRPr="00145320" w:rsidTr="00093D0C">
        <w:trPr>
          <w:cantSplit/>
          <w:trHeight w:hRule="exact" w:val="144"/>
          <w:tblHeader/>
        </w:trPr>
        <w:tc>
          <w:tcPr>
            <w:tcW w:w="2340" w:type="dxa"/>
          </w:tcPr>
          <w:p w:rsidR="009B2B75" w:rsidRPr="00145320" w:rsidRDefault="009B2B75" w:rsidP="0089191C">
            <w:pPr>
              <w:tabs>
                <w:tab w:val="clear" w:pos="2807"/>
                <w:tab w:val="left" w:pos="2898"/>
              </w:tabs>
              <w:spacing w:line="240" w:lineRule="exact"/>
              <w:rPr>
                <w:rFonts w:ascii="Times New Roman" w:hAnsi="Times New Roman" w:cs="Times New Roman"/>
                <w:sz w:val="16"/>
                <w:szCs w:val="16"/>
              </w:rPr>
            </w:pPr>
          </w:p>
        </w:tc>
        <w:tc>
          <w:tcPr>
            <w:tcW w:w="990" w:type="dxa"/>
            <w:tcBorders>
              <w:top w:val="single" w:sz="4" w:space="0" w:color="auto"/>
            </w:tcBorders>
          </w:tcPr>
          <w:p w:rsidR="009B2B75" w:rsidRPr="00145320"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99" w:type="dxa"/>
            <w:tcBorders>
              <w:top w:val="nil"/>
            </w:tcBorders>
          </w:tcPr>
          <w:p w:rsidR="009B2B75" w:rsidRPr="00145320"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981" w:type="dxa"/>
            <w:tcBorders>
              <w:top w:val="single" w:sz="4" w:space="0" w:color="auto"/>
            </w:tcBorders>
          </w:tcPr>
          <w:p w:rsidR="009B2B75" w:rsidRPr="00145320"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108" w:type="dxa"/>
            <w:tcBorders>
              <w:top w:val="nil"/>
            </w:tcBorders>
          </w:tcPr>
          <w:p w:rsidR="009B2B75" w:rsidRPr="00145320"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972" w:type="dxa"/>
            <w:tcBorders>
              <w:top w:val="single" w:sz="4" w:space="0" w:color="auto"/>
            </w:tcBorders>
          </w:tcPr>
          <w:p w:rsidR="009B2B75" w:rsidRPr="00145320"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108" w:type="dxa"/>
            <w:tcBorders>
              <w:top w:val="nil"/>
            </w:tcBorders>
          </w:tcPr>
          <w:p w:rsidR="009B2B75" w:rsidRPr="00145320"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972" w:type="dxa"/>
            <w:tcBorders>
              <w:top w:val="single" w:sz="4" w:space="0" w:color="auto"/>
            </w:tcBorders>
          </w:tcPr>
          <w:p w:rsidR="009B2B75" w:rsidRPr="00145320"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108" w:type="dxa"/>
            <w:tcBorders>
              <w:top w:val="nil"/>
            </w:tcBorders>
          </w:tcPr>
          <w:p w:rsidR="009B2B75" w:rsidRPr="00145320"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972" w:type="dxa"/>
            <w:tcBorders>
              <w:top w:val="single" w:sz="4" w:space="0" w:color="auto"/>
            </w:tcBorders>
          </w:tcPr>
          <w:p w:rsidR="009B2B75" w:rsidRPr="00145320"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135" w:type="dxa"/>
            <w:tcBorders>
              <w:top w:val="nil"/>
            </w:tcBorders>
          </w:tcPr>
          <w:p w:rsidR="009B2B75" w:rsidRPr="00145320"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1035" w:type="dxa"/>
            <w:tcBorders>
              <w:top w:val="single" w:sz="4" w:space="0" w:color="auto"/>
            </w:tcBorders>
          </w:tcPr>
          <w:p w:rsidR="009B2B75" w:rsidRPr="00145320"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90" w:type="dxa"/>
            <w:tcBorders>
              <w:top w:val="nil"/>
              <w:bottom w:val="nil"/>
            </w:tcBorders>
          </w:tcPr>
          <w:p w:rsidR="009B2B75" w:rsidRPr="00145320"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1019" w:type="dxa"/>
            <w:tcBorders>
              <w:top w:val="single" w:sz="4" w:space="0" w:color="auto"/>
              <w:bottom w:val="nil"/>
            </w:tcBorders>
            <w:vAlign w:val="bottom"/>
          </w:tcPr>
          <w:p w:rsidR="009B2B75" w:rsidRPr="00145320"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r>
      <w:tr w:rsidR="00496CDB" w:rsidRPr="005D183A" w:rsidTr="00093D0C">
        <w:trPr>
          <w:cantSplit/>
        </w:trPr>
        <w:tc>
          <w:tcPr>
            <w:tcW w:w="2340" w:type="dxa"/>
          </w:tcPr>
          <w:p w:rsidR="009B2B75" w:rsidRPr="005D183A"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cs/>
              </w:rPr>
            </w:pPr>
            <w:r w:rsidRPr="005D183A">
              <w:rPr>
                <w:rFonts w:ascii="Times New Roman" w:hAnsi="Times New Roman" w:cs="Times New Roman"/>
                <w:b/>
                <w:bCs/>
                <w:sz w:val="15"/>
                <w:szCs w:val="15"/>
              </w:rPr>
              <w:t xml:space="preserve">Cost </w:t>
            </w:r>
          </w:p>
        </w:tc>
        <w:tc>
          <w:tcPr>
            <w:tcW w:w="990" w:type="dxa"/>
          </w:tcPr>
          <w:p w:rsidR="009B2B75" w:rsidRPr="005D183A" w:rsidRDefault="009B2B75" w:rsidP="0089191C">
            <w:pPr>
              <w:pStyle w:val="acctfourfigures"/>
              <w:tabs>
                <w:tab w:val="clear" w:pos="765"/>
              </w:tabs>
              <w:spacing w:line="240" w:lineRule="exact"/>
              <w:ind w:left="-79" w:right="290"/>
              <w:jc w:val="right"/>
              <w:rPr>
                <w:rFonts w:cs="Times New Roman"/>
                <w:sz w:val="15"/>
                <w:szCs w:val="15"/>
              </w:rPr>
            </w:pPr>
          </w:p>
        </w:tc>
        <w:tc>
          <w:tcPr>
            <w:tcW w:w="99" w:type="dxa"/>
          </w:tcPr>
          <w:p w:rsidR="009B2B75" w:rsidRPr="005D183A" w:rsidRDefault="009B2B75" w:rsidP="0089191C">
            <w:pPr>
              <w:pStyle w:val="acctfourfigures"/>
              <w:tabs>
                <w:tab w:val="clear" w:pos="765"/>
              </w:tabs>
              <w:spacing w:line="240" w:lineRule="exact"/>
              <w:ind w:left="-79" w:right="290"/>
              <w:jc w:val="right"/>
              <w:rPr>
                <w:rFonts w:cs="Times New Roman"/>
                <w:sz w:val="15"/>
                <w:szCs w:val="15"/>
              </w:rPr>
            </w:pPr>
          </w:p>
        </w:tc>
        <w:tc>
          <w:tcPr>
            <w:tcW w:w="981" w:type="dxa"/>
          </w:tcPr>
          <w:p w:rsidR="009B2B75" w:rsidRPr="005D183A" w:rsidRDefault="009B2B75" w:rsidP="0089191C">
            <w:pPr>
              <w:pStyle w:val="acctfourfigures"/>
              <w:tabs>
                <w:tab w:val="clear" w:pos="765"/>
              </w:tabs>
              <w:spacing w:line="240" w:lineRule="exact"/>
              <w:ind w:left="-79" w:right="290"/>
              <w:jc w:val="right"/>
              <w:rPr>
                <w:rFonts w:cs="Times New Roman"/>
                <w:sz w:val="15"/>
                <w:szCs w:val="15"/>
              </w:rPr>
            </w:pPr>
          </w:p>
        </w:tc>
        <w:tc>
          <w:tcPr>
            <w:tcW w:w="108" w:type="dxa"/>
          </w:tcPr>
          <w:p w:rsidR="009B2B75" w:rsidRPr="005D183A" w:rsidRDefault="009B2B75" w:rsidP="0089191C">
            <w:pPr>
              <w:pStyle w:val="acctfourfigures"/>
              <w:tabs>
                <w:tab w:val="clear" w:pos="765"/>
              </w:tabs>
              <w:spacing w:line="240" w:lineRule="exact"/>
              <w:ind w:left="-79" w:right="290"/>
              <w:jc w:val="right"/>
              <w:rPr>
                <w:rFonts w:cs="Times New Roman"/>
                <w:sz w:val="15"/>
                <w:szCs w:val="15"/>
              </w:rPr>
            </w:pPr>
          </w:p>
        </w:tc>
        <w:tc>
          <w:tcPr>
            <w:tcW w:w="972" w:type="dxa"/>
          </w:tcPr>
          <w:p w:rsidR="009B2B75" w:rsidRPr="005D183A" w:rsidRDefault="009B2B75" w:rsidP="0089191C">
            <w:pPr>
              <w:pStyle w:val="acctfourfigures"/>
              <w:tabs>
                <w:tab w:val="clear" w:pos="765"/>
              </w:tabs>
              <w:spacing w:line="240" w:lineRule="exact"/>
              <w:ind w:left="-79" w:right="290"/>
              <w:jc w:val="right"/>
              <w:rPr>
                <w:rFonts w:cs="Times New Roman"/>
                <w:sz w:val="15"/>
                <w:szCs w:val="15"/>
              </w:rPr>
            </w:pPr>
          </w:p>
        </w:tc>
        <w:tc>
          <w:tcPr>
            <w:tcW w:w="108" w:type="dxa"/>
          </w:tcPr>
          <w:p w:rsidR="009B2B75" w:rsidRPr="005D183A" w:rsidRDefault="009B2B75" w:rsidP="0089191C">
            <w:pPr>
              <w:pStyle w:val="acctfourfigures"/>
              <w:tabs>
                <w:tab w:val="clear" w:pos="765"/>
              </w:tabs>
              <w:spacing w:line="240" w:lineRule="exact"/>
              <w:ind w:left="-79" w:right="290"/>
              <w:jc w:val="right"/>
              <w:rPr>
                <w:rFonts w:cs="Times New Roman"/>
                <w:sz w:val="15"/>
                <w:szCs w:val="15"/>
              </w:rPr>
            </w:pPr>
          </w:p>
        </w:tc>
        <w:tc>
          <w:tcPr>
            <w:tcW w:w="972" w:type="dxa"/>
          </w:tcPr>
          <w:p w:rsidR="009B2B75" w:rsidRPr="005D183A" w:rsidRDefault="009B2B75" w:rsidP="0089191C">
            <w:pPr>
              <w:pStyle w:val="acctfourfigures"/>
              <w:tabs>
                <w:tab w:val="clear" w:pos="765"/>
              </w:tabs>
              <w:spacing w:line="240" w:lineRule="exact"/>
              <w:ind w:left="-79" w:right="290"/>
              <w:jc w:val="right"/>
              <w:rPr>
                <w:rFonts w:cs="Times New Roman"/>
                <w:sz w:val="15"/>
                <w:szCs w:val="15"/>
              </w:rPr>
            </w:pPr>
          </w:p>
        </w:tc>
        <w:tc>
          <w:tcPr>
            <w:tcW w:w="108" w:type="dxa"/>
          </w:tcPr>
          <w:p w:rsidR="009B2B75" w:rsidRPr="005D183A" w:rsidRDefault="009B2B75" w:rsidP="0089191C">
            <w:pPr>
              <w:pStyle w:val="acctfourfigures"/>
              <w:tabs>
                <w:tab w:val="clear" w:pos="765"/>
              </w:tabs>
              <w:spacing w:line="240" w:lineRule="exact"/>
              <w:ind w:left="-79" w:right="290"/>
              <w:jc w:val="right"/>
              <w:rPr>
                <w:rFonts w:cs="Times New Roman"/>
                <w:sz w:val="15"/>
                <w:szCs w:val="15"/>
              </w:rPr>
            </w:pPr>
          </w:p>
        </w:tc>
        <w:tc>
          <w:tcPr>
            <w:tcW w:w="972" w:type="dxa"/>
          </w:tcPr>
          <w:p w:rsidR="009B2B75" w:rsidRPr="005D183A" w:rsidRDefault="009B2B75" w:rsidP="0089191C">
            <w:pPr>
              <w:pStyle w:val="acctfourfigures"/>
              <w:tabs>
                <w:tab w:val="clear" w:pos="765"/>
              </w:tabs>
              <w:spacing w:line="240" w:lineRule="exact"/>
              <w:ind w:left="-79" w:right="290"/>
              <w:jc w:val="right"/>
              <w:rPr>
                <w:rFonts w:cs="Times New Roman"/>
                <w:sz w:val="15"/>
                <w:szCs w:val="15"/>
              </w:rPr>
            </w:pPr>
          </w:p>
        </w:tc>
        <w:tc>
          <w:tcPr>
            <w:tcW w:w="135" w:type="dxa"/>
          </w:tcPr>
          <w:p w:rsidR="009B2B75" w:rsidRPr="005D183A" w:rsidRDefault="009B2B75" w:rsidP="0089191C">
            <w:pPr>
              <w:pStyle w:val="acctfourfigures"/>
              <w:tabs>
                <w:tab w:val="clear" w:pos="765"/>
              </w:tabs>
              <w:spacing w:line="240" w:lineRule="exact"/>
              <w:ind w:left="-79" w:right="290"/>
              <w:jc w:val="right"/>
              <w:rPr>
                <w:rFonts w:cs="Times New Roman"/>
                <w:sz w:val="15"/>
                <w:szCs w:val="15"/>
              </w:rPr>
            </w:pPr>
          </w:p>
        </w:tc>
        <w:tc>
          <w:tcPr>
            <w:tcW w:w="1035" w:type="dxa"/>
          </w:tcPr>
          <w:p w:rsidR="009B2B75" w:rsidRPr="005D183A" w:rsidRDefault="009B2B75" w:rsidP="0089191C">
            <w:pPr>
              <w:pStyle w:val="acctfourfigures"/>
              <w:tabs>
                <w:tab w:val="clear" w:pos="765"/>
              </w:tabs>
              <w:spacing w:line="240" w:lineRule="exact"/>
              <w:ind w:left="-79" w:right="290"/>
              <w:jc w:val="right"/>
              <w:rPr>
                <w:rFonts w:cs="Times New Roman"/>
                <w:sz w:val="15"/>
                <w:szCs w:val="15"/>
              </w:rPr>
            </w:pPr>
          </w:p>
        </w:tc>
        <w:tc>
          <w:tcPr>
            <w:tcW w:w="90" w:type="dxa"/>
            <w:tcBorders>
              <w:top w:val="nil"/>
              <w:bottom w:val="nil"/>
            </w:tcBorders>
          </w:tcPr>
          <w:p w:rsidR="009B2B75" w:rsidRPr="005D183A" w:rsidRDefault="009B2B75" w:rsidP="0089191C">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9B2B75" w:rsidRPr="005D183A" w:rsidRDefault="009B2B75" w:rsidP="008919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3"/>
              <w:jc w:val="right"/>
              <w:rPr>
                <w:rFonts w:ascii="Times New Roman" w:hAnsi="Times New Roman" w:cs="Times New Roman"/>
                <w:sz w:val="15"/>
                <w:szCs w:val="15"/>
              </w:rPr>
            </w:pPr>
          </w:p>
        </w:tc>
      </w:tr>
      <w:tr w:rsidR="00B12DD0" w:rsidRPr="005D183A" w:rsidTr="00093D0C">
        <w:trPr>
          <w:cantSplit/>
        </w:trPr>
        <w:tc>
          <w:tcPr>
            <w:tcW w:w="2340" w:type="dxa"/>
          </w:tcPr>
          <w:p w:rsidR="00B12DD0" w:rsidRPr="005D183A" w:rsidRDefault="00B12DD0" w:rsidP="00B12DD0">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5D183A">
              <w:rPr>
                <w:rFonts w:ascii="Times New Roman" w:hAnsi="Times New Roman" w:cs="Times New Roman"/>
                <w:sz w:val="15"/>
                <w:szCs w:val="15"/>
              </w:rPr>
              <w:t>As at January 1, 2017</w:t>
            </w:r>
          </w:p>
        </w:tc>
        <w:tc>
          <w:tcPr>
            <w:tcW w:w="990"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45,100,971</w:t>
            </w:r>
          </w:p>
        </w:tc>
        <w:tc>
          <w:tcPr>
            <w:tcW w:w="99" w:type="dxa"/>
          </w:tcPr>
          <w:p w:rsidR="00B12DD0" w:rsidRPr="005D183A" w:rsidRDefault="00B12DD0" w:rsidP="00B12DD0">
            <w:pPr>
              <w:pStyle w:val="acctfourfigures"/>
              <w:tabs>
                <w:tab w:val="clear" w:pos="765"/>
              </w:tabs>
              <w:spacing w:line="240" w:lineRule="exact"/>
              <w:ind w:left="-79" w:right="115"/>
              <w:jc w:val="right"/>
              <w:rPr>
                <w:rFonts w:eastAsia="Cordia New" w:cs="Times New Roman"/>
                <w:sz w:val="15"/>
                <w:szCs w:val="15"/>
                <w:lang w:val="en-US" w:bidi="th-TH"/>
              </w:rPr>
            </w:pPr>
          </w:p>
        </w:tc>
        <w:tc>
          <w:tcPr>
            <w:tcW w:w="981"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3,299,742</w:t>
            </w:r>
          </w:p>
        </w:tc>
        <w:tc>
          <w:tcPr>
            <w:tcW w:w="108" w:type="dxa"/>
          </w:tcPr>
          <w:p w:rsidR="00B12DD0" w:rsidRPr="005D183A" w:rsidRDefault="00B12DD0" w:rsidP="00B12DD0">
            <w:pPr>
              <w:pStyle w:val="acctfourfigures"/>
              <w:tabs>
                <w:tab w:val="clear" w:pos="765"/>
              </w:tabs>
              <w:spacing w:line="240" w:lineRule="exact"/>
              <w:ind w:left="-79" w:right="115"/>
              <w:jc w:val="right"/>
              <w:rPr>
                <w:rFonts w:eastAsia="Cordia New" w:cs="Times New Roman"/>
                <w:sz w:val="15"/>
                <w:szCs w:val="15"/>
                <w:lang w:val="en-US" w:bidi="th-TH"/>
              </w:rPr>
            </w:pPr>
          </w:p>
        </w:tc>
        <w:tc>
          <w:tcPr>
            <w:tcW w:w="972"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66,936,565</w:t>
            </w:r>
          </w:p>
        </w:tc>
        <w:tc>
          <w:tcPr>
            <w:tcW w:w="108" w:type="dxa"/>
          </w:tcPr>
          <w:p w:rsidR="00B12DD0" w:rsidRPr="005D183A" w:rsidRDefault="00B12DD0" w:rsidP="00B12DD0">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972"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38,106,153 </w:t>
            </w:r>
          </w:p>
        </w:tc>
        <w:tc>
          <w:tcPr>
            <w:tcW w:w="108" w:type="dxa"/>
          </w:tcPr>
          <w:p w:rsidR="00B12DD0" w:rsidRPr="005D183A" w:rsidRDefault="00B12DD0" w:rsidP="00B12DD0">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972"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27,913,384 </w:t>
            </w:r>
          </w:p>
        </w:tc>
        <w:tc>
          <w:tcPr>
            <w:tcW w:w="135" w:type="dxa"/>
          </w:tcPr>
          <w:p w:rsidR="00B12DD0" w:rsidRPr="005D183A" w:rsidRDefault="00B12DD0" w:rsidP="00B12DD0">
            <w:pPr>
              <w:pStyle w:val="acctfourfigures"/>
              <w:tabs>
                <w:tab w:val="clear" w:pos="765"/>
              </w:tabs>
              <w:spacing w:line="240" w:lineRule="exact"/>
              <w:ind w:left="-79" w:right="290"/>
              <w:jc w:val="right"/>
              <w:rPr>
                <w:rFonts w:eastAsia="Cordia New" w:cs="Times New Roman"/>
                <w:sz w:val="15"/>
                <w:szCs w:val="15"/>
                <w:lang w:val="en-US" w:bidi="th-TH"/>
              </w:rPr>
            </w:pPr>
          </w:p>
        </w:tc>
        <w:tc>
          <w:tcPr>
            <w:tcW w:w="1035"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606,000</w:t>
            </w:r>
          </w:p>
        </w:tc>
        <w:tc>
          <w:tcPr>
            <w:tcW w:w="90" w:type="dxa"/>
            <w:tcBorders>
              <w:top w:val="nil"/>
              <w:bottom w:val="nil"/>
            </w:tcBorders>
          </w:tcPr>
          <w:p w:rsidR="00B12DD0" w:rsidRPr="005D183A" w:rsidRDefault="00B12DD0" w:rsidP="00B12DD0">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181,962,815</w:t>
            </w:r>
          </w:p>
        </w:tc>
      </w:tr>
      <w:tr w:rsidR="00B12DD0" w:rsidRPr="005D183A" w:rsidTr="00093D0C">
        <w:trPr>
          <w:cantSplit/>
        </w:trPr>
        <w:tc>
          <w:tcPr>
            <w:tcW w:w="2340" w:type="dxa"/>
          </w:tcPr>
          <w:p w:rsidR="00B12DD0" w:rsidRPr="005D183A" w:rsidRDefault="00B12DD0" w:rsidP="00B12DD0">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5D183A">
              <w:rPr>
                <w:rFonts w:ascii="Times New Roman" w:hAnsi="Times New Roman" w:cs="Times New Roman"/>
                <w:sz w:val="15"/>
                <w:szCs w:val="15"/>
              </w:rPr>
              <w:t>Addition</w:t>
            </w:r>
          </w:p>
        </w:tc>
        <w:tc>
          <w:tcPr>
            <w:tcW w:w="990"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Pr>
          <w:p w:rsidR="00B12DD0" w:rsidRPr="005D183A" w:rsidRDefault="00B12DD0" w:rsidP="00B12DD0">
            <w:pPr>
              <w:pStyle w:val="acctfourfigures"/>
              <w:tabs>
                <w:tab w:val="clear" w:pos="765"/>
              </w:tabs>
              <w:spacing w:line="240" w:lineRule="exact"/>
              <w:ind w:left="-79" w:right="290"/>
              <w:jc w:val="right"/>
              <w:rPr>
                <w:rFonts w:cs="Times New Roman"/>
                <w:sz w:val="15"/>
                <w:szCs w:val="15"/>
              </w:rPr>
            </w:pPr>
          </w:p>
        </w:tc>
        <w:tc>
          <w:tcPr>
            <w:tcW w:w="981"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Pr>
          <w:p w:rsidR="00B12DD0" w:rsidRPr="005D183A" w:rsidRDefault="00B12DD0" w:rsidP="00B12DD0">
            <w:pPr>
              <w:pStyle w:val="acctfourfigures"/>
              <w:tabs>
                <w:tab w:val="clear" w:pos="765"/>
              </w:tabs>
              <w:spacing w:line="240" w:lineRule="exact"/>
              <w:ind w:left="-79" w:right="290"/>
              <w:jc w:val="right"/>
              <w:rPr>
                <w:rFonts w:cs="Times New Roman"/>
                <w:sz w:val="15"/>
                <w:szCs w:val="15"/>
              </w:rPr>
            </w:pPr>
          </w:p>
        </w:tc>
        <w:tc>
          <w:tcPr>
            <w:tcW w:w="972"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22,600</w:t>
            </w:r>
          </w:p>
        </w:tc>
        <w:tc>
          <w:tcPr>
            <w:tcW w:w="108"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22,370</w:t>
            </w:r>
          </w:p>
        </w:tc>
        <w:tc>
          <w:tcPr>
            <w:tcW w:w="108"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162,617</w:t>
            </w:r>
          </w:p>
        </w:tc>
        <w:tc>
          <w:tcPr>
            <w:tcW w:w="135" w:type="dxa"/>
          </w:tcPr>
          <w:p w:rsidR="00B12DD0" w:rsidRPr="005D183A" w:rsidRDefault="00B12DD0" w:rsidP="00B12DD0">
            <w:pPr>
              <w:pStyle w:val="acctfourfigures"/>
              <w:tabs>
                <w:tab w:val="clear" w:pos="765"/>
              </w:tabs>
              <w:spacing w:line="240" w:lineRule="exact"/>
              <w:ind w:left="-79" w:right="290"/>
              <w:jc w:val="right"/>
              <w:rPr>
                <w:rFonts w:cs="Times New Roman"/>
                <w:sz w:val="15"/>
                <w:szCs w:val="15"/>
                <w:lang w:val="en-US"/>
              </w:rPr>
            </w:pPr>
          </w:p>
        </w:tc>
        <w:tc>
          <w:tcPr>
            <w:tcW w:w="1035"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B12DD0" w:rsidRPr="005D183A" w:rsidRDefault="00B12DD0" w:rsidP="00B12DD0">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207,587</w:t>
            </w:r>
          </w:p>
        </w:tc>
      </w:tr>
      <w:tr w:rsidR="00B12DD0" w:rsidRPr="005D183A" w:rsidTr="00093D0C">
        <w:trPr>
          <w:cantSplit/>
        </w:trPr>
        <w:tc>
          <w:tcPr>
            <w:tcW w:w="2340" w:type="dxa"/>
          </w:tcPr>
          <w:p w:rsidR="00B12DD0" w:rsidRPr="005D183A" w:rsidRDefault="00B12DD0" w:rsidP="00B12DD0">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5D183A">
              <w:rPr>
                <w:rFonts w:ascii="Times New Roman" w:hAnsi="Times New Roman" w:cs="Times New Roman"/>
                <w:sz w:val="15"/>
                <w:szCs w:val="15"/>
              </w:rPr>
              <w:t>Disposals</w:t>
            </w:r>
          </w:p>
        </w:tc>
        <w:tc>
          <w:tcPr>
            <w:tcW w:w="990" w:type="dxa"/>
            <w:tcBorders>
              <w:bottom w:val="nil"/>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Pr>
          <w:p w:rsidR="00B12DD0" w:rsidRPr="005D183A" w:rsidRDefault="00B12DD0" w:rsidP="00B12DD0">
            <w:pPr>
              <w:pStyle w:val="acctfourfigures"/>
              <w:tabs>
                <w:tab w:val="clear" w:pos="765"/>
              </w:tabs>
              <w:spacing w:line="240" w:lineRule="exact"/>
              <w:ind w:left="-79" w:right="290"/>
              <w:jc w:val="right"/>
              <w:rPr>
                <w:rFonts w:cs="Times New Roman"/>
                <w:sz w:val="15"/>
                <w:szCs w:val="15"/>
              </w:rPr>
            </w:pPr>
          </w:p>
        </w:tc>
        <w:tc>
          <w:tcPr>
            <w:tcW w:w="981" w:type="dxa"/>
            <w:tcBorders>
              <w:bottom w:val="nil"/>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Pr>
          <w:p w:rsidR="00B12DD0" w:rsidRPr="005D183A" w:rsidRDefault="00B12DD0" w:rsidP="00B12DD0">
            <w:pPr>
              <w:pStyle w:val="acctfourfigures"/>
              <w:tabs>
                <w:tab w:val="clear" w:pos="765"/>
              </w:tabs>
              <w:spacing w:line="240" w:lineRule="exact"/>
              <w:ind w:left="-79" w:right="290"/>
              <w:jc w:val="right"/>
              <w:rPr>
                <w:rFonts w:cs="Times New Roman"/>
                <w:sz w:val="15"/>
                <w:szCs w:val="15"/>
              </w:rPr>
            </w:pPr>
          </w:p>
        </w:tc>
        <w:tc>
          <w:tcPr>
            <w:tcW w:w="972" w:type="dxa"/>
            <w:tcBorders>
              <w:bottom w:val="nil"/>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Pr>
          <w:p w:rsidR="00B12DD0" w:rsidRPr="005D183A" w:rsidRDefault="00B12DD0" w:rsidP="00B12DD0">
            <w:pPr>
              <w:pStyle w:val="acctfourfigures"/>
              <w:tabs>
                <w:tab w:val="clear" w:pos="765"/>
              </w:tabs>
              <w:spacing w:line="240" w:lineRule="exact"/>
              <w:ind w:left="-79" w:right="290"/>
              <w:jc w:val="right"/>
              <w:rPr>
                <w:rFonts w:cs="Times New Roman"/>
                <w:sz w:val="15"/>
                <w:szCs w:val="15"/>
              </w:rPr>
            </w:pPr>
          </w:p>
        </w:tc>
        <w:tc>
          <w:tcPr>
            <w:tcW w:w="972" w:type="dxa"/>
            <w:tcBorders>
              <w:bottom w:val="nil"/>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Pr>
          <w:p w:rsidR="00B12DD0" w:rsidRPr="005D183A" w:rsidRDefault="00B12DD0" w:rsidP="00B12DD0">
            <w:pPr>
              <w:pStyle w:val="acctfourfigures"/>
              <w:tabs>
                <w:tab w:val="clear" w:pos="765"/>
              </w:tabs>
              <w:spacing w:line="240" w:lineRule="exact"/>
              <w:ind w:left="-77" w:right="65"/>
              <w:jc w:val="right"/>
              <w:rPr>
                <w:rFonts w:cs="Times New Roman"/>
                <w:sz w:val="15"/>
                <w:szCs w:val="15"/>
                <w:lang w:val="en-US" w:bidi="th-TH"/>
              </w:rPr>
            </w:pPr>
          </w:p>
        </w:tc>
        <w:tc>
          <w:tcPr>
            <w:tcW w:w="972" w:type="dxa"/>
            <w:tcBorders>
              <w:bottom w:val="nil"/>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35" w:type="dxa"/>
          </w:tcPr>
          <w:p w:rsidR="00B12DD0" w:rsidRPr="005D183A" w:rsidRDefault="00B12DD0" w:rsidP="00B12DD0">
            <w:pPr>
              <w:pStyle w:val="acctfourfigures"/>
              <w:tabs>
                <w:tab w:val="clear" w:pos="765"/>
              </w:tabs>
              <w:spacing w:line="240" w:lineRule="exact"/>
              <w:ind w:left="-79" w:right="290"/>
              <w:jc w:val="right"/>
              <w:rPr>
                <w:rFonts w:cs="Times New Roman"/>
                <w:sz w:val="15"/>
                <w:szCs w:val="15"/>
              </w:rPr>
            </w:pPr>
          </w:p>
        </w:tc>
        <w:tc>
          <w:tcPr>
            <w:tcW w:w="1035" w:type="dxa"/>
            <w:tcBorders>
              <w:bottom w:val="nil"/>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eastAsia="Cordia New" w:hAnsi="Times New Roman" w:cs="Times New Roman"/>
                <w:sz w:val="15"/>
                <w:szCs w:val="15"/>
              </w:rPr>
            </w:pPr>
            <w:r w:rsidRPr="005D183A">
              <w:rPr>
                <w:rFonts w:ascii="Times New Roman" w:hAnsi="Times New Roman" w:cs="Times New Roman"/>
                <w:sz w:val="15"/>
                <w:szCs w:val="15"/>
              </w:rPr>
              <w:t>(606,000)</w:t>
            </w:r>
          </w:p>
        </w:tc>
        <w:tc>
          <w:tcPr>
            <w:tcW w:w="90" w:type="dxa"/>
            <w:tcBorders>
              <w:top w:val="nil"/>
              <w:bottom w:val="nil"/>
            </w:tcBorders>
          </w:tcPr>
          <w:p w:rsidR="00B12DD0" w:rsidRPr="005D183A" w:rsidRDefault="00B12DD0" w:rsidP="00B12DD0">
            <w:pPr>
              <w:pStyle w:val="acctfourfigures"/>
              <w:tabs>
                <w:tab w:val="clear" w:pos="765"/>
              </w:tabs>
              <w:spacing w:line="240" w:lineRule="exact"/>
              <w:ind w:left="-79" w:right="290"/>
              <w:jc w:val="right"/>
              <w:rPr>
                <w:rFonts w:cs="Times New Roman"/>
                <w:sz w:val="15"/>
                <w:szCs w:val="15"/>
                <w:lang w:val="en-US"/>
              </w:rPr>
            </w:pPr>
          </w:p>
        </w:tc>
        <w:tc>
          <w:tcPr>
            <w:tcW w:w="1019" w:type="dxa"/>
            <w:tcBorders>
              <w:top w:val="nil"/>
              <w:bottom w:val="nil"/>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5D183A">
              <w:rPr>
                <w:rFonts w:ascii="Times New Roman" w:hAnsi="Times New Roman" w:cs="Times New Roman"/>
                <w:sz w:val="15"/>
                <w:szCs w:val="15"/>
              </w:rPr>
              <w:t>(606,000)</w:t>
            </w:r>
          </w:p>
        </w:tc>
      </w:tr>
      <w:tr w:rsidR="00B12DD0" w:rsidRPr="005D183A" w:rsidTr="00093D0C">
        <w:trPr>
          <w:cantSplit/>
        </w:trPr>
        <w:tc>
          <w:tcPr>
            <w:tcW w:w="2340"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5D183A">
              <w:rPr>
                <w:rFonts w:ascii="Times New Roman" w:hAnsi="Times New Roman" w:cs="Times New Roman"/>
                <w:b/>
                <w:bCs/>
                <w:sz w:val="15"/>
                <w:szCs w:val="15"/>
              </w:rPr>
              <w:t>As at December 31, 2017</w:t>
            </w:r>
          </w:p>
        </w:tc>
        <w:tc>
          <w:tcPr>
            <w:tcW w:w="990" w:type="dxa"/>
            <w:tcBorders>
              <w:top w:val="single" w:sz="4" w:space="0" w:color="auto"/>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45,100,971</w:t>
            </w:r>
          </w:p>
        </w:tc>
        <w:tc>
          <w:tcPr>
            <w:tcW w:w="99"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81" w:type="dxa"/>
            <w:tcBorders>
              <w:top w:val="single" w:sz="4" w:space="0" w:color="auto"/>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3,299,742</w:t>
            </w:r>
          </w:p>
        </w:tc>
        <w:tc>
          <w:tcPr>
            <w:tcW w:w="108"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single" w:sz="4" w:space="0" w:color="auto"/>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66,959,165</w:t>
            </w:r>
          </w:p>
        </w:tc>
        <w:tc>
          <w:tcPr>
            <w:tcW w:w="108"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single" w:sz="4" w:space="0" w:color="auto"/>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38,128,523</w:t>
            </w:r>
          </w:p>
        </w:tc>
        <w:tc>
          <w:tcPr>
            <w:tcW w:w="108" w:type="dxa"/>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single" w:sz="4" w:space="0" w:color="auto"/>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28,076,001</w:t>
            </w:r>
          </w:p>
        </w:tc>
        <w:tc>
          <w:tcPr>
            <w:tcW w:w="135" w:type="dxa"/>
          </w:tcPr>
          <w:p w:rsidR="00B12DD0" w:rsidRPr="005D183A" w:rsidRDefault="00B12DD0" w:rsidP="00B12DD0">
            <w:pPr>
              <w:pStyle w:val="acctfourfigures"/>
              <w:tabs>
                <w:tab w:val="clear" w:pos="765"/>
              </w:tabs>
              <w:spacing w:line="240" w:lineRule="exact"/>
              <w:ind w:left="-79" w:right="290"/>
              <w:jc w:val="right"/>
              <w:rPr>
                <w:rFonts w:eastAsia="Cordia New" w:cs="Times New Roman"/>
                <w:sz w:val="15"/>
                <w:szCs w:val="15"/>
                <w:lang w:val="en-US" w:bidi="th-TH"/>
              </w:rPr>
            </w:pPr>
          </w:p>
        </w:tc>
        <w:tc>
          <w:tcPr>
            <w:tcW w:w="1035" w:type="dxa"/>
            <w:tcBorders>
              <w:top w:val="single" w:sz="4" w:space="0" w:color="auto"/>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B12DD0" w:rsidRPr="005D183A" w:rsidRDefault="00B12DD0" w:rsidP="00B12DD0">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nil"/>
            </w:tcBorders>
          </w:tcPr>
          <w:p w:rsidR="00B12DD0" w:rsidRPr="005D183A" w:rsidRDefault="00B12DD0" w:rsidP="00B12DD0">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181,564,402</w:t>
            </w:r>
          </w:p>
        </w:tc>
      </w:tr>
      <w:tr w:rsidR="00F200BE" w:rsidRPr="005D183A" w:rsidTr="00093D0C">
        <w:trPr>
          <w:cantSplit/>
        </w:trPr>
        <w:tc>
          <w:tcPr>
            <w:tcW w:w="2340" w:type="dxa"/>
          </w:tcPr>
          <w:p w:rsidR="00F200BE" w:rsidRPr="005D183A" w:rsidRDefault="00F200BE" w:rsidP="00F200BE">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5D183A">
              <w:rPr>
                <w:rFonts w:ascii="Times New Roman" w:hAnsi="Times New Roman" w:cs="Times New Roman"/>
                <w:sz w:val="15"/>
                <w:szCs w:val="15"/>
              </w:rPr>
              <w:t>Addition</w:t>
            </w:r>
          </w:p>
        </w:tc>
        <w:tc>
          <w:tcPr>
            <w:tcW w:w="990"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Pr>
          <w:p w:rsidR="00F200BE" w:rsidRPr="005D183A" w:rsidRDefault="00F200BE" w:rsidP="00F200BE">
            <w:pPr>
              <w:pStyle w:val="acctfourfigures"/>
              <w:tabs>
                <w:tab w:val="clear" w:pos="765"/>
              </w:tabs>
              <w:spacing w:line="240" w:lineRule="atLeast"/>
              <w:ind w:left="-79" w:right="290"/>
              <w:jc w:val="right"/>
              <w:rPr>
                <w:rFonts w:cs="Times New Roman"/>
                <w:sz w:val="15"/>
                <w:szCs w:val="15"/>
              </w:rPr>
            </w:pPr>
          </w:p>
        </w:tc>
        <w:tc>
          <w:tcPr>
            <w:tcW w:w="981"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Pr>
          <w:p w:rsidR="00F200BE" w:rsidRPr="005D183A" w:rsidRDefault="00F200BE" w:rsidP="00F200BE">
            <w:pPr>
              <w:pStyle w:val="acctfourfigures"/>
              <w:tabs>
                <w:tab w:val="clear" w:pos="765"/>
              </w:tabs>
              <w:spacing w:line="240" w:lineRule="atLeast"/>
              <w:ind w:left="-79" w:right="290"/>
              <w:jc w:val="right"/>
              <w:rPr>
                <w:rFonts w:cs="Times New Roman"/>
                <w:sz w:val="15"/>
                <w:szCs w:val="15"/>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147,900 </w:t>
            </w:r>
          </w:p>
        </w:tc>
        <w:tc>
          <w:tcPr>
            <w:tcW w:w="108" w:type="dxa"/>
          </w:tcPr>
          <w:p w:rsidR="00F200BE" w:rsidRPr="005D183A" w:rsidRDefault="00F200BE" w:rsidP="00F200BE">
            <w:pPr>
              <w:spacing w:line="240" w:lineRule="exact"/>
              <w:rPr>
                <w:rFonts w:ascii="Times New Roman" w:eastAsia="Cordia New" w:hAnsi="Times New Roman" w:cs="Times New Roman"/>
                <w:sz w:val="15"/>
                <w:szCs w:val="15"/>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51,250 </w:t>
            </w:r>
          </w:p>
        </w:tc>
        <w:tc>
          <w:tcPr>
            <w:tcW w:w="108"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imes New Roman" w:eastAsia="Cordia New" w:hAnsi="Times New Roman" w:cs="Times New Roman"/>
                <w:sz w:val="15"/>
                <w:szCs w:val="15"/>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172,500 </w:t>
            </w:r>
          </w:p>
        </w:tc>
        <w:tc>
          <w:tcPr>
            <w:tcW w:w="135" w:type="dxa"/>
          </w:tcPr>
          <w:p w:rsidR="00F200BE" w:rsidRPr="005D183A" w:rsidRDefault="00F200BE" w:rsidP="00F200BE">
            <w:pPr>
              <w:pStyle w:val="acctfourfigures"/>
              <w:tabs>
                <w:tab w:val="clear" w:pos="765"/>
              </w:tabs>
              <w:spacing w:line="240" w:lineRule="atLeast"/>
              <w:ind w:left="-79" w:right="290"/>
              <w:jc w:val="right"/>
              <w:rPr>
                <w:rFonts w:cs="Times New Roman"/>
                <w:sz w:val="15"/>
                <w:szCs w:val="15"/>
                <w:lang w:val="en-US"/>
              </w:rPr>
            </w:pPr>
          </w:p>
        </w:tc>
        <w:tc>
          <w:tcPr>
            <w:tcW w:w="1035"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pStyle w:val="acctfourfigures"/>
              <w:tabs>
                <w:tab w:val="clear" w:pos="765"/>
              </w:tabs>
              <w:spacing w:line="240" w:lineRule="atLeast"/>
              <w:ind w:left="-79" w:right="290"/>
              <w:jc w:val="right"/>
              <w:rPr>
                <w:rFonts w:cs="Times New Roman"/>
                <w:sz w:val="15"/>
                <w:szCs w:val="15"/>
              </w:rPr>
            </w:pPr>
          </w:p>
        </w:tc>
        <w:tc>
          <w:tcPr>
            <w:tcW w:w="101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371,650 </w:t>
            </w:r>
          </w:p>
        </w:tc>
      </w:tr>
      <w:tr w:rsidR="00F200BE" w:rsidRPr="005D183A" w:rsidTr="00093D0C">
        <w:trPr>
          <w:cantSplit/>
        </w:trPr>
        <w:tc>
          <w:tcPr>
            <w:tcW w:w="2340" w:type="dxa"/>
          </w:tcPr>
          <w:p w:rsidR="00F200BE" w:rsidRPr="005D183A" w:rsidRDefault="00F200BE" w:rsidP="00F200BE">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5D183A">
              <w:rPr>
                <w:rFonts w:ascii="Times New Roman" w:hAnsi="Times New Roman" w:cs="Times New Roman"/>
                <w:sz w:val="15"/>
                <w:szCs w:val="15"/>
              </w:rPr>
              <w:t>Disposals</w:t>
            </w:r>
          </w:p>
        </w:tc>
        <w:tc>
          <w:tcPr>
            <w:tcW w:w="990"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Pr>
          <w:p w:rsidR="00F200BE" w:rsidRPr="005D183A" w:rsidRDefault="00F200BE" w:rsidP="00F200BE">
            <w:pPr>
              <w:pStyle w:val="acctfourfigures"/>
              <w:tabs>
                <w:tab w:val="clear" w:pos="765"/>
              </w:tabs>
              <w:spacing w:line="240" w:lineRule="atLeast"/>
              <w:ind w:left="-79" w:right="290"/>
              <w:jc w:val="right"/>
              <w:rPr>
                <w:rFonts w:cs="Times New Roman"/>
                <w:sz w:val="15"/>
                <w:szCs w:val="15"/>
              </w:rPr>
            </w:pPr>
          </w:p>
        </w:tc>
        <w:tc>
          <w:tcPr>
            <w:tcW w:w="981"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Pr>
          <w:p w:rsidR="00F200BE" w:rsidRPr="005D183A" w:rsidRDefault="00F200BE" w:rsidP="00F200BE">
            <w:pPr>
              <w:pStyle w:val="acctfourfigures"/>
              <w:tabs>
                <w:tab w:val="clear" w:pos="765"/>
              </w:tabs>
              <w:spacing w:line="240" w:lineRule="atLeast"/>
              <w:ind w:left="-79" w:right="290"/>
              <w:jc w:val="right"/>
              <w:rPr>
                <w:rFonts w:cs="Times New Roman"/>
                <w:sz w:val="15"/>
                <w:szCs w:val="15"/>
              </w:rPr>
            </w:pPr>
          </w:p>
        </w:tc>
        <w:tc>
          <w:tcPr>
            <w:tcW w:w="972"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Pr>
          <w:p w:rsidR="00F200BE" w:rsidRPr="005D183A" w:rsidRDefault="00F200BE" w:rsidP="00F200BE">
            <w:pPr>
              <w:rPr>
                <w:rFonts w:ascii="Times New Roman" w:hAnsi="Times New Roman" w:cs="Times New Roman"/>
                <w:sz w:val="15"/>
                <w:szCs w:val="15"/>
              </w:rPr>
            </w:pPr>
          </w:p>
        </w:tc>
        <w:tc>
          <w:tcPr>
            <w:tcW w:w="972"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5D183A">
              <w:rPr>
                <w:rFonts w:ascii="Times New Roman" w:hAnsi="Times New Roman" w:cs="Times New Roman"/>
                <w:sz w:val="15"/>
                <w:szCs w:val="15"/>
              </w:rPr>
              <w:t>(60,000)</w:t>
            </w:r>
          </w:p>
        </w:tc>
        <w:tc>
          <w:tcPr>
            <w:tcW w:w="108"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13"/>
              <w:jc w:val="right"/>
              <w:rPr>
                <w:rFonts w:ascii="Times New Roman" w:hAnsi="Times New Roman" w:cs="Times New Roman"/>
                <w:sz w:val="15"/>
                <w:szCs w:val="15"/>
              </w:rPr>
            </w:pPr>
          </w:p>
        </w:tc>
        <w:tc>
          <w:tcPr>
            <w:tcW w:w="972"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5D183A">
              <w:rPr>
                <w:rFonts w:ascii="Times New Roman" w:hAnsi="Times New Roman" w:cs="Times New Roman"/>
                <w:sz w:val="15"/>
                <w:szCs w:val="15"/>
              </w:rPr>
              <w:t>(352,152)</w:t>
            </w:r>
          </w:p>
        </w:tc>
        <w:tc>
          <w:tcPr>
            <w:tcW w:w="135" w:type="dxa"/>
          </w:tcPr>
          <w:p w:rsidR="00F200BE" w:rsidRPr="005D183A" w:rsidRDefault="00F200BE" w:rsidP="00F200BE">
            <w:pPr>
              <w:pStyle w:val="acctfourfigures"/>
              <w:tabs>
                <w:tab w:val="clear" w:pos="765"/>
              </w:tabs>
              <w:spacing w:line="240" w:lineRule="atLeast"/>
              <w:ind w:left="-79" w:right="290"/>
              <w:jc w:val="right"/>
              <w:rPr>
                <w:rFonts w:cs="Times New Roman"/>
                <w:sz w:val="15"/>
                <w:szCs w:val="15"/>
              </w:rPr>
            </w:pPr>
          </w:p>
        </w:tc>
        <w:tc>
          <w:tcPr>
            <w:tcW w:w="1035"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pStyle w:val="acctfourfigures"/>
              <w:tabs>
                <w:tab w:val="clear" w:pos="765"/>
              </w:tabs>
              <w:spacing w:line="240" w:lineRule="atLeast"/>
              <w:ind w:left="-79" w:right="290"/>
              <w:jc w:val="right"/>
              <w:rPr>
                <w:rFonts w:cs="Times New Roman"/>
                <w:sz w:val="15"/>
                <w:szCs w:val="15"/>
                <w:lang w:val="en-US"/>
              </w:rPr>
            </w:pPr>
          </w:p>
        </w:tc>
        <w:tc>
          <w:tcPr>
            <w:tcW w:w="101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5D183A">
              <w:rPr>
                <w:rFonts w:ascii="Times New Roman" w:hAnsi="Times New Roman" w:cs="Times New Roman"/>
                <w:sz w:val="15"/>
                <w:szCs w:val="15"/>
              </w:rPr>
              <w:t>(412,152)</w:t>
            </w:r>
          </w:p>
        </w:tc>
      </w:tr>
      <w:tr w:rsidR="00F200BE" w:rsidRPr="005D183A" w:rsidTr="00093D0C">
        <w:trPr>
          <w:cantSplit/>
        </w:trPr>
        <w:tc>
          <w:tcPr>
            <w:tcW w:w="2340"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5D183A">
              <w:rPr>
                <w:rFonts w:ascii="Times New Roman" w:hAnsi="Times New Roman" w:cs="Times New Roman"/>
                <w:b/>
                <w:bCs/>
                <w:sz w:val="15"/>
                <w:szCs w:val="15"/>
              </w:rPr>
              <w:t>As at December 31, 2018</w:t>
            </w:r>
          </w:p>
        </w:tc>
        <w:tc>
          <w:tcPr>
            <w:tcW w:w="990"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45,100,971</w:t>
            </w:r>
          </w:p>
        </w:tc>
        <w:tc>
          <w:tcPr>
            <w:tcW w:w="99" w:type="dxa"/>
          </w:tcPr>
          <w:p w:rsidR="00F200BE" w:rsidRPr="005D183A" w:rsidRDefault="00F200BE" w:rsidP="00F200BE">
            <w:pPr>
              <w:pStyle w:val="acctfourfigures"/>
              <w:tabs>
                <w:tab w:val="clear" w:pos="765"/>
              </w:tabs>
              <w:spacing w:line="240" w:lineRule="exact"/>
              <w:ind w:left="-108" w:right="115"/>
              <w:jc w:val="right"/>
              <w:rPr>
                <w:rFonts w:eastAsia="Cordia New" w:cs="Times New Roman"/>
                <w:sz w:val="15"/>
                <w:szCs w:val="15"/>
                <w:lang w:val="en-US" w:bidi="th-TH"/>
              </w:rPr>
            </w:pPr>
          </w:p>
        </w:tc>
        <w:tc>
          <w:tcPr>
            <w:tcW w:w="981"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3,299,742</w:t>
            </w:r>
          </w:p>
        </w:tc>
        <w:tc>
          <w:tcPr>
            <w:tcW w:w="108" w:type="dxa"/>
          </w:tcPr>
          <w:p w:rsidR="00F200BE" w:rsidRPr="005D183A" w:rsidRDefault="00F200BE" w:rsidP="00F200BE">
            <w:pPr>
              <w:pStyle w:val="acctfourfigures"/>
              <w:tabs>
                <w:tab w:val="clear" w:pos="765"/>
              </w:tabs>
              <w:spacing w:line="240" w:lineRule="exact"/>
              <w:ind w:left="-108" w:right="115"/>
              <w:jc w:val="right"/>
              <w:rPr>
                <w:rFonts w:eastAsia="Cordia New" w:cs="Times New Roman"/>
                <w:sz w:val="15"/>
                <w:szCs w:val="15"/>
                <w:lang w:val="en-US" w:bidi="th-TH"/>
              </w:rPr>
            </w:pPr>
          </w:p>
        </w:tc>
        <w:tc>
          <w:tcPr>
            <w:tcW w:w="972"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67,107,065 </w:t>
            </w:r>
          </w:p>
        </w:tc>
        <w:tc>
          <w:tcPr>
            <w:tcW w:w="108"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38,119,773 </w:t>
            </w:r>
          </w:p>
        </w:tc>
        <w:tc>
          <w:tcPr>
            <w:tcW w:w="108"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5"/>
              <w:jc w:val="right"/>
              <w:rPr>
                <w:rFonts w:ascii="Times New Roman" w:eastAsia="Cordia New" w:hAnsi="Times New Roman" w:cs="Times New Roman"/>
                <w:sz w:val="15"/>
                <w:szCs w:val="15"/>
              </w:rPr>
            </w:pPr>
          </w:p>
        </w:tc>
        <w:tc>
          <w:tcPr>
            <w:tcW w:w="972"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27,896,349 </w:t>
            </w:r>
          </w:p>
        </w:tc>
        <w:tc>
          <w:tcPr>
            <w:tcW w:w="135" w:type="dxa"/>
          </w:tcPr>
          <w:p w:rsidR="00F200BE" w:rsidRPr="005D183A" w:rsidRDefault="00F200BE" w:rsidP="00F200BE">
            <w:pPr>
              <w:pStyle w:val="acctfourfigures"/>
              <w:tabs>
                <w:tab w:val="clear" w:pos="765"/>
              </w:tabs>
              <w:spacing w:line="240" w:lineRule="atLeast"/>
              <w:ind w:left="-79" w:right="290"/>
              <w:jc w:val="right"/>
              <w:rPr>
                <w:rFonts w:eastAsia="Cordia New" w:cs="Times New Roman"/>
                <w:sz w:val="15"/>
                <w:szCs w:val="15"/>
                <w:lang w:val="en-US" w:bidi="th-TH"/>
              </w:rPr>
            </w:pPr>
          </w:p>
        </w:tc>
        <w:tc>
          <w:tcPr>
            <w:tcW w:w="1035"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pStyle w:val="acctfourfigures"/>
              <w:tabs>
                <w:tab w:val="clear" w:pos="765"/>
              </w:tabs>
              <w:spacing w:line="240" w:lineRule="atLeast"/>
              <w:ind w:left="-79" w:right="290"/>
              <w:jc w:val="right"/>
              <w:rPr>
                <w:rFonts w:cs="Times New Roman"/>
                <w:sz w:val="15"/>
                <w:szCs w:val="15"/>
              </w:rPr>
            </w:pPr>
          </w:p>
        </w:tc>
        <w:tc>
          <w:tcPr>
            <w:tcW w:w="1019"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181,523,900</w:t>
            </w:r>
          </w:p>
        </w:tc>
      </w:tr>
      <w:tr w:rsidR="00F200BE" w:rsidRPr="00145320" w:rsidTr="00093D0C">
        <w:trPr>
          <w:cantSplit/>
          <w:trHeight w:hRule="exact" w:val="144"/>
        </w:trPr>
        <w:tc>
          <w:tcPr>
            <w:tcW w:w="2340" w:type="dxa"/>
          </w:tcPr>
          <w:p w:rsidR="00F200BE" w:rsidRPr="00145320" w:rsidRDefault="00F200BE" w:rsidP="00F200BE">
            <w:pPr>
              <w:tabs>
                <w:tab w:val="clear" w:pos="2807"/>
                <w:tab w:val="left" w:pos="2898"/>
              </w:tabs>
              <w:spacing w:line="240" w:lineRule="exact"/>
              <w:rPr>
                <w:rFonts w:ascii="Times New Roman" w:hAnsi="Times New Roman" w:cs="Times New Roman"/>
                <w:sz w:val="16"/>
                <w:szCs w:val="16"/>
              </w:rPr>
            </w:pPr>
          </w:p>
        </w:tc>
        <w:tc>
          <w:tcPr>
            <w:tcW w:w="990" w:type="dxa"/>
            <w:tcBorders>
              <w:top w:val="single" w:sz="4" w:space="0" w:color="auto"/>
            </w:tcBorders>
          </w:tcPr>
          <w:p w:rsidR="00F200BE" w:rsidRPr="00145320"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99" w:type="dxa"/>
            <w:tcBorders>
              <w:top w:val="nil"/>
            </w:tcBorders>
          </w:tcPr>
          <w:p w:rsidR="00F200BE" w:rsidRPr="00145320"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981" w:type="dxa"/>
            <w:tcBorders>
              <w:top w:val="single" w:sz="4" w:space="0" w:color="auto"/>
            </w:tcBorders>
          </w:tcPr>
          <w:p w:rsidR="00F200BE" w:rsidRPr="00145320"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108" w:type="dxa"/>
            <w:tcBorders>
              <w:top w:val="nil"/>
            </w:tcBorders>
          </w:tcPr>
          <w:p w:rsidR="00F200BE" w:rsidRPr="00145320"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972" w:type="dxa"/>
            <w:tcBorders>
              <w:top w:val="single" w:sz="4" w:space="0" w:color="auto"/>
            </w:tcBorders>
          </w:tcPr>
          <w:p w:rsidR="00F200BE" w:rsidRPr="00145320"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108" w:type="dxa"/>
            <w:tcBorders>
              <w:top w:val="nil"/>
            </w:tcBorders>
          </w:tcPr>
          <w:p w:rsidR="00F200BE" w:rsidRPr="00145320"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972" w:type="dxa"/>
            <w:tcBorders>
              <w:top w:val="single" w:sz="4" w:space="0" w:color="auto"/>
            </w:tcBorders>
          </w:tcPr>
          <w:p w:rsidR="00F200BE" w:rsidRPr="00145320"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108" w:type="dxa"/>
            <w:tcBorders>
              <w:top w:val="nil"/>
            </w:tcBorders>
          </w:tcPr>
          <w:p w:rsidR="00F200BE" w:rsidRPr="00145320"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972" w:type="dxa"/>
            <w:tcBorders>
              <w:top w:val="single" w:sz="4" w:space="0" w:color="auto"/>
            </w:tcBorders>
          </w:tcPr>
          <w:p w:rsidR="00F200BE" w:rsidRPr="00145320"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135" w:type="dxa"/>
            <w:tcBorders>
              <w:top w:val="nil"/>
            </w:tcBorders>
          </w:tcPr>
          <w:p w:rsidR="00F200BE" w:rsidRPr="00145320"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1035" w:type="dxa"/>
            <w:tcBorders>
              <w:top w:val="single" w:sz="4" w:space="0" w:color="auto"/>
            </w:tcBorders>
          </w:tcPr>
          <w:p w:rsidR="00F200BE" w:rsidRPr="00145320"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90" w:type="dxa"/>
            <w:tcBorders>
              <w:top w:val="nil"/>
              <w:bottom w:val="nil"/>
            </w:tcBorders>
          </w:tcPr>
          <w:p w:rsidR="00F200BE" w:rsidRPr="00145320"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c>
          <w:tcPr>
            <w:tcW w:w="1019" w:type="dxa"/>
            <w:tcBorders>
              <w:top w:val="single" w:sz="4" w:space="0" w:color="auto"/>
              <w:bottom w:val="nil"/>
            </w:tcBorders>
            <w:vAlign w:val="bottom"/>
          </w:tcPr>
          <w:p w:rsidR="00F200BE" w:rsidRPr="00145320"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16"/>
                <w:szCs w:val="16"/>
                <w:cs/>
              </w:rPr>
            </w:pPr>
          </w:p>
        </w:tc>
      </w:tr>
      <w:tr w:rsidR="00F200BE" w:rsidRPr="005D183A" w:rsidTr="00093D0C">
        <w:trPr>
          <w:cantSplit/>
        </w:trPr>
        <w:tc>
          <w:tcPr>
            <w:tcW w:w="2340"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15"/>
                <w:szCs w:val="15"/>
              </w:rPr>
            </w:pPr>
            <w:r w:rsidRPr="005D183A">
              <w:rPr>
                <w:rFonts w:ascii="Times New Roman" w:hAnsi="Times New Roman" w:cs="Times New Roman"/>
                <w:b/>
                <w:bCs/>
                <w:sz w:val="15"/>
                <w:szCs w:val="15"/>
              </w:rPr>
              <w:t>Accumulated Depreciation</w:t>
            </w:r>
          </w:p>
        </w:tc>
        <w:tc>
          <w:tcPr>
            <w:tcW w:w="990"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9" w:type="dxa"/>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81"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1035"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F200BE" w:rsidRPr="005D183A" w:rsidTr="00093D0C">
        <w:trPr>
          <w:cantSplit/>
        </w:trPr>
        <w:tc>
          <w:tcPr>
            <w:tcW w:w="2340" w:type="dxa"/>
          </w:tcPr>
          <w:p w:rsidR="00F200BE" w:rsidRPr="005D183A" w:rsidRDefault="00F200BE" w:rsidP="00F200BE">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5D183A">
              <w:rPr>
                <w:rFonts w:ascii="Times New Roman" w:hAnsi="Times New Roman" w:cs="Times New Roman"/>
                <w:sz w:val="15"/>
                <w:szCs w:val="15"/>
              </w:rPr>
              <w:t>As at January 1, 2017</w:t>
            </w:r>
          </w:p>
        </w:tc>
        <w:tc>
          <w:tcPr>
            <w:tcW w:w="990"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Pr>
          <w:p w:rsidR="00F200BE" w:rsidRPr="005D183A"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3,136,142 </w:t>
            </w:r>
          </w:p>
        </w:tc>
        <w:tc>
          <w:tcPr>
            <w:tcW w:w="108" w:type="dxa"/>
          </w:tcPr>
          <w:p w:rsidR="00F200BE" w:rsidRPr="005D183A" w:rsidRDefault="00F200BE" w:rsidP="00F200BE">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56,498,364 </w:t>
            </w:r>
          </w:p>
        </w:tc>
        <w:tc>
          <w:tcPr>
            <w:tcW w:w="108" w:type="dxa"/>
          </w:tcPr>
          <w:p w:rsidR="00F200BE" w:rsidRPr="005D183A" w:rsidRDefault="00F200BE" w:rsidP="00F200BE">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37,578,282 </w:t>
            </w:r>
          </w:p>
        </w:tc>
        <w:tc>
          <w:tcPr>
            <w:tcW w:w="108" w:type="dxa"/>
          </w:tcPr>
          <w:p w:rsidR="00F200BE" w:rsidRPr="005D183A" w:rsidRDefault="00F200BE" w:rsidP="00F200BE">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27,548,204 </w:t>
            </w:r>
          </w:p>
        </w:tc>
        <w:tc>
          <w:tcPr>
            <w:tcW w:w="135" w:type="dxa"/>
          </w:tcPr>
          <w:p w:rsidR="00F200BE" w:rsidRPr="005D183A" w:rsidRDefault="00F200BE" w:rsidP="00F200BE">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35"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605,998</w:t>
            </w:r>
          </w:p>
        </w:tc>
        <w:tc>
          <w:tcPr>
            <w:tcW w:w="90" w:type="dxa"/>
            <w:tcBorders>
              <w:top w:val="nil"/>
              <w:bottom w:val="nil"/>
            </w:tcBorders>
          </w:tcPr>
          <w:p w:rsidR="00F200BE" w:rsidRPr="005D183A" w:rsidRDefault="00F200BE" w:rsidP="00F200BE">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1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125,366,990 </w:t>
            </w:r>
          </w:p>
        </w:tc>
      </w:tr>
      <w:tr w:rsidR="00F200BE" w:rsidRPr="005D183A" w:rsidTr="00093D0C">
        <w:trPr>
          <w:cantSplit/>
        </w:trPr>
        <w:tc>
          <w:tcPr>
            <w:tcW w:w="2340" w:type="dxa"/>
          </w:tcPr>
          <w:p w:rsidR="00F200BE" w:rsidRPr="005D183A" w:rsidRDefault="00F200BE" w:rsidP="00F200BE">
            <w:pPr>
              <w:tabs>
                <w:tab w:val="clear" w:pos="1644"/>
                <w:tab w:val="clear" w:pos="1871"/>
                <w:tab w:val="left" w:pos="2880"/>
              </w:tabs>
              <w:spacing w:line="240" w:lineRule="exact"/>
              <w:ind w:right="-108"/>
              <w:rPr>
                <w:rFonts w:ascii="Times New Roman" w:hAnsi="Times New Roman" w:cs="Times New Roman"/>
                <w:sz w:val="15"/>
                <w:szCs w:val="15"/>
              </w:rPr>
            </w:pPr>
            <w:r w:rsidRPr="005D183A">
              <w:rPr>
                <w:rFonts w:ascii="Times New Roman" w:hAnsi="Times New Roman" w:cs="Times New Roman"/>
                <w:sz w:val="15"/>
                <w:szCs w:val="15"/>
              </w:rPr>
              <w:t>Depreciation charges for the year</w:t>
            </w:r>
          </w:p>
        </w:tc>
        <w:tc>
          <w:tcPr>
            <w:tcW w:w="990"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Pr>
          <w:p w:rsidR="00F200BE" w:rsidRPr="005D183A"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68,892</w:t>
            </w:r>
          </w:p>
        </w:tc>
        <w:tc>
          <w:tcPr>
            <w:tcW w:w="108"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364,465</w:t>
            </w:r>
          </w:p>
        </w:tc>
        <w:tc>
          <w:tcPr>
            <w:tcW w:w="108"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182,732</w:t>
            </w:r>
          </w:p>
        </w:tc>
        <w:tc>
          <w:tcPr>
            <w:tcW w:w="108"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186,871</w:t>
            </w:r>
          </w:p>
        </w:tc>
        <w:tc>
          <w:tcPr>
            <w:tcW w:w="135" w:type="dxa"/>
          </w:tcPr>
          <w:p w:rsidR="00F200BE" w:rsidRPr="005D183A" w:rsidRDefault="00F200BE" w:rsidP="00F200BE">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1035"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101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802,960</w:t>
            </w:r>
          </w:p>
        </w:tc>
      </w:tr>
      <w:tr w:rsidR="00F200BE" w:rsidRPr="005D183A" w:rsidTr="00093D0C">
        <w:trPr>
          <w:cantSplit/>
        </w:trPr>
        <w:tc>
          <w:tcPr>
            <w:tcW w:w="2340" w:type="dxa"/>
          </w:tcPr>
          <w:p w:rsidR="00F200BE" w:rsidRPr="005D183A" w:rsidRDefault="00F200BE" w:rsidP="00F200BE">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5D183A">
              <w:rPr>
                <w:rFonts w:ascii="Times New Roman" w:hAnsi="Times New Roman" w:cs="Times New Roman"/>
                <w:sz w:val="15"/>
                <w:szCs w:val="15"/>
              </w:rPr>
              <w:t>Disposals</w:t>
            </w:r>
          </w:p>
        </w:tc>
        <w:tc>
          <w:tcPr>
            <w:tcW w:w="990"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Pr>
          <w:p w:rsidR="00F200BE" w:rsidRPr="005D183A"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Pr>
          <w:p w:rsidR="00F200BE" w:rsidRPr="005D183A"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Pr>
          <w:p w:rsidR="00F200BE" w:rsidRPr="005D183A" w:rsidRDefault="00F200BE" w:rsidP="00F200BE">
            <w:pPr>
              <w:pStyle w:val="acctfourfigures"/>
              <w:tabs>
                <w:tab w:val="clear" w:pos="765"/>
              </w:tabs>
              <w:spacing w:line="240" w:lineRule="exact"/>
              <w:ind w:left="-77" w:right="65"/>
              <w:jc w:val="right"/>
              <w:rPr>
                <w:rFonts w:eastAsia="Cordia New" w:cs="Times New Roman"/>
                <w:sz w:val="15"/>
                <w:szCs w:val="15"/>
                <w:lang w:val="en-US" w:bidi="th-TH"/>
              </w:rPr>
            </w:pPr>
          </w:p>
        </w:tc>
        <w:tc>
          <w:tcPr>
            <w:tcW w:w="972"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Pr>
          <w:p w:rsidR="00F200BE" w:rsidRPr="005D183A"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35" w:type="dxa"/>
          </w:tcPr>
          <w:p w:rsidR="00F200BE" w:rsidRPr="005D183A"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1035"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5D183A">
              <w:rPr>
                <w:rFonts w:ascii="Times New Roman" w:hAnsi="Times New Roman" w:cs="Times New Roman"/>
                <w:sz w:val="15"/>
                <w:szCs w:val="15"/>
              </w:rPr>
              <w:t>(605,998)</w:t>
            </w:r>
          </w:p>
        </w:tc>
        <w:tc>
          <w:tcPr>
            <w:tcW w:w="90"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lang w:val="en-US"/>
              </w:rPr>
            </w:pPr>
          </w:p>
        </w:tc>
        <w:tc>
          <w:tcPr>
            <w:tcW w:w="101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5D183A">
              <w:rPr>
                <w:rFonts w:ascii="Times New Roman" w:hAnsi="Times New Roman" w:cs="Times New Roman"/>
                <w:sz w:val="15"/>
                <w:szCs w:val="15"/>
              </w:rPr>
              <w:t>(605,998)</w:t>
            </w:r>
          </w:p>
        </w:tc>
      </w:tr>
      <w:tr w:rsidR="00F200BE" w:rsidRPr="005D183A" w:rsidTr="00093D0C">
        <w:trPr>
          <w:cantSplit/>
        </w:trPr>
        <w:tc>
          <w:tcPr>
            <w:tcW w:w="2340"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5D183A">
              <w:rPr>
                <w:rFonts w:ascii="Times New Roman" w:hAnsi="Times New Roman" w:cs="Times New Roman"/>
                <w:b/>
                <w:bCs/>
                <w:sz w:val="15"/>
                <w:szCs w:val="15"/>
              </w:rPr>
              <w:t>As at December 31, 2017</w:t>
            </w:r>
          </w:p>
        </w:tc>
        <w:tc>
          <w:tcPr>
            <w:tcW w:w="990" w:type="dxa"/>
            <w:tcBorders>
              <w:top w:val="single" w:sz="4" w:space="0" w:color="auto"/>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Borders>
              <w:top w:val="single" w:sz="4" w:space="0" w:color="auto"/>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3,205,034</w:t>
            </w:r>
          </w:p>
        </w:tc>
        <w:tc>
          <w:tcPr>
            <w:tcW w:w="108" w:type="dxa"/>
            <w:tcBorders>
              <w:top w:val="nil"/>
              <w:bottom w:val="nil"/>
            </w:tcBorders>
          </w:tcPr>
          <w:p w:rsidR="00F200BE" w:rsidRPr="005D183A" w:rsidRDefault="00F200BE" w:rsidP="00F200BE">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Borders>
              <w:top w:val="single" w:sz="4" w:space="0" w:color="auto"/>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3"/>
              </w:tabs>
              <w:spacing w:line="240" w:lineRule="exact"/>
              <w:ind w:left="-77"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56,862,829</w:t>
            </w:r>
          </w:p>
        </w:tc>
        <w:tc>
          <w:tcPr>
            <w:tcW w:w="108" w:type="dxa"/>
            <w:tcBorders>
              <w:top w:val="nil"/>
              <w:bottom w:val="nil"/>
            </w:tcBorders>
          </w:tcPr>
          <w:p w:rsidR="00F200BE" w:rsidRPr="005D183A" w:rsidRDefault="00F200BE" w:rsidP="00F200BE">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Borders>
              <w:top w:val="single" w:sz="4" w:space="0" w:color="auto"/>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37,761,014</w:t>
            </w:r>
          </w:p>
        </w:tc>
        <w:tc>
          <w:tcPr>
            <w:tcW w:w="108" w:type="dxa"/>
            <w:tcBorders>
              <w:top w:val="nil"/>
              <w:bottom w:val="nil"/>
            </w:tcBorders>
          </w:tcPr>
          <w:p w:rsidR="00F200BE" w:rsidRPr="005D183A" w:rsidRDefault="00F200BE" w:rsidP="00F200BE">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Borders>
              <w:top w:val="single" w:sz="4" w:space="0" w:color="auto"/>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27,735,075</w:t>
            </w:r>
          </w:p>
        </w:tc>
        <w:tc>
          <w:tcPr>
            <w:tcW w:w="135" w:type="dxa"/>
            <w:tcBorders>
              <w:top w:val="nil"/>
              <w:bottom w:val="nil"/>
            </w:tcBorders>
          </w:tcPr>
          <w:p w:rsidR="00F200BE" w:rsidRPr="005D183A" w:rsidRDefault="00F200BE" w:rsidP="00F200BE">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35" w:type="dxa"/>
            <w:tcBorders>
              <w:top w:val="single" w:sz="4" w:space="0" w:color="auto"/>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19" w:type="dxa"/>
            <w:tcBorders>
              <w:top w:val="single" w:sz="4" w:space="0" w:color="auto"/>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125,563,952</w:t>
            </w:r>
          </w:p>
        </w:tc>
      </w:tr>
      <w:tr w:rsidR="00F200BE" w:rsidRPr="005D183A" w:rsidTr="00093D0C">
        <w:trPr>
          <w:cantSplit/>
        </w:trPr>
        <w:tc>
          <w:tcPr>
            <w:tcW w:w="2340" w:type="dxa"/>
          </w:tcPr>
          <w:p w:rsidR="00F200BE" w:rsidRPr="005D183A" w:rsidRDefault="00F200BE" w:rsidP="00F200BE">
            <w:pPr>
              <w:tabs>
                <w:tab w:val="clear" w:pos="1644"/>
                <w:tab w:val="clear" w:pos="1871"/>
                <w:tab w:val="left" w:pos="2880"/>
              </w:tabs>
              <w:spacing w:line="240" w:lineRule="exact"/>
              <w:ind w:right="-108"/>
              <w:rPr>
                <w:rFonts w:ascii="Times New Roman" w:hAnsi="Times New Roman" w:cs="Times New Roman"/>
                <w:sz w:val="15"/>
                <w:szCs w:val="15"/>
              </w:rPr>
            </w:pPr>
            <w:r w:rsidRPr="005D183A">
              <w:rPr>
                <w:rFonts w:ascii="Times New Roman" w:hAnsi="Times New Roman" w:cs="Times New Roman"/>
                <w:sz w:val="15"/>
                <w:szCs w:val="15"/>
              </w:rPr>
              <w:t>Depreciation charges for the year</w:t>
            </w:r>
          </w:p>
        </w:tc>
        <w:tc>
          <w:tcPr>
            <w:tcW w:w="990"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Pr>
          <w:p w:rsidR="00F200BE" w:rsidRPr="005D183A" w:rsidRDefault="00F200BE" w:rsidP="00F200BE">
            <w:pPr>
              <w:pStyle w:val="acctfourfigures"/>
              <w:tabs>
                <w:tab w:val="clear" w:pos="765"/>
              </w:tabs>
              <w:spacing w:line="240" w:lineRule="atLeast"/>
              <w:ind w:left="-79" w:right="290"/>
              <w:jc w:val="right"/>
              <w:rPr>
                <w:rFonts w:cs="Times New Roman"/>
                <w:sz w:val="15"/>
                <w:szCs w:val="15"/>
              </w:rPr>
            </w:pPr>
          </w:p>
        </w:tc>
        <w:tc>
          <w:tcPr>
            <w:tcW w:w="981"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cs/>
              </w:rPr>
              <w:t>28</w:t>
            </w:r>
            <w:r w:rsidRPr="005D183A">
              <w:rPr>
                <w:rFonts w:ascii="Times New Roman" w:eastAsia="Cordia New" w:hAnsi="Times New Roman" w:cs="Times New Roman"/>
                <w:sz w:val="15"/>
                <w:szCs w:val="15"/>
              </w:rPr>
              <w:t>,</w:t>
            </w:r>
            <w:r w:rsidRPr="005D183A">
              <w:rPr>
                <w:rFonts w:ascii="Times New Roman" w:eastAsia="Cordia New" w:hAnsi="Times New Roman" w:cs="Times New Roman"/>
                <w:sz w:val="15"/>
                <w:szCs w:val="15"/>
                <w:cs/>
              </w:rPr>
              <w:t>326</w:t>
            </w:r>
          </w:p>
        </w:tc>
        <w:tc>
          <w:tcPr>
            <w:tcW w:w="108" w:type="dxa"/>
          </w:tcPr>
          <w:p w:rsidR="00F200BE" w:rsidRPr="005D183A" w:rsidRDefault="00F200BE" w:rsidP="00F200BE">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265,337 </w:t>
            </w:r>
          </w:p>
        </w:tc>
        <w:tc>
          <w:tcPr>
            <w:tcW w:w="108" w:type="dxa"/>
          </w:tcPr>
          <w:p w:rsidR="00F200BE" w:rsidRPr="005D183A" w:rsidRDefault="00F200BE" w:rsidP="00F200BE">
            <w:pPr>
              <w:spacing w:line="240" w:lineRule="exact"/>
              <w:jc w:val="right"/>
              <w:rPr>
                <w:rFonts w:ascii="Times New Roman" w:eastAsia="Cordia New" w:hAnsi="Times New Roman" w:cs="Times New Roman"/>
                <w:sz w:val="15"/>
                <w:szCs w:val="15"/>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170,924 </w:t>
            </w:r>
          </w:p>
        </w:tc>
        <w:tc>
          <w:tcPr>
            <w:tcW w:w="108" w:type="dxa"/>
          </w:tcPr>
          <w:p w:rsidR="00F200BE" w:rsidRPr="005D183A" w:rsidRDefault="00F200BE" w:rsidP="00F200BE">
            <w:pPr>
              <w:spacing w:line="240" w:lineRule="exact"/>
              <w:jc w:val="right"/>
              <w:rPr>
                <w:rFonts w:ascii="Times New Roman" w:eastAsia="Cordia New" w:hAnsi="Times New Roman" w:cs="Times New Roman"/>
                <w:sz w:val="15"/>
                <w:szCs w:val="15"/>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241,543 </w:t>
            </w:r>
          </w:p>
        </w:tc>
        <w:tc>
          <w:tcPr>
            <w:tcW w:w="135" w:type="dxa"/>
          </w:tcPr>
          <w:p w:rsidR="00F200BE" w:rsidRPr="005D183A" w:rsidRDefault="00F200BE" w:rsidP="00F200BE">
            <w:pPr>
              <w:pStyle w:val="acctfourfigures"/>
              <w:tabs>
                <w:tab w:val="clear" w:pos="765"/>
                <w:tab w:val="left" w:pos="-3402"/>
                <w:tab w:val="left" w:pos="-3261"/>
                <w:tab w:val="left" w:pos="-3119"/>
                <w:tab w:val="left" w:pos="2803"/>
              </w:tabs>
              <w:spacing w:line="240" w:lineRule="atLeast"/>
              <w:ind w:left="-108" w:right="115"/>
              <w:jc w:val="right"/>
              <w:rPr>
                <w:rFonts w:cs="Times New Roman"/>
                <w:sz w:val="15"/>
                <w:szCs w:val="15"/>
                <w:lang w:val="en-US" w:bidi="th-TH"/>
              </w:rPr>
            </w:pPr>
          </w:p>
        </w:tc>
        <w:tc>
          <w:tcPr>
            <w:tcW w:w="1035"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pStyle w:val="acctfourfigures"/>
              <w:tabs>
                <w:tab w:val="clear" w:pos="765"/>
              </w:tabs>
              <w:spacing w:line="240" w:lineRule="atLeast"/>
              <w:ind w:left="-79" w:right="290"/>
              <w:jc w:val="right"/>
              <w:rPr>
                <w:rFonts w:cs="Times New Roman"/>
                <w:sz w:val="15"/>
                <w:szCs w:val="15"/>
              </w:rPr>
            </w:pPr>
          </w:p>
        </w:tc>
        <w:tc>
          <w:tcPr>
            <w:tcW w:w="101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706,130 </w:t>
            </w:r>
          </w:p>
        </w:tc>
      </w:tr>
      <w:tr w:rsidR="00F200BE" w:rsidRPr="005D183A" w:rsidTr="00093D0C">
        <w:trPr>
          <w:cantSplit/>
        </w:trPr>
        <w:tc>
          <w:tcPr>
            <w:tcW w:w="2340" w:type="dxa"/>
          </w:tcPr>
          <w:p w:rsidR="00F200BE" w:rsidRPr="005D183A" w:rsidRDefault="00F200BE" w:rsidP="00F200BE">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5D183A">
              <w:rPr>
                <w:rFonts w:ascii="Times New Roman" w:hAnsi="Times New Roman" w:cs="Times New Roman"/>
                <w:sz w:val="15"/>
                <w:szCs w:val="15"/>
              </w:rPr>
              <w:t>Disposals</w:t>
            </w:r>
          </w:p>
        </w:tc>
        <w:tc>
          <w:tcPr>
            <w:tcW w:w="990"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Pr>
          <w:p w:rsidR="00F200BE" w:rsidRPr="005D183A" w:rsidRDefault="00F200BE" w:rsidP="00F200BE">
            <w:pPr>
              <w:pStyle w:val="acctfourfigures"/>
              <w:tabs>
                <w:tab w:val="clear" w:pos="765"/>
              </w:tabs>
              <w:spacing w:line="240" w:lineRule="atLeast"/>
              <w:ind w:left="-79" w:right="290"/>
              <w:jc w:val="right"/>
              <w:rPr>
                <w:rFonts w:cs="Times New Roman"/>
                <w:sz w:val="15"/>
                <w:szCs w:val="15"/>
                <w:lang w:val="en-US"/>
              </w:rPr>
            </w:pPr>
          </w:p>
        </w:tc>
        <w:tc>
          <w:tcPr>
            <w:tcW w:w="981"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Pr>
          <w:p w:rsidR="00F200BE" w:rsidRPr="005D183A" w:rsidRDefault="00F200BE" w:rsidP="00F200BE">
            <w:pPr>
              <w:rPr>
                <w:rFonts w:ascii="Times New Roman" w:hAnsi="Times New Roman" w:cs="Times New Roman"/>
                <w:sz w:val="15"/>
                <w:szCs w:val="15"/>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5D183A">
              <w:rPr>
                <w:rFonts w:ascii="Times New Roman" w:hAnsi="Times New Roman" w:cs="Times New Roman"/>
                <w:sz w:val="15"/>
                <w:szCs w:val="15"/>
              </w:rPr>
              <w:t>(59,998)</w:t>
            </w:r>
          </w:p>
        </w:tc>
        <w:tc>
          <w:tcPr>
            <w:tcW w:w="108" w:type="dxa"/>
          </w:tcPr>
          <w:p w:rsidR="00F200BE" w:rsidRPr="005D183A" w:rsidRDefault="00F200BE" w:rsidP="00F200BE">
            <w:pPr>
              <w:spacing w:line="240" w:lineRule="exact"/>
              <w:rPr>
                <w:rFonts w:ascii="Times New Roman" w:hAnsi="Times New Roman" w:cs="Times New Roman"/>
                <w:sz w:val="15"/>
                <w:szCs w:val="15"/>
              </w:rPr>
            </w:pPr>
          </w:p>
        </w:tc>
        <w:tc>
          <w:tcPr>
            <w:tcW w:w="972"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5D183A">
              <w:rPr>
                <w:rFonts w:ascii="Times New Roman" w:hAnsi="Times New Roman" w:cs="Times New Roman"/>
                <w:sz w:val="15"/>
                <w:szCs w:val="15"/>
              </w:rPr>
              <w:t>(354,371)</w:t>
            </w:r>
          </w:p>
        </w:tc>
        <w:tc>
          <w:tcPr>
            <w:tcW w:w="135" w:type="dxa"/>
          </w:tcPr>
          <w:p w:rsidR="00F200BE" w:rsidRPr="005D183A" w:rsidRDefault="00F200BE" w:rsidP="00F200BE">
            <w:pPr>
              <w:pStyle w:val="acctfourfigures"/>
              <w:tabs>
                <w:tab w:val="clear" w:pos="765"/>
              </w:tabs>
              <w:spacing w:line="240" w:lineRule="atLeast"/>
              <w:ind w:left="-79" w:right="290"/>
              <w:jc w:val="right"/>
              <w:rPr>
                <w:rFonts w:cs="Times New Roman"/>
                <w:sz w:val="15"/>
                <w:szCs w:val="15"/>
              </w:rPr>
            </w:pPr>
          </w:p>
        </w:tc>
        <w:tc>
          <w:tcPr>
            <w:tcW w:w="1035"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pStyle w:val="acctfourfigures"/>
              <w:tabs>
                <w:tab w:val="clear" w:pos="765"/>
              </w:tabs>
              <w:spacing w:line="240" w:lineRule="atLeast"/>
              <w:ind w:left="-79" w:right="290"/>
              <w:jc w:val="right"/>
              <w:rPr>
                <w:rFonts w:cs="Times New Roman"/>
                <w:sz w:val="15"/>
                <w:szCs w:val="15"/>
              </w:rPr>
            </w:pPr>
          </w:p>
        </w:tc>
        <w:tc>
          <w:tcPr>
            <w:tcW w:w="101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5D183A">
              <w:rPr>
                <w:rFonts w:ascii="Times New Roman" w:hAnsi="Times New Roman" w:cs="Times New Roman"/>
                <w:sz w:val="15"/>
                <w:szCs w:val="15"/>
              </w:rPr>
              <w:t>(414,369)</w:t>
            </w:r>
          </w:p>
        </w:tc>
      </w:tr>
      <w:tr w:rsidR="00F200BE" w:rsidRPr="005D183A" w:rsidTr="00093D0C">
        <w:trPr>
          <w:cantSplit/>
        </w:trPr>
        <w:tc>
          <w:tcPr>
            <w:tcW w:w="2340" w:type="dxa"/>
          </w:tcPr>
          <w:p w:rsidR="00F200BE" w:rsidRPr="005D183A" w:rsidRDefault="00F200BE" w:rsidP="00F200BE">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5D183A">
              <w:rPr>
                <w:rFonts w:ascii="Times New Roman" w:hAnsi="Times New Roman" w:cs="Times New Roman"/>
                <w:sz w:val="15"/>
                <w:szCs w:val="15"/>
              </w:rPr>
              <w:t>Adjustment</w:t>
            </w:r>
          </w:p>
        </w:tc>
        <w:tc>
          <w:tcPr>
            <w:tcW w:w="990"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Pr>
          <w:p w:rsidR="00F200BE" w:rsidRPr="005D183A" w:rsidRDefault="00F200BE" w:rsidP="00F200BE">
            <w:pPr>
              <w:pStyle w:val="acctfourfigures"/>
              <w:tabs>
                <w:tab w:val="clear" w:pos="765"/>
              </w:tabs>
              <w:spacing w:line="240" w:lineRule="atLeast"/>
              <w:ind w:left="-79" w:right="290"/>
              <w:jc w:val="right"/>
              <w:rPr>
                <w:rFonts w:cs="Times New Roman"/>
                <w:sz w:val="15"/>
                <w:szCs w:val="15"/>
                <w:lang w:val="en-US"/>
              </w:rPr>
            </w:pPr>
          </w:p>
        </w:tc>
        <w:tc>
          <w:tcPr>
            <w:tcW w:w="981"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p>
        </w:tc>
        <w:tc>
          <w:tcPr>
            <w:tcW w:w="972"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Pr>
          <w:p w:rsidR="00F200BE" w:rsidRPr="005D183A" w:rsidRDefault="00F200BE" w:rsidP="00F200BE">
            <w:pPr>
              <w:rPr>
                <w:rFonts w:ascii="Times New Roman" w:hAnsi="Times New Roman" w:cs="Times New Roman"/>
                <w:sz w:val="15"/>
                <w:szCs w:val="15"/>
              </w:rPr>
            </w:pPr>
          </w:p>
        </w:tc>
        <w:tc>
          <w:tcPr>
            <w:tcW w:w="972"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5D183A">
              <w:rPr>
                <w:rFonts w:ascii="Times New Roman" w:hAnsi="Times New Roman" w:cs="Times New Roman"/>
                <w:sz w:val="15"/>
                <w:szCs w:val="15"/>
              </w:rPr>
              <w:t>(290,330)</w:t>
            </w:r>
          </w:p>
        </w:tc>
        <w:tc>
          <w:tcPr>
            <w:tcW w:w="108" w:type="dxa"/>
          </w:tcPr>
          <w:p w:rsidR="00F200BE" w:rsidRPr="005D183A" w:rsidRDefault="00F200BE" w:rsidP="00F200BE">
            <w:pPr>
              <w:spacing w:line="240" w:lineRule="exact"/>
              <w:rPr>
                <w:rFonts w:ascii="Times New Roman" w:hAnsi="Times New Roman" w:cs="Times New Roman"/>
                <w:sz w:val="15"/>
                <w:szCs w:val="15"/>
              </w:rPr>
            </w:pPr>
          </w:p>
        </w:tc>
        <w:tc>
          <w:tcPr>
            <w:tcW w:w="972"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5D183A">
              <w:rPr>
                <w:rFonts w:ascii="Times New Roman" w:hAnsi="Times New Roman" w:cs="Times New Roman"/>
                <w:sz w:val="15"/>
                <w:szCs w:val="15"/>
              </w:rPr>
              <w:t>(209,138)</w:t>
            </w:r>
          </w:p>
        </w:tc>
        <w:tc>
          <w:tcPr>
            <w:tcW w:w="135" w:type="dxa"/>
          </w:tcPr>
          <w:p w:rsidR="00F200BE" w:rsidRPr="005D183A" w:rsidRDefault="00F200BE" w:rsidP="00F200BE">
            <w:pPr>
              <w:pStyle w:val="acctfourfigures"/>
              <w:tabs>
                <w:tab w:val="clear" w:pos="765"/>
              </w:tabs>
              <w:spacing w:line="240" w:lineRule="atLeast"/>
              <w:ind w:left="-79" w:right="290"/>
              <w:jc w:val="right"/>
              <w:rPr>
                <w:rFonts w:cs="Times New Roman"/>
                <w:sz w:val="15"/>
                <w:szCs w:val="15"/>
              </w:rPr>
            </w:pPr>
          </w:p>
        </w:tc>
        <w:tc>
          <w:tcPr>
            <w:tcW w:w="1035" w:type="dxa"/>
            <w:tcBorders>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pStyle w:val="acctfourfigures"/>
              <w:tabs>
                <w:tab w:val="clear" w:pos="765"/>
              </w:tabs>
              <w:spacing w:line="240" w:lineRule="atLeast"/>
              <w:ind w:left="-79" w:right="290"/>
              <w:jc w:val="right"/>
              <w:rPr>
                <w:rFonts w:cs="Times New Roman"/>
                <w:sz w:val="15"/>
                <w:szCs w:val="15"/>
              </w:rPr>
            </w:pPr>
          </w:p>
        </w:tc>
        <w:tc>
          <w:tcPr>
            <w:tcW w:w="101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7" w:right="65"/>
              <w:jc w:val="right"/>
              <w:rPr>
                <w:rFonts w:ascii="Times New Roman" w:hAnsi="Times New Roman" w:cs="Times New Roman"/>
                <w:sz w:val="15"/>
                <w:szCs w:val="15"/>
              </w:rPr>
            </w:pPr>
            <w:r w:rsidRPr="005D183A">
              <w:rPr>
                <w:rFonts w:ascii="Times New Roman" w:hAnsi="Times New Roman" w:cs="Times New Roman"/>
                <w:sz w:val="15"/>
                <w:szCs w:val="15"/>
              </w:rPr>
              <w:t>(499,468)</w:t>
            </w:r>
          </w:p>
        </w:tc>
      </w:tr>
      <w:tr w:rsidR="00F200BE" w:rsidRPr="005D183A" w:rsidTr="00093D0C">
        <w:trPr>
          <w:cantSplit/>
        </w:trPr>
        <w:tc>
          <w:tcPr>
            <w:tcW w:w="2340"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5D183A">
              <w:rPr>
                <w:rFonts w:ascii="Times New Roman" w:hAnsi="Times New Roman" w:cs="Times New Roman"/>
                <w:b/>
                <w:bCs/>
                <w:sz w:val="15"/>
                <w:szCs w:val="15"/>
              </w:rPr>
              <w:t>As at December 31, 2018</w:t>
            </w:r>
          </w:p>
        </w:tc>
        <w:tc>
          <w:tcPr>
            <w:tcW w:w="990"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Borders>
              <w:top w:val="nil"/>
              <w:bottom w:val="nil"/>
            </w:tcBorders>
          </w:tcPr>
          <w:p w:rsidR="00F200BE" w:rsidRPr="005D183A" w:rsidRDefault="00F200BE" w:rsidP="00F200BE">
            <w:pPr>
              <w:pStyle w:val="acctfourfigures"/>
              <w:tabs>
                <w:tab w:val="clear" w:pos="765"/>
              </w:tabs>
              <w:spacing w:line="240" w:lineRule="atLeast"/>
              <w:ind w:left="-79" w:right="290"/>
              <w:jc w:val="right"/>
              <w:rPr>
                <w:rFonts w:cs="Times New Roman"/>
                <w:sz w:val="15"/>
                <w:szCs w:val="15"/>
              </w:rPr>
            </w:pPr>
          </w:p>
        </w:tc>
        <w:tc>
          <w:tcPr>
            <w:tcW w:w="981"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3,233,360 </w:t>
            </w:r>
          </w:p>
        </w:tc>
        <w:tc>
          <w:tcPr>
            <w:tcW w:w="108" w:type="dxa"/>
            <w:tcBorders>
              <w:top w:val="nil"/>
              <w:bottom w:val="nil"/>
            </w:tcBorders>
          </w:tcPr>
          <w:p w:rsidR="00F200BE" w:rsidRPr="005D183A" w:rsidRDefault="00F200BE" w:rsidP="00F200BE">
            <w:pPr>
              <w:spacing w:line="240" w:lineRule="exact"/>
              <w:rPr>
                <w:rFonts w:ascii="Times New Roman" w:eastAsia="Cordia New" w:hAnsi="Times New Roman" w:cs="Times New Roman"/>
                <w:sz w:val="15"/>
                <w:szCs w:val="15"/>
              </w:rPr>
            </w:pPr>
          </w:p>
        </w:tc>
        <w:tc>
          <w:tcPr>
            <w:tcW w:w="972"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57,128,166 </w:t>
            </w:r>
          </w:p>
        </w:tc>
        <w:tc>
          <w:tcPr>
            <w:tcW w:w="108"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37,581,610 </w:t>
            </w:r>
          </w:p>
        </w:tc>
        <w:tc>
          <w:tcPr>
            <w:tcW w:w="108"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27,413,109 </w:t>
            </w:r>
          </w:p>
        </w:tc>
        <w:tc>
          <w:tcPr>
            <w:tcW w:w="135" w:type="dxa"/>
            <w:tcBorders>
              <w:top w:val="nil"/>
              <w:bottom w:val="nil"/>
            </w:tcBorders>
          </w:tcPr>
          <w:p w:rsidR="00F200BE" w:rsidRPr="005D183A" w:rsidRDefault="00F200BE" w:rsidP="00F200BE">
            <w:pPr>
              <w:pStyle w:val="acctfourfigures"/>
              <w:tabs>
                <w:tab w:val="clear" w:pos="765"/>
                <w:tab w:val="left" w:pos="2803"/>
              </w:tabs>
              <w:spacing w:line="240" w:lineRule="atLeast"/>
              <w:ind w:left="-79" w:right="115"/>
              <w:jc w:val="right"/>
              <w:rPr>
                <w:rFonts w:eastAsia="Cordia New" w:cs="Times New Roman"/>
                <w:sz w:val="15"/>
                <w:szCs w:val="15"/>
                <w:lang w:val="en-US" w:bidi="th-TH"/>
              </w:rPr>
            </w:pPr>
          </w:p>
        </w:tc>
        <w:tc>
          <w:tcPr>
            <w:tcW w:w="1035"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pStyle w:val="acctfourfigures"/>
              <w:tabs>
                <w:tab w:val="clear" w:pos="765"/>
                <w:tab w:val="left" w:pos="2803"/>
              </w:tabs>
              <w:spacing w:line="240" w:lineRule="atLeast"/>
              <w:ind w:left="-79" w:right="115"/>
              <w:jc w:val="right"/>
              <w:rPr>
                <w:rFonts w:eastAsia="Cordia New" w:cs="Times New Roman"/>
                <w:sz w:val="15"/>
                <w:szCs w:val="15"/>
                <w:lang w:val="en-US" w:bidi="th-TH"/>
              </w:rPr>
            </w:pPr>
          </w:p>
        </w:tc>
        <w:tc>
          <w:tcPr>
            <w:tcW w:w="1019"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cs/>
              </w:rPr>
              <w:t>125</w:t>
            </w:r>
            <w:r w:rsidRPr="005D183A">
              <w:rPr>
                <w:rFonts w:ascii="Times New Roman" w:eastAsia="Cordia New" w:hAnsi="Times New Roman" w:cs="Times New Roman"/>
                <w:sz w:val="15"/>
                <w:szCs w:val="15"/>
              </w:rPr>
              <w:t>,</w:t>
            </w:r>
            <w:r w:rsidRPr="005D183A">
              <w:rPr>
                <w:rFonts w:ascii="Times New Roman" w:eastAsia="Cordia New" w:hAnsi="Times New Roman" w:cs="Times New Roman"/>
                <w:sz w:val="15"/>
                <w:szCs w:val="15"/>
                <w:cs/>
              </w:rPr>
              <w:t>356</w:t>
            </w:r>
            <w:r w:rsidRPr="005D183A">
              <w:rPr>
                <w:rFonts w:ascii="Times New Roman" w:eastAsia="Cordia New" w:hAnsi="Times New Roman" w:cs="Times New Roman"/>
                <w:sz w:val="15"/>
                <w:szCs w:val="15"/>
              </w:rPr>
              <w:t>,</w:t>
            </w:r>
            <w:r w:rsidRPr="005D183A">
              <w:rPr>
                <w:rFonts w:ascii="Times New Roman" w:eastAsia="Cordia New" w:hAnsi="Times New Roman" w:cs="Times New Roman"/>
                <w:sz w:val="15"/>
                <w:szCs w:val="15"/>
                <w:cs/>
              </w:rPr>
              <w:t>245</w:t>
            </w:r>
          </w:p>
        </w:tc>
      </w:tr>
      <w:tr w:rsidR="00F200BE" w:rsidRPr="00964F32" w:rsidTr="00093D0C">
        <w:trPr>
          <w:cantSplit/>
          <w:trHeight w:hRule="exact" w:val="144"/>
        </w:trPr>
        <w:tc>
          <w:tcPr>
            <w:tcW w:w="2340" w:type="dxa"/>
            <w:tcBorders>
              <w:top w:val="nil"/>
              <w:bottom w:val="nil"/>
            </w:tcBorders>
          </w:tcPr>
          <w:p w:rsidR="00F200BE" w:rsidRPr="0089191C"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p>
        </w:tc>
        <w:tc>
          <w:tcPr>
            <w:tcW w:w="990"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p>
        </w:tc>
        <w:tc>
          <w:tcPr>
            <w:tcW w:w="99"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Borders>
              <w:top w:val="single" w:sz="4" w:space="0" w:color="auto"/>
              <w:bottom w:val="nil"/>
            </w:tcBorders>
          </w:tcPr>
          <w:p w:rsidR="00F200BE"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Borders>
              <w:top w:val="single" w:sz="4" w:space="0" w:color="auto"/>
              <w:bottom w:val="nil"/>
            </w:tcBorders>
          </w:tcPr>
          <w:p w:rsidR="00F200BE"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3"/>
              </w:tabs>
              <w:spacing w:line="240" w:lineRule="exact"/>
              <w:ind w:left="-77" w:right="115"/>
              <w:jc w:val="right"/>
              <w:rPr>
                <w:rFonts w:ascii="Times New Roman" w:eastAsia="Cordia New"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Borders>
              <w:top w:val="single" w:sz="4" w:space="0" w:color="auto"/>
              <w:bottom w:val="nil"/>
            </w:tcBorders>
          </w:tcPr>
          <w:p w:rsidR="00F200BE"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972" w:type="dxa"/>
            <w:tcBorders>
              <w:top w:val="single" w:sz="4" w:space="0" w:color="auto"/>
              <w:bottom w:val="nil"/>
            </w:tcBorders>
          </w:tcPr>
          <w:p w:rsidR="00F200BE"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p>
        </w:tc>
        <w:tc>
          <w:tcPr>
            <w:tcW w:w="135" w:type="dxa"/>
            <w:tcBorders>
              <w:top w:val="nil"/>
              <w:bottom w:val="nil"/>
            </w:tcBorders>
          </w:tcPr>
          <w:p w:rsidR="00F200BE" w:rsidRPr="00964F32" w:rsidRDefault="00F200BE" w:rsidP="00F200BE">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35"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p>
        </w:tc>
        <w:tc>
          <w:tcPr>
            <w:tcW w:w="90" w:type="dxa"/>
            <w:tcBorders>
              <w:top w:val="nil"/>
              <w:bottom w:val="nil"/>
            </w:tcBorders>
          </w:tcPr>
          <w:p w:rsidR="00F200BE" w:rsidRPr="00964F32" w:rsidRDefault="00F200BE" w:rsidP="00F200BE">
            <w:pPr>
              <w:pStyle w:val="acctfourfigures"/>
              <w:tabs>
                <w:tab w:val="clear" w:pos="765"/>
                <w:tab w:val="left" w:pos="2803"/>
              </w:tabs>
              <w:spacing w:line="240" w:lineRule="exact"/>
              <w:ind w:left="-79" w:right="115"/>
              <w:jc w:val="right"/>
              <w:rPr>
                <w:rFonts w:eastAsia="Cordia New" w:cs="Times New Roman"/>
                <w:sz w:val="15"/>
                <w:szCs w:val="15"/>
                <w:lang w:val="en-US" w:bidi="th-TH"/>
              </w:rPr>
            </w:pPr>
          </w:p>
        </w:tc>
        <w:tc>
          <w:tcPr>
            <w:tcW w:w="1019" w:type="dxa"/>
            <w:tcBorders>
              <w:top w:val="single" w:sz="4" w:space="0" w:color="auto"/>
              <w:bottom w:val="nil"/>
            </w:tcBorders>
          </w:tcPr>
          <w:p w:rsidR="00F200BE" w:rsidRPr="009926F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r>
      <w:tr w:rsidR="00F200BE" w:rsidRPr="00964F32" w:rsidTr="00093D0C">
        <w:trPr>
          <w:cantSplit/>
        </w:trPr>
        <w:tc>
          <w:tcPr>
            <w:tcW w:w="2340" w:type="dxa"/>
            <w:tcBorders>
              <w:top w:val="nil"/>
              <w:bottom w:val="nil"/>
            </w:tcBorders>
          </w:tcPr>
          <w:p w:rsidR="00F200BE" w:rsidRPr="0089191C"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Allowance for Impairment</w:t>
            </w:r>
          </w:p>
        </w:tc>
        <w:tc>
          <w:tcPr>
            <w:tcW w:w="990"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b/>
                <w:bCs/>
                <w:sz w:val="15"/>
                <w:szCs w:val="15"/>
              </w:rPr>
            </w:pPr>
          </w:p>
        </w:tc>
        <w:tc>
          <w:tcPr>
            <w:tcW w:w="99"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F200BE" w:rsidRPr="00964F32" w:rsidTr="00093D0C">
        <w:trPr>
          <w:cantSplit/>
        </w:trPr>
        <w:tc>
          <w:tcPr>
            <w:tcW w:w="2340" w:type="dxa"/>
            <w:tcBorders>
              <w:top w:val="nil"/>
              <w:bottom w:val="nil"/>
            </w:tcBorders>
          </w:tcPr>
          <w:p w:rsidR="00F200BE" w:rsidRPr="00B12DD0"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B12DD0">
              <w:rPr>
                <w:rFonts w:ascii="Times New Roman" w:hAnsi="Times New Roman" w:cs="Times New Roman"/>
                <w:b/>
                <w:bCs/>
                <w:sz w:val="15"/>
                <w:szCs w:val="15"/>
              </w:rPr>
              <w:t xml:space="preserve">As at  January 1, 2017 </w:t>
            </w:r>
          </w:p>
        </w:tc>
        <w:tc>
          <w:tcPr>
            <w:tcW w:w="990"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b/>
                <w:bCs/>
                <w:sz w:val="15"/>
                <w:szCs w:val="15"/>
              </w:rPr>
            </w:pPr>
          </w:p>
        </w:tc>
        <w:tc>
          <w:tcPr>
            <w:tcW w:w="99"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F200BE" w:rsidRPr="00964F32" w:rsidTr="00093D0C">
        <w:trPr>
          <w:cantSplit/>
        </w:trPr>
        <w:tc>
          <w:tcPr>
            <w:tcW w:w="2340" w:type="dxa"/>
            <w:tcBorders>
              <w:top w:val="nil"/>
              <w:bottom w:val="nil"/>
            </w:tcBorders>
          </w:tcPr>
          <w:p w:rsidR="00F200BE" w:rsidRPr="00B12DD0" w:rsidRDefault="00F200BE" w:rsidP="00F200BE">
            <w:pPr>
              <w:tabs>
                <w:tab w:val="clear" w:pos="1644"/>
                <w:tab w:val="clear" w:pos="1871"/>
                <w:tab w:val="left" w:pos="2880"/>
              </w:tabs>
              <w:spacing w:line="240" w:lineRule="exact"/>
              <w:ind w:right="-108"/>
              <w:rPr>
                <w:rFonts w:ascii="Times New Roman" w:hAnsi="Times New Roman" w:cs="Times New Roman"/>
                <w:b/>
                <w:bCs/>
                <w:sz w:val="15"/>
                <w:szCs w:val="15"/>
              </w:rPr>
            </w:pPr>
            <w:r>
              <w:rPr>
                <w:rFonts w:ascii="Times New Roman" w:hAnsi="Times New Roman" w:cs="Times New Roman"/>
                <w:b/>
                <w:bCs/>
                <w:sz w:val="15"/>
                <w:szCs w:val="15"/>
              </w:rPr>
              <w:t xml:space="preserve"> </w:t>
            </w:r>
            <w:r w:rsidRPr="00B12DD0">
              <w:rPr>
                <w:rFonts w:ascii="Times New Roman" w:hAnsi="Times New Roman" w:cs="Times New Roman"/>
                <w:b/>
                <w:bCs/>
                <w:sz w:val="15"/>
                <w:szCs w:val="15"/>
              </w:rPr>
              <w:t>and December 31, 2017</w:t>
            </w:r>
            <w:r>
              <w:rPr>
                <w:rFonts w:ascii="Times New Roman" w:hAnsi="Times New Roman" w:cs="Times New Roman"/>
                <w:b/>
                <w:bCs/>
                <w:sz w:val="15"/>
                <w:szCs w:val="15"/>
              </w:rPr>
              <w:t xml:space="preserve"> and</w:t>
            </w:r>
          </w:p>
        </w:tc>
        <w:tc>
          <w:tcPr>
            <w:tcW w:w="990"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b/>
                <w:bCs/>
                <w:sz w:val="15"/>
                <w:szCs w:val="15"/>
              </w:rPr>
            </w:pPr>
          </w:p>
        </w:tc>
        <w:tc>
          <w:tcPr>
            <w:tcW w:w="99"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F200BE" w:rsidRPr="00964F32" w:rsidTr="00093D0C">
        <w:trPr>
          <w:cantSplit/>
        </w:trPr>
        <w:tc>
          <w:tcPr>
            <w:tcW w:w="2340" w:type="dxa"/>
            <w:tcBorders>
              <w:top w:val="nil"/>
              <w:bottom w:val="nil"/>
            </w:tcBorders>
          </w:tcPr>
          <w:p w:rsidR="00F200BE" w:rsidRPr="00B12DD0" w:rsidRDefault="00F200BE" w:rsidP="00F200BE">
            <w:pPr>
              <w:tabs>
                <w:tab w:val="clear" w:pos="1644"/>
                <w:tab w:val="clear" w:pos="1871"/>
                <w:tab w:val="left" w:pos="2880"/>
              </w:tabs>
              <w:spacing w:line="240" w:lineRule="exact"/>
              <w:ind w:right="-108"/>
              <w:rPr>
                <w:rFonts w:ascii="Times New Roman" w:hAnsi="Times New Roman" w:cs="Times New Roman"/>
                <w:b/>
                <w:bCs/>
                <w:sz w:val="15"/>
                <w:szCs w:val="15"/>
              </w:rPr>
            </w:pPr>
            <w:r>
              <w:rPr>
                <w:rFonts w:ascii="Times New Roman" w:hAnsi="Times New Roman" w:cs="Times New Roman"/>
                <w:b/>
                <w:bCs/>
                <w:sz w:val="15"/>
                <w:szCs w:val="15"/>
              </w:rPr>
              <w:t xml:space="preserve"> December 31, 2018</w:t>
            </w:r>
          </w:p>
        </w:tc>
        <w:tc>
          <w:tcPr>
            <w:tcW w:w="990"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2,269,000 </w:t>
            </w:r>
          </w:p>
        </w:tc>
        <w:tc>
          <w:tcPr>
            <w:tcW w:w="99"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981"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4,010,432 </w:t>
            </w: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290,330 </w:t>
            </w: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205,193 </w:t>
            </w:r>
          </w:p>
        </w:tc>
        <w:tc>
          <w:tcPr>
            <w:tcW w:w="135"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1035"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6,774,955 </w:t>
            </w:r>
          </w:p>
        </w:tc>
      </w:tr>
      <w:tr w:rsidR="00F200BE" w:rsidRPr="00964F32" w:rsidTr="00093D0C">
        <w:trPr>
          <w:cantSplit/>
          <w:trHeight w:hRule="exact" w:val="144"/>
        </w:trPr>
        <w:tc>
          <w:tcPr>
            <w:tcW w:w="2340" w:type="dxa"/>
            <w:tcBorders>
              <w:top w:val="nil"/>
              <w:bottom w:val="nil"/>
            </w:tcBorders>
          </w:tcPr>
          <w:p w:rsidR="00F200BE" w:rsidRPr="0089191C" w:rsidRDefault="00F200BE" w:rsidP="00F200BE">
            <w:pPr>
              <w:tabs>
                <w:tab w:val="clear" w:pos="2807"/>
                <w:tab w:val="left" w:pos="2898"/>
              </w:tabs>
              <w:spacing w:line="240" w:lineRule="exact"/>
              <w:rPr>
                <w:rFonts w:ascii="Times New Roman" w:hAnsi="Times New Roman" w:cs="Times New Roman"/>
                <w:sz w:val="15"/>
                <w:szCs w:val="15"/>
              </w:rPr>
            </w:pPr>
          </w:p>
        </w:tc>
        <w:tc>
          <w:tcPr>
            <w:tcW w:w="990"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81"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35"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35"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0"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cs/>
              </w:rPr>
            </w:pPr>
          </w:p>
        </w:tc>
      </w:tr>
      <w:tr w:rsidR="00F200BE" w:rsidRPr="005D183A" w:rsidTr="00093D0C">
        <w:trPr>
          <w:cantSplit/>
        </w:trPr>
        <w:tc>
          <w:tcPr>
            <w:tcW w:w="2340"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5D183A">
              <w:rPr>
                <w:rFonts w:ascii="Times New Roman" w:hAnsi="Times New Roman" w:cs="Times New Roman"/>
                <w:b/>
                <w:bCs/>
                <w:sz w:val="15"/>
                <w:szCs w:val="15"/>
              </w:rPr>
              <w:t>Net Cost Value</w:t>
            </w:r>
          </w:p>
        </w:tc>
        <w:tc>
          <w:tcPr>
            <w:tcW w:w="990"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9"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p>
        </w:tc>
      </w:tr>
      <w:tr w:rsidR="00F200BE" w:rsidRPr="005D183A" w:rsidTr="00093D0C">
        <w:trPr>
          <w:cantSplit/>
        </w:trPr>
        <w:tc>
          <w:tcPr>
            <w:tcW w:w="2340"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5D183A">
              <w:rPr>
                <w:rFonts w:ascii="Times New Roman" w:hAnsi="Times New Roman" w:cs="Times New Roman"/>
                <w:b/>
                <w:bCs/>
                <w:sz w:val="15"/>
                <w:szCs w:val="15"/>
              </w:rPr>
              <w:t>As at December 31, 2017</w:t>
            </w:r>
          </w:p>
        </w:tc>
        <w:tc>
          <w:tcPr>
            <w:tcW w:w="990" w:type="dxa"/>
            <w:tcBorders>
              <w:top w:val="nil"/>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42,831,971</w:t>
            </w:r>
          </w:p>
        </w:tc>
        <w:tc>
          <w:tcPr>
            <w:tcW w:w="9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81" w:type="dxa"/>
            <w:tcBorders>
              <w:top w:val="nil"/>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94,708</w:t>
            </w:r>
          </w:p>
        </w:tc>
        <w:tc>
          <w:tcPr>
            <w:tcW w:w="108"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nil"/>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6,085,904</w:t>
            </w:r>
          </w:p>
        </w:tc>
        <w:tc>
          <w:tcPr>
            <w:tcW w:w="108"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nil"/>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77,179</w:t>
            </w:r>
          </w:p>
        </w:tc>
        <w:tc>
          <w:tcPr>
            <w:tcW w:w="108"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nil"/>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135,733</w:t>
            </w:r>
          </w:p>
        </w:tc>
        <w:tc>
          <w:tcPr>
            <w:tcW w:w="135"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1035" w:type="dxa"/>
            <w:tcBorders>
              <w:top w:val="nil"/>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lang w:val="en-US" w:bidi="th-TH"/>
              </w:rPr>
            </w:pPr>
          </w:p>
        </w:tc>
        <w:tc>
          <w:tcPr>
            <w:tcW w:w="1019" w:type="dxa"/>
            <w:tcBorders>
              <w:top w:val="nil"/>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49,225,495</w:t>
            </w:r>
          </w:p>
        </w:tc>
      </w:tr>
      <w:tr w:rsidR="00F200BE" w:rsidRPr="005D183A" w:rsidTr="00093D0C">
        <w:trPr>
          <w:cantSplit/>
        </w:trPr>
        <w:tc>
          <w:tcPr>
            <w:tcW w:w="2340"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5D183A">
              <w:rPr>
                <w:rFonts w:ascii="Times New Roman" w:hAnsi="Times New Roman" w:cs="Times New Roman"/>
                <w:b/>
                <w:bCs/>
                <w:sz w:val="15"/>
                <w:szCs w:val="15"/>
              </w:rPr>
              <w:t>As at December 31, 2018</w:t>
            </w:r>
          </w:p>
        </w:tc>
        <w:tc>
          <w:tcPr>
            <w:tcW w:w="990"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42,831,971 </w:t>
            </w:r>
          </w:p>
        </w:tc>
        <w:tc>
          <w:tcPr>
            <w:tcW w:w="9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81"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66,382 </w:t>
            </w:r>
          </w:p>
        </w:tc>
        <w:tc>
          <w:tcPr>
            <w:tcW w:w="108"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5,968,467 </w:t>
            </w:r>
          </w:p>
        </w:tc>
        <w:tc>
          <w:tcPr>
            <w:tcW w:w="108"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247,833 </w:t>
            </w:r>
          </w:p>
        </w:tc>
        <w:tc>
          <w:tcPr>
            <w:tcW w:w="108"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single" w:sz="4" w:space="0" w:color="auto"/>
              <w:bottom w:val="single" w:sz="4" w:space="0" w:color="auto"/>
            </w:tcBorders>
          </w:tcPr>
          <w:p w:rsidR="00F200BE" w:rsidRPr="005D183A" w:rsidRDefault="00983708"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Pr>
                <w:rFonts w:ascii="Times New Roman" w:eastAsia="Cordia New" w:hAnsi="Times New Roman" w:cs="Times New Roman"/>
                <w:sz w:val="15"/>
                <w:szCs w:val="15"/>
              </w:rPr>
              <w:t>278,047</w:t>
            </w:r>
          </w:p>
        </w:tc>
        <w:tc>
          <w:tcPr>
            <w:tcW w:w="135" w:type="dxa"/>
            <w:tcBorders>
              <w:top w:val="nil"/>
              <w:bottom w:val="nil"/>
            </w:tcBorders>
          </w:tcPr>
          <w:p w:rsidR="00F200BE" w:rsidRPr="005D183A" w:rsidRDefault="00F200BE" w:rsidP="00F200BE">
            <w:pPr>
              <w:rPr>
                <w:rFonts w:ascii="Times New Roman" w:hAnsi="Times New Roman" w:cs="Times New Roman"/>
                <w:sz w:val="15"/>
                <w:szCs w:val="15"/>
              </w:rPr>
            </w:pPr>
          </w:p>
        </w:tc>
        <w:tc>
          <w:tcPr>
            <w:tcW w:w="1035"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rPr>
                <w:rFonts w:ascii="Times New Roman" w:hAnsi="Times New Roman" w:cs="Times New Roman"/>
                <w:sz w:val="15"/>
                <w:szCs w:val="15"/>
              </w:rPr>
            </w:pPr>
          </w:p>
        </w:tc>
        <w:tc>
          <w:tcPr>
            <w:tcW w:w="1019"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49,392,700</w:t>
            </w:r>
          </w:p>
        </w:tc>
      </w:tr>
      <w:tr w:rsidR="00F200BE" w:rsidRPr="00964F32" w:rsidTr="00145320">
        <w:trPr>
          <w:cantSplit/>
          <w:trHeight w:hRule="exact" w:val="144"/>
        </w:trPr>
        <w:tc>
          <w:tcPr>
            <w:tcW w:w="2340" w:type="dxa"/>
            <w:tcBorders>
              <w:top w:val="nil"/>
              <w:bottom w:val="nil"/>
            </w:tcBorders>
          </w:tcPr>
          <w:p w:rsidR="00F200BE" w:rsidRPr="0089191C"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5"/>
                <w:szCs w:val="15"/>
              </w:rPr>
            </w:pPr>
          </w:p>
        </w:tc>
        <w:tc>
          <w:tcPr>
            <w:tcW w:w="990"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81"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35"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35"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0"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F200BE" w:rsidRPr="00964F32" w:rsidTr="00093D0C">
        <w:trPr>
          <w:cantSplit/>
        </w:trPr>
        <w:tc>
          <w:tcPr>
            <w:tcW w:w="2340" w:type="dxa"/>
            <w:tcBorders>
              <w:top w:val="nil"/>
              <w:bottom w:val="nil"/>
            </w:tcBorders>
          </w:tcPr>
          <w:p w:rsidR="00F200BE" w:rsidRPr="0089191C"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89191C">
              <w:rPr>
                <w:rFonts w:ascii="Times New Roman" w:hAnsi="Times New Roman" w:cs="Times New Roman"/>
                <w:b/>
                <w:bCs/>
                <w:sz w:val="15"/>
                <w:szCs w:val="15"/>
              </w:rPr>
              <w:t>Revaluation Surplus</w:t>
            </w:r>
          </w:p>
        </w:tc>
        <w:tc>
          <w:tcPr>
            <w:tcW w:w="990"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b/>
                <w:bCs/>
                <w:sz w:val="15"/>
                <w:szCs w:val="15"/>
              </w:rPr>
            </w:pPr>
          </w:p>
        </w:tc>
        <w:tc>
          <w:tcPr>
            <w:tcW w:w="99"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F200BE" w:rsidRPr="00964F32" w:rsidTr="00093D0C">
        <w:trPr>
          <w:cantSplit/>
        </w:trPr>
        <w:tc>
          <w:tcPr>
            <w:tcW w:w="2340" w:type="dxa"/>
            <w:tcBorders>
              <w:top w:val="nil"/>
              <w:bottom w:val="nil"/>
            </w:tcBorders>
          </w:tcPr>
          <w:p w:rsidR="00F200BE" w:rsidRPr="00B12DD0"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B12DD0">
              <w:rPr>
                <w:rFonts w:ascii="Times New Roman" w:hAnsi="Times New Roman" w:cs="Times New Roman"/>
                <w:b/>
                <w:bCs/>
                <w:sz w:val="15"/>
                <w:szCs w:val="15"/>
              </w:rPr>
              <w:t xml:space="preserve">As at  January 1, 2017 </w:t>
            </w:r>
          </w:p>
        </w:tc>
        <w:tc>
          <w:tcPr>
            <w:tcW w:w="990"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b/>
                <w:bCs/>
                <w:sz w:val="15"/>
                <w:szCs w:val="15"/>
              </w:rPr>
            </w:pPr>
          </w:p>
        </w:tc>
        <w:tc>
          <w:tcPr>
            <w:tcW w:w="99"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F200BE" w:rsidRPr="00964F32" w:rsidTr="00093D0C">
        <w:trPr>
          <w:cantSplit/>
        </w:trPr>
        <w:tc>
          <w:tcPr>
            <w:tcW w:w="2340" w:type="dxa"/>
            <w:tcBorders>
              <w:top w:val="nil"/>
              <w:bottom w:val="nil"/>
            </w:tcBorders>
          </w:tcPr>
          <w:p w:rsidR="00F200BE" w:rsidRPr="00B12DD0" w:rsidRDefault="00F200BE" w:rsidP="00F200BE">
            <w:pPr>
              <w:tabs>
                <w:tab w:val="clear" w:pos="1644"/>
                <w:tab w:val="clear" w:pos="1871"/>
                <w:tab w:val="left" w:pos="2880"/>
              </w:tabs>
              <w:spacing w:line="240" w:lineRule="exact"/>
              <w:ind w:right="-108"/>
              <w:rPr>
                <w:rFonts w:ascii="Times New Roman" w:hAnsi="Times New Roman" w:cs="Times New Roman"/>
                <w:b/>
                <w:bCs/>
                <w:sz w:val="15"/>
                <w:szCs w:val="15"/>
              </w:rPr>
            </w:pPr>
            <w:r>
              <w:rPr>
                <w:rFonts w:ascii="Times New Roman" w:hAnsi="Times New Roman" w:cs="Times New Roman"/>
                <w:b/>
                <w:bCs/>
                <w:sz w:val="15"/>
                <w:szCs w:val="15"/>
              </w:rPr>
              <w:t xml:space="preserve"> </w:t>
            </w:r>
            <w:r w:rsidRPr="00B12DD0">
              <w:rPr>
                <w:rFonts w:ascii="Times New Roman" w:hAnsi="Times New Roman" w:cs="Times New Roman"/>
                <w:b/>
                <w:bCs/>
                <w:sz w:val="15"/>
                <w:szCs w:val="15"/>
              </w:rPr>
              <w:t>and December 31, 2017</w:t>
            </w:r>
            <w:r>
              <w:rPr>
                <w:rFonts w:ascii="Times New Roman" w:hAnsi="Times New Roman" w:cs="Times New Roman"/>
                <w:b/>
                <w:bCs/>
                <w:sz w:val="15"/>
                <w:szCs w:val="15"/>
              </w:rPr>
              <w:t xml:space="preserve"> and</w:t>
            </w:r>
          </w:p>
        </w:tc>
        <w:tc>
          <w:tcPr>
            <w:tcW w:w="990"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b/>
                <w:bCs/>
                <w:sz w:val="15"/>
                <w:szCs w:val="15"/>
              </w:rPr>
            </w:pPr>
          </w:p>
        </w:tc>
        <w:tc>
          <w:tcPr>
            <w:tcW w:w="99"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F200BE" w:rsidRPr="00964F32" w:rsidTr="00093D0C">
        <w:trPr>
          <w:cantSplit/>
        </w:trPr>
        <w:tc>
          <w:tcPr>
            <w:tcW w:w="2340" w:type="dxa"/>
            <w:tcBorders>
              <w:top w:val="nil"/>
              <w:bottom w:val="nil"/>
            </w:tcBorders>
          </w:tcPr>
          <w:p w:rsidR="00F200BE" w:rsidRPr="00B12DD0" w:rsidRDefault="00F200BE" w:rsidP="00F200BE">
            <w:pPr>
              <w:tabs>
                <w:tab w:val="clear" w:pos="1644"/>
                <w:tab w:val="clear" w:pos="1871"/>
                <w:tab w:val="left" w:pos="2880"/>
              </w:tabs>
              <w:spacing w:line="240" w:lineRule="exact"/>
              <w:ind w:right="-108"/>
              <w:rPr>
                <w:rFonts w:ascii="Times New Roman" w:hAnsi="Times New Roman" w:cs="Times New Roman"/>
                <w:b/>
                <w:bCs/>
                <w:sz w:val="15"/>
                <w:szCs w:val="15"/>
              </w:rPr>
            </w:pPr>
            <w:r>
              <w:rPr>
                <w:rFonts w:ascii="Times New Roman" w:hAnsi="Times New Roman" w:cs="Times New Roman"/>
                <w:b/>
                <w:bCs/>
                <w:sz w:val="15"/>
                <w:szCs w:val="15"/>
              </w:rPr>
              <w:t xml:space="preserve"> </w:t>
            </w:r>
            <w:r w:rsidRPr="00B12DD0">
              <w:rPr>
                <w:rFonts w:ascii="Times New Roman" w:hAnsi="Times New Roman" w:cs="Times New Roman"/>
                <w:b/>
                <w:bCs/>
                <w:sz w:val="15"/>
                <w:szCs w:val="15"/>
              </w:rPr>
              <w:t>December 31, 201</w:t>
            </w:r>
            <w:r>
              <w:rPr>
                <w:rFonts w:ascii="Times New Roman" w:hAnsi="Times New Roman" w:cs="Times New Roman"/>
                <w:b/>
                <w:bCs/>
                <w:sz w:val="15"/>
                <w:szCs w:val="15"/>
              </w:rPr>
              <w:t>8</w:t>
            </w:r>
          </w:p>
        </w:tc>
        <w:tc>
          <w:tcPr>
            <w:tcW w:w="990"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66,699,449</w:t>
            </w:r>
          </w:p>
        </w:tc>
        <w:tc>
          <w:tcPr>
            <w:tcW w:w="99"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981"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36,912,452</w:t>
            </w:r>
          </w:p>
        </w:tc>
        <w:tc>
          <w:tcPr>
            <w:tcW w:w="108" w:type="dxa"/>
            <w:tcBorders>
              <w:top w:val="nil"/>
              <w:bottom w:val="nil"/>
            </w:tcBorders>
          </w:tcPr>
          <w:p w:rsidR="00F200BE" w:rsidRPr="00964F32" w:rsidRDefault="00F200BE" w:rsidP="00F200BE">
            <w:pPr>
              <w:pStyle w:val="acctfourfigures"/>
              <w:tabs>
                <w:tab w:val="clear" w:pos="765"/>
                <w:tab w:val="left" w:pos="-3402"/>
                <w:tab w:val="left" w:pos="-3261"/>
                <w:tab w:val="left" w:pos="-3119"/>
                <w:tab w:val="left" w:pos="2803"/>
              </w:tabs>
              <w:spacing w:line="240" w:lineRule="exact"/>
              <w:ind w:left="-108" w:right="115"/>
              <w:jc w:val="right"/>
              <w:rPr>
                <w:rFonts w:eastAsia="Cordia New" w:cs="Times New Roman"/>
                <w:sz w:val="15"/>
                <w:szCs w:val="15"/>
                <w:lang w:val="en-US" w:bidi="th-TH"/>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5,240,997</w:t>
            </w: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689,633</w:t>
            </w:r>
          </w:p>
        </w:tc>
        <w:tc>
          <w:tcPr>
            <w:tcW w:w="135"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1035"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109,542,531</w:t>
            </w:r>
          </w:p>
        </w:tc>
      </w:tr>
      <w:tr w:rsidR="00F200BE" w:rsidRPr="00964F32" w:rsidTr="00093D0C">
        <w:trPr>
          <w:cantSplit/>
          <w:trHeight w:hRule="exact" w:val="144"/>
        </w:trPr>
        <w:tc>
          <w:tcPr>
            <w:tcW w:w="2340" w:type="dxa"/>
            <w:tcBorders>
              <w:top w:val="nil"/>
              <w:bottom w:val="nil"/>
            </w:tcBorders>
          </w:tcPr>
          <w:p w:rsidR="00F200BE" w:rsidRPr="0089191C" w:rsidRDefault="00F200BE" w:rsidP="00F200BE">
            <w:pPr>
              <w:tabs>
                <w:tab w:val="clear" w:pos="2807"/>
                <w:tab w:val="left" w:pos="2898"/>
              </w:tabs>
              <w:spacing w:line="240" w:lineRule="exact"/>
              <w:rPr>
                <w:rFonts w:ascii="Times New Roman" w:hAnsi="Times New Roman" w:cs="Times New Roman"/>
                <w:sz w:val="15"/>
                <w:szCs w:val="15"/>
              </w:rPr>
            </w:pPr>
          </w:p>
        </w:tc>
        <w:tc>
          <w:tcPr>
            <w:tcW w:w="990"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81"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35"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35"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0"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F200BE" w:rsidRPr="005D183A" w:rsidTr="00093D0C">
        <w:trPr>
          <w:cantSplit/>
        </w:trPr>
        <w:tc>
          <w:tcPr>
            <w:tcW w:w="2340"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5D183A">
              <w:rPr>
                <w:rFonts w:ascii="Times New Roman" w:hAnsi="Times New Roman" w:cs="Times New Roman"/>
                <w:b/>
                <w:bCs/>
                <w:sz w:val="15"/>
                <w:szCs w:val="15"/>
              </w:rPr>
              <w:t>Accumulated Depreciation of</w:t>
            </w:r>
          </w:p>
        </w:tc>
        <w:tc>
          <w:tcPr>
            <w:tcW w:w="990"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9"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F200BE" w:rsidRPr="005D183A" w:rsidTr="00093D0C">
        <w:trPr>
          <w:cantSplit/>
        </w:trPr>
        <w:tc>
          <w:tcPr>
            <w:tcW w:w="2340"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5D183A">
              <w:rPr>
                <w:rFonts w:ascii="Times New Roman" w:hAnsi="Times New Roman" w:cs="Times New Roman"/>
                <w:b/>
                <w:bCs/>
                <w:sz w:val="15"/>
                <w:szCs w:val="15"/>
              </w:rPr>
              <w:t xml:space="preserve">  Revaluation Surplus</w:t>
            </w:r>
          </w:p>
        </w:tc>
        <w:tc>
          <w:tcPr>
            <w:tcW w:w="990"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9"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F200BE" w:rsidRPr="005D183A" w:rsidRDefault="00F200BE" w:rsidP="00F200BE">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F200BE" w:rsidRPr="005D183A" w:rsidTr="00093D0C">
        <w:trPr>
          <w:cantSplit/>
        </w:trPr>
        <w:tc>
          <w:tcPr>
            <w:tcW w:w="2340" w:type="dxa"/>
            <w:tcBorders>
              <w:top w:val="nil"/>
              <w:bottom w:val="nil"/>
            </w:tcBorders>
          </w:tcPr>
          <w:p w:rsidR="00F200BE" w:rsidRPr="005D183A" w:rsidRDefault="00F200BE" w:rsidP="00F200BE">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sidRPr="005D183A">
              <w:rPr>
                <w:rFonts w:ascii="Times New Roman" w:hAnsi="Times New Roman" w:cs="Times New Roman"/>
                <w:sz w:val="15"/>
                <w:szCs w:val="15"/>
              </w:rPr>
              <w:t>As at January 1, 2017</w:t>
            </w:r>
          </w:p>
        </w:tc>
        <w:tc>
          <w:tcPr>
            <w:tcW w:w="990"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981"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5D183A">
              <w:rPr>
                <w:rFonts w:ascii="Times New Roman" w:eastAsia="Cordia New" w:hAnsi="Times New Roman" w:cs="Times New Roman"/>
                <w:sz w:val="15"/>
                <w:szCs w:val="15"/>
              </w:rPr>
              <w:t>6,225,940</w:t>
            </w:r>
            <w:r w:rsidRPr="005D183A">
              <w:rPr>
                <w:rFonts w:ascii="Times New Roman" w:hAnsi="Times New Roman" w:cs="Times New Roman"/>
                <w:sz w:val="15"/>
                <w:szCs w:val="15"/>
              </w:rPr>
              <w:t xml:space="preserve"> </w:t>
            </w: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5,240,997 </w:t>
            </w: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689,633 </w:t>
            </w:r>
          </w:p>
        </w:tc>
        <w:tc>
          <w:tcPr>
            <w:tcW w:w="135"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1035"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 xml:space="preserve">12,156,570 </w:t>
            </w:r>
          </w:p>
        </w:tc>
      </w:tr>
      <w:tr w:rsidR="00F200BE" w:rsidRPr="005D183A" w:rsidTr="00093D0C">
        <w:trPr>
          <w:cantSplit/>
        </w:trPr>
        <w:tc>
          <w:tcPr>
            <w:tcW w:w="2340" w:type="dxa"/>
            <w:tcBorders>
              <w:top w:val="nil"/>
              <w:bottom w:val="nil"/>
            </w:tcBorders>
          </w:tcPr>
          <w:p w:rsidR="00F200BE" w:rsidRPr="005D183A" w:rsidRDefault="00F200BE" w:rsidP="00F200BE">
            <w:pPr>
              <w:tabs>
                <w:tab w:val="clear" w:pos="1644"/>
                <w:tab w:val="clear" w:pos="1871"/>
                <w:tab w:val="left" w:pos="2880"/>
              </w:tabs>
              <w:spacing w:line="240" w:lineRule="exact"/>
              <w:ind w:right="-108"/>
              <w:rPr>
                <w:rFonts w:ascii="Times New Roman" w:hAnsi="Times New Roman" w:cs="Times New Roman"/>
                <w:sz w:val="15"/>
                <w:szCs w:val="15"/>
              </w:rPr>
            </w:pPr>
            <w:r w:rsidRPr="005D183A">
              <w:rPr>
                <w:rFonts w:ascii="Times New Roman" w:hAnsi="Times New Roman" w:cs="Times New Roman"/>
                <w:sz w:val="15"/>
                <w:szCs w:val="15"/>
              </w:rPr>
              <w:t>Depreciation charges for the year</w:t>
            </w:r>
          </w:p>
        </w:tc>
        <w:tc>
          <w:tcPr>
            <w:tcW w:w="990"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981"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5D183A">
              <w:rPr>
                <w:rFonts w:ascii="Times New Roman" w:hAnsi="Times New Roman" w:cs="Times New Roman"/>
                <w:sz w:val="15"/>
                <w:szCs w:val="15"/>
              </w:rPr>
              <w:t>1,160,281</w:t>
            </w: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eastAsia="Cordia New" w:cs="Times New Roman"/>
                <w:sz w:val="15"/>
                <w:szCs w:val="15"/>
                <w:lang w:val="en-US" w:bidi="th-TH"/>
              </w:rPr>
            </w:pPr>
          </w:p>
        </w:tc>
        <w:tc>
          <w:tcPr>
            <w:tcW w:w="972"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35"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1035"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1019"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5D183A">
              <w:rPr>
                <w:rFonts w:ascii="Times New Roman" w:hAnsi="Times New Roman" w:cs="Times New Roman"/>
                <w:sz w:val="15"/>
                <w:szCs w:val="15"/>
              </w:rPr>
              <w:t>1,160,281</w:t>
            </w:r>
          </w:p>
        </w:tc>
      </w:tr>
      <w:tr w:rsidR="00F200BE" w:rsidRPr="005D183A" w:rsidTr="00F200BE">
        <w:trPr>
          <w:cantSplit/>
        </w:trPr>
        <w:tc>
          <w:tcPr>
            <w:tcW w:w="2340"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5D183A">
              <w:rPr>
                <w:rFonts w:ascii="Times New Roman" w:hAnsi="Times New Roman" w:cs="Times New Roman"/>
                <w:b/>
                <w:bCs/>
                <w:sz w:val="15"/>
                <w:szCs w:val="15"/>
              </w:rPr>
              <w:t>As at December 31, 2017</w:t>
            </w:r>
          </w:p>
        </w:tc>
        <w:tc>
          <w:tcPr>
            <w:tcW w:w="990" w:type="dxa"/>
            <w:tcBorders>
              <w:top w:val="single" w:sz="4" w:space="0" w:color="auto"/>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981" w:type="dxa"/>
            <w:tcBorders>
              <w:top w:val="single" w:sz="4" w:space="0" w:color="auto"/>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single" w:sz="4" w:space="0" w:color="auto"/>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5D183A">
              <w:rPr>
                <w:rFonts w:ascii="Times New Roman" w:hAnsi="Times New Roman" w:cs="Times New Roman"/>
                <w:sz w:val="15"/>
                <w:szCs w:val="15"/>
              </w:rPr>
              <w:t>7,386,221</w:t>
            </w:r>
          </w:p>
        </w:tc>
        <w:tc>
          <w:tcPr>
            <w:tcW w:w="108"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972" w:type="dxa"/>
            <w:tcBorders>
              <w:top w:val="single" w:sz="4" w:space="0" w:color="auto"/>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5D183A">
              <w:rPr>
                <w:rFonts w:ascii="Times New Roman" w:hAnsi="Times New Roman" w:cs="Times New Roman"/>
                <w:sz w:val="15"/>
                <w:szCs w:val="15"/>
              </w:rPr>
              <w:t xml:space="preserve">5,240,997 </w:t>
            </w:r>
          </w:p>
        </w:tc>
        <w:tc>
          <w:tcPr>
            <w:tcW w:w="108"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972" w:type="dxa"/>
            <w:tcBorders>
              <w:top w:val="single" w:sz="4" w:space="0" w:color="auto"/>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5D183A">
              <w:rPr>
                <w:rFonts w:ascii="Times New Roman" w:hAnsi="Times New Roman" w:cs="Times New Roman"/>
                <w:sz w:val="15"/>
                <w:szCs w:val="15"/>
              </w:rPr>
              <w:t xml:space="preserve">689,633 </w:t>
            </w:r>
          </w:p>
        </w:tc>
        <w:tc>
          <w:tcPr>
            <w:tcW w:w="135"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1035" w:type="dxa"/>
            <w:tcBorders>
              <w:top w:val="single" w:sz="4" w:space="0" w:color="auto"/>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13,316,851</w:t>
            </w:r>
          </w:p>
        </w:tc>
      </w:tr>
      <w:tr w:rsidR="00F200BE" w:rsidRPr="005D183A" w:rsidTr="00093D0C">
        <w:trPr>
          <w:cantSplit/>
        </w:trPr>
        <w:tc>
          <w:tcPr>
            <w:tcW w:w="2340" w:type="dxa"/>
            <w:tcBorders>
              <w:top w:val="nil"/>
              <w:bottom w:val="nil"/>
            </w:tcBorders>
          </w:tcPr>
          <w:p w:rsidR="00F200BE" w:rsidRPr="005D183A" w:rsidRDefault="00F200BE" w:rsidP="00F200BE">
            <w:pPr>
              <w:tabs>
                <w:tab w:val="clear" w:pos="1644"/>
                <w:tab w:val="clear" w:pos="1871"/>
                <w:tab w:val="left" w:pos="2880"/>
              </w:tabs>
              <w:spacing w:line="240" w:lineRule="exact"/>
              <w:ind w:right="-108"/>
              <w:rPr>
                <w:rFonts w:ascii="Times New Roman" w:hAnsi="Times New Roman" w:cs="Times New Roman"/>
                <w:sz w:val="15"/>
                <w:szCs w:val="15"/>
              </w:rPr>
            </w:pPr>
            <w:r w:rsidRPr="005D183A">
              <w:rPr>
                <w:rFonts w:ascii="Times New Roman" w:hAnsi="Times New Roman" w:cs="Times New Roman"/>
                <w:sz w:val="15"/>
                <w:szCs w:val="15"/>
              </w:rPr>
              <w:t>Depreciation charges for the year</w:t>
            </w:r>
          </w:p>
        </w:tc>
        <w:tc>
          <w:tcPr>
            <w:tcW w:w="990" w:type="dxa"/>
            <w:tcBorders>
              <w:top w:val="nil"/>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981" w:type="dxa"/>
            <w:tcBorders>
              <w:top w:val="nil"/>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5D183A">
              <w:rPr>
                <w:rFonts w:ascii="Times New Roman" w:hAnsi="Times New Roman" w:cs="Times New Roman"/>
                <w:sz w:val="15"/>
                <w:szCs w:val="15"/>
              </w:rPr>
              <w:t>1,158,430</w:t>
            </w: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7" w:right="65"/>
              <w:jc w:val="right"/>
              <w:rPr>
                <w:rFonts w:cs="Times New Roman"/>
                <w:sz w:val="15"/>
                <w:szCs w:val="15"/>
                <w:lang w:val="en-US" w:bidi="th-TH"/>
              </w:rPr>
            </w:pPr>
          </w:p>
        </w:tc>
        <w:tc>
          <w:tcPr>
            <w:tcW w:w="972" w:type="dxa"/>
            <w:tcBorders>
              <w:top w:val="nil"/>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35"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1035" w:type="dxa"/>
            <w:tcBorders>
              <w:top w:val="nil"/>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1019" w:type="dxa"/>
            <w:tcBorders>
              <w:top w:val="nil"/>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1,158,430</w:t>
            </w:r>
          </w:p>
        </w:tc>
      </w:tr>
      <w:tr w:rsidR="00F200BE" w:rsidRPr="005D183A" w:rsidTr="00093D0C">
        <w:trPr>
          <w:cantSplit/>
        </w:trPr>
        <w:tc>
          <w:tcPr>
            <w:tcW w:w="2340"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sidRPr="005D183A">
              <w:rPr>
                <w:rFonts w:ascii="Times New Roman" w:hAnsi="Times New Roman" w:cs="Times New Roman"/>
                <w:b/>
                <w:bCs/>
                <w:sz w:val="15"/>
                <w:szCs w:val="15"/>
              </w:rPr>
              <w:t>As at December 31, 2018</w:t>
            </w:r>
          </w:p>
        </w:tc>
        <w:tc>
          <w:tcPr>
            <w:tcW w:w="990"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9"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981"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108"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5D183A">
              <w:rPr>
                <w:rFonts w:ascii="Times New Roman" w:hAnsi="Times New Roman" w:cs="Times New Roman"/>
                <w:sz w:val="15"/>
                <w:szCs w:val="15"/>
              </w:rPr>
              <w:t>8,544,651</w:t>
            </w:r>
          </w:p>
        </w:tc>
        <w:tc>
          <w:tcPr>
            <w:tcW w:w="108" w:type="dxa"/>
            <w:tcBorders>
              <w:top w:val="nil"/>
              <w:bottom w:val="nil"/>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972"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5D183A">
              <w:rPr>
                <w:rFonts w:ascii="Times New Roman" w:hAnsi="Times New Roman" w:cs="Times New Roman"/>
                <w:sz w:val="15"/>
                <w:szCs w:val="15"/>
              </w:rPr>
              <w:t xml:space="preserve">5,240,997 </w:t>
            </w:r>
          </w:p>
        </w:tc>
        <w:tc>
          <w:tcPr>
            <w:tcW w:w="108" w:type="dxa"/>
            <w:tcBorders>
              <w:top w:val="nil"/>
              <w:bottom w:val="nil"/>
            </w:tcBorders>
          </w:tcPr>
          <w:p w:rsidR="00F200BE" w:rsidRPr="005D183A" w:rsidRDefault="00F200BE" w:rsidP="00F200BE">
            <w:pPr>
              <w:rPr>
                <w:rFonts w:ascii="Times New Roman" w:hAnsi="Times New Roman" w:cs="Times New Roman"/>
                <w:sz w:val="15"/>
                <w:szCs w:val="15"/>
              </w:rPr>
            </w:pPr>
          </w:p>
        </w:tc>
        <w:tc>
          <w:tcPr>
            <w:tcW w:w="972"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r w:rsidRPr="005D183A">
              <w:rPr>
                <w:rFonts w:ascii="Times New Roman" w:hAnsi="Times New Roman" w:cs="Times New Roman"/>
                <w:sz w:val="15"/>
                <w:szCs w:val="15"/>
              </w:rPr>
              <w:t xml:space="preserve">689,633 </w:t>
            </w:r>
          </w:p>
        </w:tc>
        <w:tc>
          <w:tcPr>
            <w:tcW w:w="135"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1035"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w:t>
            </w:r>
          </w:p>
        </w:tc>
        <w:tc>
          <w:tcPr>
            <w:tcW w:w="90" w:type="dxa"/>
            <w:tcBorders>
              <w:top w:val="nil"/>
              <w:bottom w:val="nil"/>
            </w:tcBorders>
          </w:tcPr>
          <w:p w:rsidR="00F200BE" w:rsidRPr="005D183A" w:rsidRDefault="00F200BE" w:rsidP="00F200BE">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F200BE" w:rsidRPr="005D183A"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5D183A">
              <w:rPr>
                <w:rFonts w:ascii="Times New Roman" w:eastAsia="Cordia New" w:hAnsi="Times New Roman" w:cs="Times New Roman"/>
                <w:sz w:val="15"/>
                <w:szCs w:val="15"/>
              </w:rPr>
              <w:t>14,475,281</w:t>
            </w:r>
          </w:p>
        </w:tc>
      </w:tr>
      <w:tr w:rsidR="00F200BE" w:rsidRPr="00964F32" w:rsidTr="00093D0C">
        <w:trPr>
          <w:cantSplit/>
          <w:trHeight w:hRule="exact" w:val="144"/>
        </w:trPr>
        <w:tc>
          <w:tcPr>
            <w:tcW w:w="2340" w:type="dxa"/>
            <w:tcBorders>
              <w:top w:val="nil"/>
              <w:bottom w:val="nil"/>
            </w:tcBorders>
          </w:tcPr>
          <w:p w:rsidR="00F200BE" w:rsidRPr="0089191C" w:rsidRDefault="00F200BE" w:rsidP="00F200BE">
            <w:pPr>
              <w:tabs>
                <w:tab w:val="clear" w:pos="2807"/>
                <w:tab w:val="left" w:pos="2898"/>
              </w:tabs>
              <w:spacing w:line="240" w:lineRule="exact"/>
              <w:rPr>
                <w:rFonts w:ascii="Times New Roman" w:hAnsi="Times New Roman" w:cs="Times New Roman"/>
                <w:sz w:val="15"/>
                <w:szCs w:val="15"/>
              </w:rPr>
            </w:pPr>
          </w:p>
        </w:tc>
        <w:tc>
          <w:tcPr>
            <w:tcW w:w="990"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81"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35"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35"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0"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F200BE" w:rsidRPr="00964F32" w:rsidTr="00093D0C">
        <w:trPr>
          <w:cantSplit/>
        </w:trPr>
        <w:tc>
          <w:tcPr>
            <w:tcW w:w="2340" w:type="dxa"/>
            <w:tcBorders>
              <w:top w:val="nil"/>
              <w:bottom w:val="nil"/>
            </w:tcBorders>
          </w:tcPr>
          <w:p w:rsidR="00F200BE" w:rsidRPr="0089191C" w:rsidRDefault="002E1564" w:rsidP="00F200BE">
            <w:pPr>
              <w:tabs>
                <w:tab w:val="clear" w:pos="907"/>
                <w:tab w:val="clear" w:pos="1644"/>
                <w:tab w:val="clear" w:pos="1871"/>
                <w:tab w:val="left" w:pos="900"/>
                <w:tab w:val="left" w:pos="2880"/>
              </w:tabs>
              <w:spacing w:line="240" w:lineRule="exact"/>
              <w:ind w:right="-108"/>
              <w:rPr>
                <w:rFonts w:ascii="Times New Roman" w:hAnsi="Times New Roman" w:cs="Times New Roman"/>
                <w:sz w:val="15"/>
                <w:szCs w:val="15"/>
              </w:rPr>
            </w:pPr>
            <w:r>
              <w:rPr>
                <w:rFonts w:ascii="Times New Roman" w:hAnsi="Times New Roman" w:cs="Times New Roman"/>
                <w:b/>
                <w:bCs/>
                <w:sz w:val="15"/>
                <w:szCs w:val="15"/>
              </w:rPr>
              <w:t>Net Revaluation</w:t>
            </w:r>
            <w:r w:rsidR="00F200BE" w:rsidRPr="0089191C">
              <w:rPr>
                <w:rFonts w:ascii="Times New Roman" w:hAnsi="Times New Roman" w:cs="Times New Roman"/>
                <w:b/>
                <w:bCs/>
                <w:sz w:val="15"/>
                <w:szCs w:val="15"/>
              </w:rPr>
              <w:t xml:space="preserve"> Surplus</w:t>
            </w:r>
          </w:p>
        </w:tc>
        <w:tc>
          <w:tcPr>
            <w:tcW w:w="990"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81"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72"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72"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72"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135"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35" w:type="dxa"/>
            <w:tcBorders>
              <w:top w:val="nil"/>
              <w:bottom w:val="nil"/>
            </w:tcBorders>
          </w:tcPr>
          <w:p w:rsidR="00F200BE" w:rsidRPr="00964F32" w:rsidRDefault="00F200BE" w:rsidP="00F200BE">
            <w:pPr>
              <w:pStyle w:val="acctfourfigures"/>
              <w:tabs>
                <w:tab w:val="clear" w:pos="765"/>
              </w:tabs>
              <w:spacing w:line="240" w:lineRule="exact"/>
              <w:ind w:left="-79" w:right="85"/>
              <w:jc w:val="right"/>
              <w:rPr>
                <w:rFonts w:cs="Times New Roman"/>
                <w:sz w:val="15"/>
                <w:szCs w:val="15"/>
              </w:rPr>
            </w:pPr>
          </w:p>
        </w:tc>
        <w:tc>
          <w:tcPr>
            <w:tcW w:w="90"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1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r>
      <w:tr w:rsidR="00F200BE" w:rsidRPr="00964F32" w:rsidTr="00093D0C">
        <w:trPr>
          <w:cantSplit/>
        </w:trPr>
        <w:tc>
          <w:tcPr>
            <w:tcW w:w="2340" w:type="dxa"/>
            <w:tcBorders>
              <w:top w:val="nil"/>
              <w:bottom w:val="nil"/>
            </w:tcBorders>
          </w:tcPr>
          <w:p w:rsidR="00F200BE" w:rsidRPr="0089191C"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Pr>
                <w:rFonts w:ascii="Times New Roman" w:hAnsi="Times New Roman" w:cs="Times New Roman"/>
                <w:b/>
                <w:bCs/>
                <w:sz w:val="15"/>
                <w:szCs w:val="15"/>
              </w:rPr>
              <w:t>As at December 31, 2017</w:t>
            </w:r>
          </w:p>
        </w:tc>
        <w:tc>
          <w:tcPr>
            <w:tcW w:w="990" w:type="dxa"/>
            <w:tcBorders>
              <w:top w:val="nil"/>
              <w:bottom w:val="single" w:sz="4" w:space="0" w:color="auto"/>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66,699,449 </w:t>
            </w:r>
          </w:p>
        </w:tc>
        <w:tc>
          <w:tcPr>
            <w:tcW w:w="9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981" w:type="dxa"/>
            <w:tcBorders>
              <w:top w:val="nil"/>
              <w:bottom w:val="single" w:sz="4" w:space="0" w:color="auto"/>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29,526,231</w:t>
            </w: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nil"/>
              <w:bottom w:val="single" w:sz="4" w:space="0" w:color="auto"/>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35"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1035" w:type="dxa"/>
            <w:tcBorders>
              <w:top w:val="nil"/>
              <w:bottom w:val="single" w:sz="4" w:space="0" w:color="auto"/>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1019" w:type="dxa"/>
            <w:tcBorders>
              <w:top w:val="nil"/>
              <w:bottom w:val="single" w:sz="4" w:space="0" w:color="auto"/>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96,225,680</w:t>
            </w:r>
          </w:p>
        </w:tc>
      </w:tr>
      <w:tr w:rsidR="00F200BE" w:rsidRPr="00964F32" w:rsidTr="00093D0C">
        <w:trPr>
          <w:cantSplit/>
        </w:trPr>
        <w:tc>
          <w:tcPr>
            <w:tcW w:w="2340" w:type="dxa"/>
            <w:tcBorders>
              <w:top w:val="nil"/>
              <w:bottom w:val="nil"/>
            </w:tcBorders>
          </w:tcPr>
          <w:p w:rsidR="00F200BE" w:rsidRPr="0089191C"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Pr>
                <w:rFonts w:ascii="Times New Roman" w:hAnsi="Times New Roman" w:cs="Times New Roman"/>
                <w:b/>
                <w:bCs/>
                <w:sz w:val="15"/>
                <w:szCs w:val="15"/>
              </w:rPr>
              <w:t>As at December 31, 2018</w:t>
            </w:r>
          </w:p>
        </w:tc>
        <w:tc>
          <w:tcPr>
            <w:tcW w:w="990" w:type="dxa"/>
            <w:tcBorders>
              <w:top w:val="single" w:sz="4" w:space="0" w:color="auto"/>
              <w:bottom w:val="single" w:sz="4" w:space="0" w:color="auto"/>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 xml:space="preserve">66,699,449 </w:t>
            </w:r>
          </w:p>
        </w:tc>
        <w:tc>
          <w:tcPr>
            <w:tcW w:w="9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hAnsi="Times New Roman" w:cs="Times New Roman"/>
                <w:sz w:val="15"/>
                <w:szCs w:val="15"/>
              </w:rPr>
            </w:pPr>
          </w:p>
        </w:tc>
        <w:tc>
          <w:tcPr>
            <w:tcW w:w="981" w:type="dxa"/>
            <w:tcBorders>
              <w:top w:val="single" w:sz="4" w:space="0" w:color="auto"/>
              <w:bottom w:val="single" w:sz="4" w:space="0" w:color="auto"/>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single" w:sz="4" w:space="0" w:color="auto"/>
              <w:bottom w:val="single" w:sz="4" w:space="0" w:color="auto"/>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F200BE">
              <w:rPr>
                <w:rFonts w:ascii="Times New Roman" w:eastAsia="Cordia New" w:hAnsi="Times New Roman" w:cs="Times New Roman"/>
                <w:sz w:val="15"/>
                <w:szCs w:val="15"/>
              </w:rPr>
              <w:t>28,367,801</w:t>
            </w: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single" w:sz="4" w:space="0" w:color="auto"/>
              <w:bottom w:val="single" w:sz="4" w:space="0" w:color="auto"/>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08"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972" w:type="dxa"/>
            <w:tcBorders>
              <w:top w:val="single" w:sz="4" w:space="0" w:color="auto"/>
              <w:bottom w:val="single" w:sz="4" w:space="0" w:color="auto"/>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135"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1035" w:type="dxa"/>
            <w:tcBorders>
              <w:top w:val="single" w:sz="4" w:space="0" w:color="auto"/>
              <w:bottom w:val="single" w:sz="4" w:space="0" w:color="auto"/>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F200BE" w:rsidRPr="00964F32" w:rsidRDefault="00F200BE" w:rsidP="00F200BE">
            <w:pPr>
              <w:pStyle w:val="acctfourfigures"/>
              <w:tabs>
                <w:tab w:val="clear" w:pos="765"/>
              </w:tabs>
              <w:spacing w:line="240" w:lineRule="exact"/>
              <w:ind w:left="-79" w:right="290"/>
              <w:jc w:val="right"/>
              <w:rPr>
                <w:rFonts w:cs="Times New Roman"/>
                <w:sz w:val="15"/>
                <w:szCs w:val="15"/>
              </w:rPr>
            </w:pPr>
          </w:p>
        </w:tc>
        <w:tc>
          <w:tcPr>
            <w:tcW w:w="1019" w:type="dxa"/>
            <w:tcBorders>
              <w:top w:val="single" w:sz="4" w:space="0" w:color="auto"/>
              <w:bottom w:val="single" w:sz="4" w:space="0" w:color="auto"/>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F200BE">
              <w:rPr>
                <w:rFonts w:ascii="Times New Roman" w:eastAsia="Cordia New" w:hAnsi="Times New Roman" w:cs="Times New Roman"/>
                <w:sz w:val="15"/>
                <w:szCs w:val="15"/>
              </w:rPr>
              <w:t>95,067,250</w:t>
            </w:r>
          </w:p>
        </w:tc>
      </w:tr>
      <w:tr w:rsidR="00F200BE" w:rsidRPr="00964F32" w:rsidTr="00093D0C">
        <w:trPr>
          <w:cantSplit/>
          <w:trHeight w:hRule="exact" w:val="144"/>
        </w:trPr>
        <w:tc>
          <w:tcPr>
            <w:tcW w:w="2340" w:type="dxa"/>
            <w:tcBorders>
              <w:top w:val="nil"/>
              <w:bottom w:val="nil"/>
            </w:tcBorders>
          </w:tcPr>
          <w:p w:rsidR="00F200BE" w:rsidRPr="0089191C" w:rsidRDefault="00F200BE" w:rsidP="00F200BE">
            <w:pPr>
              <w:tabs>
                <w:tab w:val="clear" w:pos="2807"/>
                <w:tab w:val="left" w:pos="2898"/>
              </w:tabs>
              <w:spacing w:line="240" w:lineRule="exact"/>
              <w:rPr>
                <w:rFonts w:ascii="Times New Roman" w:hAnsi="Times New Roman" w:cs="Times New Roman"/>
                <w:sz w:val="15"/>
                <w:szCs w:val="15"/>
              </w:rPr>
            </w:pPr>
          </w:p>
        </w:tc>
        <w:tc>
          <w:tcPr>
            <w:tcW w:w="990"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9"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81"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8"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72"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35"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35" w:type="dxa"/>
            <w:tcBorders>
              <w:top w:val="single" w:sz="4" w:space="0" w:color="auto"/>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90" w:type="dxa"/>
            <w:tcBorders>
              <w:top w:val="nil"/>
              <w:bottom w:val="nil"/>
            </w:tcBorders>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c>
          <w:tcPr>
            <w:tcW w:w="1019" w:type="dxa"/>
            <w:tcBorders>
              <w:top w:val="single" w:sz="4" w:space="0" w:color="auto"/>
              <w:bottom w:val="nil"/>
            </w:tcBorders>
            <w:vAlign w:val="bottom"/>
          </w:tcPr>
          <w:p w:rsidR="00F200BE" w:rsidRPr="00964F32" w:rsidRDefault="00F200BE" w:rsidP="00F20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23"/>
              </w:tabs>
              <w:spacing w:line="240" w:lineRule="exact"/>
              <w:ind w:left="21" w:right="-7"/>
              <w:jc w:val="center"/>
              <w:rPr>
                <w:rFonts w:ascii="Times New Roman" w:hAnsi="Times New Roman" w:cs="Times New Roman"/>
                <w:sz w:val="8"/>
                <w:szCs w:val="8"/>
                <w:cs/>
              </w:rPr>
            </w:pPr>
          </w:p>
        </w:tc>
      </w:tr>
      <w:tr w:rsidR="00093D0C" w:rsidRPr="00964F32" w:rsidTr="00093D0C">
        <w:trPr>
          <w:cantSplit/>
        </w:trPr>
        <w:tc>
          <w:tcPr>
            <w:tcW w:w="2340" w:type="dxa"/>
            <w:tcBorders>
              <w:top w:val="nil"/>
              <w:bottom w:val="nil"/>
            </w:tcBorders>
          </w:tcPr>
          <w:p w:rsidR="00093D0C" w:rsidRPr="0089191C" w:rsidRDefault="00093D0C" w:rsidP="0009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cs/>
              </w:rPr>
            </w:pPr>
            <w:r w:rsidRPr="0089191C">
              <w:rPr>
                <w:rFonts w:ascii="Times New Roman" w:hAnsi="Times New Roman" w:cs="Times New Roman"/>
                <w:b/>
                <w:bCs/>
                <w:sz w:val="15"/>
                <w:szCs w:val="15"/>
              </w:rPr>
              <w:t>Net Book Value</w:t>
            </w:r>
          </w:p>
        </w:tc>
        <w:tc>
          <w:tcPr>
            <w:tcW w:w="990" w:type="dxa"/>
            <w:tcBorders>
              <w:top w:val="nil"/>
              <w:bottom w:val="nil"/>
            </w:tcBorders>
          </w:tcPr>
          <w:p w:rsidR="00093D0C" w:rsidRPr="00964F32" w:rsidRDefault="00093D0C" w:rsidP="00093D0C">
            <w:pPr>
              <w:pStyle w:val="acctfourfigures"/>
              <w:tabs>
                <w:tab w:val="clear" w:pos="765"/>
              </w:tabs>
              <w:spacing w:line="240" w:lineRule="exact"/>
              <w:ind w:left="-79" w:right="85"/>
              <w:jc w:val="right"/>
              <w:rPr>
                <w:rFonts w:cs="Times New Roman"/>
                <w:sz w:val="15"/>
                <w:szCs w:val="15"/>
              </w:rPr>
            </w:pPr>
          </w:p>
        </w:tc>
        <w:tc>
          <w:tcPr>
            <w:tcW w:w="99" w:type="dxa"/>
            <w:tcBorders>
              <w:top w:val="nil"/>
              <w:bottom w:val="nil"/>
            </w:tcBorders>
          </w:tcPr>
          <w:p w:rsidR="00093D0C" w:rsidRPr="00964F32" w:rsidRDefault="00093D0C" w:rsidP="00093D0C">
            <w:pPr>
              <w:pStyle w:val="acctfourfigures"/>
              <w:tabs>
                <w:tab w:val="clear" w:pos="765"/>
              </w:tabs>
              <w:spacing w:line="240" w:lineRule="exact"/>
              <w:ind w:left="-79" w:right="85"/>
              <w:jc w:val="right"/>
              <w:rPr>
                <w:rFonts w:cs="Times New Roman"/>
                <w:sz w:val="15"/>
                <w:szCs w:val="15"/>
              </w:rPr>
            </w:pPr>
          </w:p>
        </w:tc>
        <w:tc>
          <w:tcPr>
            <w:tcW w:w="981" w:type="dxa"/>
            <w:tcBorders>
              <w:top w:val="nil"/>
              <w:bottom w:val="nil"/>
            </w:tcBorders>
          </w:tcPr>
          <w:p w:rsidR="00093D0C" w:rsidRPr="00964F32" w:rsidRDefault="00093D0C" w:rsidP="0009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093D0C" w:rsidRPr="00964F32" w:rsidRDefault="00093D0C" w:rsidP="00093D0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093D0C" w:rsidRPr="00964F32" w:rsidRDefault="00093D0C" w:rsidP="0009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29"/>
              <w:jc w:val="right"/>
              <w:rPr>
                <w:rFonts w:ascii="Times New Roman" w:hAnsi="Times New Roman" w:cs="Times New Roman"/>
                <w:sz w:val="15"/>
                <w:szCs w:val="15"/>
              </w:rPr>
            </w:pPr>
          </w:p>
        </w:tc>
        <w:tc>
          <w:tcPr>
            <w:tcW w:w="108" w:type="dxa"/>
            <w:tcBorders>
              <w:top w:val="nil"/>
              <w:bottom w:val="nil"/>
            </w:tcBorders>
          </w:tcPr>
          <w:p w:rsidR="00093D0C" w:rsidRPr="00964F32" w:rsidRDefault="00093D0C" w:rsidP="00093D0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093D0C" w:rsidRPr="00964F32" w:rsidRDefault="00093D0C" w:rsidP="0009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08" w:type="dxa"/>
            <w:tcBorders>
              <w:top w:val="nil"/>
              <w:bottom w:val="nil"/>
            </w:tcBorders>
          </w:tcPr>
          <w:p w:rsidR="00093D0C" w:rsidRPr="00964F32" w:rsidRDefault="00093D0C" w:rsidP="00093D0C">
            <w:pPr>
              <w:pStyle w:val="acctfourfigures"/>
              <w:tabs>
                <w:tab w:val="clear" w:pos="765"/>
              </w:tabs>
              <w:spacing w:line="240" w:lineRule="exact"/>
              <w:ind w:left="-79" w:right="85"/>
              <w:jc w:val="right"/>
              <w:rPr>
                <w:rFonts w:cs="Times New Roman"/>
                <w:sz w:val="15"/>
                <w:szCs w:val="15"/>
              </w:rPr>
            </w:pPr>
          </w:p>
        </w:tc>
        <w:tc>
          <w:tcPr>
            <w:tcW w:w="972" w:type="dxa"/>
            <w:tcBorders>
              <w:top w:val="nil"/>
              <w:bottom w:val="nil"/>
            </w:tcBorders>
          </w:tcPr>
          <w:p w:rsidR="00093D0C" w:rsidRPr="00964F32" w:rsidRDefault="00093D0C" w:rsidP="0009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135" w:type="dxa"/>
            <w:tcBorders>
              <w:top w:val="nil"/>
              <w:bottom w:val="nil"/>
            </w:tcBorders>
          </w:tcPr>
          <w:p w:rsidR="00093D0C" w:rsidRPr="00964F32" w:rsidRDefault="00093D0C" w:rsidP="00093D0C">
            <w:pPr>
              <w:pStyle w:val="acctfourfigures"/>
              <w:tabs>
                <w:tab w:val="clear" w:pos="765"/>
              </w:tabs>
              <w:spacing w:line="240" w:lineRule="exact"/>
              <w:ind w:left="-79" w:right="85"/>
              <w:jc w:val="right"/>
              <w:rPr>
                <w:rFonts w:cs="Times New Roman"/>
                <w:sz w:val="15"/>
                <w:szCs w:val="15"/>
              </w:rPr>
            </w:pPr>
          </w:p>
        </w:tc>
        <w:tc>
          <w:tcPr>
            <w:tcW w:w="1035" w:type="dxa"/>
            <w:tcBorders>
              <w:top w:val="nil"/>
              <w:bottom w:val="nil"/>
            </w:tcBorders>
          </w:tcPr>
          <w:p w:rsidR="00093D0C" w:rsidRPr="00964F32" w:rsidRDefault="00093D0C" w:rsidP="0009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
              </w:tabs>
              <w:spacing w:line="240" w:lineRule="exact"/>
              <w:ind w:left="-108" w:right="339"/>
              <w:jc w:val="right"/>
              <w:rPr>
                <w:rFonts w:ascii="Times New Roman" w:hAnsi="Times New Roman" w:cs="Times New Roman"/>
                <w:sz w:val="15"/>
                <w:szCs w:val="15"/>
              </w:rPr>
            </w:pPr>
          </w:p>
        </w:tc>
        <w:tc>
          <w:tcPr>
            <w:tcW w:w="90" w:type="dxa"/>
            <w:tcBorders>
              <w:top w:val="nil"/>
              <w:bottom w:val="nil"/>
            </w:tcBorders>
          </w:tcPr>
          <w:p w:rsidR="00093D0C" w:rsidRPr="00964F32" w:rsidRDefault="00093D0C" w:rsidP="00093D0C">
            <w:pPr>
              <w:pStyle w:val="acctfourfigures"/>
              <w:tabs>
                <w:tab w:val="clear" w:pos="765"/>
              </w:tabs>
              <w:spacing w:line="240" w:lineRule="exact"/>
              <w:ind w:left="-79" w:right="85"/>
              <w:jc w:val="right"/>
              <w:rPr>
                <w:rFonts w:cs="Times New Roman"/>
                <w:sz w:val="15"/>
                <w:szCs w:val="15"/>
              </w:rPr>
            </w:pPr>
          </w:p>
        </w:tc>
        <w:tc>
          <w:tcPr>
            <w:tcW w:w="1019" w:type="dxa"/>
            <w:tcBorders>
              <w:top w:val="nil"/>
              <w:bottom w:val="nil"/>
            </w:tcBorders>
          </w:tcPr>
          <w:p w:rsidR="00093D0C" w:rsidRPr="00964F32" w:rsidRDefault="00093D0C" w:rsidP="0009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1"/>
              </w:tabs>
              <w:spacing w:line="240" w:lineRule="exact"/>
              <w:ind w:left="-79" w:right="85"/>
              <w:jc w:val="right"/>
              <w:rPr>
                <w:rFonts w:ascii="Times New Roman" w:hAnsi="Times New Roman" w:cs="Times New Roman"/>
                <w:sz w:val="15"/>
                <w:szCs w:val="15"/>
              </w:rPr>
            </w:pPr>
          </w:p>
        </w:tc>
      </w:tr>
      <w:tr w:rsidR="00093D0C" w:rsidRPr="00964F32" w:rsidTr="00093D0C">
        <w:trPr>
          <w:cantSplit/>
        </w:trPr>
        <w:tc>
          <w:tcPr>
            <w:tcW w:w="2340" w:type="dxa"/>
            <w:tcBorders>
              <w:top w:val="nil"/>
              <w:bottom w:val="nil"/>
            </w:tcBorders>
          </w:tcPr>
          <w:p w:rsidR="00093D0C" w:rsidRPr="0089191C" w:rsidRDefault="00093D0C" w:rsidP="0009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Pr>
                <w:rFonts w:ascii="Times New Roman" w:hAnsi="Times New Roman" w:cs="Times New Roman"/>
                <w:b/>
                <w:bCs/>
                <w:sz w:val="15"/>
                <w:szCs w:val="15"/>
              </w:rPr>
              <w:t>As at December 31, 2017</w:t>
            </w:r>
          </w:p>
        </w:tc>
        <w:tc>
          <w:tcPr>
            <w:tcW w:w="990" w:type="dxa"/>
            <w:tcBorders>
              <w:top w:val="nil"/>
              <w:bottom w:val="double" w:sz="4" w:space="0" w:color="auto"/>
            </w:tcBorders>
          </w:tcPr>
          <w:p w:rsidR="00093D0C" w:rsidRPr="00881A6F" w:rsidRDefault="00093D0C"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 xml:space="preserve">109,531,420 </w:t>
            </w:r>
          </w:p>
        </w:tc>
        <w:tc>
          <w:tcPr>
            <w:tcW w:w="99" w:type="dxa"/>
            <w:tcBorders>
              <w:top w:val="nil"/>
              <w:bottom w:val="nil"/>
            </w:tcBorders>
          </w:tcPr>
          <w:p w:rsidR="00093D0C" w:rsidRPr="00881A6F" w:rsidRDefault="00093D0C"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81" w:type="dxa"/>
            <w:tcBorders>
              <w:top w:val="nil"/>
              <w:bottom w:val="double" w:sz="4" w:space="0" w:color="auto"/>
            </w:tcBorders>
          </w:tcPr>
          <w:p w:rsidR="00093D0C" w:rsidRPr="00881A6F" w:rsidRDefault="00093D0C"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94,708</w:t>
            </w:r>
          </w:p>
        </w:tc>
        <w:tc>
          <w:tcPr>
            <w:tcW w:w="108" w:type="dxa"/>
            <w:tcBorders>
              <w:top w:val="nil"/>
              <w:bottom w:val="nil"/>
            </w:tcBorders>
          </w:tcPr>
          <w:p w:rsidR="00093D0C" w:rsidRPr="00881A6F" w:rsidRDefault="00093D0C"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nil"/>
              <w:bottom w:val="double" w:sz="4" w:space="0" w:color="auto"/>
            </w:tcBorders>
          </w:tcPr>
          <w:p w:rsidR="00093D0C" w:rsidRPr="00881A6F" w:rsidRDefault="00093D0C"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35,612,135</w:t>
            </w:r>
          </w:p>
        </w:tc>
        <w:tc>
          <w:tcPr>
            <w:tcW w:w="108" w:type="dxa"/>
            <w:tcBorders>
              <w:top w:val="nil"/>
              <w:bottom w:val="nil"/>
            </w:tcBorders>
          </w:tcPr>
          <w:p w:rsidR="00093D0C" w:rsidRPr="00881A6F" w:rsidRDefault="00093D0C"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nil"/>
              <w:bottom w:val="double" w:sz="4" w:space="0" w:color="auto"/>
            </w:tcBorders>
          </w:tcPr>
          <w:p w:rsidR="00093D0C" w:rsidRPr="00881A6F" w:rsidRDefault="00093D0C"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77,179</w:t>
            </w:r>
          </w:p>
        </w:tc>
        <w:tc>
          <w:tcPr>
            <w:tcW w:w="108" w:type="dxa"/>
            <w:tcBorders>
              <w:top w:val="nil"/>
              <w:bottom w:val="nil"/>
            </w:tcBorders>
          </w:tcPr>
          <w:p w:rsidR="00093D0C" w:rsidRPr="00881A6F" w:rsidRDefault="00093D0C"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nil"/>
              <w:bottom w:val="double" w:sz="4" w:space="0" w:color="auto"/>
            </w:tcBorders>
          </w:tcPr>
          <w:p w:rsidR="00093D0C" w:rsidRPr="00881A6F" w:rsidRDefault="00093D0C"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135,733</w:t>
            </w:r>
          </w:p>
        </w:tc>
        <w:tc>
          <w:tcPr>
            <w:tcW w:w="135" w:type="dxa"/>
            <w:tcBorders>
              <w:top w:val="nil"/>
              <w:bottom w:val="nil"/>
            </w:tcBorders>
          </w:tcPr>
          <w:p w:rsidR="00093D0C" w:rsidRPr="00964F32" w:rsidRDefault="00093D0C" w:rsidP="00093D0C">
            <w:pPr>
              <w:pStyle w:val="acctfourfigures"/>
              <w:tabs>
                <w:tab w:val="clear" w:pos="765"/>
              </w:tabs>
              <w:spacing w:line="240" w:lineRule="exact"/>
              <w:ind w:left="-79" w:right="115"/>
              <w:jc w:val="right"/>
              <w:rPr>
                <w:rFonts w:eastAsia="Cordia New" w:cs="Times New Roman"/>
                <w:sz w:val="15"/>
                <w:szCs w:val="15"/>
                <w:lang w:val="en-US" w:bidi="th-TH"/>
              </w:rPr>
            </w:pPr>
          </w:p>
        </w:tc>
        <w:tc>
          <w:tcPr>
            <w:tcW w:w="1035" w:type="dxa"/>
            <w:tcBorders>
              <w:top w:val="nil"/>
              <w:bottom w:val="double" w:sz="4" w:space="0" w:color="auto"/>
            </w:tcBorders>
          </w:tcPr>
          <w:p w:rsidR="00093D0C" w:rsidRPr="00964F32" w:rsidRDefault="00093D0C" w:rsidP="0009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093D0C" w:rsidRPr="00964F32" w:rsidRDefault="00093D0C" w:rsidP="00093D0C">
            <w:pPr>
              <w:pStyle w:val="acctfourfigures"/>
              <w:tabs>
                <w:tab w:val="clear" w:pos="765"/>
              </w:tabs>
              <w:spacing w:line="240" w:lineRule="exact"/>
              <w:ind w:left="-79" w:right="115"/>
              <w:jc w:val="right"/>
              <w:rPr>
                <w:rFonts w:eastAsia="Cordia New" w:cs="Times New Roman"/>
                <w:sz w:val="15"/>
                <w:szCs w:val="15"/>
                <w:lang w:val="en-US" w:bidi="th-TH"/>
              </w:rPr>
            </w:pPr>
          </w:p>
        </w:tc>
        <w:tc>
          <w:tcPr>
            <w:tcW w:w="1019" w:type="dxa"/>
            <w:tcBorders>
              <w:top w:val="nil"/>
              <w:bottom w:val="double" w:sz="4" w:space="0" w:color="auto"/>
            </w:tcBorders>
          </w:tcPr>
          <w:p w:rsidR="00093D0C" w:rsidRPr="00964F32" w:rsidRDefault="00093D0C" w:rsidP="0009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145,451,175</w:t>
            </w:r>
          </w:p>
        </w:tc>
      </w:tr>
      <w:tr w:rsidR="00093D0C" w:rsidRPr="00964F32" w:rsidTr="00093D0C">
        <w:trPr>
          <w:cantSplit/>
        </w:trPr>
        <w:tc>
          <w:tcPr>
            <w:tcW w:w="2340" w:type="dxa"/>
            <w:tcBorders>
              <w:top w:val="nil"/>
              <w:bottom w:val="nil"/>
            </w:tcBorders>
          </w:tcPr>
          <w:p w:rsidR="00093D0C" w:rsidRPr="0089191C" w:rsidRDefault="00093D0C" w:rsidP="0009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b/>
                <w:bCs/>
                <w:sz w:val="15"/>
                <w:szCs w:val="15"/>
              </w:rPr>
            </w:pPr>
            <w:r>
              <w:rPr>
                <w:rFonts w:ascii="Times New Roman" w:hAnsi="Times New Roman" w:cs="Times New Roman"/>
                <w:b/>
                <w:bCs/>
                <w:sz w:val="15"/>
                <w:szCs w:val="15"/>
              </w:rPr>
              <w:t>As at December 31, 2018</w:t>
            </w:r>
          </w:p>
        </w:tc>
        <w:tc>
          <w:tcPr>
            <w:tcW w:w="990" w:type="dxa"/>
            <w:tcBorders>
              <w:top w:val="double" w:sz="4" w:space="0" w:color="auto"/>
              <w:bottom w:val="double" w:sz="4" w:space="0" w:color="auto"/>
            </w:tcBorders>
          </w:tcPr>
          <w:p w:rsidR="00093D0C" w:rsidRPr="00881A6F" w:rsidRDefault="00093D0C"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881A6F">
              <w:rPr>
                <w:rFonts w:ascii="Times New Roman" w:eastAsia="Cordia New" w:hAnsi="Times New Roman" w:cs="Times New Roman"/>
                <w:sz w:val="15"/>
                <w:szCs w:val="15"/>
              </w:rPr>
              <w:t xml:space="preserve">109,531,420 </w:t>
            </w:r>
          </w:p>
        </w:tc>
        <w:tc>
          <w:tcPr>
            <w:tcW w:w="99" w:type="dxa"/>
            <w:tcBorders>
              <w:top w:val="nil"/>
              <w:bottom w:val="nil"/>
            </w:tcBorders>
          </w:tcPr>
          <w:p w:rsidR="00093D0C" w:rsidRPr="00881A6F" w:rsidRDefault="00093D0C"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81" w:type="dxa"/>
            <w:tcBorders>
              <w:top w:val="double" w:sz="4" w:space="0" w:color="auto"/>
              <w:bottom w:val="double" w:sz="4" w:space="0" w:color="auto"/>
            </w:tcBorders>
          </w:tcPr>
          <w:p w:rsidR="00093D0C" w:rsidRPr="00881A6F" w:rsidRDefault="00983708" w:rsidP="00983708">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Pr>
                <w:rFonts w:ascii="Times New Roman" w:eastAsia="Cordia New" w:hAnsi="Times New Roman" w:cs="Times New Roman"/>
                <w:sz w:val="15"/>
                <w:szCs w:val="15"/>
              </w:rPr>
              <w:t>66</w:t>
            </w:r>
            <w:r w:rsidR="00093D0C" w:rsidRPr="00881A6F">
              <w:rPr>
                <w:rFonts w:ascii="Times New Roman" w:eastAsia="Cordia New" w:hAnsi="Times New Roman" w:cs="Times New Roman"/>
                <w:sz w:val="15"/>
                <w:szCs w:val="15"/>
              </w:rPr>
              <w:t>,</w:t>
            </w:r>
            <w:r>
              <w:rPr>
                <w:rFonts w:ascii="Times New Roman" w:eastAsia="Cordia New" w:hAnsi="Times New Roman" w:cs="Times New Roman"/>
                <w:sz w:val="15"/>
                <w:szCs w:val="15"/>
              </w:rPr>
              <w:t>3</w:t>
            </w:r>
            <w:r w:rsidR="00093D0C" w:rsidRPr="00881A6F">
              <w:rPr>
                <w:rFonts w:ascii="Times New Roman" w:eastAsia="Cordia New" w:hAnsi="Times New Roman" w:cs="Times New Roman"/>
                <w:sz w:val="15"/>
                <w:szCs w:val="15"/>
              </w:rPr>
              <w:t>8</w:t>
            </w:r>
            <w:r>
              <w:rPr>
                <w:rFonts w:ascii="Times New Roman" w:eastAsia="Cordia New" w:hAnsi="Times New Roman" w:cs="Times New Roman"/>
                <w:sz w:val="15"/>
                <w:szCs w:val="15"/>
              </w:rPr>
              <w:t>2</w:t>
            </w:r>
          </w:p>
        </w:tc>
        <w:tc>
          <w:tcPr>
            <w:tcW w:w="108" w:type="dxa"/>
            <w:tcBorders>
              <w:top w:val="nil"/>
              <w:bottom w:val="nil"/>
            </w:tcBorders>
          </w:tcPr>
          <w:p w:rsidR="00093D0C" w:rsidRPr="00881A6F" w:rsidRDefault="00093D0C"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double" w:sz="4" w:space="0" w:color="auto"/>
              <w:bottom w:val="double" w:sz="4" w:space="0" w:color="auto"/>
            </w:tcBorders>
          </w:tcPr>
          <w:p w:rsidR="00093D0C" w:rsidRPr="00881A6F" w:rsidRDefault="00F200BE"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F200BE">
              <w:rPr>
                <w:rFonts w:ascii="Times New Roman" w:eastAsia="Cordia New" w:hAnsi="Times New Roman" w:cs="Times New Roman"/>
                <w:sz w:val="15"/>
                <w:szCs w:val="15"/>
              </w:rPr>
              <w:t>34,336,268</w:t>
            </w:r>
          </w:p>
        </w:tc>
        <w:tc>
          <w:tcPr>
            <w:tcW w:w="108" w:type="dxa"/>
            <w:tcBorders>
              <w:top w:val="nil"/>
              <w:bottom w:val="nil"/>
            </w:tcBorders>
          </w:tcPr>
          <w:p w:rsidR="00093D0C" w:rsidRPr="00881A6F" w:rsidRDefault="00093D0C"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double" w:sz="4" w:space="0" w:color="auto"/>
              <w:bottom w:val="double" w:sz="4" w:space="0" w:color="auto"/>
            </w:tcBorders>
          </w:tcPr>
          <w:p w:rsidR="00093D0C" w:rsidRPr="00881A6F" w:rsidRDefault="00F200BE"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r w:rsidRPr="00F200BE">
              <w:rPr>
                <w:rFonts w:ascii="Times New Roman" w:eastAsia="Cordia New" w:hAnsi="Times New Roman" w:cs="Times New Roman"/>
                <w:sz w:val="15"/>
                <w:szCs w:val="15"/>
              </w:rPr>
              <w:t>247,833</w:t>
            </w:r>
          </w:p>
        </w:tc>
        <w:tc>
          <w:tcPr>
            <w:tcW w:w="108" w:type="dxa"/>
            <w:tcBorders>
              <w:top w:val="nil"/>
              <w:bottom w:val="nil"/>
            </w:tcBorders>
          </w:tcPr>
          <w:p w:rsidR="00093D0C" w:rsidRPr="00881A6F" w:rsidRDefault="00093D0C"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cs="Times New Roman"/>
                <w:sz w:val="15"/>
                <w:szCs w:val="15"/>
              </w:rPr>
            </w:pPr>
          </w:p>
        </w:tc>
        <w:tc>
          <w:tcPr>
            <w:tcW w:w="972" w:type="dxa"/>
            <w:tcBorders>
              <w:top w:val="double" w:sz="4" w:space="0" w:color="auto"/>
              <w:bottom w:val="double" w:sz="4" w:space="0" w:color="auto"/>
            </w:tcBorders>
          </w:tcPr>
          <w:p w:rsidR="00093D0C" w:rsidRPr="00983708" w:rsidRDefault="00F200BE" w:rsidP="00093D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5"/>
              <w:jc w:val="right"/>
              <w:rPr>
                <w:rFonts w:ascii="Times New Roman" w:eastAsia="Cordia New" w:hAnsi="Times New Roman"/>
                <w:sz w:val="15"/>
                <w:szCs w:val="19"/>
              </w:rPr>
            </w:pPr>
            <w:r w:rsidRPr="00F200BE">
              <w:rPr>
                <w:rFonts w:ascii="Times New Roman" w:eastAsia="Cordia New" w:hAnsi="Times New Roman" w:cs="Times New Roman"/>
                <w:sz w:val="15"/>
                <w:szCs w:val="15"/>
              </w:rPr>
              <w:t>278,04</w:t>
            </w:r>
            <w:r w:rsidR="00983708">
              <w:rPr>
                <w:rFonts w:ascii="Times New Roman" w:eastAsia="Cordia New" w:hAnsi="Times New Roman"/>
                <w:sz w:val="15"/>
                <w:szCs w:val="19"/>
              </w:rPr>
              <w:t>7</w:t>
            </w:r>
          </w:p>
        </w:tc>
        <w:tc>
          <w:tcPr>
            <w:tcW w:w="135" w:type="dxa"/>
            <w:tcBorders>
              <w:top w:val="nil"/>
              <w:bottom w:val="nil"/>
            </w:tcBorders>
          </w:tcPr>
          <w:p w:rsidR="00093D0C" w:rsidRPr="00964F32" w:rsidRDefault="00093D0C" w:rsidP="00093D0C">
            <w:pPr>
              <w:pStyle w:val="acctfourfigures"/>
              <w:tabs>
                <w:tab w:val="clear" w:pos="765"/>
              </w:tabs>
              <w:spacing w:line="240" w:lineRule="exact"/>
              <w:ind w:left="-79" w:right="115"/>
              <w:jc w:val="right"/>
              <w:rPr>
                <w:rFonts w:eastAsia="Cordia New" w:cs="Times New Roman"/>
                <w:sz w:val="15"/>
                <w:szCs w:val="15"/>
                <w:lang w:val="en-US" w:bidi="th-TH"/>
              </w:rPr>
            </w:pPr>
          </w:p>
        </w:tc>
        <w:tc>
          <w:tcPr>
            <w:tcW w:w="1035" w:type="dxa"/>
            <w:tcBorders>
              <w:top w:val="double" w:sz="4" w:space="0" w:color="auto"/>
              <w:bottom w:val="double" w:sz="4" w:space="0" w:color="auto"/>
            </w:tcBorders>
          </w:tcPr>
          <w:p w:rsidR="00093D0C" w:rsidRPr="00964F32" w:rsidRDefault="00093D0C" w:rsidP="0009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389"/>
              <w:jc w:val="right"/>
              <w:rPr>
                <w:rFonts w:ascii="Times New Roman" w:eastAsia="Cordia New" w:hAnsi="Times New Roman" w:cs="Times New Roman"/>
                <w:sz w:val="15"/>
                <w:szCs w:val="15"/>
              </w:rPr>
            </w:pPr>
            <w:r w:rsidRPr="00964F32">
              <w:rPr>
                <w:rFonts w:ascii="Times New Roman" w:eastAsia="Cordia New" w:hAnsi="Times New Roman" w:cs="Times New Roman"/>
                <w:sz w:val="15"/>
                <w:szCs w:val="15"/>
              </w:rPr>
              <w:t>-</w:t>
            </w:r>
          </w:p>
        </w:tc>
        <w:tc>
          <w:tcPr>
            <w:tcW w:w="90" w:type="dxa"/>
            <w:tcBorders>
              <w:top w:val="nil"/>
              <w:bottom w:val="nil"/>
            </w:tcBorders>
          </w:tcPr>
          <w:p w:rsidR="00093D0C" w:rsidRPr="00964F32" w:rsidRDefault="00093D0C" w:rsidP="00093D0C">
            <w:pPr>
              <w:pStyle w:val="acctfourfigures"/>
              <w:tabs>
                <w:tab w:val="clear" w:pos="765"/>
              </w:tabs>
              <w:spacing w:line="240" w:lineRule="exact"/>
              <w:ind w:left="-79" w:right="115"/>
              <w:jc w:val="right"/>
              <w:rPr>
                <w:rFonts w:eastAsia="Cordia New" w:cs="Times New Roman"/>
                <w:sz w:val="15"/>
                <w:szCs w:val="15"/>
                <w:lang w:val="en-US" w:bidi="th-TH"/>
              </w:rPr>
            </w:pPr>
          </w:p>
        </w:tc>
        <w:tc>
          <w:tcPr>
            <w:tcW w:w="1019" w:type="dxa"/>
            <w:tcBorders>
              <w:top w:val="double" w:sz="4" w:space="0" w:color="auto"/>
              <w:bottom w:val="double" w:sz="4" w:space="0" w:color="auto"/>
            </w:tcBorders>
          </w:tcPr>
          <w:p w:rsidR="00093D0C" w:rsidRPr="00964F32" w:rsidRDefault="00F200BE" w:rsidP="00093D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03"/>
              </w:tabs>
              <w:spacing w:line="240" w:lineRule="exact"/>
              <w:ind w:left="-108" w:right="115"/>
              <w:jc w:val="right"/>
              <w:rPr>
                <w:rFonts w:ascii="Times New Roman" w:eastAsia="Cordia New" w:hAnsi="Times New Roman" w:cs="Times New Roman"/>
                <w:sz w:val="15"/>
                <w:szCs w:val="15"/>
              </w:rPr>
            </w:pPr>
            <w:r w:rsidRPr="00F200BE">
              <w:rPr>
                <w:rFonts w:ascii="Times New Roman" w:eastAsia="Cordia New" w:hAnsi="Times New Roman" w:cs="Times New Roman"/>
                <w:sz w:val="15"/>
                <w:szCs w:val="15"/>
              </w:rPr>
              <w:t>144,459,950</w:t>
            </w:r>
          </w:p>
        </w:tc>
      </w:tr>
    </w:tbl>
    <w:p w:rsidR="00CA5ADE" w:rsidRPr="00931229" w:rsidRDefault="00BB6D26" w:rsidP="00931229">
      <w:pPr>
        <w:spacing w:line="240" w:lineRule="exact"/>
        <w:rPr>
          <w:rFonts w:ascii="Times New Roman" w:hAnsi="Times New Roman" w:cs="Times New Roman"/>
        </w:rPr>
      </w:pPr>
      <w:r w:rsidRPr="00145320">
        <w:rPr>
          <w:rFonts w:ascii="Times New Roman" w:hAnsi="Times New Roman" w:cs="Times New Roman"/>
          <w:sz w:val="16"/>
          <w:szCs w:val="16"/>
        </w:rPr>
        <w:br w:type="page"/>
      </w:r>
      <w:r w:rsidR="00CA5ADE" w:rsidRPr="00931229">
        <w:rPr>
          <w:rFonts w:ascii="Times New Roman" w:hAnsi="Times New Roman" w:cs="Times New Roman"/>
        </w:rPr>
        <w:lastRenderedPageBreak/>
        <w:t>As at</w:t>
      </w:r>
      <w:r w:rsidR="00C23330" w:rsidRPr="00931229">
        <w:rPr>
          <w:rFonts w:ascii="Times New Roman" w:hAnsi="Times New Roman" w:cs="Times New Roman"/>
        </w:rPr>
        <w:t xml:space="preserve"> </w:t>
      </w:r>
      <w:r w:rsidR="00CA5ADE" w:rsidRPr="00931229">
        <w:rPr>
          <w:rFonts w:ascii="Times New Roman" w:hAnsi="Times New Roman" w:cs="Times New Roman"/>
        </w:rPr>
        <w:t>December 31,</w:t>
      </w:r>
      <w:r w:rsidR="000C387A" w:rsidRPr="00931229">
        <w:rPr>
          <w:rFonts w:ascii="Times New Roman" w:hAnsi="Times New Roman" w:cs="Times New Roman"/>
        </w:rPr>
        <w:t xml:space="preserve"> </w:t>
      </w:r>
      <w:r w:rsidR="00536713" w:rsidRPr="00931229">
        <w:rPr>
          <w:rFonts w:ascii="Times New Roman" w:hAnsi="Times New Roman" w:cs="Times New Roman"/>
        </w:rPr>
        <w:t>201</w:t>
      </w:r>
      <w:r w:rsidR="005C167C">
        <w:rPr>
          <w:rFonts w:ascii="Times New Roman" w:hAnsi="Times New Roman" w:cs="Times New Roman"/>
        </w:rPr>
        <w:t>8</w:t>
      </w:r>
      <w:r w:rsidR="00536713" w:rsidRPr="00931229">
        <w:rPr>
          <w:rFonts w:ascii="Times New Roman" w:hAnsi="Times New Roman" w:cs="Times New Roman"/>
        </w:rPr>
        <w:t xml:space="preserve"> and </w:t>
      </w:r>
      <w:r w:rsidR="000C387A" w:rsidRPr="00931229">
        <w:rPr>
          <w:rFonts w:ascii="Times New Roman" w:hAnsi="Times New Roman" w:cs="Times New Roman"/>
        </w:rPr>
        <w:t>201</w:t>
      </w:r>
      <w:r w:rsidR="005C167C">
        <w:rPr>
          <w:rFonts w:ascii="Times New Roman" w:hAnsi="Times New Roman" w:cs="Times New Roman"/>
        </w:rPr>
        <w:t>7</w:t>
      </w:r>
      <w:r w:rsidR="00CA5ADE" w:rsidRPr="00931229">
        <w:rPr>
          <w:rFonts w:ascii="Times New Roman" w:hAnsi="Times New Roman" w:cs="Times New Roman"/>
        </w:rPr>
        <w:t>, certain fixed assets with</w:t>
      </w:r>
    </w:p>
    <w:p w:rsidR="00CA5ADE" w:rsidRPr="00931229"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21298A" w:rsidRDefault="00CA5ADE" w:rsidP="0021298A">
      <w:pPr>
        <w:pStyle w:val="afa"/>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21298A">
        <w:rPr>
          <w:rFonts w:ascii="Times New Roman" w:hAnsi="Times New Roman" w:cs="Times New Roman"/>
        </w:rPr>
        <w:t xml:space="preserve">The </w:t>
      </w:r>
      <w:r w:rsidR="00E277FA" w:rsidRPr="0021298A">
        <w:rPr>
          <w:rFonts w:ascii="Times New Roman" w:hAnsi="Times New Roman" w:cs="Times New Roman"/>
        </w:rPr>
        <w:t xml:space="preserve">gross carrying amounts </w:t>
      </w:r>
      <w:r w:rsidRPr="0021298A">
        <w:rPr>
          <w:rFonts w:ascii="Times New Roman" w:hAnsi="Times New Roman" w:cs="Times New Roman"/>
        </w:rPr>
        <w:t>totalling</w:t>
      </w:r>
      <w:r w:rsidR="00413880" w:rsidRPr="0021298A">
        <w:rPr>
          <w:rFonts w:ascii="Times New Roman" w:hAnsi="Times New Roman" w:cs="Times New Roman"/>
        </w:rPr>
        <w:t xml:space="preserve"> </w:t>
      </w:r>
      <w:r w:rsidRPr="0021298A">
        <w:rPr>
          <w:rFonts w:ascii="Times New Roman" w:hAnsi="Times New Roman" w:cs="Times New Roman"/>
        </w:rPr>
        <w:t>Baht</w:t>
      </w:r>
      <w:r w:rsidR="006A3B1E" w:rsidRPr="0021298A">
        <w:rPr>
          <w:rFonts w:ascii="Times New Roman" w:hAnsi="Times New Roman" w:cs="Times New Roman"/>
        </w:rPr>
        <w:t xml:space="preserve"> </w:t>
      </w:r>
      <w:r w:rsidR="00F200BE" w:rsidRPr="0021298A">
        <w:rPr>
          <w:rFonts w:ascii="Times New Roman" w:hAnsi="Times New Roman" w:cs="Times New Roman"/>
        </w:rPr>
        <w:t>92</w:t>
      </w:r>
      <w:r w:rsidR="005C167C" w:rsidRPr="0021298A">
        <w:rPr>
          <w:rFonts w:ascii="Times New Roman" w:hAnsi="Times New Roman" w:cs="Times New Roman"/>
        </w:rPr>
        <w:t>.</w:t>
      </w:r>
      <w:r w:rsidR="00F200BE" w:rsidRPr="0021298A">
        <w:rPr>
          <w:rFonts w:ascii="Times New Roman" w:hAnsi="Times New Roman" w:cs="Times New Roman"/>
        </w:rPr>
        <w:t>4</w:t>
      </w:r>
      <w:r w:rsidR="008F797D" w:rsidRPr="0021298A">
        <w:rPr>
          <w:rFonts w:ascii="Times New Roman" w:hAnsi="Times New Roman" w:cs="Times New Roman"/>
        </w:rPr>
        <w:t xml:space="preserve"> </w:t>
      </w:r>
      <w:r w:rsidRPr="0021298A">
        <w:rPr>
          <w:rFonts w:ascii="Times New Roman" w:hAnsi="Times New Roman" w:cs="Times New Roman"/>
        </w:rPr>
        <w:t>million</w:t>
      </w:r>
      <w:r w:rsidR="00413880" w:rsidRPr="0021298A">
        <w:rPr>
          <w:rFonts w:ascii="Times New Roman" w:hAnsi="Times New Roman" w:cs="Times New Roman"/>
        </w:rPr>
        <w:t xml:space="preserve"> </w:t>
      </w:r>
      <w:r w:rsidRPr="0021298A">
        <w:rPr>
          <w:rFonts w:ascii="Times New Roman" w:hAnsi="Times New Roman" w:cs="Times New Roman"/>
        </w:rPr>
        <w:t xml:space="preserve">and Baht </w:t>
      </w:r>
      <w:r w:rsidR="005C167C" w:rsidRPr="0021298A">
        <w:rPr>
          <w:rFonts w:ascii="Times New Roman" w:hAnsi="Times New Roman" w:cs="Times New Roman"/>
        </w:rPr>
        <w:t>92.1</w:t>
      </w:r>
      <w:r w:rsidR="00C23330" w:rsidRPr="0021298A">
        <w:rPr>
          <w:rFonts w:ascii="Times New Roman" w:hAnsi="Times New Roman" w:cs="Times New Roman"/>
        </w:rPr>
        <w:t xml:space="preserve"> </w:t>
      </w:r>
      <w:r w:rsidR="0044681D" w:rsidRPr="0021298A">
        <w:rPr>
          <w:rFonts w:ascii="Times New Roman" w:hAnsi="Times New Roman" w:cs="Times New Roman"/>
        </w:rPr>
        <w:t>m</w:t>
      </w:r>
      <w:r w:rsidRPr="0021298A">
        <w:rPr>
          <w:rFonts w:ascii="Times New Roman" w:hAnsi="Times New Roman" w:cs="Times New Roman"/>
        </w:rPr>
        <w:t>illion, respectively, were fully depreciated, but these items are still in active use.</w:t>
      </w:r>
    </w:p>
    <w:p w:rsidR="00CA5ADE" w:rsidRPr="00931229" w:rsidRDefault="00CA5AD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A5ADE" w:rsidRPr="00931229" w:rsidRDefault="00CA5ADE" w:rsidP="0021298A">
      <w:pPr>
        <w:pStyle w:val="afa"/>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931229">
        <w:rPr>
          <w:rFonts w:ascii="Times New Roman" w:hAnsi="Times New Roman" w:cs="Times New Roman"/>
        </w:rPr>
        <w:t xml:space="preserve">The net carrying values totalling </w:t>
      </w:r>
      <w:r w:rsidR="00881A6F" w:rsidRPr="008020B5">
        <w:rPr>
          <w:rFonts w:ascii="Times New Roman" w:hAnsi="Times New Roman" w:cs="Times New Roman"/>
        </w:rPr>
        <w:t xml:space="preserve">Baht </w:t>
      </w:r>
      <w:r w:rsidR="00F200BE">
        <w:rPr>
          <w:rFonts w:ascii="Times New Roman" w:hAnsi="Times New Roman" w:cs="Times New Roman"/>
        </w:rPr>
        <w:t>33</w:t>
      </w:r>
      <w:r w:rsidR="006C5BED">
        <w:rPr>
          <w:rFonts w:ascii="Times New Roman" w:hAnsi="Times New Roman" w:cs="Times New Roman"/>
        </w:rPr>
        <w:t>.</w:t>
      </w:r>
      <w:r w:rsidR="00F200BE">
        <w:rPr>
          <w:rFonts w:ascii="Times New Roman" w:hAnsi="Times New Roman" w:cs="Times New Roman"/>
        </w:rPr>
        <w:t>8</w:t>
      </w:r>
      <w:r w:rsidR="00881A6F" w:rsidRPr="00931229">
        <w:rPr>
          <w:rFonts w:ascii="Times New Roman" w:hAnsi="Times New Roman" w:cs="Times New Roman"/>
        </w:rPr>
        <w:t xml:space="preserve"> million</w:t>
      </w:r>
      <w:r w:rsidR="00881A6F" w:rsidRPr="008020B5">
        <w:rPr>
          <w:rFonts w:ascii="Times New Roman" w:hAnsi="Times New Roman" w:cs="Times New Roman"/>
        </w:rPr>
        <w:t xml:space="preserve"> </w:t>
      </w:r>
      <w:r w:rsidR="00881A6F">
        <w:rPr>
          <w:rFonts w:ascii="Times New Roman" w:hAnsi="Times New Roman" w:cs="Times New Roman"/>
        </w:rPr>
        <w:t xml:space="preserve">and </w:t>
      </w:r>
      <w:r w:rsidRPr="008020B5">
        <w:rPr>
          <w:rFonts w:ascii="Times New Roman" w:hAnsi="Times New Roman" w:cs="Times New Roman"/>
        </w:rPr>
        <w:t xml:space="preserve">Baht </w:t>
      </w:r>
      <w:r w:rsidR="006C5BED">
        <w:rPr>
          <w:rFonts w:ascii="Times New Roman" w:hAnsi="Times New Roman" w:cs="Times New Roman"/>
        </w:rPr>
        <w:t>33.9</w:t>
      </w:r>
      <w:r w:rsidR="00C23330" w:rsidRPr="00931229">
        <w:rPr>
          <w:rFonts w:ascii="Times New Roman" w:hAnsi="Times New Roman" w:cs="Times New Roman"/>
        </w:rPr>
        <w:t xml:space="preserve"> </w:t>
      </w:r>
      <w:r w:rsidR="0044681D" w:rsidRPr="00931229">
        <w:rPr>
          <w:rFonts w:ascii="Times New Roman" w:hAnsi="Times New Roman" w:cs="Times New Roman"/>
        </w:rPr>
        <w:t>m</w:t>
      </w:r>
      <w:r w:rsidR="007E7865" w:rsidRPr="00931229">
        <w:rPr>
          <w:rFonts w:ascii="Times New Roman" w:hAnsi="Times New Roman" w:cs="Times New Roman"/>
        </w:rPr>
        <w:t>illion</w:t>
      </w:r>
      <w:r w:rsidR="00AC7F11">
        <w:rPr>
          <w:rFonts w:ascii="Times New Roman" w:hAnsi="Times New Roman" w:cs="Times New Roman"/>
        </w:rPr>
        <w:t>,</w:t>
      </w:r>
      <w:r w:rsidR="008F797D" w:rsidRPr="00931229">
        <w:rPr>
          <w:rFonts w:ascii="Times New Roman" w:hAnsi="Times New Roman" w:cs="Times New Roman"/>
        </w:rPr>
        <w:t xml:space="preserve"> </w:t>
      </w:r>
      <w:r w:rsidR="00881A6F" w:rsidRPr="00931229">
        <w:rPr>
          <w:rFonts w:ascii="Times New Roman" w:hAnsi="Times New Roman" w:cs="Times New Roman"/>
        </w:rPr>
        <w:t xml:space="preserve">respectively, </w:t>
      </w:r>
      <w:r w:rsidR="0044681D" w:rsidRPr="00931229">
        <w:rPr>
          <w:rFonts w:ascii="Times New Roman" w:hAnsi="Times New Roman" w:cs="Times New Roman"/>
        </w:rPr>
        <w:t>were</w:t>
      </w:r>
      <w:r w:rsidRPr="00931229">
        <w:rPr>
          <w:rFonts w:ascii="Times New Roman" w:hAnsi="Times New Roman" w:cs="Times New Roman"/>
        </w:rPr>
        <w:t xml:space="preserve"> mortgaged/pledged as collateral for credit facilities from</w:t>
      </w:r>
      <w:r w:rsidR="00F809AC" w:rsidRPr="00931229">
        <w:rPr>
          <w:rFonts w:ascii="Times New Roman" w:hAnsi="Times New Roman" w:cs="Times New Roman"/>
        </w:rPr>
        <w:t xml:space="preserve"> local</w:t>
      </w:r>
      <w:r w:rsidRPr="00931229">
        <w:rPr>
          <w:rFonts w:ascii="Times New Roman" w:hAnsi="Times New Roman" w:cs="Times New Roman"/>
        </w:rPr>
        <w:t xml:space="preserve"> banks as discussed </w:t>
      </w:r>
      <w:r w:rsidRPr="00DC22EF">
        <w:rPr>
          <w:rFonts w:ascii="Times New Roman" w:hAnsi="Times New Roman" w:cs="Times New Roman"/>
        </w:rPr>
        <w:t>in N</w:t>
      </w:r>
      <w:r w:rsidR="00E277FA" w:rsidRPr="00DC22EF">
        <w:rPr>
          <w:rFonts w:ascii="Times New Roman" w:hAnsi="Times New Roman" w:cs="Times New Roman"/>
        </w:rPr>
        <w:t xml:space="preserve">ote </w:t>
      </w:r>
      <w:r w:rsidR="003345B1" w:rsidRPr="00DC22EF">
        <w:rPr>
          <w:rFonts w:ascii="Times New Roman" w:hAnsi="Times New Roman" w:cs="Times New Roman"/>
        </w:rPr>
        <w:t>3</w:t>
      </w:r>
      <w:r w:rsidR="00093D0C" w:rsidRPr="00DC22EF">
        <w:rPr>
          <w:rFonts w:ascii="Times New Roman" w:hAnsi="Times New Roman" w:cs="Times New Roman"/>
        </w:rPr>
        <w:t>7</w:t>
      </w:r>
      <w:r w:rsidRPr="00DC22EF">
        <w:rPr>
          <w:rFonts w:ascii="Times New Roman" w:hAnsi="Times New Roman" w:cs="Times New Roman"/>
        </w:rPr>
        <w:t>.</w:t>
      </w:r>
    </w:p>
    <w:p w:rsidR="002D2F25" w:rsidRDefault="002D2F2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rPr>
      </w:pPr>
    </w:p>
    <w:p w:rsidR="00881A6F" w:rsidRDefault="005433D6" w:rsidP="00E4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B4160E">
        <w:rPr>
          <w:rFonts w:ascii="Times New Roman" w:hAnsi="Times New Roman" w:cs="Times New Roman"/>
        </w:rPr>
        <w:t xml:space="preserve">The Company provided for reappraisals on its property, plant and equipment </w:t>
      </w:r>
      <w:r>
        <w:rPr>
          <w:rFonts w:ascii="Times New Roman" w:hAnsi="Times New Roman" w:cs="Times New Roman"/>
        </w:rPr>
        <w:t xml:space="preserve">based on reports of an </w:t>
      </w:r>
      <w:r w:rsidRPr="00954795">
        <w:rPr>
          <w:rFonts w:ascii="Times New Roman" w:hAnsi="Times New Roman" w:cs="Times New Roman"/>
        </w:rPr>
        <w:t>independent professional appraiser dated</w:t>
      </w:r>
      <w:r>
        <w:rPr>
          <w:rFonts w:ascii="Times New Roman" w:hAnsi="Times New Roman" w:cs="Times New Roman"/>
        </w:rPr>
        <w:t xml:space="preserve"> in 2016. </w:t>
      </w:r>
      <w:r w:rsidRPr="00954795">
        <w:rPr>
          <w:rFonts w:ascii="Times New Roman" w:hAnsi="Times New Roman" w:cs="Times New Roman"/>
        </w:rPr>
        <w:t>The revaluation was conducted by using the market value method comparing with net book value of assets as at January 1, 2016</w:t>
      </w:r>
      <w:r>
        <w:rPr>
          <w:rFonts w:ascii="Times New Roman" w:hAnsi="Times New Roman" w:cs="Times New Roman"/>
        </w:rPr>
        <w:t xml:space="preserve"> and October 31, 2016</w:t>
      </w:r>
      <w:r w:rsidRPr="00954795">
        <w:rPr>
          <w:rFonts w:ascii="Times New Roman" w:hAnsi="Times New Roman" w:cs="Times New Roman"/>
        </w:rPr>
        <w:t>.</w:t>
      </w:r>
    </w:p>
    <w:p w:rsidR="005433D6" w:rsidRDefault="005433D6" w:rsidP="00881A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 w:right="47"/>
        <w:jc w:val="both"/>
        <w:rPr>
          <w:rFonts w:ascii="Times New Roman" w:hAnsi="Times New Roman" w:cs="Times New Roman"/>
        </w:rPr>
      </w:pPr>
    </w:p>
    <w:p w:rsidR="00B835E5" w:rsidRPr="00881A6F" w:rsidRDefault="0037575C" w:rsidP="00E42D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881A6F">
        <w:rPr>
          <w:rFonts w:ascii="Times New Roman" w:hAnsi="Times New Roman" w:cs="Times New Roman"/>
        </w:rPr>
        <w:t>Depreciation of revaluation surplus on fixed assets for</w:t>
      </w:r>
      <w:r w:rsidR="00D10B1C" w:rsidRPr="00881A6F">
        <w:rPr>
          <w:rFonts w:ascii="Times New Roman" w:hAnsi="Times New Roman" w:cs="Times New Roman"/>
        </w:rPr>
        <w:t xml:space="preserve"> each of </w:t>
      </w:r>
      <w:r w:rsidR="00207952" w:rsidRPr="00881A6F">
        <w:rPr>
          <w:rFonts w:ascii="Times New Roman" w:hAnsi="Times New Roman" w:cs="Times New Roman"/>
        </w:rPr>
        <w:t xml:space="preserve">the </w:t>
      </w:r>
      <w:r w:rsidR="00536713" w:rsidRPr="00881A6F">
        <w:rPr>
          <w:rFonts w:ascii="Times New Roman" w:hAnsi="Times New Roman" w:cs="Times New Roman"/>
        </w:rPr>
        <w:t>year</w:t>
      </w:r>
      <w:r w:rsidR="00E04A59" w:rsidRPr="00881A6F">
        <w:rPr>
          <w:rFonts w:ascii="Times New Roman" w:hAnsi="Times New Roman" w:cs="Times New Roman"/>
        </w:rPr>
        <w:t>s</w:t>
      </w:r>
      <w:r w:rsidR="00536713" w:rsidRPr="00881A6F">
        <w:rPr>
          <w:rFonts w:ascii="Times New Roman" w:hAnsi="Times New Roman" w:cs="Times New Roman"/>
        </w:rPr>
        <w:t xml:space="preserve"> </w:t>
      </w:r>
      <w:r w:rsidR="00746C5E" w:rsidRPr="00881A6F">
        <w:rPr>
          <w:rFonts w:ascii="Times New Roman" w:hAnsi="Times New Roman" w:cs="Times New Roman"/>
        </w:rPr>
        <w:t xml:space="preserve">ended </w:t>
      </w:r>
      <w:r w:rsidR="00536713" w:rsidRPr="00881A6F">
        <w:rPr>
          <w:rFonts w:ascii="Times New Roman" w:hAnsi="Times New Roman" w:cs="Times New Roman"/>
        </w:rPr>
        <w:t>Dec</w:t>
      </w:r>
      <w:r w:rsidR="00146CF0" w:rsidRPr="00881A6F">
        <w:rPr>
          <w:rFonts w:ascii="Times New Roman" w:hAnsi="Times New Roman" w:cs="Times New Roman"/>
        </w:rPr>
        <w:t>ember</w:t>
      </w:r>
      <w:r w:rsidR="00146CF0" w:rsidRPr="00881A6F" w:rsidDel="00146CF0">
        <w:rPr>
          <w:rFonts w:ascii="Times New Roman" w:hAnsi="Times New Roman" w:cs="Times New Roman"/>
        </w:rPr>
        <w:t xml:space="preserve"> </w:t>
      </w:r>
      <w:r w:rsidR="00746C5E" w:rsidRPr="00881A6F">
        <w:rPr>
          <w:rFonts w:ascii="Times New Roman" w:hAnsi="Times New Roman" w:cs="Times New Roman"/>
        </w:rPr>
        <w:t>3</w:t>
      </w:r>
      <w:r w:rsidR="00536713" w:rsidRPr="00881A6F">
        <w:rPr>
          <w:rFonts w:ascii="Times New Roman" w:hAnsi="Times New Roman" w:cs="Times New Roman"/>
        </w:rPr>
        <w:t>1</w:t>
      </w:r>
      <w:r w:rsidR="005433D6">
        <w:rPr>
          <w:rFonts w:ascii="Times New Roman" w:hAnsi="Times New Roman" w:cs="Times New Roman"/>
        </w:rPr>
        <w:t>, 2018</w:t>
      </w:r>
      <w:r w:rsidR="00207952" w:rsidRPr="00881A6F">
        <w:rPr>
          <w:rFonts w:ascii="Times New Roman" w:hAnsi="Times New Roman" w:cs="Times New Roman"/>
        </w:rPr>
        <w:t xml:space="preserve"> and 201</w:t>
      </w:r>
      <w:r w:rsidR="005433D6">
        <w:rPr>
          <w:rFonts w:ascii="Times New Roman" w:hAnsi="Times New Roman" w:cs="Times New Roman"/>
        </w:rPr>
        <w:t>7</w:t>
      </w:r>
      <w:r w:rsidR="00207952" w:rsidRPr="00881A6F">
        <w:rPr>
          <w:rFonts w:ascii="Times New Roman" w:hAnsi="Times New Roman" w:cs="Times New Roman"/>
        </w:rPr>
        <w:t xml:space="preserve"> </w:t>
      </w:r>
      <w:r w:rsidRPr="00881A6F">
        <w:rPr>
          <w:rFonts w:ascii="Times New Roman" w:hAnsi="Times New Roman" w:cs="Times New Roman"/>
        </w:rPr>
        <w:t>amount</w:t>
      </w:r>
      <w:r w:rsidR="00126771" w:rsidRPr="00881A6F">
        <w:rPr>
          <w:rFonts w:ascii="Times New Roman" w:hAnsi="Times New Roman" w:cs="Times New Roman"/>
        </w:rPr>
        <w:t xml:space="preserve">ing </w:t>
      </w:r>
      <w:r w:rsidRPr="00881A6F">
        <w:rPr>
          <w:rFonts w:ascii="Times New Roman" w:hAnsi="Times New Roman" w:cs="Times New Roman"/>
        </w:rPr>
        <w:t xml:space="preserve">to </w:t>
      </w:r>
      <w:r w:rsidR="006A3B1E" w:rsidRPr="00881A6F">
        <w:rPr>
          <w:rFonts w:ascii="Times New Roman" w:hAnsi="Times New Roman" w:cs="Times New Roman"/>
        </w:rPr>
        <w:t xml:space="preserve">Baht </w:t>
      </w:r>
      <w:r w:rsidR="005433D6">
        <w:rPr>
          <w:rFonts w:ascii="Times New Roman" w:hAnsi="Times New Roman" w:cs="Times New Roman"/>
        </w:rPr>
        <w:t>1.2</w:t>
      </w:r>
      <w:r w:rsidR="003B1C13" w:rsidRPr="00881A6F">
        <w:rPr>
          <w:rFonts w:ascii="Times New Roman" w:hAnsi="Times New Roman" w:cs="Times New Roman"/>
        </w:rPr>
        <w:t xml:space="preserve"> </w:t>
      </w:r>
      <w:r w:rsidR="00D10B1C" w:rsidRPr="00881A6F">
        <w:rPr>
          <w:rFonts w:ascii="Times New Roman" w:hAnsi="Times New Roman" w:cs="Times New Roman"/>
        </w:rPr>
        <w:t xml:space="preserve">million, </w:t>
      </w:r>
      <w:r w:rsidRPr="00881A6F">
        <w:rPr>
          <w:rFonts w:ascii="Times New Roman" w:hAnsi="Times New Roman" w:cs="Times New Roman"/>
        </w:rPr>
        <w:t>was transferred to deficit.</w:t>
      </w:r>
    </w:p>
    <w:p w:rsidR="00B835E5" w:rsidRPr="00931229" w:rsidRDefault="00B835E5" w:rsidP="00931229">
      <w:pPr>
        <w:spacing w:line="240" w:lineRule="exact"/>
        <w:jc w:val="both"/>
        <w:rPr>
          <w:rFonts w:ascii="Times New Roman" w:hAnsi="Times New Roman" w:cs="Times New Roman"/>
        </w:rPr>
      </w:pPr>
    </w:p>
    <w:p w:rsidR="00B835E5" w:rsidRDefault="00B835E5" w:rsidP="00931229">
      <w:pPr>
        <w:spacing w:line="240" w:lineRule="exact"/>
        <w:jc w:val="both"/>
        <w:rPr>
          <w:rFonts w:ascii="Times New Roman" w:hAnsi="Times New Roman" w:cs="Times New Roman"/>
        </w:rPr>
      </w:pPr>
    </w:p>
    <w:p w:rsidR="005433D6" w:rsidRPr="004F347E" w:rsidRDefault="005433D6" w:rsidP="0054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rPr>
      </w:pPr>
      <w:r>
        <w:rPr>
          <w:rFonts w:ascii="Times New Roman" w:hAnsi="Times New Roman"/>
          <w:b/>
          <w:bCs/>
          <w:szCs w:val="22"/>
        </w:rPr>
        <w:t>11</w:t>
      </w:r>
      <w:r w:rsidRPr="004F347E">
        <w:rPr>
          <w:rFonts w:ascii="Times New Roman" w:hAnsi="Times New Roman" w:cs="Times New Roman"/>
          <w:b/>
          <w:bCs/>
        </w:rPr>
        <w:t xml:space="preserve">. </w:t>
      </w:r>
      <w:r w:rsidRPr="004F347E">
        <w:rPr>
          <w:rFonts w:ascii="Times New Roman" w:hAnsi="Times New Roman" w:cs="Times New Roman"/>
          <w:b/>
          <w:bCs/>
        </w:rPr>
        <w:tab/>
      </w:r>
      <w:r>
        <w:rPr>
          <w:rFonts w:ascii="Times New Roman" w:hAnsi="Times New Roman" w:cs="Times New Roman"/>
          <w:b/>
          <w:bCs/>
        </w:rPr>
        <w:t>LAND</w:t>
      </w:r>
      <w:r w:rsidRPr="004F347E">
        <w:rPr>
          <w:rFonts w:ascii="Times New Roman" w:hAnsi="Times New Roman" w:cs="Times New Roman"/>
          <w:b/>
          <w:bCs/>
        </w:rPr>
        <w:t xml:space="preserve"> NOT </w:t>
      </w:r>
      <w:smartTag w:uri="urn:schemas-microsoft-com:office:smarttags" w:element="PersonName">
        <w:r w:rsidRPr="004F347E">
          <w:rPr>
            <w:rFonts w:ascii="Times New Roman" w:hAnsi="Times New Roman" w:cs="Times New Roman"/>
            <w:b/>
            <w:bCs/>
          </w:rPr>
          <w:t>U</w:t>
        </w:r>
      </w:smartTag>
      <w:r w:rsidRPr="004F347E">
        <w:rPr>
          <w:rFonts w:ascii="Times New Roman" w:hAnsi="Times New Roman" w:cs="Times New Roman"/>
          <w:b/>
          <w:bCs/>
        </w:rPr>
        <w:t xml:space="preserve">SED IN OPERATIONS </w:t>
      </w:r>
    </w:p>
    <w:p w:rsidR="005433D6" w:rsidRPr="00730E5C" w:rsidRDefault="005433D6" w:rsidP="0054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cs/>
        </w:rPr>
      </w:pPr>
    </w:p>
    <w:tbl>
      <w:tblPr>
        <w:tblW w:w="9306" w:type="dxa"/>
        <w:tblInd w:w="9" w:type="dxa"/>
        <w:tblBorders>
          <w:bottom w:val="single" w:sz="4" w:space="0" w:color="auto"/>
        </w:tblBorders>
        <w:tblLayout w:type="fixed"/>
        <w:tblLook w:val="0000" w:firstRow="0" w:lastRow="0" w:firstColumn="0" w:lastColumn="0" w:noHBand="0" w:noVBand="0"/>
      </w:tblPr>
      <w:tblGrid>
        <w:gridCol w:w="5061"/>
        <w:gridCol w:w="1314"/>
        <w:gridCol w:w="6"/>
        <w:gridCol w:w="236"/>
        <w:gridCol w:w="925"/>
        <w:gridCol w:w="252"/>
        <w:gridCol w:w="1512"/>
      </w:tblGrid>
      <w:tr w:rsidR="005433D6" w:rsidRPr="00841EDD" w:rsidTr="00BC2CE6">
        <w:trPr>
          <w:cantSplit/>
        </w:trPr>
        <w:tc>
          <w:tcPr>
            <w:tcW w:w="5061" w:type="dxa"/>
          </w:tcPr>
          <w:p w:rsidR="005433D6" w:rsidRPr="004F347E"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20" w:type="dxa"/>
            <w:gridSpan w:val="2"/>
            <w:tcBorders>
              <w:bottom w:val="nil"/>
            </w:tcBorders>
            <w:vAlign w:val="bottom"/>
          </w:tcPr>
          <w:p w:rsidR="005433D6" w:rsidRPr="00841EDD"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6"/>
              </w:tabs>
              <w:ind w:right="-21"/>
              <w:jc w:val="center"/>
              <w:rPr>
                <w:rFonts w:ascii="Times New Roman" w:hAnsi="Times New Roman" w:cs="Times New Roman"/>
              </w:rPr>
            </w:pPr>
          </w:p>
        </w:tc>
        <w:tc>
          <w:tcPr>
            <w:tcW w:w="236" w:type="dxa"/>
            <w:tcBorders>
              <w:bottom w:val="nil"/>
            </w:tcBorders>
            <w:vAlign w:val="bottom"/>
          </w:tcPr>
          <w:p w:rsidR="005433D6" w:rsidRPr="00841EDD"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6"/>
              </w:tabs>
              <w:ind w:right="-21"/>
              <w:jc w:val="center"/>
              <w:rPr>
                <w:rFonts w:ascii="Times New Roman" w:hAnsi="Times New Roman" w:cs="Times New Roman"/>
              </w:rPr>
            </w:pPr>
          </w:p>
        </w:tc>
        <w:tc>
          <w:tcPr>
            <w:tcW w:w="925" w:type="dxa"/>
            <w:tcBorders>
              <w:bottom w:val="nil"/>
            </w:tcBorders>
            <w:vAlign w:val="bottom"/>
          </w:tcPr>
          <w:p w:rsidR="005433D6" w:rsidRPr="00841EDD"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6"/>
              </w:tabs>
              <w:ind w:right="-21"/>
              <w:jc w:val="center"/>
              <w:rPr>
                <w:rFonts w:ascii="Times New Roman" w:hAnsi="Times New Roman" w:cs="Times New Roman"/>
              </w:rPr>
            </w:pPr>
          </w:p>
        </w:tc>
        <w:tc>
          <w:tcPr>
            <w:tcW w:w="252" w:type="dxa"/>
            <w:tcBorders>
              <w:bottom w:val="nil"/>
            </w:tcBorders>
            <w:vAlign w:val="bottom"/>
          </w:tcPr>
          <w:p w:rsidR="005433D6" w:rsidRPr="00841EDD"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6"/>
              </w:tabs>
              <w:ind w:right="-21"/>
              <w:jc w:val="center"/>
              <w:rPr>
                <w:rFonts w:ascii="Times New Roman" w:hAnsi="Times New Roman" w:cs="Times New Roman"/>
              </w:rPr>
            </w:pPr>
          </w:p>
        </w:tc>
        <w:tc>
          <w:tcPr>
            <w:tcW w:w="1512" w:type="dxa"/>
            <w:tcBorders>
              <w:bottom w:val="single" w:sz="4" w:space="0" w:color="auto"/>
            </w:tcBorders>
            <w:vAlign w:val="bottom"/>
          </w:tcPr>
          <w:p w:rsidR="005433D6" w:rsidRPr="00841EDD"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6"/>
              </w:tabs>
              <w:ind w:right="-21"/>
              <w:jc w:val="center"/>
              <w:rPr>
                <w:rFonts w:ascii="Times New Roman" w:hAnsi="Times New Roman" w:cs="Times New Roman"/>
              </w:rPr>
            </w:pPr>
            <w:r>
              <w:rPr>
                <w:rFonts w:ascii="Times New Roman" w:hAnsi="Times New Roman" w:cs="Times New Roman"/>
              </w:rPr>
              <w:t xml:space="preserve">In </w:t>
            </w:r>
            <w:r w:rsidRPr="00841EDD">
              <w:rPr>
                <w:rFonts w:ascii="Times New Roman" w:hAnsi="Times New Roman" w:cs="Times New Roman"/>
              </w:rPr>
              <w:t>Baht</w:t>
            </w:r>
          </w:p>
        </w:tc>
      </w:tr>
      <w:tr w:rsidR="005433D6" w:rsidRPr="004F347E" w:rsidTr="00BC2CE6">
        <w:trPr>
          <w:cantSplit/>
        </w:trPr>
        <w:tc>
          <w:tcPr>
            <w:tcW w:w="5061" w:type="dxa"/>
          </w:tcPr>
          <w:p w:rsidR="005433D6" w:rsidRPr="004F347E"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right="-108"/>
              <w:rPr>
                <w:rFonts w:ascii="Times New Roman" w:hAnsi="Times New Roman" w:cs="Times New Roman"/>
                <w:b/>
                <w:bCs/>
              </w:rPr>
            </w:pPr>
          </w:p>
        </w:tc>
        <w:tc>
          <w:tcPr>
            <w:tcW w:w="1314" w:type="dxa"/>
            <w:tcBorders>
              <w:top w:val="nil"/>
              <w:bottom w:val="nil"/>
            </w:tcBorders>
            <w:vAlign w:val="bottom"/>
          </w:tcPr>
          <w:p w:rsidR="005433D6" w:rsidRPr="004F347E"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4"/>
              </w:tabs>
              <w:ind w:right="-21"/>
              <w:jc w:val="center"/>
              <w:rPr>
                <w:rFonts w:ascii="Times New Roman" w:hAnsi="Times New Roman" w:cs="Times New Roman"/>
              </w:rPr>
            </w:pPr>
          </w:p>
        </w:tc>
        <w:tc>
          <w:tcPr>
            <w:tcW w:w="242" w:type="dxa"/>
            <w:gridSpan w:val="2"/>
            <w:tcBorders>
              <w:top w:val="nil"/>
              <w:bottom w:val="nil"/>
            </w:tcBorders>
          </w:tcPr>
          <w:p w:rsidR="005433D6" w:rsidRPr="004F347E"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4"/>
              </w:tabs>
              <w:ind w:right="-108"/>
              <w:jc w:val="center"/>
              <w:rPr>
                <w:rFonts w:ascii="Times New Roman" w:hAnsi="Times New Roman" w:cs="Times New Roman"/>
              </w:rPr>
            </w:pPr>
          </w:p>
        </w:tc>
        <w:tc>
          <w:tcPr>
            <w:tcW w:w="925" w:type="dxa"/>
            <w:tcBorders>
              <w:top w:val="nil"/>
              <w:bottom w:val="nil"/>
            </w:tcBorders>
            <w:vAlign w:val="bottom"/>
          </w:tcPr>
          <w:p w:rsidR="005433D6" w:rsidRPr="004F347E"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4"/>
              </w:tabs>
              <w:ind w:right="-108"/>
              <w:jc w:val="center"/>
              <w:rPr>
                <w:rFonts w:ascii="Times New Roman" w:hAnsi="Times New Roman" w:cs="Times New Roman"/>
              </w:rPr>
            </w:pPr>
          </w:p>
        </w:tc>
        <w:tc>
          <w:tcPr>
            <w:tcW w:w="252" w:type="dxa"/>
            <w:tcBorders>
              <w:top w:val="nil"/>
              <w:bottom w:val="nil"/>
            </w:tcBorders>
          </w:tcPr>
          <w:p w:rsidR="005433D6" w:rsidRPr="004F347E"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4"/>
              </w:tabs>
              <w:ind w:right="-21"/>
              <w:jc w:val="center"/>
              <w:rPr>
                <w:rFonts w:ascii="Times New Roman" w:hAnsi="Times New Roman" w:cs="Times New Roman"/>
              </w:rPr>
            </w:pPr>
          </w:p>
        </w:tc>
        <w:tc>
          <w:tcPr>
            <w:tcW w:w="1512" w:type="dxa"/>
            <w:tcBorders>
              <w:top w:val="nil"/>
              <w:bottom w:val="nil"/>
            </w:tcBorders>
            <w:vAlign w:val="bottom"/>
          </w:tcPr>
          <w:p w:rsidR="005433D6" w:rsidRPr="004F347E"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84"/>
              </w:tabs>
              <w:ind w:right="-21"/>
              <w:jc w:val="center"/>
              <w:rPr>
                <w:rFonts w:ascii="Times New Roman" w:hAnsi="Times New Roman" w:cs="Times New Roman"/>
              </w:rPr>
            </w:pPr>
          </w:p>
        </w:tc>
      </w:tr>
      <w:tr w:rsidR="005433D6" w:rsidRPr="004F347E" w:rsidTr="00BC2CE6">
        <w:trPr>
          <w:cantSplit/>
        </w:trPr>
        <w:tc>
          <w:tcPr>
            <w:tcW w:w="5061" w:type="dxa"/>
          </w:tcPr>
          <w:p w:rsidR="005433D6" w:rsidRPr="00B4160E" w:rsidRDefault="005433D6" w:rsidP="00BC2CE6">
            <w:pPr>
              <w:tabs>
                <w:tab w:val="clear" w:pos="1644"/>
                <w:tab w:val="clear" w:pos="1871"/>
                <w:tab w:val="left" w:pos="2880"/>
              </w:tabs>
              <w:ind w:right="-108"/>
              <w:rPr>
                <w:rFonts w:ascii="Times New Roman" w:hAnsi="Times New Roman" w:cs="Times New Roman"/>
                <w:b/>
                <w:bCs/>
              </w:rPr>
            </w:pPr>
            <w:r w:rsidRPr="00B4160E">
              <w:rPr>
                <w:rFonts w:ascii="Times New Roman" w:hAnsi="Times New Roman" w:cs="Times New Roman"/>
                <w:b/>
                <w:bCs/>
              </w:rPr>
              <w:t>Net book value as at January 1, 2018</w:t>
            </w:r>
          </w:p>
        </w:tc>
        <w:tc>
          <w:tcPr>
            <w:tcW w:w="1314" w:type="dxa"/>
            <w:tcBorders>
              <w:bottom w:val="nil"/>
            </w:tcBorders>
            <w:vAlign w:val="bottom"/>
          </w:tcPr>
          <w:p w:rsidR="005433D6" w:rsidRPr="004F347E" w:rsidRDefault="005433D6" w:rsidP="00BC2CE6">
            <w:pPr>
              <w:tabs>
                <w:tab w:val="clear" w:pos="227"/>
                <w:tab w:val="clear" w:pos="454"/>
                <w:tab w:val="clear" w:pos="680"/>
                <w:tab w:val="clear" w:pos="907"/>
                <w:tab w:val="clear" w:pos="1644"/>
                <w:tab w:val="left" w:pos="1211"/>
              </w:tabs>
              <w:ind w:right="225"/>
              <w:jc w:val="right"/>
              <w:rPr>
                <w:rFonts w:ascii="Times New Roman" w:hAnsi="Times New Roman" w:cs="Times New Roman"/>
              </w:rPr>
            </w:pPr>
          </w:p>
        </w:tc>
        <w:tc>
          <w:tcPr>
            <w:tcW w:w="242" w:type="dxa"/>
            <w:gridSpan w:val="2"/>
            <w:tcBorders>
              <w:bottom w:val="nil"/>
            </w:tcBorders>
          </w:tcPr>
          <w:p w:rsidR="005433D6" w:rsidRPr="004F347E" w:rsidRDefault="005433D6" w:rsidP="00BC2CE6">
            <w:pPr>
              <w:tabs>
                <w:tab w:val="clear" w:pos="227"/>
                <w:tab w:val="clear" w:pos="454"/>
                <w:tab w:val="clear" w:pos="680"/>
                <w:tab w:val="clear" w:pos="907"/>
                <w:tab w:val="clear" w:pos="1644"/>
                <w:tab w:val="left" w:pos="1211"/>
              </w:tabs>
              <w:ind w:right="225"/>
              <w:jc w:val="right"/>
              <w:rPr>
                <w:rFonts w:ascii="Times New Roman" w:hAnsi="Times New Roman" w:cs="Times New Roman"/>
              </w:rPr>
            </w:pPr>
          </w:p>
        </w:tc>
        <w:tc>
          <w:tcPr>
            <w:tcW w:w="925" w:type="dxa"/>
            <w:tcBorders>
              <w:bottom w:val="nil"/>
            </w:tcBorders>
            <w:vAlign w:val="bottom"/>
          </w:tcPr>
          <w:p w:rsidR="005433D6" w:rsidRPr="004F347E" w:rsidRDefault="005433D6" w:rsidP="00BC2CE6">
            <w:pPr>
              <w:tabs>
                <w:tab w:val="clear" w:pos="227"/>
                <w:tab w:val="clear" w:pos="454"/>
                <w:tab w:val="clear" w:pos="680"/>
                <w:tab w:val="clear" w:pos="907"/>
                <w:tab w:val="clear" w:pos="1644"/>
                <w:tab w:val="left" w:pos="1211"/>
              </w:tabs>
              <w:ind w:right="225"/>
              <w:jc w:val="right"/>
              <w:rPr>
                <w:rFonts w:ascii="Times New Roman" w:hAnsi="Times New Roman" w:cs="Times New Roman"/>
              </w:rPr>
            </w:pPr>
          </w:p>
        </w:tc>
        <w:tc>
          <w:tcPr>
            <w:tcW w:w="252" w:type="dxa"/>
            <w:tcBorders>
              <w:bottom w:val="nil"/>
            </w:tcBorders>
          </w:tcPr>
          <w:p w:rsidR="005433D6" w:rsidRPr="004F347E" w:rsidRDefault="005433D6" w:rsidP="00BC2CE6">
            <w:pPr>
              <w:tabs>
                <w:tab w:val="clear" w:pos="907"/>
                <w:tab w:val="left" w:pos="-205"/>
              </w:tabs>
              <w:ind w:right="225" w:hanging="108"/>
              <w:jc w:val="right"/>
              <w:rPr>
                <w:rFonts w:ascii="Times New Roman" w:hAnsi="Times New Roman" w:cs="Times New Roman"/>
              </w:rPr>
            </w:pPr>
          </w:p>
        </w:tc>
        <w:tc>
          <w:tcPr>
            <w:tcW w:w="1512" w:type="dxa"/>
            <w:tcBorders>
              <w:bottom w:val="nil"/>
            </w:tcBorders>
            <w:vAlign w:val="bottom"/>
          </w:tcPr>
          <w:p w:rsidR="005433D6" w:rsidRPr="00841EDD"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ind w:right="225"/>
              <w:jc w:val="right"/>
              <w:rPr>
                <w:rFonts w:ascii="Times New Roman" w:hAnsi="Times New Roman" w:cs="Times New Roman"/>
              </w:rPr>
            </w:pPr>
            <w:r w:rsidRPr="00841EDD">
              <w:rPr>
                <w:rFonts w:ascii="Times New Roman" w:hAnsi="Times New Roman" w:cs="Times New Roman"/>
                <w:cs/>
              </w:rPr>
              <w:t xml:space="preserve">    </w:t>
            </w:r>
            <w:r w:rsidRPr="00841EDD">
              <w:rPr>
                <w:rFonts w:ascii="Times New Roman" w:hAnsi="Times New Roman" w:cs="Times New Roman"/>
              </w:rPr>
              <w:t>-</w:t>
            </w:r>
            <w:r w:rsidRPr="00841EDD">
              <w:rPr>
                <w:rFonts w:ascii="Times New Roman" w:hAnsi="Times New Roman" w:cs="Times New Roman"/>
                <w:cs/>
              </w:rPr>
              <w:tab/>
              <w:t xml:space="preserve">    </w:t>
            </w:r>
          </w:p>
        </w:tc>
      </w:tr>
      <w:tr w:rsidR="005433D6" w:rsidRPr="004F347E" w:rsidTr="00BC2CE6">
        <w:trPr>
          <w:cantSplit/>
        </w:trPr>
        <w:tc>
          <w:tcPr>
            <w:tcW w:w="5061" w:type="dxa"/>
          </w:tcPr>
          <w:p w:rsidR="005433D6" w:rsidRPr="00B4160E" w:rsidRDefault="005433D6" w:rsidP="00BC2CE6">
            <w:pPr>
              <w:tabs>
                <w:tab w:val="clear" w:pos="907"/>
                <w:tab w:val="clear" w:pos="1644"/>
                <w:tab w:val="clear" w:pos="1871"/>
                <w:tab w:val="left" w:pos="900"/>
                <w:tab w:val="left" w:pos="2880"/>
              </w:tabs>
              <w:ind w:right="-108"/>
              <w:rPr>
                <w:rFonts w:ascii="Times New Roman" w:hAnsi="Times New Roman" w:cs="Times New Roman"/>
              </w:rPr>
            </w:pPr>
            <w:r w:rsidRPr="00B4160E">
              <w:rPr>
                <w:rFonts w:ascii="Times New Roman" w:hAnsi="Times New Roman" w:cs="Times New Roman"/>
              </w:rPr>
              <w:t>Addition</w:t>
            </w:r>
            <w:r>
              <w:rPr>
                <w:rFonts w:ascii="Times New Roman" w:hAnsi="Times New Roman" w:cs="Times New Roman"/>
              </w:rPr>
              <w:t>s</w:t>
            </w:r>
          </w:p>
        </w:tc>
        <w:tc>
          <w:tcPr>
            <w:tcW w:w="1314" w:type="dxa"/>
            <w:tcBorders>
              <w:bottom w:val="nil"/>
            </w:tcBorders>
            <w:vAlign w:val="bottom"/>
          </w:tcPr>
          <w:p w:rsidR="005433D6" w:rsidRPr="00841EDD"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ind w:right="225"/>
              <w:jc w:val="right"/>
              <w:rPr>
                <w:rFonts w:ascii="Times New Roman" w:hAnsi="Times New Roman" w:cs="Times New Roman"/>
              </w:rPr>
            </w:pPr>
          </w:p>
        </w:tc>
        <w:tc>
          <w:tcPr>
            <w:tcW w:w="242" w:type="dxa"/>
            <w:gridSpan w:val="2"/>
            <w:tcBorders>
              <w:bottom w:val="nil"/>
            </w:tcBorders>
          </w:tcPr>
          <w:p w:rsidR="005433D6"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ind w:right="225"/>
              <w:jc w:val="right"/>
              <w:rPr>
                <w:rFonts w:ascii="Times New Roman" w:hAnsi="Times New Roman" w:cs="Times New Roman"/>
                <w:u w:val="single"/>
                <w:cs/>
              </w:rPr>
            </w:pPr>
          </w:p>
        </w:tc>
        <w:tc>
          <w:tcPr>
            <w:tcW w:w="925" w:type="dxa"/>
            <w:tcBorders>
              <w:bottom w:val="nil"/>
            </w:tcBorders>
            <w:vAlign w:val="bottom"/>
          </w:tcPr>
          <w:p w:rsidR="005433D6" w:rsidRPr="00841EDD"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ind w:right="225"/>
              <w:jc w:val="right"/>
              <w:rPr>
                <w:rFonts w:ascii="Times New Roman" w:hAnsi="Times New Roman" w:cs="Times New Roman"/>
              </w:rPr>
            </w:pPr>
          </w:p>
        </w:tc>
        <w:tc>
          <w:tcPr>
            <w:tcW w:w="252" w:type="dxa"/>
            <w:tcBorders>
              <w:bottom w:val="nil"/>
            </w:tcBorders>
          </w:tcPr>
          <w:p w:rsidR="005433D6" w:rsidRDefault="005433D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ind w:right="225"/>
              <w:jc w:val="right"/>
              <w:rPr>
                <w:rFonts w:ascii="Times New Roman" w:hAnsi="Times New Roman" w:cs="Times New Roman"/>
                <w:u w:val="single"/>
                <w:cs/>
              </w:rPr>
            </w:pPr>
          </w:p>
        </w:tc>
        <w:tc>
          <w:tcPr>
            <w:tcW w:w="1512" w:type="dxa"/>
            <w:tcBorders>
              <w:bottom w:val="single" w:sz="4" w:space="0" w:color="auto"/>
            </w:tcBorders>
            <w:vAlign w:val="bottom"/>
          </w:tcPr>
          <w:p w:rsidR="005433D6" w:rsidRPr="00841EDD" w:rsidRDefault="003C5083"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ind w:right="225"/>
              <w:jc w:val="right"/>
              <w:rPr>
                <w:rFonts w:ascii="Times New Roman" w:hAnsi="Times New Roman" w:cs="Times New Roman"/>
              </w:rPr>
            </w:pPr>
            <w:r>
              <w:rPr>
                <w:rFonts w:ascii="Times New Roman" w:hAnsi="Times New Roman" w:cs="Times New Roman"/>
              </w:rPr>
              <w:t>2,252,000</w:t>
            </w:r>
          </w:p>
        </w:tc>
      </w:tr>
      <w:tr w:rsidR="003C5083" w:rsidRPr="004F347E" w:rsidTr="00BC2CE6">
        <w:trPr>
          <w:cantSplit/>
        </w:trPr>
        <w:tc>
          <w:tcPr>
            <w:tcW w:w="5061" w:type="dxa"/>
            <w:tcBorders>
              <w:bottom w:val="nil"/>
            </w:tcBorders>
          </w:tcPr>
          <w:p w:rsidR="003C5083" w:rsidRPr="00B4160E" w:rsidRDefault="003C5083" w:rsidP="003C5083">
            <w:pPr>
              <w:tabs>
                <w:tab w:val="clear" w:pos="1644"/>
              </w:tabs>
              <w:ind w:right="-79"/>
              <w:rPr>
                <w:rFonts w:ascii="Times New Roman" w:hAnsi="Times New Roman" w:cs="Times New Roman"/>
                <w:b/>
                <w:bCs/>
              </w:rPr>
            </w:pPr>
            <w:r w:rsidRPr="00B4160E">
              <w:rPr>
                <w:rFonts w:ascii="Times New Roman" w:hAnsi="Times New Roman" w:cs="Times New Roman"/>
                <w:b/>
                <w:bCs/>
              </w:rPr>
              <w:t xml:space="preserve">Net book value as at </w:t>
            </w:r>
            <w:r>
              <w:rPr>
                <w:rFonts w:ascii="Times New Roman" w:hAnsi="Times New Roman" w:cs="Times New Roman"/>
                <w:b/>
                <w:bCs/>
              </w:rPr>
              <w:t>December</w:t>
            </w:r>
            <w:r w:rsidRPr="001C638F">
              <w:rPr>
                <w:rFonts w:ascii="Times New Roman" w:hAnsi="Times New Roman" w:cs="Times New Roman"/>
                <w:b/>
                <w:bCs/>
              </w:rPr>
              <w:t xml:space="preserve"> 3</w:t>
            </w:r>
            <w:r>
              <w:rPr>
                <w:rFonts w:ascii="Times New Roman" w:hAnsi="Times New Roman" w:cs="Times New Roman"/>
                <w:b/>
                <w:bCs/>
              </w:rPr>
              <w:t>1</w:t>
            </w:r>
            <w:r w:rsidRPr="00B4160E">
              <w:rPr>
                <w:rFonts w:ascii="Times New Roman" w:hAnsi="Times New Roman" w:cs="Times New Roman"/>
                <w:b/>
                <w:bCs/>
              </w:rPr>
              <w:t>, 2018</w:t>
            </w:r>
          </w:p>
        </w:tc>
        <w:tc>
          <w:tcPr>
            <w:tcW w:w="1314" w:type="dxa"/>
            <w:tcBorders>
              <w:bottom w:val="nil"/>
            </w:tcBorders>
            <w:vAlign w:val="bottom"/>
          </w:tcPr>
          <w:p w:rsidR="003C5083" w:rsidRPr="004F347E" w:rsidRDefault="003C5083" w:rsidP="003C5083">
            <w:pPr>
              <w:tabs>
                <w:tab w:val="clear" w:pos="227"/>
                <w:tab w:val="clear" w:pos="454"/>
                <w:tab w:val="clear" w:pos="680"/>
                <w:tab w:val="clear" w:pos="907"/>
                <w:tab w:val="clear" w:pos="1644"/>
                <w:tab w:val="left" w:pos="1211"/>
              </w:tabs>
              <w:ind w:right="225"/>
              <w:jc w:val="right"/>
              <w:rPr>
                <w:rFonts w:ascii="Times New Roman" w:hAnsi="Times New Roman" w:cs="Times New Roman"/>
              </w:rPr>
            </w:pPr>
          </w:p>
        </w:tc>
        <w:tc>
          <w:tcPr>
            <w:tcW w:w="242" w:type="dxa"/>
            <w:gridSpan w:val="2"/>
            <w:tcBorders>
              <w:bottom w:val="nil"/>
            </w:tcBorders>
          </w:tcPr>
          <w:p w:rsidR="003C5083" w:rsidRPr="004F347E" w:rsidRDefault="003C5083" w:rsidP="003C5083">
            <w:pPr>
              <w:tabs>
                <w:tab w:val="clear" w:pos="227"/>
                <w:tab w:val="clear" w:pos="454"/>
                <w:tab w:val="clear" w:pos="680"/>
                <w:tab w:val="clear" w:pos="907"/>
                <w:tab w:val="clear" w:pos="1644"/>
                <w:tab w:val="left" w:pos="1211"/>
              </w:tabs>
              <w:ind w:right="225"/>
              <w:jc w:val="right"/>
              <w:rPr>
                <w:rFonts w:ascii="Times New Roman" w:hAnsi="Times New Roman" w:cs="Times New Roman"/>
              </w:rPr>
            </w:pPr>
          </w:p>
        </w:tc>
        <w:tc>
          <w:tcPr>
            <w:tcW w:w="925" w:type="dxa"/>
            <w:tcBorders>
              <w:bottom w:val="nil"/>
            </w:tcBorders>
            <w:vAlign w:val="bottom"/>
          </w:tcPr>
          <w:p w:rsidR="003C5083" w:rsidRPr="004F347E" w:rsidRDefault="003C5083" w:rsidP="003C5083">
            <w:pPr>
              <w:tabs>
                <w:tab w:val="clear" w:pos="227"/>
                <w:tab w:val="clear" w:pos="454"/>
                <w:tab w:val="clear" w:pos="680"/>
                <w:tab w:val="clear" w:pos="907"/>
                <w:tab w:val="clear" w:pos="1644"/>
                <w:tab w:val="left" w:pos="1211"/>
              </w:tabs>
              <w:ind w:right="225"/>
              <w:jc w:val="right"/>
              <w:rPr>
                <w:rFonts w:ascii="Times New Roman" w:hAnsi="Times New Roman" w:cs="Times New Roman"/>
              </w:rPr>
            </w:pPr>
          </w:p>
        </w:tc>
        <w:tc>
          <w:tcPr>
            <w:tcW w:w="252" w:type="dxa"/>
            <w:tcBorders>
              <w:bottom w:val="nil"/>
            </w:tcBorders>
          </w:tcPr>
          <w:p w:rsidR="003C5083" w:rsidRPr="004F347E" w:rsidRDefault="003C5083" w:rsidP="003C5083">
            <w:pPr>
              <w:tabs>
                <w:tab w:val="clear" w:pos="227"/>
                <w:tab w:val="clear" w:pos="454"/>
                <w:tab w:val="clear" w:pos="680"/>
                <w:tab w:val="clear" w:pos="907"/>
                <w:tab w:val="left" w:pos="-205"/>
              </w:tabs>
              <w:ind w:right="225"/>
              <w:jc w:val="right"/>
              <w:rPr>
                <w:rFonts w:ascii="Times New Roman" w:hAnsi="Times New Roman" w:cs="Times New Roman"/>
              </w:rPr>
            </w:pPr>
          </w:p>
        </w:tc>
        <w:tc>
          <w:tcPr>
            <w:tcW w:w="1512" w:type="dxa"/>
            <w:tcBorders>
              <w:bottom w:val="double" w:sz="4" w:space="0" w:color="auto"/>
            </w:tcBorders>
            <w:vAlign w:val="bottom"/>
          </w:tcPr>
          <w:p w:rsidR="003C5083" w:rsidRPr="00841EDD"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4"/>
              </w:tabs>
              <w:ind w:right="225"/>
              <w:jc w:val="right"/>
              <w:rPr>
                <w:rFonts w:ascii="Times New Roman" w:hAnsi="Times New Roman" w:cs="Times New Roman"/>
              </w:rPr>
            </w:pPr>
            <w:r>
              <w:rPr>
                <w:rFonts w:ascii="Times New Roman" w:hAnsi="Times New Roman" w:cs="Times New Roman"/>
              </w:rPr>
              <w:t>2,252,000</w:t>
            </w:r>
          </w:p>
        </w:tc>
      </w:tr>
    </w:tbl>
    <w:p w:rsidR="005433D6" w:rsidRPr="005A2D63" w:rsidRDefault="005433D6" w:rsidP="0054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cs/>
        </w:rPr>
      </w:pPr>
    </w:p>
    <w:p w:rsidR="005433D6" w:rsidRPr="00093D0C" w:rsidRDefault="005433D6" w:rsidP="0054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Cs w:val="22"/>
        </w:rPr>
      </w:pPr>
      <w:r w:rsidRPr="005A2D63">
        <w:rPr>
          <w:rFonts w:ascii="Times New Roman" w:hAnsi="Times New Roman" w:cs="Times New Roman"/>
        </w:rPr>
        <w:t xml:space="preserve">In </w:t>
      </w:r>
      <w:r w:rsidRPr="005A2D63">
        <w:rPr>
          <w:rFonts w:ascii="Times New Roman" w:hAnsi="Times New Roman" w:cs="Times New Roman"/>
          <w:cs/>
        </w:rPr>
        <w:t>2018</w:t>
      </w:r>
      <w:r w:rsidRPr="005A2D63">
        <w:rPr>
          <w:rFonts w:ascii="Times New Roman" w:hAnsi="Times New Roman" w:cs="Times New Roman"/>
        </w:rPr>
        <w:t xml:space="preserve">, the Company recorded parcels of land, which the Company seized by legal execution from an agent for premium receivable written off as bad debt in full amount in prior years, as “Land not used in operations” at the market values totalling Baht </w:t>
      </w:r>
      <w:r w:rsidRPr="005A2D63">
        <w:rPr>
          <w:rFonts w:ascii="Times New Roman" w:hAnsi="Times New Roman" w:cs="Times New Roman"/>
          <w:cs/>
        </w:rPr>
        <w:t xml:space="preserve">2.2 </w:t>
      </w:r>
      <w:r w:rsidRPr="005A2D63">
        <w:rPr>
          <w:rFonts w:ascii="Times New Roman" w:hAnsi="Times New Roman" w:cs="Times New Roman"/>
        </w:rPr>
        <w:t xml:space="preserve">million (based on the reports of an independent professional appraiser dated in June </w:t>
      </w:r>
      <w:r w:rsidRPr="005A2D63">
        <w:rPr>
          <w:rFonts w:ascii="Times New Roman" w:hAnsi="Times New Roman" w:cs="Times New Roman"/>
          <w:cs/>
        </w:rPr>
        <w:t xml:space="preserve">2018) </w:t>
      </w:r>
      <w:r w:rsidRPr="005A2D63">
        <w:rPr>
          <w:rFonts w:ascii="Times New Roman" w:hAnsi="Times New Roman" w:cs="Times New Roman"/>
        </w:rPr>
        <w:t xml:space="preserve">in the statement of financial position as at </w:t>
      </w:r>
      <w:r w:rsidR="00093D0C">
        <w:rPr>
          <w:rFonts w:ascii="Times New Roman" w:hAnsi="Times New Roman" w:cs="Times New Roman"/>
        </w:rPr>
        <w:t>Decem</w:t>
      </w:r>
      <w:r w:rsidR="00093D0C" w:rsidRPr="005A2D63">
        <w:rPr>
          <w:rFonts w:ascii="Times New Roman" w:hAnsi="Times New Roman" w:cs="Times New Roman"/>
        </w:rPr>
        <w:t xml:space="preserve">ber </w:t>
      </w:r>
      <w:r w:rsidR="00093D0C" w:rsidRPr="005A2D63">
        <w:rPr>
          <w:rFonts w:ascii="Times New Roman" w:hAnsi="Times New Roman" w:cs="Times New Roman"/>
          <w:cs/>
        </w:rPr>
        <w:t>3</w:t>
      </w:r>
      <w:r w:rsidR="00093D0C">
        <w:rPr>
          <w:rFonts w:ascii="Times New Roman" w:hAnsi="Times New Roman" w:cs="Times New Roman"/>
        </w:rPr>
        <w:t>1</w:t>
      </w:r>
      <w:r w:rsidR="00093D0C" w:rsidRPr="005A2D63">
        <w:rPr>
          <w:rFonts w:ascii="Times New Roman" w:hAnsi="Times New Roman" w:cs="Times New Roman"/>
        </w:rPr>
        <w:t xml:space="preserve">, </w:t>
      </w:r>
      <w:r w:rsidR="00093D0C">
        <w:rPr>
          <w:rFonts w:ascii="Times New Roman" w:hAnsi="Times New Roman" w:cs="Times New Roman"/>
          <w:cs/>
        </w:rPr>
        <w:t>2018</w:t>
      </w:r>
      <w:r w:rsidRPr="005A2D63">
        <w:rPr>
          <w:rFonts w:ascii="Times New Roman" w:hAnsi="Times New Roman" w:cs="Times New Roman"/>
          <w:cs/>
        </w:rPr>
        <w:t xml:space="preserve"> </w:t>
      </w:r>
      <w:r w:rsidRPr="005A2D63">
        <w:rPr>
          <w:rFonts w:ascii="Times New Roman" w:hAnsi="Times New Roman" w:cs="Times New Roman"/>
        </w:rPr>
        <w:t>and other income in the statements o</w:t>
      </w:r>
      <w:r w:rsidR="00093D0C">
        <w:rPr>
          <w:rFonts w:ascii="Times New Roman" w:hAnsi="Times New Roman" w:cs="Times New Roman"/>
        </w:rPr>
        <w:t>f comprehensive income for the</w:t>
      </w:r>
      <w:r w:rsidR="00093D0C" w:rsidRPr="00964F32">
        <w:rPr>
          <w:rFonts w:ascii="Times New Roman" w:hAnsi="Times New Roman" w:cs="Times New Roman"/>
        </w:rPr>
        <w:t xml:space="preserve"> year the</w:t>
      </w:r>
      <w:r w:rsidR="00093D0C">
        <w:rPr>
          <w:rFonts w:ascii="Times New Roman" w:hAnsi="Times New Roman" w:cs="Times New Roman"/>
        </w:rPr>
        <w:t>n ended</w:t>
      </w:r>
      <w:r w:rsidR="00093D0C">
        <w:rPr>
          <w:rFonts w:ascii="Times New Roman" w:hAnsi="Times New Roman"/>
          <w:szCs w:val="22"/>
        </w:rPr>
        <w:t>.</w:t>
      </w:r>
    </w:p>
    <w:p w:rsidR="005433D6" w:rsidRDefault="005433D6" w:rsidP="005433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5433D6" w:rsidRDefault="005433D6" w:rsidP="00931229">
      <w:pPr>
        <w:spacing w:line="240" w:lineRule="exact"/>
        <w:jc w:val="both"/>
        <w:rPr>
          <w:rFonts w:ascii="Times New Roman" w:hAnsi="Times New Roman" w:cs="Times New Roman"/>
        </w:rPr>
      </w:pPr>
    </w:p>
    <w:p w:rsidR="00DC0475" w:rsidRPr="00931229" w:rsidRDefault="00DC047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w:t>
      </w:r>
      <w:r w:rsidR="005433D6">
        <w:rPr>
          <w:rFonts w:ascii="Times New Roman" w:hAnsi="Times New Roman" w:cs="Times New Roman"/>
          <w:b/>
          <w:bCs/>
        </w:rPr>
        <w:t>2</w:t>
      </w:r>
      <w:r w:rsidRPr="00931229">
        <w:rPr>
          <w:rFonts w:ascii="Times New Roman" w:hAnsi="Times New Roman" w:cs="Times New Roman"/>
          <w:b/>
          <w:bCs/>
          <w:cs/>
        </w:rPr>
        <w:t>.</w:t>
      </w:r>
      <w:r w:rsidRPr="00931229">
        <w:rPr>
          <w:rFonts w:ascii="Times New Roman" w:hAnsi="Times New Roman" w:cs="Times New Roman"/>
          <w:b/>
          <w:bCs/>
        </w:rPr>
        <w:tab/>
        <w:t xml:space="preserve">CLAIM </w:t>
      </w:r>
      <w:r w:rsidR="00DC49C3" w:rsidRPr="00931229">
        <w:rPr>
          <w:rFonts w:ascii="Times New Roman" w:hAnsi="Times New Roman" w:cs="Times New Roman"/>
          <w:b/>
          <w:bCs/>
        </w:rPr>
        <w:t xml:space="preserve">RECEIVABLES FROM COUNTER PARTIES </w:t>
      </w:r>
      <w:r w:rsidR="00C6625A" w:rsidRPr="00931229">
        <w:rPr>
          <w:rFonts w:ascii="Times New Roman" w:hAnsi="Times New Roman" w:cs="Times New Roman"/>
          <w:b/>
          <w:bCs/>
        </w:rPr>
        <w:t>-</w:t>
      </w:r>
      <w:r w:rsidR="00DC49C3" w:rsidRPr="00931229">
        <w:rPr>
          <w:rFonts w:ascii="Times New Roman" w:hAnsi="Times New Roman" w:cs="Times New Roman"/>
          <w:b/>
          <w:bCs/>
        </w:rPr>
        <w:t xml:space="preserve"> Net</w:t>
      </w:r>
    </w:p>
    <w:p w:rsidR="00DC49C3" w:rsidRPr="00931229" w:rsidRDefault="00DC49C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15" w:type="dxa"/>
        <w:tblLayout w:type="fixed"/>
        <w:tblLook w:val="01E0" w:firstRow="1" w:lastRow="1" w:firstColumn="1" w:lastColumn="1" w:noHBand="0" w:noVBand="0"/>
      </w:tblPr>
      <w:tblGrid>
        <w:gridCol w:w="6057"/>
        <w:gridCol w:w="1494"/>
        <w:gridCol w:w="270"/>
        <w:gridCol w:w="1494"/>
      </w:tblGrid>
      <w:tr w:rsidR="00B73967" w:rsidRPr="00931229" w:rsidTr="00273D59">
        <w:tc>
          <w:tcPr>
            <w:tcW w:w="6057" w:type="dxa"/>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58" w:type="dxa"/>
            <w:gridSpan w:val="3"/>
            <w:tcBorders>
              <w:bottom w:val="single" w:sz="4" w:space="0" w:color="auto"/>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6C5BED" w:rsidRPr="00931229" w:rsidTr="00273D59">
        <w:tc>
          <w:tcPr>
            <w:tcW w:w="6057"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94" w:type="dxa"/>
            <w:tcBorders>
              <w:top w:val="single" w:sz="4" w:space="0" w:color="auto"/>
              <w:bottom w:val="single" w:sz="4" w:space="0" w:color="auto"/>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Pr>
                <w:rFonts w:ascii="Times New Roman" w:hAnsi="Times New Roman" w:cs="Times New Roman"/>
              </w:rPr>
              <w:t>8</w:t>
            </w:r>
          </w:p>
        </w:tc>
        <w:tc>
          <w:tcPr>
            <w:tcW w:w="270" w:type="dxa"/>
            <w:tcBorders>
              <w:top w:val="single" w:sz="4" w:space="0" w:color="auto"/>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4" w:type="dxa"/>
            <w:tcBorders>
              <w:top w:val="single" w:sz="4" w:space="0" w:color="auto"/>
              <w:bottom w:val="single" w:sz="4" w:space="0" w:color="auto"/>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r>
      <w:tr w:rsidR="006C5BED" w:rsidRPr="00931229" w:rsidTr="00273D59">
        <w:tc>
          <w:tcPr>
            <w:tcW w:w="6057"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94" w:type="dxa"/>
            <w:tcBorders>
              <w:top w:val="single" w:sz="4" w:space="0" w:color="auto"/>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4"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6C5BED" w:rsidRPr="00931229" w:rsidTr="00273D59">
        <w:tc>
          <w:tcPr>
            <w:tcW w:w="6057"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Claim receivables from counter parties</w:t>
            </w:r>
          </w:p>
        </w:tc>
        <w:tc>
          <w:tcPr>
            <w:tcW w:w="1494" w:type="dxa"/>
          </w:tcPr>
          <w:p w:rsidR="006C5BED" w:rsidRPr="00881A6F" w:rsidRDefault="003C5083"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C5083">
              <w:rPr>
                <w:rFonts w:ascii="Times New Roman" w:eastAsia="Cordia New" w:hAnsi="Times New Roman" w:cs="Times New Roman"/>
              </w:rPr>
              <w:t>82,817,906</w:t>
            </w:r>
          </w:p>
        </w:tc>
        <w:tc>
          <w:tcPr>
            <w:tcW w:w="270"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Pr>
          <w:p w:rsidR="006C5BED" w:rsidRPr="00881A6F"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81A6F">
              <w:rPr>
                <w:rFonts w:ascii="Times New Roman" w:eastAsia="Cordia New" w:hAnsi="Times New Roman" w:cs="Times New Roman"/>
              </w:rPr>
              <w:t>85,637,901</w:t>
            </w:r>
          </w:p>
        </w:tc>
      </w:tr>
      <w:tr w:rsidR="006C5BED" w:rsidRPr="00931229" w:rsidTr="00273D59">
        <w:tc>
          <w:tcPr>
            <w:tcW w:w="6057"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Less : Allowance for doubtful accounts</w:t>
            </w:r>
          </w:p>
        </w:tc>
        <w:tc>
          <w:tcPr>
            <w:tcW w:w="1494" w:type="dxa"/>
            <w:tcBorders>
              <w:bottom w:val="single" w:sz="4" w:space="0" w:color="auto"/>
            </w:tcBorders>
          </w:tcPr>
          <w:p w:rsidR="006C5BED" w:rsidRPr="00881A6F" w:rsidRDefault="003C5083"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3C5083">
              <w:rPr>
                <w:rFonts w:ascii="Times New Roman" w:eastAsia="Cordia New" w:hAnsi="Times New Roman" w:cs="Times New Roman"/>
              </w:rPr>
              <w:t>(82,817,906)</w:t>
            </w:r>
          </w:p>
        </w:tc>
        <w:tc>
          <w:tcPr>
            <w:tcW w:w="270"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single" w:sz="4" w:space="0" w:color="auto"/>
            </w:tcBorders>
          </w:tcPr>
          <w:p w:rsidR="006C5BED" w:rsidRPr="00881A6F"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881A6F">
              <w:rPr>
                <w:rFonts w:ascii="Times New Roman" w:eastAsia="Cordia New" w:hAnsi="Times New Roman" w:cs="Times New Roman"/>
              </w:rPr>
              <w:t>(85,637,901)</w:t>
            </w:r>
          </w:p>
        </w:tc>
      </w:tr>
      <w:tr w:rsidR="006C5BED" w:rsidRPr="00931229" w:rsidTr="00273D59">
        <w:tc>
          <w:tcPr>
            <w:tcW w:w="6057"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Net</w:t>
            </w:r>
          </w:p>
        </w:tc>
        <w:tc>
          <w:tcPr>
            <w:tcW w:w="1494" w:type="dxa"/>
            <w:tcBorders>
              <w:top w:val="single" w:sz="4" w:space="0" w:color="auto"/>
              <w:bottom w:val="double" w:sz="4" w:space="0" w:color="auto"/>
            </w:tcBorders>
          </w:tcPr>
          <w:p w:rsidR="006C5BED" w:rsidRPr="00931229" w:rsidRDefault="006C5BED" w:rsidP="006C5BED">
            <w:pPr>
              <w:pStyle w:val="afa"/>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267" w:firstLine="0"/>
              <w:jc w:val="right"/>
              <w:rPr>
                <w:rFonts w:ascii="Times New Roman" w:eastAsia="Cordia New" w:hAnsi="Times New Roman" w:cs="Times New Roman"/>
              </w:rPr>
            </w:pPr>
          </w:p>
        </w:tc>
        <w:tc>
          <w:tcPr>
            <w:tcW w:w="270"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single" w:sz="4" w:space="0" w:color="auto"/>
              <w:bottom w:val="double" w:sz="4" w:space="0" w:color="auto"/>
            </w:tcBorders>
          </w:tcPr>
          <w:p w:rsidR="006C5BED" w:rsidRPr="00931229" w:rsidRDefault="006C5BED" w:rsidP="006C5BED">
            <w:pPr>
              <w:pStyle w:val="afa"/>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267" w:firstLine="0"/>
              <w:jc w:val="right"/>
              <w:rPr>
                <w:rFonts w:ascii="Times New Roman" w:eastAsia="Cordia New" w:hAnsi="Times New Roman" w:cs="Times New Roman"/>
              </w:rPr>
            </w:pPr>
          </w:p>
        </w:tc>
      </w:tr>
      <w:tr w:rsidR="006C5BED" w:rsidRPr="00931229" w:rsidTr="00F8422A">
        <w:tc>
          <w:tcPr>
            <w:tcW w:w="6057"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p>
        </w:tc>
        <w:tc>
          <w:tcPr>
            <w:tcW w:w="1494" w:type="dxa"/>
            <w:tcBorders>
              <w:top w:val="double" w:sz="4" w:space="0" w:color="auto"/>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70"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3C5083" w:rsidRPr="00931229" w:rsidTr="00771F83">
        <w:tc>
          <w:tcPr>
            <w:tcW w:w="6057" w:type="dxa"/>
            <w:vAlign w:val="bottom"/>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Doubtful debts expenses during the year</w:t>
            </w:r>
          </w:p>
        </w:tc>
        <w:tc>
          <w:tcPr>
            <w:tcW w:w="1494" w:type="dxa"/>
            <w:tcBorders>
              <w:bottom w:val="double" w:sz="4" w:space="0" w:color="auto"/>
            </w:tcBorders>
          </w:tcPr>
          <w:p w:rsidR="003C5083" w:rsidRPr="00931229" w:rsidRDefault="003C5083" w:rsidP="003C5083">
            <w:pPr>
              <w:pStyle w:val="afa"/>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267" w:firstLine="0"/>
              <w:jc w:val="right"/>
              <w:rPr>
                <w:rFonts w:ascii="Times New Roman" w:eastAsia="Cordia New" w:hAnsi="Times New Roman" w:cs="Times New Roman"/>
              </w:rPr>
            </w:pPr>
          </w:p>
        </w:tc>
        <w:tc>
          <w:tcPr>
            <w:tcW w:w="270"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bottom w:val="double" w:sz="4" w:space="0" w:color="auto"/>
            </w:tcBorders>
          </w:tcPr>
          <w:p w:rsidR="003C5083" w:rsidRPr="00881A6F"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81A6F">
              <w:rPr>
                <w:rFonts w:ascii="Times New Roman" w:eastAsia="Cordia New" w:hAnsi="Times New Roman" w:cs="Times New Roman"/>
              </w:rPr>
              <w:t>4,316,948</w:t>
            </w:r>
          </w:p>
        </w:tc>
      </w:tr>
      <w:tr w:rsidR="00C345EE" w:rsidRPr="00931229" w:rsidTr="00273D59">
        <w:tc>
          <w:tcPr>
            <w:tcW w:w="6057" w:type="dxa"/>
            <w:vAlign w:val="bottom"/>
          </w:tcPr>
          <w:p w:rsidR="00C345EE" w:rsidRPr="00931229" w:rsidRDefault="00C345EE" w:rsidP="00C3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Reversal of allowance for doubtful accounts during the year</w:t>
            </w:r>
          </w:p>
        </w:tc>
        <w:tc>
          <w:tcPr>
            <w:tcW w:w="1494" w:type="dxa"/>
            <w:tcBorders>
              <w:top w:val="double" w:sz="4" w:space="0" w:color="auto"/>
              <w:bottom w:val="double" w:sz="4" w:space="0" w:color="auto"/>
            </w:tcBorders>
          </w:tcPr>
          <w:p w:rsidR="00C345EE" w:rsidRPr="00881A6F" w:rsidRDefault="00C345EE" w:rsidP="00C3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Pr>
                <w:rFonts w:ascii="Times New Roman" w:eastAsia="Cordia New" w:hAnsi="Times New Roman" w:cs="Times New Roman"/>
              </w:rPr>
              <w:t>(</w:t>
            </w:r>
            <w:r w:rsidRPr="003C5083">
              <w:rPr>
                <w:rFonts w:ascii="Times New Roman" w:eastAsia="Cordia New" w:hAnsi="Times New Roman" w:cs="Times New Roman"/>
              </w:rPr>
              <w:t>2,81</w:t>
            </w:r>
            <w:r>
              <w:rPr>
                <w:rFonts w:ascii="Times New Roman" w:eastAsia="Cordia New" w:hAnsi="Times New Roman" w:cs="Times New Roman"/>
              </w:rPr>
              <w:t>9</w:t>
            </w:r>
            <w:r w:rsidRPr="003C5083">
              <w:rPr>
                <w:rFonts w:ascii="Times New Roman" w:eastAsia="Cordia New" w:hAnsi="Times New Roman" w:cs="Times New Roman"/>
              </w:rPr>
              <w:t>,9</w:t>
            </w:r>
            <w:r>
              <w:rPr>
                <w:rFonts w:ascii="Times New Roman" w:eastAsia="Cordia New" w:hAnsi="Times New Roman" w:cs="Times New Roman"/>
              </w:rPr>
              <w:t>9</w:t>
            </w:r>
            <w:r w:rsidR="00517990">
              <w:rPr>
                <w:rFonts w:ascii="Times New Roman" w:eastAsia="Cordia New" w:hAnsi="Times New Roman" w:cs="Times New Roman"/>
              </w:rPr>
              <w:t>5</w:t>
            </w:r>
            <w:r w:rsidRPr="003C5083">
              <w:rPr>
                <w:rFonts w:ascii="Times New Roman" w:eastAsia="Cordia New" w:hAnsi="Times New Roman" w:cs="Times New Roman"/>
              </w:rPr>
              <w:t>)</w:t>
            </w:r>
          </w:p>
        </w:tc>
        <w:tc>
          <w:tcPr>
            <w:tcW w:w="270" w:type="dxa"/>
          </w:tcPr>
          <w:p w:rsidR="00C345EE" w:rsidRPr="00931229" w:rsidRDefault="00C345EE" w:rsidP="00C3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494" w:type="dxa"/>
            <w:tcBorders>
              <w:top w:val="double" w:sz="4" w:space="0" w:color="auto"/>
              <w:bottom w:val="double" w:sz="4" w:space="0" w:color="auto"/>
            </w:tcBorders>
          </w:tcPr>
          <w:p w:rsidR="00C345EE" w:rsidRPr="00881A6F" w:rsidRDefault="00C345EE" w:rsidP="00C3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881A6F">
              <w:rPr>
                <w:rFonts w:ascii="Times New Roman" w:eastAsia="Cordia New" w:hAnsi="Times New Roman" w:cs="Times New Roman"/>
              </w:rPr>
              <w:t>(3,401,489)</w:t>
            </w:r>
          </w:p>
        </w:tc>
      </w:tr>
    </w:tbl>
    <w:p w:rsidR="00DC0475" w:rsidRPr="00931229" w:rsidRDefault="00DC047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9F7EFF" w:rsidRPr="00931229" w:rsidRDefault="00454AAB" w:rsidP="00931229">
      <w:pPr>
        <w:spacing w:line="240" w:lineRule="exact"/>
        <w:jc w:val="both"/>
        <w:rPr>
          <w:rFonts w:ascii="Times New Roman" w:hAnsi="Times New Roman" w:cs="Times New Roman"/>
        </w:rPr>
      </w:pPr>
      <w:r w:rsidRPr="00931229">
        <w:rPr>
          <w:rFonts w:ascii="Times New Roman" w:hAnsi="Times New Roman" w:cs="Times New Roman"/>
        </w:rPr>
        <w:t xml:space="preserve">During the </w:t>
      </w:r>
      <w:r w:rsidR="00536713">
        <w:rPr>
          <w:rFonts w:ascii="Times New Roman" w:hAnsi="Times New Roman" w:cs="Times New Roman"/>
        </w:rPr>
        <w:t>year</w:t>
      </w:r>
      <w:r w:rsidR="008946B8" w:rsidRPr="00931229">
        <w:rPr>
          <w:rFonts w:ascii="Times New Roman" w:hAnsi="Times New Roman" w:cs="Times New Roman"/>
        </w:rPr>
        <w:t xml:space="preserve"> ended </w:t>
      </w:r>
      <w:r w:rsidR="00536713">
        <w:rPr>
          <w:rFonts w:ascii="Times New Roman" w:hAnsi="Times New Roman" w:cs="Times New Roman"/>
        </w:rPr>
        <w:t>Dec</w:t>
      </w:r>
      <w:r w:rsidR="00146CF0">
        <w:rPr>
          <w:rFonts w:ascii="Times New Roman" w:hAnsi="Times New Roman" w:cs="Times New Roman"/>
        </w:rPr>
        <w:t>ember</w:t>
      </w:r>
      <w:r w:rsidR="00146CF0" w:rsidRPr="00931229" w:rsidDel="00146CF0">
        <w:rPr>
          <w:rFonts w:ascii="Times New Roman" w:hAnsi="Times New Roman" w:cs="Times New Roman"/>
        </w:rPr>
        <w:t xml:space="preserve"> </w:t>
      </w:r>
      <w:r w:rsidR="008946B8" w:rsidRPr="00931229">
        <w:rPr>
          <w:rFonts w:ascii="Times New Roman" w:hAnsi="Times New Roman" w:cs="Times New Roman"/>
        </w:rPr>
        <w:t>3</w:t>
      </w:r>
      <w:r w:rsidR="00536713">
        <w:rPr>
          <w:rFonts w:ascii="Times New Roman" w:hAnsi="Times New Roman" w:cs="Times New Roman"/>
        </w:rPr>
        <w:t>1</w:t>
      </w:r>
      <w:r w:rsidRPr="00931229">
        <w:rPr>
          <w:rFonts w:ascii="Times New Roman" w:hAnsi="Times New Roman" w:cs="Times New Roman"/>
        </w:rPr>
        <w:t>, 201</w:t>
      </w:r>
      <w:r w:rsidR="006C5BED">
        <w:rPr>
          <w:rFonts w:ascii="Times New Roman" w:hAnsi="Times New Roman" w:cs="Times New Roman"/>
        </w:rPr>
        <w:t>8</w:t>
      </w:r>
      <w:r w:rsidRPr="00931229">
        <w:rPr>
          <w:rFonts w:ascii="Times New Roman" w:hAnsi="Times New Roman" w:cs="Times New Roman"/>
        </w:rPr>
        <w:t xml:space="preserve">, </w:t>
      </w:r>
      <w:r w:rsidR="009F7EFF" w:rsidRPr="00931229">
        <w:rPr>
          <w:rFonts w:ascii="Times New Roman" w:hAnsi="Times New Roman" w:cs="Times New Roman"/>
        </w:rPr>
        <w:t xml:space="preserve">the Company collected claim receivables from counter parties of Baht </w:t>
      </w:r>
      <w:r w:rsidR="00C345EE">
        <w:rPr>
          <w:rFonts w:ascii="Times New Roman" w:hAnsi="Times New Roman" w:cs="Times New Roman"/>
        </w:rPr>
        <w:t>2</w:t>
      </w:r>
      <w:r w:rsidR="006C5BED">
        <w:rPr>
          <w:rFonts w:ascii="Times New Roman" w:hAnsi="Times New Roman" w:cs="Times New Roman"/>
        </w:rPr>
        <w:t>.</w:t>
      </w:r>
      <w:r w:rsidR="00C345EE">
        <w:rPr>
          <w:rFonts w:ascii="Times New Roman" w:hAnsi="Times New Roman" w:cs="Times New Roman"/>
        </w:rPr>
        <w:t>8</w:t>
      </w:r>
      <w:r w:rsidRPr="00931229">
        <w:rPr>
          <w:rFonts w:ascii="Times New Roman" w:hAnsi="Times New Roman" w:cs="Times New Roman"/>
        </w:rPr>
        <w:t xml:space="preserve"> </w:t>
      </w:r>
      <w:r w:rsidR="009F7EFF" w:rsidRPr="00931229">
        <w:rPr>
          <w:rFonts w:ascii="Times New Roman" w:hAnsi="Times New Roman" w:cs="Times New Roman"/>
        </w:rPr>
        <w:t>million (which have been provided allowance for doubtful accounts at full amount). In this regard, the Company reversed relevant allowance</w:t>
      </w:r>
      <w:r w:rsidRPr="00931229">
        <w:rPr>
          <w:rFonts w:ascii="Times New Roman" w:hAnsi="Times New Roman" w:cs="Times New Roman"/>
        </w:rPr>
        <w:t xml:space="preserve"> for doubtful accounts of Baht </w:t>
      </w:r>
      <w:r w:rsidR="00C345EE">
        <w:rPr>
          <w:rFonts w:ascii="Times New Roman" w:hAnsi="Times New Roman" w:cs="Times New Roman"/>
        </w:rPr>
        <w:t>2</w:t>
      </w:r>
      <w:r w:rsidR="00881A6F">
        <w:rPr>
          <w:rFonts w:ascii="Times New Roman" w:hAnsi="Times New Roman" w:cs="Times New Roman"/>
        </w:rPr>
        <w:t>.</w:t>
      </w:r>
      <w:r w:rsidR="00C345EE">
        <w:rPr>
          <w:rFonts w:ascii="Times New Roman" w:hAnsi="Times New Roman" w:cs="Times New Roman"/>
        </w:rPr>
        <w:t>8</w:t>
      </w:r>
      <w:r w:rsidR="009F7EFF" w:rsidRPr="00931229">
        <w:rPr>
          <w:rFonts w:ascii="Times New Roman" w:hAnsi="Times New Roman" w:cs="Times New Roman"/>
        </w:rPr>
        <w:t xml:space="preserve"> million accordingly.</w:t>
      </w:r>
    </w:p>
    <w:p w:rsidR="009F7EFF" w:rsidRDefault="009F7EF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5433D6" w:rsidRPr="00931229" w:rsidRDefault="005433D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096EC2" w:rsidRPr="00931229" w:rsidRDefault="00096EC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1</w:t>
      </w:r>
      <w:r w:rsidR="005433D6">
        <w:rPr>
          <w:rFonts w:ascii="Times New Roman" w:hAnsi="Times New Roman" w:cs="Times New Roman"/>
          <w:b/>
          <w:bCs/>
        </w:rPr>
        <w:t>3</w:t>
      </w:r>
      <w:r w:rsidRPr="00931229">
        <w:rPr>
          <w:rFonts w:ascii="Times New Roman" w:hAnsi="Times New Roman" w:cs="Times New Roman"/>
          <w:b/>
          <w:bCs/>
          <w:cs/>
        </w:rPr>
        <w:t>.</w:t>
      </w:r>
      <w:r w:rsidRPr="00931229">
        <w:rPr>
          <w:rFonts w:ascii="Times New Roman" w:hAnsi="Times New Roman" w:cs="Times New Roman"/>
          <w:b/>
          <w:bCs/>
        </w:rPr>
        <w:tab/>
        <w:t>OTHER ASSETS</w:t>
      </w:r>
    </w:p>
    <w:p w:rsidR="00096EC2" w:rsidRPr="00931229" w:rsidRDefault="00096EC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30"/>
        <w:gridCol w:w="1521"/>
        <w:gridCol w:w="270"/>
        <w:gridCol w:w="1512"/>
      </w:tblGrid>
      <w:tr w:rsidR="00B73967" w:rsidRPr="00931229" w:rsidTr="00273D59">
        <w:tc>
          <w:tcPr>
            <w:tcW w:w="6030"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6C5BED" w:rsidRPr="00931229" w:rsidTr="00273D59">
        <w:tc>
          <w:tcPr>
            <w:tcW w:w="6030"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nil"/>
              <w:left w:val="nil"/>
              <w:bottom w:val="single" w:sz="4" w:space="0" w:color="auto"/>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Pr>
                <w:rFonts w:ascii="Times New Roman" w:hAnsi="Times New Roman" w:cs="Times New Roman"/>
              </w:rPr>
              <w:t>8</w:t>
            </w:r>
          </w:p>
        </w:tc>
        <w:tc>
          <w:tcPr>
            <w:tcW w:w="270" w:type="dxa"/>
            <w:tcBorders>
              <w:top w:val="single" w:sz="4" w:space="0" w:color="auto"/>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2" w:type="dxa"/>
            <w:tcBorders>
              <w:top w:val="single" w:sz="4" w:space="0" w:color="auto"/>
              <w:left w:val="nil"/>
              <w:bottom w:val="single" w:sz="4" w:space="0" w:color="auto"/>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r>
      <w:tr w:rsidR="006C5BED" w:rsidRPr="00931229" w:rsidTr="00273D59">
        <w:tc>
          <w:tcPr>
            <w:tcW w:w="6030"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2"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0A1283" w:rsidRPr="00931229" w:rsidTr="00273D59">
        <w:tc>
          <w:tcPr>
            <w:tcW w:w="6030" w:type="dxa"/>
            <w:tcBorders>
              <w:top w:val="nil"/>
              <w:left w:val="nil"/>
              <w:bottom w:val="nil"/>
              <w:right w:val="nil"/>
            </w:tcBorders>
            <w:vAlign w:val="bottom"/>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Value added tax refundable</w:t>
            </w:r>
          </w:p>
        </w:tc>
        <w:tc>
          <w:tcPr>
            <w:tcW w:w="1521" w:type="dxa"/>
            <w:tcBorders>
              <w:top w:val="nil"/>
              <w:left w:val="nil"/>
              <w:bottom w:val="nil"/>
              <w:right w:val="nil"/>
            </w:tcBorders>
          </w:tcPr>
          <w:p w:rsidR="000A1283" w:rsidRPr="000F2928" w:rsidRDefault="000A1283" w:rsidP="000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cs/>
              </w:rPr>
            </w:pPr>
            <w:r w:rsidRPr="000F2928">
              <w:rPr>
                <w:rFonts w:ascii="Times New Roman" w:eastAsia="Cordia New" w:hAnsi="Times New Roman" w:cs="Times New Roman"/>
              </w:rPr>
              <w:t>36,947,884</w:t>
            </w:r>
          </w:p>
        </w:tc>
        <w:tc>
          <w:tcPr>
            <w:tcW w:w="270" w:type="dxa"/>
            <w:tcBorders>
              <w:top w:val="nil"/>
              <w:left w:val="nil"/>
              <w:bottom w:val="nil"/>
              <w:right w:val="nil"/>
            </w:tcBorders>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nil"/>
              <w:right w:val="nil"/>
            </w:tcBorders>
          </w:tcPr>
          <w:p w:rsidR="000A1283" w:rsidRPr="00881A6F"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81A6F">
              <w:rPr>
                <w:rFonts w:ascii="Times New Roman" w:eastAsia="Cordia New" w:hAnsi="Times New Roman" w:cs="Times New Roman"/>
              </w:rPr>
              <w:t>35,655,699</w:t>
            </w:r>
          </w:p>
        </w:tc>
      </w:tr>
      <w:tr w:rsidR="000A1283" w:rsidRPr="00931229" w:rsidTr="00273D59">
        <w:tc>
          <w:tcPr>
            <w:tcW w:w="6030" w:type="dxa"/>
            <w:tcBorders>
              <w:top w:val="nil"/>
              <w:left w:val="nil"/>
              <w:bottom w:val="nil"/>
              <w:right w:val="nil"/>
            </w:tcBorders>
            <w:vAlign w:val="bottom"/>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 xml:space="preserve">Others </w:t>
            </w:r>
          </w:p>
        </w:tc>
        <w:tc>
          <w:tcPr>
            <w:tcW w:w="1521" w:type="dxa"/>
            <w:tcBorders>
              <w:top w:val="nil"/>
              <w:left w:val="nil"/>
              <w:bottom w:val="single" w:sz="4" w:space="0" w:color="auto"/>
              <w:right w:val="nil"/>
            </w:tcBorders>
          </w:tcPr>
          <w:p w:rsidR="000A1283" w:rsidRPr="000F2928" w:rsidRDefault="000A1283" w:rsidP="000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cs/>
              </w:rPr>
            </w:pPr>
            <w:r w:rsidRPr="000F2928">
              <w:rPr>
                <w:rFonts w:ascii="Times New Roman" w:eastAsia="Cordia New" w:hAnsi="Times New Roman" w:cs="Times New Roman"/>
              </w:rPr>
              <w:t>15,570,142</w:t>
            </w:r>
          </w:p>
        </w:tc>
        <w:tc>
          <w:tcPr>
            <w:tcW w:w="270" w:type="dxa"/>
            <w:tcBorders>
              <w:top w:val="nil"/>
              <w:left w:val="nil"/>
              <w:bottom w:val="nil"/>
              <w:right w:val="nil"/>
            </w:tcBorders>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nil"/>
              <w:left w:val="nil"/>
              <w:bottom w:val="single" w:sz="4" w:space="0" w:color="auto"/>
              <w:right w:val="nil"/>
            </w:tcBorders>
          </w:tcPr>
          <w:p w:rsidR="000A1283" w:rsidRPr="00881A6F"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81A6F">
              <w:rPr>
                <w:rFonts w:ascii="Times New Roman" w:eastAsia="Cordia New" w:hAnsi="Times New Roman" w:cs="Times New Roman"/>
              </w:rPr>
              <w:t>29,866,696</w:t>
            </w:r>
          </w:p>
        </w:tc>
      </w:tr>
      <w:tr w:rsidR="000A1283" w:rsidRPr="00931229" w:rsidTr="00273D59">
        <w:tc>
          <w:tcPr>
            <w:tcW w:w="6030" w:type="dxa"/>
            <w:tcBorders>
              <w:top w:val="nil"/>
              <w:left w:val="nil"/>
              <w:bottom w:val="nil"/>
              <w:right w:val="nil"/>
            </w:tcBorders>
            <w:vAlign w:val="bottom"/>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Total</w:t>
            </w:r>
          </w:p>
        </w:tc>
        <w:tc>
          <w:tcPr>
            <w:tcW w:w="1521" w:type="dxa"/>
            <w:tcBorders>
              <w:top w:val="single" w:sz="4" w:space="0" w:color="auto"/>
              <w:left w:val="nil"/>
              <w:bottom w:val="double" w:sz="4" w:space="0" w:color="auto"/>
              <w:right w:val="nil"/>
            </w:tcBorders>
          </w:tcPr>
          <w:p w:rsidR="000A1283" w:rsidRPr="000F2928" w:rsidRDefault="000A1283" w:rsidP="000F2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0F2928">
              <w:rPr>
                <w:rFonts w:ascii="Times New Roman" w:eastAsia="Cordia New" w:hAnsi="Times New Roman" w:cs="Times New Roman"/>
              </w:rPr>
              <w:t>52,518,026</w:t>
            </w:r>
          </w:p>
        </w:tc>
        <w:tc>
          <w:tcPr>
            <w:tcW w:w="270" w:type="dxa"/>
            <w:tcBorders>
              <w:top w:val="nil"/>
              <w:left w:val="nil"/>
              <w:bottom w:val="nil"/>
              <w:right w:val="nil"/>
            </w:tcBorders>
          </w:tcPr>
          <w:p w:rsidR="000A1283" w:rsidRPr="00931229"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12" w:type="dxa"/>
            <w:tcBorders>
              <w:top w:val="single" w:sz="4" w:space="0" w:color="auto"/>
              <w:left w:val="nil"/>
              <w:bottom w:val="double" w:sz="4" w:space="0" w:color="auto"/>
              <w:right w:val="nil"/>
            </w:tcBorders>
          </w:tcPr>
          <w:p w:rsidR="000A1283" w:rsidRPr="00881A6F" w:rsidRDefault="000A1283" w:rsidP="000A12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81A6F">
              <w:rPr>
                <w:rFonts w:ascii="Times New Roman" w:eastAsia="Cordia New" w:hAnsi="Times New Roman" w:cs="Times New Roman"/>
              </w:rPr>
              <w:t>65,522,395</w:t>
            </w:r>
          </w:p>
        </w:tc>
      </w:tr>
    </w:tbl>
    <w:p w:rsidR="00B7197E" w:rsidRDefault="00B7197E" w:rsidP="00B7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B7197E" w:rsidRDefault="00B7197E" w:rsidP="00B719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E04A59" w:rsidRPr="00B7197E" w:rsidRDefault="00E04A59" w:rsidP="00A82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r w:rsidRPr="0090410A">
        <w:rPr>
          <w:rFonts w:ascii="Times New Roman" w:hAnsi="Times New Roman" w:cs="Times New Roman"/>
          <w:b/>
          <w:bCs/>
        </w:rPr>
        <w:lastRenderedPageBreak/>
        <w:t>1</w:t>
      </w:r>
      <w:r w:rsidR="002A34CA">
        <w:rPr>
          <w:rFonts w:ascii="Times New Roman" w:hAnsi="Times New Roman" w:cs="Times New Roman"/>
          <w:b/>
          <w:bCs/>
        </w:rPr>
        <w:t>4</w:t>
      </w:r>
      <w:r w:rsidRPr="0090410A">
        <w:rPr>
          <w:rFonts w:ascii="Times New Roman" w:hAnsi="Times New Roman" w:cs="Times New Roman"/>
          <w:b/>
          <w:bCs/>
        </w:rPr>
        <w:t>.</w:t>
      </w:r>
      <w:r w:rsidRPr="0090410A">
        <w:rPr>
          <w:rFonts w:ascii="Times New Roman" w:hAnsi="Times New Roman" w:cs="Times New Roman"/>
          <w:b/>
          <w:bCs/>
        </w:rPr>
        <w:tab/>
      </w:r>
      <w:r w:rsidR="001571AB" w:rsidRPr="0090410A">
        <w:rPr>
          <w:rFonts w:ascii="Times New Roman" w:hAnsi="Times New Roman" w:cs="Times New Roman"/>
          <w:b/>
          <w:bCs/>
        </w:rPr>
        <w:t>BORROWING</w:t>
      </w:r>
      <w:r w:rsidRPr="0090410A">
        <w:rPr>
          <w:rFonts w:ascii="Times New Roman" w:hAnsi="Times New Roman" w:cs="Times New Roman"/>
          <w:b/>
          <w:bCs/>
        </w:rPr>
        <w:t xml:space="preserve"> FROM </w:t>
      </w:r>
      <w:r w:rsidR="00881A6F" w:rsidRPr="0090410A">
        <w:rPr>
          <w:rFonts w:ascii="Times New Roman" w:hAnsi="Times New Roman" w:cs="Times New Roman"/>
          <w:b/>
          <w:bCs/>
        </w:rPr>
        <w:t>DIRECTOR</w:t>
      </w:r>
    </w:p>
    <w:p w:rsidR="00E04A59" w:rsidRPr="0090410A" w:rsidRDefault="00E04A59" w:rsidP="00E04A59">
      <w:pPr>
        <w:pStyle w:val="35"/>
        <w:rPr>
          <w:rFonts w:ascii="Times New Roman" w:hAnsi="Times New Roman" w:cs="Times New Roman"/>
        </w:rPr>
      </w:pPr>
    </w:p>
    <w:tbl>
      <w:tblPr>
        <w:tblW w:w="9302" w:type="dxa"/>
        <w:tblInd w:w="18" w:type="dxa"/>
        <w:tblLayout w:type="fixed"/>
        <w:tblLook w:val="0000" w:firstRow="0" w:lastRow="0" w:firstColumn="0" w:lastColumn="0" w:noHBand="0" w:noVBand="0"/>
      </w:tblPr>
      <w:tblGrid>
        <w:gridCol w:w="3312"/>
        <w:gridCol w:w="1125"/>
        <w:gridCol w:w="283"/>
        <w:gridCol w:w="662"/>
        <w:gridCol w:w="639"/>
        <w:gridCol w:w="1537"/>
        <w:gridCol w:w="236"/>
        <w:gridCol w:w="1508"/>
      </w:tblGrid>
      <w:tr w:rsidR="00E04A59" w:rsidRPr="0090410A" w:rsidTr="00881A6F">
        <w:tc>
          <w:tcPr>
            <w:tcW w:w="3312"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2070" w:type="dxa"/>
            <w:gridSpan w:val="3"/>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3281" w:type="dxa"/>
            <w:gridSpan w:val="3"/>
            <w:tcBorders>
              <w:bottom w:val="single" w:sz="4" w:space="0" w:color="auto"/>
            </w:tcBorders>
          </w:tcPr>
          <w:p w:rsidR="00E04A59" w:rsidRPr="0090410A" w:rsidRDefault="00881A6F"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sidRPr="0090410A">
              <w:rPr>
                <w:rFonts w:ascii="Times New Roman" w:hAnsi="Times New Roman" w:cs="Times New Roman"/>
              </w:rPr>
              <w:t xml:space="preserve">In </w:t>
            </w:r>
            <w:r w:rsidR="00E04A59" w:rsidRPr="0090410A">
              <w:rPr>
                <w:rFonts w:ascii="Times New Roman" w:hAnsi="Times New Roman" w:cs="Times New Roman"/>
              </w:rPr>
              <w:t>Baht</w:t>
            </w:r>
          </w:p>
        </w:tc>
      </w:tr>
      <w:tr w:rsidR="00E04A59" w:rsidRPr="0090410A" w:rsidTr="006D7E0C">
        <w:tc>
          <w:tcPr>
            <w:tcW w:w="3312"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1125"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283"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62"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639"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537" w:type="dxa"/>
            <w:tcBorders>
              <w:top w:val="single" w:sz="4" w:space="0" w:color="auto"/>
              <w:bottom w:val="single" w:sz="4" w:space="0" w:color="auto"/>
            </w:tcBorders>
          </w:tcPr>
          <w:p w:rsidR="00E04A59" w:rsidRPr="0090410A" w:rsidRDefault="006C5BED"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2018</w:t>
            </w:r>
          </w:p>
        </w:tc>
        <w:tc>
          <w:tcPr>
            <w:tcW w:w="236" w:type="dxa"/>
            <w:tcBorders>
              <w:top w:val="single" w:sz="4" w:space="0" w:color="auto"/>
            </w:tcBorders>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jc w:val="center"/>
              <w:rPr>
                <w:rFonts w:ascii="Times New Roman" w:hAnsi="Times New Roman" w:cs="Times New Roman"/>
              </w:rPr>
            </w:pPr>
          </w:p>
        </w:tc>
        <w:tc>
          <w:tcPr>
            <w:tcW w:w="1508" w:type="dxa"/>
            <w:tcBorders>
              <w:top w:val="single" w:sz="4" w:space="0" w:color="auto"/>
              <w:bottom w:val="single" w:sz="4" w:space="0" w:color="auto"/>
            </w:tcBorders>
          </w:tcPr>
          <w:p w:rsidR="00E04A59" w:rsidRPr="0090410A" w:rsidRDefault="006C5BED"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r>
              <w:rPr>
                <w:rFonts w:ascii="Times New Roman" w:hAnsi="Times New Roman" w:cs="Times New Roman"/>
              </w:rPr>
              <w:t>2017</w:t>
            </w:r>
          </w:p>
        </w:tc>
      </w:tr>
      <w:tr w:rsidR="00E04A59" w:rsidRPr="0090410A" w:rsidTr="006D7E0C">
        <w:tc>
          <w:tcPr>
            <w:tcW w:w="3312"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cs/>
              </w:rPr>
            </w:pPr>
          </w:p>
        </w:tc>
        <w:tc>
          <w:tcPr>
            <w:tcW w:w="1125"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283"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62"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p>
        </w:tc>
        <w:tc>
          <w:tcPr>
            <w:tcW w:w="639"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7" w:type="dxa"/>
            <w:tcBorders>
              <w:top w:val="single" w:sz="4" w:space="0" w:color="auto"/>
            </w:tcBorders>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36"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08" w:type="dxa"/>
          </w:tcPr>
          <w:p w:rsidR="00E04A59" w:rsidRPr="0090410A"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r>
      <w:tr w:rsidR="003C5083" w:rsidRPr="0090410A" w:rsidTr="006D7E0C">
        <w:tc>
          <w:tcPr>
            <w:tcW w:w="3312" w:type="dxa"/>
          </w:tcPr>
          <w:p w:rsidR="003C5083" w:rsidRPr="0090410A"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rPr>
            </w:pPr>
            <w:r w:rsidRPr="0090410A">
              <w:rPr>
                <w:rFonts w:ascii="Times New Roman" w:hAnsi="Times New Roman" w:cs="Times New Roman"/>
              </w:rPr>
              <w:t>Borrowing from director</w:t>
            </w:r>
          </w:p>
        </w:tc>
        <w:tc>
          <w:tcPr>
            <w:tcW w:w="1125" w:type="dxa"/>
          </w:tcPr>
          <w:p w:rsidR="003C5083" w:rsidRPr="0090410A"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83" w:type="dxa"/>
          </w:tcPr>
          <w:p w:rsidR="003C5083" w:rsidRPr="0090410A"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62" w:type="dxa"/>
          </w:tcPr>
          <w:p w:rsidR="003C5083" w:rsidRPr="0090410A"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639" w:type="dxa"/>
          </w:tcPr>
          <w:p w:rsidR="003C5083" w:rsidRPr="0090410A"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537" w:type="dxa"/>
            <w:tcBorders>
              <w:bottom w:val="double" w:sz="4" w:space="0" w:color="auto"/>
            </w:tcBorders>
          </w:tcPr>
          <w:p w:rsidR="003C5083" w:rsidRPr="00931229" w:rsidRDefault="003C5083" w:rsidP="003C5083">
            <w:pPr>
              <w:pStyle w:val="afa"/>
              <w:numPr>
                <w:ilvl w:val="0"/>
                <w:numId w:val="18"/>
              </w:num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267" w:firstLine="0"/>
              <w:jc w:val="right"/>
              <w:rPr>
                <w:rFonts w:ascii="Times New Roman" w:eastAsia="Cordia New" w:hAnsi="Times New Roman" w:cs="Times New Roman"/>
              </w:rPr>
            </w:pPr>
          </w:p>
        </w:tc>
        <w:tc>
          <w:tcPr>
            <w:tcW w:w="236" w:type="dxa"/>
          </w:tcPr>
          <w:p w:rsidR="003C5083" w:rsidRPr="0090410A"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9" w:right="90"/>
              <w:jc w:val="right"/>
              <w:rPr>
                <w:rFonts w:ascii="Times New Roman" w:hAnsi="Times New Roman" w:cs="Times New Roman"/>
              </w:rPr>
            </w:pPr>
          </w:p>
        </w:tc>
        <w:tc>
          <w:tcPr>
            <w:tcW w:w="1508" w:type="dxa"/>
            <w:tcBorders>
              <w:bottom w:val="double" w:sz="4" w:space="0" w:color="auto"/>
            </w:tcBorders>
          </w:tcPr>
          <w:p w:rsidR="003C5083" w:rsidRPr="0090410A"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57"/>
              <w:jc w:val="right"/>
              <w:rPr>
                <w:rFonts w:ascii="Times New Roman" w:hAnsi="Times New Roman" w:cs="Times New Roman"/>
              </w:rPr>
            </w:pPr>
            <w:r w:rsidRPr="0090410A">
              <w:rPr>
                <w:rFonts w:ascii="Times New Roman" w:hAnsi="Times New Roman" w:cs="Times New Roman"/>
              </w:rPr>
              <w:t>30,000,000</w:t>
            </w:r>
          </w:p>
        </w:tc>
      </w:tr>
    </w:tbl>
    <w:p w:rsidR="00E04A59" w:rsidRPr="0090410A" w:rsidRDefault="00E04A59" w:rsidP="00E04A59">
      <w:pPr>
        <w:pStyle w:val="35"/>
        <w:rPr>
          <w:rFonts w:ascii="Times New Roman" w:hAnsi="Times New Roman" w:cs="Times New Roman"/>
        </w:rPr>
      </w:pPr>
    </w:p>
    <w:p w:rsidR="00E04A59" w:rsidRPr="00BC11E3" w:rsidRDefault="001571AB"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90410A">
        <w:rPr>
          <w:rFonts w:ascii="Times New Roman" w:hAnsi="Times New Roman" w:cs="Times New Roman"/>
        </w:rPr>
        <w:t>Borrowing</w:t>
      </w:r>
      <w:r w:rsidR="00E04A59" w:rsidRPr="0090410A">
        <w:rPr>
          <w:rFonts w:ascii="Times New Roman" w:hAnsi="Times New Roman" w:cs="Times New Roman"/>
          <w:cs/>
        </w:rPr>
        <w:t xml:space="preserve"> </w:t>
      </w:r>
      <w:r w:rsidR="00E04A59" w:rsidRPr="0090410A">
        <w:rPr>
          <w:rFonts w:ascii="Times New Roman" w:hAnsi="Times New Roman" w:cs="Times New Roman"/>
        </w:rPr>
        <w:t xml:space="preserve">from director represented unsecured </w:t>
      </w:r>
      <w:r w:rsidRPr="0090410A">
        <w:rPr>
          <w:rFonts w:ascii="Times New Roman" w:hAnsi="Times New Roman" w:cs="Times New Roman"/>
        </w:rPr>
        <w:t>borrowing</w:t>
      </w:r>
      <w:r w:rsidR="00E04A59" w:rsidRPr="0090410A">
        <w:rPr>
          <w:rFonts w:ascii="Times New Roman" w:hAnsi="Times New Roman" w:cs="Times New Roman"/>
          <w:cs/>
        </w:rPr>
        <w:t xml:space="preserve"> </w:t>
      </w:r>
      <w:r w:rsidR="00881A6F" w:rsidRPr="0090410A">
        <w:rPr>
          <w:rFonts w:ascii="Times New Roman" w:hAnsi="Times New Roman" w:cs="Times New Roman"/>
        </w:rPr>
        <w:t xml:space="preserve">from a </w:t>
      </w:r>
      <w:r w:rsidR="00BC11E3" w:rsidRPr="0090410A">
        <w:rPr>
          <w:rFonts w:ascii="Times New Roman" w:hAnsi="Times New Roman" w:cs="Times New Roman"/>
        </w:rPr>
        <w:t>director</w:t>
      </w:r>
      <w:r w:rsidR="00E04A59" w:rsidRPr="0090410A">
        <w:rPr>
          <w:rFonts w:ascii="Times New Roman" w:hAnsi="Times New Roman" w:cs="Times New Roman"/>
        </w:rPr>
        <w:t>,</w:t>
      </w:r>
      <w:r w:rsidR="00BC11E3" w:rsidRPr="0090410A">
        <w:rPr>
          <w:rFonts w:ascii="Times New Roman" w:hAnsi="Times New Roman" w:cs="Times New Roman"/>
        </w:rPr>
        <w:t xml:space="preserve"> which b</w:t>
      </w:r>
      <w:r w:rsidR="00A82A6C">
        <w:rPr>
          <w:rFonts w:ascii="Times New Roman" w:hAnsi="Times New Roman" w:cs="Times New Roman"/>
        </w:rPr>
        <w:t>ore</w:t>
      </w:r>
      <w:r w:rsidR="00BC11E3" w:rsidRPr="0090410A">
        <w:rPr>
          <w:rFonts w:ascii="Times New Roman" w:hAnsi="Times New Roman" w:cs="Times New Roman"/>
        </w:rPr>
        <w:t xml:space="preserve"> interest at </w:t>
      </w:r>
      <w:r w:rsidR="004E2A55">
        <w:rPr>
          <w:rFonts w:ascii="Times New Roman" w:hAnsi="Times New Roman" w:cs="Times New Roman"/>
        </w:rPr>
        <w:t xml:space="preserve">the rate of </w:t>
      </w:r>
      <w:r w:rsidR="00BC11E3" w:rsidRPr="0090410A">
        <w:rPr>
          <w:rFonts w:ascii="Times New Roman" w:hAnsi="Times New Roman" w:cs="Times New Roman"/>
        </w:rPr>
        <w:t>1.5</w:t>
      </w:r>
      <w:r w:rsidRPr="0090410A">
        <w:rPr>
          <w:rFonts w:ascii="Times New Roman" w:hAnsi="Times New Roman" w:cs="Times New Roman"/>
        </w:rPr>
        <w:t>0</w:t>
      </w:r>
      <w:r w:rsidR="00BC11E3" w:rsidRPr="0090410A">
        <w:rPr>
          <w:rFonts w:ascii="Times New Roman" w:hAnsi="Times New Roman" w:cs="Times New Roman"/>
        </w:rPr>
        <w:t xml:space="preserve">% per annum commencing from July 2018 and </w:t>
      </w:r>
      <w:r w:rsidR="00A82A6C">
        <w:rPr>
          <w:rFonts w:ascii="Times New Roman" w:hAnsi="Times New Roman" w:cs="Times New Roman"/>
        </w:rPr>
        <w:t>was</w:t>
      </w:r>
      <w:r w:rsidR="00BC11E3" w:rsidRPr="0090410A">
        <w:rPr>
          <w:rFonts w:ascii="Times New Roman" w:hAnsi="Times New Roman" w:cs="Times New Roman"/>
        </w:rPr>
        <w:t xml:space="preserve"> repayable on November 22, 2018.</w:t>
      </w:r>
      <w:r w:rsidR="00B7197E">
        <w:rPr>
          <w:rFonts w:ascii="Times New Roman" w:hAnsi="Times New Roman" w:cs="Times New Roman"/>
        </w:rPr>
        <w:t xml:space="preserve"> Such borrowing and interest expense were </w:t>
      </w:r>
      <w:r w:rsidR="00A82A6C">
        <w:rPr>
          <w:rFonts w:ascii="Times New Roman" w:hAnsi="Times New Roman" w:cs="Times New Roman"/>
        </w:rPr>
        <w:t>re</w:t>
      </w:r>
      <w:r w:rsidR="00B7197E">
        <w:rPr>
          <w:rFonts w:ascii="Times New Roman" w:hAnsi="Times New Roman" w:cs="Times New Roman"/>
        </w:rPr>
        <w:t xml:space="preserve">paid in full in </w:t>
      </w:r>
      <w:r w:rsidR="003C5083">
        <w:rPr>
          <w:rFonts w:ascii="Times New Roman" w:hAnsi="Times New Roman"/>
          <w:szCs w:val="22"/>
        </w:rPr>
        <w:t>October</w:t>
      </w:r>
      <w:r w:rsidR="00373D0E">
        <w:rPr>
          <w:rFonts w:ascii="Times New Roman" w:hAnsi="Times New Roman" w:cs="Times New Roman"/>
        </w:rPr>
        <w:t xml:space="preserve"> </w:t>
      </w:r>
      <w:r w:rsidR="00B7197E">
        <w:rPr>
          <w:rFonts w:ascii="Times New Roman" w:hAnsi="Times New Roman" w:cs="Times New Roman"/>
        </w:rPr>
        <w:t>2018.</w:t>
      </w:r>
    </w:p>
    <w:p w:rsidR="0044731F" w:rsidRDefault="0044731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44731F" w:rsidRDefault="0044731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1</w:t>
      </w:r>
      <w:r w:rsidR="002A34CA">
        <w:rPr>
          <w:rFonts w:ascii="Times New Roman" w:hAnsi="Times New Roman" w:cs="Times New Roman"/>
          <w:b/>
          <w:bCs/>
        </w:rPr>
        <w:t>5</w:t>
      </w:r>
      <w:r w:rsidRPr="00931229">
        <w:rPr>
          <w:rFonts w:ascii="Times New Roman" w:hAnsi="Times New Roman" w:cs="Times New Roman"/>
          <w:b/>
          <w:bCs/>
          <w:cs/>
        </w:rPr>
        <w:t>.</w:t>
      </w:r>
      <w:r w:rsidRPr="00931229">
        <w:rPr>
          <w:rFonts w:ascii="Times New Roman" w:hAnsi="Times New Roman" w:cs="Times New Roman"/>
          <w:b/>
          <w:bCs/>
        </w:rPr>
        <w:tab/>
        <w:t>INSURANCE LIABILITIES</w:t>
      </w:r>
    </w:p>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Style w:val="af6"/>
        <w:tblW w:w="93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9"/>
        <w:gridCol w:w="1440"/>
        <w:gridCol w:w="261"/>
        <w:gridCol w:w="1411"/>
        <w:gridCol w:w="236"/>
        <w:gridCol w:w="1404"/>
      </w:tblGrid>
      <w:tr w:rsidR="00EE7116" w:rsidRPr="00931229" w:rsidTr="005E23FF">
        <w:tc>
          <w:tcPr>
            <w:tcW w:w="4599" w:type="dxa"/>
          </w:tcPr>
          <w:p w:rsidR="00EE7116" w:rsidRPr="00931229" w:rsidRDefault="00EE7116" w:rsidP="00931229">
            <w:pPr>
              <w:tabs>
                <w:tab w:val="left" w:pos="1440"/>
              </w:tabs>
              <w:spacing w:line="240" w:lineRule="exact"/>
              <w:ind w:left="-108" w:firstLine="90"/>
              <w:rPr>
                <w:rFonts w:ascii="Times New Roman" w:hAnsi="Times New Roman" w:cs="Times New Roman"/>
              </w:rPr>
            </w:pPr>
          </w:p>
        </w:tc>
        <w:tc>
          <w:tcPr>
            <w:tcW w:w="4752" w:type="dxa"/>
            <w:gridSpan w:val="5"/>
            <w:tcBorders>
              <w:bottom w:val="single" w:sz="4" w:space="0" w:color="auto"/>
            </w:tcBorders>
          </w:tcPr>
          <w:p w:rsidR="00EE7116" w:rsidRPr="00931229" w:rsidRDefault="00EE7116" w:rsidP="006C5BED">
            <w:pPr>
              <w:tabs>
                <w:tab w:val="left" w:pos="1440"/>
              </w:tabs>
              <w:spacing w:line="240" w:lineRule="exact"/>
              <w:jc w:val="center"/>
              <w:rPr>
                <w:rFonts w:ascii="Times New Roman" w:hAnsi="Times New Roman" w:cs="Times New Roman"/>
              </w:rPr>
            </w:pPr>
            <w:r w:rsidRPr="00931229">
              <w:rPr>
                <w:rFonts w:ascii="Times New Roman" w:hAnsi="Times New Roman" w:cs="Times New Roman"/>
              </w:rPr>
              <w:t>201</w:t>
            </w:r>
            <w:r w:rsidR="006C5BED">
              <w:rPr>
                <w:rFonts w:ascii="Times New Roman" w:hAnsi="Times New Roman" w:cs="Times New Roman"/>
              </w:rPr>
              <w:t>8</w:t>
            </w:r>
            <w:r w:rsidRPr="00931229">
              <w:rPr>
                <w:rFonts w:ascii="Times New Roman" w:hAnsi="Times New Roman" w:cs="Times New Roman"/>
              </w:rPr>
              <w:t xml:space="preserve"> (In Baht)</w:t>
            </w:r>
          </w:p>
        </w:tc>
      </w:tr>
      <w:tr w:rsidR="00EE7116" w:rsidRPr="00931229" w:rsidTr="005E23FF">
        <w:tc>
          <w:tcPr>
            <w:tcW w:w="4599"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Claim recovered</w:t>
            </w:r>
          </w:p>
        </w:tc>
        <w:tc>
          <w:tcPr>
            <w:tcW w:w="236" w:type="dxa"/>
            <w:tcBorders>
              <w:top w:val="single" w:sz="4" w:space="0" w:color="auto"/>
            </w:tcBorders>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Borders>
              <w:top w:val="single" w:sz="4" w:space="0" w:color="auto"/>
            </w:tcBorders>
          </w:tcPr>
          <w:p w:rsidR="00EE7116" w:rsidRPr="00931229" w:rsidRDefault="00EE7116" w:rsidP="00931229">
            <w:pPr>
              <w:tabs>
                <w:tab w:val="left" w:pos="1440"/>
              </w:tabs>
              <w:spacing w:line="240" w:lineRule="exact"/>
              <w:jc w:val="center"/>
              <w:rPr>
                <w:rFonts w:ascii="Times New Roman" w:hAnsi="Times New Roman" w:cs="Times New Roman"/>
              </w:rPr>
            </w:pPr>
          </w:p>
        </w:tc>
      </w:tr>
      <w:tr w:rsidR="00EE7116" w:rsidRPr="00931229" w:rsidTr="005E23FF">
        <w:tc>
          <w:tcPr>
            <w:tcW w:w="4599"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44" w:right="-108"/>
              <w:jc w:val="center"/>
              <w:rPr>
                <w:rFonts w:ascii="Times New Roman" w:hAnsi="Times New Roman" w:cs="Times New Roman"/>
              </w:rPr>
            </w:pPr>
            <w:r w:rsidRPr="00931229">
              <w:rPr>
                <w:rFonts w:ascii="Times New Roman" w:hAnsi="Times New Roman" w:cs="Times New Roman"/>
              </w:rPr>
              <w:t xml:space="preserve">Insurance contract </w:t>
            </w:r>
          </w:p>
        </w:tc>
        <w:tc>
          <w:tcPr>
            <w:tcW w:w="26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from reinsurers</w:t>
            </w:r>
          </w:p>
        </w:tc>
        <w:tc>
          <w:tcPr>
            <w:tcW w:w="236"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Pr>
          <w:p w:rsidR="00EE7116" w:rsidRPr="00931229" w:rsidRDefault="00EE7116" w:rsidP="00931229">
            <w:pPr>
              <w:tabs>
                <w:tab w:val="left" w:pos="1440"/>
              </w:tabs>
              <w:spacing w:line="240" w:lineRule="exact"/>
              <w:jc w:val="center"/>
              <w:rPr>
                <w:rFonts w:ascii="Times New Roman" w:hAnsi="Times New Roman" w:cs="Times New Roman"/>
              </w:rPr>
            </w:pPr>
          </w:p>
        </w:tc>
      </w:tr>
      <w:tr w:rsidR="00EE7116" w:rsidRPr="00931229" w:rsidTr="005E23FF">
        <w:tc>
          <w:tcPr>
            <w:tcW w:w="4599"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liabilities</w:t>
            </w:r>
          </w:p>
        </w:tc>
        <w:tc>
          <w:tcPr>
            <w:tcW w:w="26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(Note 7)</w:t>
            </w:r>
          </w:p>
        </w:tc>
        <w:tc>
          <w:tcPr>
            <w:tcW w:w="236"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Borders>
              <w:bottom w:val="single" w:sz="4" w:space="0" w:color="auto"/>
            </w:tcBorders>
          </w:tcPr>
          <w:p w:rsidR="00EE7116" w:rsidRPr="00931229" w:rsidRDefault="00EE711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Net</w:t>
            </w:r>
          </w:p>
        </w:tc>
      </w:tr>
      <w:tr w:rsidR="00EE7116" w:rsidRPr="00931229" w:rsidTr="005E23FF">
        <w:tc>
          <w:tcPr>
            <w:tcW w:w="4599" w:type="dxa"/>
          </w:tcPr>
          <w:p w:rsidR="00EE7116" w:rsidRPr="00931229" w:rsidRDefault="00EE7116" w:rsidP="00931229">
            <w:pPr>
              <w:tabs>
                <w:tab w:val="left" w:pos="1440"/>
              </w:tabs>
              <w:spacing w:line="240" w:lineRule="exact"/>
              <w:ind w:left="-108" w:firstLine="90"/>
              <w:jc w:val="center"/>
              <w:rPr>
                <w:rFonts w:ascii="Times New Roman" w:hAnsi="Times New Roman" w:cs="Times New Roman"/>
              </w:rPr>
            </w:pPr>
          </w:p>
        </w:tc>
        <w:tc>
          <w:tcPr>
            <w:tcW w:w="1440"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26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11"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236" w:type="dxa"/>
          </w:tcPr>
          <w:p w:rsidR="00EE7116" w:rsidRPr="00931229" w:rsidRDefault="00EE7116" w:rsidP="00931229">
            <w:pPr>
              <w:tabs>
                <w:tab w:val="left" w:pos="1440"/>
              </w:tabs>
              <w:spacing w:line="240" w:lineRule="exact"/>
              <w:jc w:val="center"/>
              <w:rPr>
                <w:rFonts w:ascii="Times New Roman" w:hAnsi="Times New Roman" w:cs="Times New Roman"/>
              </w:rPr>
            </w:pPr>
          </w:p>
        </w:tc>
        <w:tc>
          <w:tcPr>
            <w:tcW w:w="1404" w:type="dxa"/>
          </w:tcPr>
          <w:p w:rsidR="00EE7116" w:rsidRPr="00931229" w:rsidRDefault="00EE7116" w:rsidP="00931229">
            <w:pPr>
              <w:tabs>
                <w:tab w:val="left" w:pos="1440"/>
              </w:tabs>
              <w:spacing w:line="240" w:lineRule="exact"/>
              <w:jc w:val="center"/>
              <w:rPr>
                <w:rFonts w:ascii="Times New Roman" w:hAnsi="Times New Roman" w:cs="Times New Roman"/>
              </w:rPr>
            </w:pPr>
          </w:p>
        </w:tc>
      </w:tr>
      <w:tr w:rsidR="003C5083" w:rsidRPr="00931229" w:rsidTr="005E23FF">
        <w:tc>
          <w:tcPr>
            <w:tcW w:w="4599" w:type="dxa"/>
          </w:tcPr>
          <w:p w:rsidR="003C5083" w:rsidRPr="00931229" w:rsidRDefault="003C5083" w:rsidP="003C5083">
            <w:pPr>
              <w:spacing w:line="240" w:lineRule="exact"/>
              <w:ind w:left="162" w:right="-108" w:hanging="180"/>
              <w:rPr>
                <w:rFonts w:ascii="Times New Roman" w:hAnsi="Times New Roman" w:cs="Times New Roman"/>
                <w:b/>
                <w:bCs/>
                <w:kern w:val="28"/>
              </w:rPr>
            </w:pPr>
            <w:r w:rsidRPr="00931229">
              <w:rPr>
                <w:rFonts w:ascii="Times New Roman" w:hAnsi="Times New Roman" w:cs="Times New Roman"/>
              </w:rPr>
              <w:t>Long-term technical reserves</w:t>
            </w:r>
          </w:p>
        </w:tc>
        <w:tc>
          <w:tcPr>
            <w:tcW w:w="1440" w:type="dxa"/>
            <w:vAlign w:val="bottom"/>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61"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3C5083" w:rsidRPr="00931229" w:rsidTr="005E23FF">
        <w:tc>
          <w:tcPr>
            <w:tcW w:w="4599" w:type="dxa"/>
          </w:tcPr>
          <w:p w:rsidR="003C5083" w:rsidRPr="00931229" w:rsidRDefault="003C5083" w:rsidP="003C5083">
            <w:pPr>
              <w:spacing w:line="240" w:lineRule="exact"/>
              <w:ind w:left="162" w:right="-108" w:hanging="180"/>
              <w:rPr>
                <w:rFonts w:ascii="Times New Roman" w:hAnsi="Times New Roman" w:cs="Times New Roman"/>
              </w:rPr>
            </w:pPr>
          </w:p>
        </w:tc>
        <w:tc>
          <w:tcPr>
            <w:tcW w:w="1440" w:type="dxa"/>
            <w:vAlign w:val="bottom"/>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3C5083" w:rsidRPr="00931229" w:rsidTr="005E23FF">
        <w:tc>
          <w:tcPr>
            <w:tcW w:w="4599" w:type="dxa"/>
          </w:tcPr>
          <w:p w:rsidR="003C5083" w:rsidRPr="00931229" w:rsidRDefault="003C5083" w:rsidP="003C5083">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Claims liabilities</w:t>
            </w:r>
          </w:p>
        </w:tc>
        <w:tc>
          <w:tcPr>
            <w:tcW w:w="1440" w:type="dxa"/>
            <w:vAlign w:val="bottom"/>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04" w:type="dxa"/>
            <w:vAlign w:val="bottom"/>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6D7E0C" w:rsidRPr="00931229" w:rsidTr="005E23FF">
        <w:tc>
          <w:tcPr>
            <w:tcW w:w="4599" w:type="dxa"/>
          </w:tcPr>
          <w:p w:rsidR="006D7E0C" w:rsidRPr="00931229" w:rsidRDefault="006D7E0C" w:rsidP="006D7E0C">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 xml:space="preserve">  -  Provision for reported claims by policyholder</w:t>
            </w:r>
          </w:p>
        </w:tc>
        <w:tc>
          <w:tcPr>
            <w:tcW w:w="1440" w:type="dxa"/>
          </w:tcPr>
          <w:p w:rsidR="006D7E0C" w:rsidRPr="004B308C" w:rsidRDefault="006D7E0C" w:rsidP="00CA2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4B308C">
              <w:rPr>
                <w:rFonts w:ascii="Times New Roman" w:eastAsia="Cordia New" w:hAnsi="Times New Roman" w:cs="Times New Roman"/>
              </w:rPr>
              <w:t>264,629,504</w:t>
            </w:r>
          </w:p>
        </w:tc>
        <w:tc>
          <w:tcPr>
            <w:tcW w:w="261" w:type="dxa"/>
          </w:tcPr>
          <w:p w:rsidR="006D7E0C" w:rsidRPr="006D7E0C" w:rsidRDefault="006D7E0C" w:rsidP="006D7E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60"/>
              <w:jc w:val="right"/>
              <w:rPr>
                <w:rFonts w:ascii="Times New Roman" w:hAnsi="Times New Roman" w:cs="Times New Roman"/>
              </w:rPr>
            </w:pPr>
          </w:p>
        </w:tc>
        <w:tc>
          <w:tcPr>
            <w:tcW w:w="1411" w:type="dxa"/>
          </w:tcPr>
          <w:p w:rsidR="006D7E0C" w:rsidRPr="006D7E0C" w:rsidRDefault="006D7E0C" w:rsidP="006D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6D7E0C">
              <w:rPr>
                <w:rFonts w:ascii="Times New Roman" w:eastAsia="Cordia New" w:hAnsi="Times New Roman" w:cs="Times New Roman"/>
              </w:rPr>
              <w:t>(143,088,837)</w:t>
            </w:r>
          </w:p>
        </w:tc>
        <w:tc>
          <w:tcPr>
            <w:tcW w:w="236" w:type="dxa"/>
          </w:tcPr>
          <w:p w:rsidR="006D7E0C" w:rsidRPr="006D7E0C" w:rsidRDefault="006D7E0C" w:rsidP="006D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ind w:left="-21"/>
              <w:rPr>
                <w:rFonts w:ascii="Times New Roman" w:hAnsi="Times New Roman" w:cs="Times New Roman"/>
              </w:rPr>
            </w:pPr>
          </w:p>
        </w:tc>
        <w:tc>
          <w:tcPr>
            <w:tcW w:w="1404" w:type="dxa"/>
          </w:tcPr>
          <w:p w:rsidR="006D7E0C" w:rsidRPr="00CA295D" w:rsidRDefault="006D7E0C" w:rsidP="00CA2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CA295D">
              <w:rPr>
                <w:rFonts w:ascii="Times New Roman" w:eastAsia="Cordia New" w:hAnsi="Times New Roman" w:cs="Times New Roman"/>
              </w:rPr>
              <w:t>121,540,667</w:t>
            </w:r>
          </w:p>
        </w:tc>
      </w:tr>
      <w:tr w:rsidR="006D7E0C" w:rsidRPr="00931229" w:rsidTr="005E23FF">
        <w:tc>
          <w:tcPr>
            <w:tcW w:w="4599" w:type="dxa"/>
          </w:tcPr>
          <w:p w:rsidR="006D7E0C" w:rsidRPr="00931229" w:rsidRDefault="006D7E0C" w:rsidP="006D7E0C">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  Provision for loss incurred but not reported claims </w:t>
            </w:r>
          </w:p>
        </w:tc>
        <w:tc>
          <w:tcPr>
            <w:tcW w:w="1440" w:type="dxa"/>
          </w:tcPr>
          <w:p w:rsidR="006D7E0C" w:rsidRPr="004B308C" w:rsidRDefault="006D7E0C" w:rsidP="00CA2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6D7E0C" w:rsidRPr="006D7E0C" w:rsidRDefault="006D7E0C" w:rsidP="006D7E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60"/>
              <w:jc w:val="right"/>
              <w:rPr>
                <w:rFonts w:ascii="Times New Roman" w:hAnsi="Times New Roman" w:cs="Times New Roman"/>
              </w:rPr>
            </w:pPr>
          </w:p>
        </w:tc>
        <w:tc>
          <w:tcPr>
            <w:tcW w:w="1411" w:type="dxa"/>
          </w:tcPr>
          <w:p w:rsidR="006D7E0C" w:rsidRPr="006D7E0C" w:rsidRDefault="006D7E0C" w:rsidP="006D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6D7E0C" w:rsidRPr="006D7E0C" w:rsidRDefault="006D7E0C" w:rsidP="006D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ind w:left="-21"/>
              <w:rPr>
                <w:rFonts w:ascii="Times New Roman" w:hAnsi="Times New Roman" w:cs="Times New Roman"/>
              </w:rPr>
            </w:pPr>
          </w:p>
        </w:tc>
        <w:tc>
          <w:tcPr>
            <w:tcW w:w="1404" w:type="dxa"/>
          </w:tcPr>
          <w:p w:rsidR="006D7E0C" w:rsidRPr="00CA295D" w:rsidRDefault="006D7E0C" w:rsidP="00CA2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6D7E0C" w:rsidRPr="00931229" w:rsidTr="005E23FF">
        <w:tc>
          <w:tcPr>
            <w:tcW w:w="4599" w:type="dxa"/>
          </w:tcPr>
          <w:p w:rsidR="006D7E0C" w:rsidRPr="00931229" w:rsidRDefault="006D7E0C" w:rsidP="006D7E0C">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(IBNR)</w:t>
            </w:r>
          </w:p>
        </w:tc>
        <w:tc>
          <w:tcPr>
            <w:tcW w:w="1440" w:type="dxa"/>
            <w:tcBorders>
              <w:bottom w:val="single" w:sz="4" w:space="0" w:color="auto"/>
            </w:tcBorders>
          </w:tcPr>
          <w:p w:rsidR="006D7E0C" w:rsidRPr="004B308C" w:rsidRDefault="006D7E0C" w:rsidP="00CA2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4B308C">
              <w:rPr>
                <w:rFonts w:ascii="Times New Roman" w:eastAsia="Cordia New" w:hAnsi="Times New Roman" w:cs="Times New Roman"/>
              </w:rPr>
              <w:t>88,638,407</w:t>
            </w:r>
          </w:p>
        </w:tc>
        <w:tc>
          <w:tcPr>
            <w:tcW w:w="261" w:type="dxa"/>
          </w:tcPr>
          <w:p w:rsidR="006D7E0C" w:rsidRPr="006D7E0C" w:rsidRDefault="006D7E0C" w:rsidP="006D7E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60"/>
              <w:jc w:val="right"/>
              <w:rPr>
                <w:rFonts w:ascii="Times New Roman" w:hAnsi="Times New Roman" w:cs="Times New Roman"/>
              </w:rPr>
            </w:pPr>
          </w:p>
        </w:tc>
        <w:tc>
          <w:tcPr>
            <w:tcW w:w="1411" w:type="dxa"/>
            <w:tcBorders>
              <w:bottom w:val="single" w:sz="4" w:space="0" w:color="auto"/>
            </w:tcBorders>
          </w:tcPr>
          <w:p w:rsidR="006D7E0C" w:rsidRPr="006D7E0C" w:rsidRDefault="006D7E0C" w:rsidP="006D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6D7E0C">
              <w:rPr>
                <w:rFonts w:ascii="Times New Roman" w:eastAsia="Cordia New" w:hAnsi="Times New Roman" w:cs="Times New Roman"/>
              </w:rPr>
              <w:t>(23,012,799)</w:t>
            </w:r>
          </w:p>
        </w:tc>
        <w:tc>
          <w:tcPr>
            <w:tcW w:w="236" w:type="dxa"/>
          </w:tcPr>
          <w:p w:rsidR="006D7E0C" w:rsidRPr="006D7E0C" w:rsidRDefault="006D7E0C" w:rsidP="006D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ind w:left="-21"/>
              <w:rPr>
                <w:rFonts w:ascii="Times New Roman" w:hAnsi="Times New Roman" w:cs="Times New Roman"/>
              </w:rPr>
            </w:pPr>
          </w:p>
        </w:tc>
        <w:tc>
          <w:tcPr>
            <w:tcW w:w="1404" w:type="dxa"/>
            <w:tcBorders>
              <w:bottom w:val="single" w:sz="4" w:space="0" w:color="auto"/>
            </w:tcBorders>
          </w:tcPr>
          <w:p w:rsidR="006D7E0C" w:rsidRPr="00CA295D" w:rsidRDefault="006D7E0C" w:rsidP="00CA2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CA295D">
              <w:rPr>
                <w:rFonts w:ascii="Times New Roman" w:eastAsia="Cordia New" w:hAnsi="Times New Roman" w:cs="Times New Roman"/>
              </w:rPr>
              <w:t>65,625,608</w:t>
            </w:r>
          </w:p>
        </w:tc>
      </w:tr>
      <w:tr w:rsidR="006D7E0C" w:rsidRPr="00931229" w:rsidTr="005E23FF">
        <w:tc>
          <w:tcPr>
            <w:tcW w:w="4599" w:type="dxa"/>
            <w:vAlign w:val="bottom"/>
          </w:tcPr>
          <w:p w:rsidR="006D7E0C" w:rsidRPr="00931229" w:rsidRDefault="006D7E0C" w:rsidP="006D7E0C">
            <w:pPr>
              <w:spacing w:line="240" w:lineRule="exact"/>
              <w:ind w:left="162" w:hanging="180"/>
              <w:rPr>
                <w:rFonts w:ascii="Times New Roman" w:hAnsi="Times New Roman" w:cs="Times New Roman"/>
              </w:rPr>
            </w:pPr>
          </w:p>
        </w:tc>
        <w:tc>
          <w:tcPr>
            <w:tcW w:w="1440" w:type="dxa"/>
            <w:tcBorders>
              <w:top w:val="single" w:sz="4" w:space="0" w:color="auto"/>
            </w:tcBorders>
          </w:tcPr>
          <w:p w:rsidR="006D7E0C" w:rsidRPr="004B308C" w:rsidRDefault="006D7E0C" w:rsidP="00CA2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4B308C">
              <w:rPr>
                <w:rFonts w:ascii="Times New Roman" w:eastAsia="Cordia New" w:hAnsi="Times New Roman" w:cs="Times New Roman"/>
              </w:rPr>
              <w:t>353,267,911</w:t>
            </w:r>
          </w:p>
        </w:tc>
        <w:tc>
          <w:tcPr>
            <w:tcW w:w="261" w:type="dxa"/>
          </w:tcPr>
          <w:p w:rsidR="006D7E0C" w:rsidRPr="006D7E0C" w:rsidRDefault="006D7E0C" w:rsidP="006D7E0C">
            <w:pPr>
              <w:tabs>
                <w:tab w:val="clear" w:pos="227"/>
                <w:tab w:val="clear" w:pos="454"/>
                <w:tab w:val="clear" w:pos="680"/>
                <w:tab w:val="clear" w:pos="907"/>
                <w:tab w:val="clear" w:pos="1644"/>
                <w:tab w:val="clear" w:pos="1871"/>
                <w:tab w:val="clear" w:pos="2580"/>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60"/>
              <w:jc w:val="right"/>
              <w:rPr>
                <w:rFonts w:ascii="Times New Roman" w:hAnsi="Times New Roman" w:cs="Times New Roman"/>
              </w:rPr>
            </w:pPr>
          </w:p>
        </w:tc>
        <w:tc>
          <w:tcPr>
            <w:tcW w:w="1411" w:type="dxa"/>
            <w:tcBorders>
              <w:top w:val="single" w:sz="4" w:space="0" w:color="auto"/>
            </w:tcBorders>
          </w:tcPr>
          <w:p w:rsidR="006D7E0C" w:rsidRPr="006D7E0C" w:rsidRDefault="006D7E0C" w:rsidP="006D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6D7E0C">
              <w:rPr>
                <w:rFonts w:ascii="Times New Roman" w:eastAsia="Cordia New" w:hAnsi="Times New Roman" w:cs="Times New Roman"/>
              </w:rPr>
              <w:t>(166,101,636)</w:t>
            </w:r>
          </w:p>
        </w:tc>
        <w:tc>
          <w:tcPr>
            <w:tcW w:w="236" w:type="dxa"/>
          </w:tcPr>
          <w:p w:rsidR="006D7E0C" w:rsidRPr="006D7E0C" w:rsidRDefault="006D7E0C" w:rsidP="006D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ind w:left="-21"/>
              <w:rPr>
                <w:rFonts w:ascii="Times New Roman" w:hAnsi="Times New Roman" w:cs="Times New Roman"/>
              </w:rPr>
            </w:pPr>
          </w:p>
        </w:tc>
        <w:tc>
          <w:tcPr>
            <w:tcW w:w="1404" w:type="dxa"/>
            <w:tcBorders>
              <w:top w:val="single" w:sz="4" w:space="0" w:color="auto"/>
            </w:tcBorders>
          </w:tcPr>
          <w:p w:rsidR="006D7E0C" w:rsidRPr="00CA295D" w:rsidRDefault="006D7E0C" w:rsidP="00CA2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CA295D">
              <w:rPr>
                <w:rFonts w:ascii="Times New Roman" w:eastAsia="Cordia New" w:hAnsi="Times New Roman" w:cs="Times New Roman"/>
              </w:rPr>
              <w:t>187,166,275</w:t>
            </w:r>
          </w:p>
        </w:tc>
      </w:tr>
      <w:tr w:rsidR="006D7E0C" w:rsidRPr="00931229" w:rsidTr="005E23FF">
        <w:tc>
          <w:tcPr>
            <w:tcW w:w="4599" w:type="dxa"/>
          </w:tcPr>
          <w:p w:rsidR="006D7E0C" w:rsidRPr="00931229" w:rsidRDefault="006D7E0C" w:rsidP="006D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931229">
              <w:rPr>
                <w:rFonts w:ascii="Times New Roman" w:hAnsi="Times New Roman" w:cs="Times New Roman"/>
              </w:rPr>
              <w:t>Premiums liabilities</w:t>
            </w:r>
          </w:p>
        </w:tc>
        <w:tc>
          <w:tcPr>
            <w:tcW w:w="1440" w:type="dxa"/>
          </w:tcPr>
          <w:p w:rsidR="006D7E0C" w:rsidRPr="00931229" w:rsidRDefault="006D7E0C" w:rsidP="00CA2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6D7E0C" w:rsidRPr="00931229" w:rsidRDefault="006D7E0C" w:rsidP="006D7E0C">
            <w:pPr>
              <w:tabs>
                <w:tab w:val="left" w:pos="1440"/>
              </w:tabs>
              <w:spacing w:line="240" w:lineRule="exact"/>
              <w:jc w:val="right"/>
              <w:rPr>
                <w:rFonts w:ascii="Times New Roman" w:hAnsi="Times New Roman" w:cs="Times New Roman"/>
              </w:rPr>
            </w:pPr>
          </w:p>
        </w:tc>
        <w:tc>
          <w:tcPr>
            <w:tcW w:w="1411" w:type="dxa"/>
          </w:tcPr>
          <w:p w:rsidR="006D7E0C" w:rsidRPr="00931229" w:rsidRDefault="006D7E0C" w:rsidP="006D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6D7E0C" w:rsidRPr="00931229" w:rsidRDefault="006D7E0C" w:rsidP="006D7E0C">
            <w:pPr>
              <w:tabs>
                <w:tab w:val="left" w:pos="1440"/>
              </w:tabs>
              <w:spacing w:line="240" w:lineRule="exact"/>
              <w:jc w:val="right"/>
              <w:rPr>
                <w:rFonts w:ascii="Times New Roman" w:hAnsi="Times New Roman" w:cs="Times New Roman"/>
              </w:rPr>
            </w:pPr>
          </w:p>
        </w:tc>
        <w:tc>
          <w:tcPr>
            <w:tcW w:w="1404" w:type="dxa"/>
          </w:tcPr>
          <w:p w:rsidR="006D7E0C" w:rsidRPr="00931229" w:rsidRDefault="006D7E0C" w:rsidP="006D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6D7E0C" w:rsidRPr="00931229" w:rsidTr="005E23FF">
        <w:tc>
          <w:tcPr>
            <w:tcW w:w="4599" w:type="dxa"/>
          </w:tcPr>
          <w:p w:rsidR="006D7E0C" w:rsidRPr="00931229" w:rsidRDefault="006D7E0C" w:rsidP="006D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931229">
              <w:rPr>
                <w:rFonts w:ascii="Times New Roman" w:hAnsi="Times New Roman" w:cs="Times New Roman"/>
              </w:rPr>
              <w:t xml:space="preserve">  -  Unearned premium reserves</w:t>
            </w:r>
          </w:p>
        </w:tc>
        <w:tc>
          <w:tcPr>
            <w:tcW w:w="1440" w:type="dxa"/>
          </w:tcPr>
          <w:p w:rsidR="006D7E0C" w:rsidRPr="00507AA1" w:rsidRDefault="006D7E0C" w:rsidP="00CA2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1F1836">
              <w:rPr>
                <w:rFonts w:ascii="Times New Roman" w:eastAsia="Cordia New" w:hAnsi="Times New Roman" w:cs="Times New Roman"/>
              </w:rPr>
              <w:t>192,949,131</w:t>
            </w:r>
          </w:p>
        </w:tc>
        <w:tc>
          <w:tcPr>
            <w:tcW w:w="261" w:type="dxa"/>
          </w:tcPr>
          <w:p w:rsidR="006D7E0C" w:rsidRPr="00D9113A" w:rsidRDefault="006D7E0C" w:rsidP="006D7E0C"/>
        </w:tc>
        <w:tc>
          <w:tcPr>
            <w:tcW w:w="1411" w:type="dxa"/>
          </w:tcPr>
          <w:p w:rsidR="006D7E0C" w:rsidRPr="00507AA1" w:rsidRDefault="006D7E0C" w:rsidP="006D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1F1836">
              <w:rPr>
                <w:rFonts w:ascii="Times New Roman" w:eastAsia="Cordia New" w:hAnsi="Times New Roman" w:cs="Times New Roman"/>
              </w:rPr>
              <w:t>(87,719,076)</w:t>
            </w:r>
          </w:p>
        </w:tc>
        <w:tc>
          <w:tcPr>
            <w:tcW w:w="236" w:type="dxa"/>
          </w:tcPr>
          <w:p w:rsidR="006D7E0C" w:rsidRPr="00D9113A" w:rsidRDefault="006D7E0C" w:rsidP="006D7E0C"/>
        </w:tc>
        <w:tc>
          <w:tcPr>
            <w:tcW w:w="1404" w:type="dxa"/>
          </w:tcPr>
          <w:p w:rsidR="006D7E0C" w:rsidRPr="00507AA1" w:rsidRDefault="006D7E0C" w:rsidP="006D7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Pr>
                <w:rFonts w:ascii="Times New Roman" w:eastAsia="Cordia New" w:hAnsi="Times New Roman" w:cs="Times New Roman"/>
              </w:rPr>
              <w:t>105,230,055</w:t>
            </w:r>
          </w:p>
        </w:tc>
      </w:tr>
      <w:tr w:rsidR="004B308C" w:rsidRPr="00931229" w:rsidTr="005E23FF">
        <w:tc>
          <w:tcPr>
            <w:tcW w:w="4599" w:type="dxa"/>
          </w:tcPr>
          <w:p w:rsidR="004B308C" w:rsidRPr="00931229" w:rsidRDefault="004B308C" w:rsidP="004B308C">
            <w:pPr>
              <w:tabs>
                <w:tab w:val="left" w:pos="176"/>
              </w:tabs>
              <w:spacing w:line="240" w:lineRule="exact"/>
              <w:ind w:left="162" w:hanging="180"/>
              <w:rPr>
                <w:rFonts w:ascii="Times New Roman" w:hAnsi="Times New Roman" w:cs="Times New Roman"/>
              </w:rPr>
            </w:pPr>
            <w:r w:rsidRPr="00931229">
              <w:rPr>
                <w:rFonts w:ascii="Times New Roman" w:hAnsi="Times New Roman" w:cs="Times New Roman"/>
              </w:rPr>
              <w:t>Total</w:t>
            </w:r>
          </w:p>
        </w:tc>
        <w:tc>
          <w:tcPr>
            <w:tcW w:w="1440" w:type="dxa"/>
            <w:tcBorders>
              <w:top w:val="single" w:sz="4" w:space="0" w:color="auto"/>
              <w:bottom w:val="double" w:sz="4" w:space="0" w:color="auto"/>
            </w:tcBorders>
          </w:tcPr>
          <w:p w:rsidR="004B308C" w:rsidRPr="004B308C" w:rsidRDefault="004B308C" w:rsidP="00CA2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4B308C">
              <w:rPr>
                <w:rFonts w:ascii="Times New Roman" w:eastAsia="Cordia New" w:hAnsi="Times New Roman" w:cs="Times New Roman"/>
              </w:rPr>
              <w:t>546,217,042</w:t>
            </w:r>
          </w:p>
        </w:tc>
        <w:tc>
          <w:tcPr>
            <w:tcW w:w="261" w:type="dxa"/>
          </w:tcPr>
          <w:p w:rsidR="004B308C" w:rsidRPr="004B308C" w:rsidRDefault="004B308C" w:rsidP="004B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auto"/>
              <w:ind w:left="-108" w:right="277"/>
              <w:jc w:val="right"/>
              <w:rPr>
                <w:rFonts w:ascii="Times New Roman" w:hAnsi="Times New Roman" w:cs="Times New Roman"/>
              </w:rPr>
            </w:pPr>
          </w:p>
        </w:tc>
        <w:tc>
          <w:tcPr>
            <w:tcW w:w="1411" w:type="dxa"/>
            <w:tcBorders>
              <w:top w:val="single" w:sz="4" w:space="0" w:color="auto"/>
              <w:bottom w:val="double" w:sz="4" w:space="0" w:color="auto"/>
            </w:tcBorders>
          </w:tcPr>
          <w:p w:rsidR="004B308C" w:rsidRPr="005C5388" w:rsidRDefault="004B308C" w:rsidP="004B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5C5388">
              <w:rPr>
                <w:rFonts w:ascii="Times New Roman" w:eastAsia="Cordia New" w:hAnsi="Times New Roman" w:cs="Times New Roman"/>
              </w:rPr>
              <w:t>(253,820,712)</w:t>
            </w:r>
          </w:p>
        </w:tc>
        <w:tc>
          <w:tcPr>
            <w:tcW w:w="236" w:type="dxa"/>
          </w:tcPr>
          <w:p w:rsidR="004B308C" w:rsidRPr="004B308C" w:rsidRDefault="004B308C" w:rsidP="004B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ind w:left="-21"/>
              <w:rPr>
                <w:rFonts w:ascii="Times New Roman" w:hAnsi="Times New Roman" w:cs="Times New Roman"/>
              </w:rPr>
            </w:pPr>
          </w:p>
        </w:tc>
        <w:tc>
          <w:tcPr>
            <w:tcW w:w="1404" w:type="dxa"/>
            <w:tcBorders>
              <w:top w:val="single" w:sz="4" w:space="0" w:color="auto"/>
              <w:bottom w:val="double" w:sz="4" w:space="0" w:color="auto"/>
            </w:tcBorders>
          </w:tcPr>
          <w:p w:rsidR="004B308C" w:rsidRPr="00CA295D" w:rsidRDefault="004B308C" w:rsidP="00CA29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CA295D">
              <w:rPr>
                <w:rFonts w:ascii="Times New Roman" w:eastAsia="Cordia New" w:hAnsi="Times New Roman" w:cs="Times New Roman"/>
              </w:rPr>
              <w:t>292,396,330</w:t>
            </w:r>
          </w:p>
        </w:tc>
      </w:tr>
    </w:tbl>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E84DC6" w:rsidRPr="00931229" w:rsidRDefault="00E84DC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Style w:val="af6"/>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99"/>
        <w:gridCol w:w="1440"/>
        <w:gridCol w:w="261"/>
        <w:gridCol w:w="1413"/>
        <w:gridCol w:w="236"/>
        <w:gridCol w:w="1411"/>
      </w:tblGrid>
      <w:tr w:rsidR="00724F87" w:rsidRPr="00931229" w:rsidTr="005E23FF">
        <w:tc>
          <w:tcPr>
            <w:tcW w:w="4599" w:type="dxa"/>
          </w:tcPr>
          <w:p w:rsidR="00724F87" w:rsidRPr="00931229" w:rsidRDefault="00724F87" w:rsidP="00931229">
            <w:pPr>
              <w:tabs>
                <w:tab w:val="left" w:pos="1440"/>
              </w:tabs>
              <w:spacing w:line="240" w:lineRule="exact"/>
              <w:ind w:left="-108" w:firstLine="90"/>
              <w:rPr>
                <w:rFonts w:ascii="Times New Roman" w:hAnsi="Times New Roman" w:cs="Times New Roman"/>
              </w:rPr>
            </w:pPr>
          </w:p>
        </w:tc>
        <w:tc>
          <w:tcPr>
            <w:tcW w:w="4761" w:type="dxa"/>
            <w:gridSpan w:val="5"/>
            <w:tcBorders>
              <w:bottom w:val="single" w:sz="4" w:space="0" w:color="auto"/>
            </w:tcBorders>
          </w:tcPr>
          <w:p w:rsidR="00724F87" w:rsidRPr="00931229" w:rsidRDefault="006C5BED" w:rsidP="00931229">
            <w:pPr>
              <w:tabs>
                <w:tab w:val="left" w:pos="1440"/>
              </w:tabs>
              <w:spacing w:line="240" w:lineRule="exact"/>
              <w:jc w:val="center"/>
              <w:rPr>
                <w:rFonts w:ascii="Times New Roman" w:hAnsi="Times New Roman" w:cs="Times New Roman"/>
              </w:rPr>
            </w:pPr>
            <w:r>
              <w:rPr>
                <w:rFonts w:ascii="Times New Roman" w:hAnsi="Times New Roman" w:cs="Times New Roman"/>
              </w:rPr>
              <w:t>2017</w:t>
            </w:r>
            <w:r w:rsidR="00724F87" w:rsidRPr="00931229">
              <w:rPr>
                <w:rFonts w:ascii="Times New Roman" w:hAnsi="Times New Roman" w:cs="Times New Roman"/>
              </w:rPr>
              <w:t xml:space="preserve"> (In Baht)</w:t>
            </w:r>
          </w:p>
        </w:tc>
      </w:tr>
      <w:tr w:rsidR="00724F87" w:rsidRPr="00931229" w:rsidTr="005E23FF">
        <w:tc>
          <w:tcPr>
            <w:tcW w:w="4599"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Borders>
              <w:top w:val="single" w:sz="4" w:space="0" w:color="auto"/>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Borders>
              <w:top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Borders>
              <w:top w:val="single" w:sz="4" w:space="0" w:color="auto"/>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Claim recovered</w:t>
            </w:r>
          </w:p>
        </w:tc>
        <w:tc>
          <w:tcPr>
            <w:tcW w:w="236" w:type="dxa"/>
            <w:tcBorders>
              <w:top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Borders>
              <w:top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p>
        </w:tc>
      </w:tr>
      <w:tr w:rsidR="00724F87" w:rsidRPr="00931229" w:rsidTr="005E23FF">
        <w:tc>
          <w:tcPr>
            <w:tcW w:w="4599"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 xml:space="preserve">Insurance contract </w:t>
            </w:r>
          </w:p>
        </w:tc>
        <w:tc>
          <w:tcPr>
            <w:tcW w:w="261"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08"/>
              <w:jc w:val="center"/>
              <w:rPr>
                <w:rFonts w:ascii="Times New Roman" w:hAnsi="Times New Roman" w:cs="Times New Roman"/>
              </w:rPr>
            </w:pPr>
            <w:r w:rsidRPr="00931229">
              <w:rPr>
                <w:rFonts w:ascii="Times New Roman" w:hAnsi="Times New Roman" w:cs="Times New Roman"/>
              </w:rPr>
              <w:t>from reinsurers</w:t>
            </w:r>
          </w:p>
        </w:tc>
        <w:tc>
          <w:tcPr>
            <w:tcW w:w="236"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Pr>
          <w:p w:rsidR="00724F87" w:rsidRPr="00931229" w:rsidRDefault="00724F87" w:rsidP="00931229">
            <w:pPr>
              <w:tabs>
                <w:tab w:val="left" w:pos="1440"/>
              </w:tabs>
              <w:spacing w:line="240" w:lineRule="exact"/>
              <w:jc w:val="center"/>
              <w:rPr>
                <w:rFonts w:ascii="Times New Roman" w:hAnsi="Times New Roman" w:cs="Times New Roman"/>
              </w:rPr>
            </w:pPr>
          </w:p>
        </w:tc>
      </w:tr>
      <w:tr w:rsidR="00724F87" w:rsidRPr="00931229" w:rsidTr="005E23FF">
        <w:tc>
          <w:tcPr>
            <w:tcW w:w="4599"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Borders>
              <w:bottom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liabilities</w:t>
            </w:r>
          </w:p>
        </w:tc>
        <w:tc>
          <w:tcPr>
            <w:tcW w:w="261"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Borders>
              <w:bottom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(Note 7)</w:t>
            </w:r>
          </w:p>
        </w:tc>
        <w:tc>
          <w:tcPr>
            <w:tcW w:w="236"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Borders>
              <w:bottom w:val="single" w:sz="4" w:space="0" w:color="auto"/>
            </w:tcBorders>
          </w:tcPr>
          <w:p w:rsidR="00724F87" w:rsidRPr="00931229" w:rsidRDefault="00724F87" w:rsidP="00931229">
            <w:pPr>
              <w:tabs>
                <w:tab w:val="left" w:pos="1440"/>
              </w:tabs>
              <w:spacing w:line="240" w:lineRule="exact"/>
              <w:jc w:val="center"/>
              <w:rPr>
                <w:rFonts w:ascii="Times New Roman" w:hAnsi="Times New Roman" w:cs="Times New Roman"/>
              </w:rPr>
            </w:pPr>
            <w:r w:rsidRPr="00931229">
              <w:rPr>
                <w:rFonts w:ascii="Times New Roman" w:hAnsi="Times New Roman" w:cs="Times New Roman"/>
              </w:rPr>
              <w:t>Net</w:t>
            </w:r>
          </w:p>
        </w:tc>
      </w:tr>
      <w:tr w:rsidR="00724F87" w:rsidRPr="00931229" w:rsidTr="005E23FF">
        <w:tc>
          <w:tcPr>
            <w:tcW w:w="4599" w:type="dxa"/>
          </w:tcPr>
          <w:p w:rsidR="00724F87" w:rsidRPr="00931229" w:rsidRDefault="00724F87" w:rsidP="00931229">
            <w:pPr>
              <w:tabs>
                <w:tab w:val="left" w:pos="1440"/>
              </w:tabs>
              <w:spacing w:line="240" w:lineRule="exact"/>
              <w:ind w:left="-108" w:firstLine="90"/>
              <w:jc w:val="center"/>
              <w:rPr>
                <w:rFonts w:ascii="Times New Roman" w:hAnsi="Times New Roman" w:cs="Times New Roman"/>
              </w:rPr>
            </w:pPr>
          </w:p>
        </w:tc>
        <w:tc>
          <w:tcPr>
            <w:tcW w:w="1440"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261"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3"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236" w:type="dxa"/>
          </w:tcPr>
          <w:p w:rsidR="00724F87" w:rsidRPr="00931229" w:rsidRDefault="00724F87" w:rsidP="00931229">
            <w:pPr>
              <w:tabs>
                <w:tab w:val="left" w:pos="1440"/>
              </w:tabs>
              <w:spacing w:line="240" w:lineRule="exact"/>
              <w:jc w:val="center"/>
              <w:rPr>
                <w:rFonts w:ascii="Times New Roman" w:hAnsi="Times New Roman" w:cs="Times New Roman"/>
              </w:rPr>
            </w:pPr>
          </w:p>
        </w:tc>
        <w:tc>
          <w:tcPr>
            <w:tcW w:w="1411" w:type="dxa"/>
          </w:tcPr>
          <w:p w:rsidR="00724F87" w:rsidRPr="00931229" w:rsidRDefault="00724F87" w:rsidP="00931229">
            <w:pPr>
              <w:tabs>
                <w:tab w:val="left" w:pos="1440"/>
              </w:tabs>
              <w:spacing w:line="240" w:lineRule="exact"/>
              <w:jc w:val="center"/>
              <w:rPr>
                <w:rFonts w:ascii="Times New Roman" w:hAnsi="Times New Roman" w:cs="Times New Roman"/>
              </w:rPr>
            </w:pPr>
          </w:p>
        </w:tc>
      </w:tr>
      <w:tr w:rsidR="00724F87" w:rsidRPr="00931229" w:rsidTr="005E23FF">
        <w:tc>
          <w:tcPr>
            <w:tcW w:w="4599" w:type="dxa"/>
          </w:tcPr>
          <w:p w:rsidR="00724F87" w:rsidRPr="00931229" w:rsidRDefault="00724F87" w:rsidP="00931229">
            <w:pPr>
              <w:spacing w:line="240" w:lineRule="exact"/>
              <w:ind w:left="162" w:right="-108" w:hanging="180"/>
              <w:rPr>
                <w:rFonts w:ascii="Times New Roman" w:hAnsi="Times New Roman" w:cs="Times New Roman"/>
                <w:b/>
                <w:bCs/>
                <w:kern w:val="28"/>
              </w:rPr>
            </w:pPr>
            <w:r w:rsidRPr="00931229">
              <w:rPr>
                <w:rFonts w:ascii="Times New Roman" w:hAnsi="Times New Roman" w:cs="Times New Roman"/>
              </w:rPr>
              <w:t>Long-term technical reserves</w:t>
            </w:r>
          </w:p>
        </w:tc>
        <w:tc>
          <w:tcPr>
            <w:tcW w:w="1440"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61"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36"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724F87" w:rsidRPr="00931229" w:rsidTr="005E23FF">
        <w:tc>
          <w:tcPr>
            <w:tcW w:w="4599" w:type="dxa"/>
          </w:tcPr>
          <w:p w:rsidR="00724F87" w:rsidRPr="00931229" w:rsidRDefault="00724F87" w:rsidP="00931229">
            <w:pPr>
              <w:spacing w:line="240" w:lineRule="exact"/>
              <w:ind w:left="162" w:right="-108" w:hanging="180"/>
              <w:rPr>
                <w:rFonts w:ascii="Times New Roman" w:hAnsi="Times New Roman" w:cs="Times New Roman"/>
              </w:rPr>
            </w:pPr>
          </w:p>
        </w:tc>
        <w:tc>
          <w:tcPr>
            <w:tcW w:w="1440"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724F87" w:rsidRPr="00931229" w:rsidTr="005E23FF">
        <w:tc>
          <w:tcPr>
            <w:tcW w:w="4599" w:type="dxa"/>
          </w:tcPr>
          <w:p w:rsidR="00724F87" w:rsidRPr="00931229" w:rsidRDefault="00724F87" w:rsidP="00931229">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Claims liabilities</w:t>
            </w:r>
          </w:p>
        </w:tc>
        <w:tc>
          <w:tcPr>
            <w:tcW w:w="1440"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61"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3"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236" w:type="dxa"/>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c>
          <w:tcPr>
            <w:tcW w:w="1411" w:type="dxa"/>
            <w:vAlign w:val="bottom"/>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p>
        </w:tc>
      </w:tr>
      <w:tr w:rsidR="006C5BED" w:rsidRPr="00931229" w:rsidTr="005E23FF">
        <w:tc>
          <w:tcPr>
            <w:tcW w:w="4599" w:type="dxa"/>
          </w:tcPr>
          <w:p w:rsidR="006C5BED" w:rsidRPr="00931229" w:rsidRDefault="006C5BED" w:rsidP="006C5BED">
            <w:pPr>
              <w:spacing w:line="240" w:lineRule="exact"/>
              <w:ind w:left="162" w:hanging="180"/>
              <w:jc w:val="thaiDistribute"/>
              <w:rPr>
                <w:rFonts w:ascii="Times New Roman" w:hAnsi="Times New Roman" w:cs="Times New Roman"/>
                <w:kern w:val="28"/>
              </w:rPr>
            </w:pPr>
            <w:r w:rsidRPr="00931229">
              <w:rPr>
                <w:rFonts w:ascii="Times New Roman" w:hAnsi="Times New Roman" w:cs="Times New Roman"/>
              </w:rPr>
              <w:t xml:space="preserve">  -  Provision for reported claims by policyholder</w:t>
            </w:r>
          </w:p>
        </w:tc>
        <w:tc>
          <w:tcPr>
            <w:tcW w:w="1440" w:type="dxa"/>
          </w:tcPr>
          <w:p w:rsidR="006C5BED" w:rsidRPr="00507AA1"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356,9</w:t>
            </w:r>
            <w:r>
              <w:rPr>
                <w:rFonts w:ascii="Times New Roman" w:eastAsia="Cordia New" w:hAnsi="Times New Roman" w:cs="Times New Roman"/>
              </w:rPr>
              <w:t>68</w:t>
            </w:r>
            <w:r w:rsidRPr="00507AA1">
              <w:rPr>
                <w:rFonts w:ascii="Times New Roman" w:eastAsia="Cordia New" w:hAnsi="Times New Roman" w:cs="Times New Roman"/>
              </w:rPr>
              <w:t>,</w:t>
            </w:r>
            <w:r>
              <w:rPr>
                <w:rFonts w:ascii="Times New Roman" w:eastAsia="Cordia New" w:hAnsi="Times New Roman" w:cs="Times New Roman"/>
              </w:rPr>
              <w:t>735</w:t>
            </w:r>
          </w:p>
        </w:tc>
        <w:tc>
          <w:tcPr>
            <w:tcW w:w="261" w:type="dxa"/>
          </w:tcPr>
          <w:p w:rsidR="006C5BED" w:rsidRPr="0009101A" w:rsidRDefault="006C5BED" w:rsidP="006C5BED"/>
        </w:tc>
        <w:tc>
          <w:tcPr>
            <w:tcW w:w="1413" w:type="dxa"/>
          </w:tcPr>
          <w:p w:rsidR="006C5BED" w:rsidRPr="00507AA1"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507AA1">
              <w:rPr>
                <w:rFonts w:ascii="Times New Roman" w:eastAsia="Cordia New" w:hAnsi="Times New Roman" w:cs="Times New Roman"/>
              </w:rPr>
              <w:t xml:space="preserve"> (229,</w:t>
            </w:r>
            <w:r>
              <w:rPr>
                <w:rFonts w:ascii="Times New Roman" w:eastAsia="Cordia New" w:hAnsi="Times New Roman" w:cs="Times New Roman"/>
              </w:rPr>
              <w:t>225</w:t>
            </w:r>
            <w:r w:rsidRPr="00507AA1">
              <w:rPr>
                <w:rFonts w:ascii="Times New Roman" w:eastAsia="Cordia New" w:hAnsi="Times New Roman" w:cs="Times New Roman"/>
              </w:rPr>
              <w:t>,</w:t>
            </w:r>
            <w:r>
              <w:rPr>
                <w:rFonts w:ascii="Times New Roman" w:eastAsia="Cordia New" w:hAnsi="Times New Roman" w:cs="Times New Roman"/>
              </w:rPr>
              <w:t>552</w:t>
            </w:r>
            <w:r w:rsidRPr="00507AA1">
              <w:rPr>
                <w:rFonts w:ascii="Times New Roman" w:eastAsia="Cordia New" w:hAnsi="Times New Roman" w:cs="Times New Roman"/>
              </w:rPr>
              <w:t>)</w:t>
            </w:r>
          </w:p>
        </w:tc>
        <w:tc>
          <w:tcPr>
            <w:tcW w:w="236" w:type="dxa"/>
          </w:tcPr>
          <w:p w:rsidR="006C5BED" w:rsidRPr="0009101A" w:rsidRDefault="006C5BED" w:rsidP="006C5BED"/>
        </w:tc>
        <w:tc>
          <w:tcPr>
            <w:tcW w:w="1411" w:type="dxa"/>
          </w:tcPr>
          <w:p w:rsidR="006C5BED" w:rsidRPr="00507AA1"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 xml:space="preserve"> 127,743,183 </w:t>
            </w:r>
          </w:p>
        </w:tc>
      </w:tr>
      <w:tr w:rsidR="006C5BED" w:rsidRPr="00931229" w:rsidTr="005E23FF">
        <w:tc>
          <w:tcPr>
            <w:tcW w:w="4599" w:type="dxa"/>
          </w:tcPr>
          <w:p w:rsidR="006C5BED" w:rsidRPr="00931229" w:rsidRDefault="006C5BED" w:rsidP="006C5BED">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  Provision for loss incurred but not reported claims </w:t>
            </w:r>
          </w:p>
        </w:tc>
        <w:tc>
          <w:tcPr>
            <w:tcW w:w="1440"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6C5BED" w:rsidRPr="00931229" w:rsidRDefault="006C5BED" w:rsidP="006C5BED">
            <w:pPr>
              <w:spacing w:line="240" w:lineRule="exact"/>
              <w:rPr>
                <w:rFonts w:ascii="Times New Roman" w:hAnsi="Times New Roman" w:cs="Times New Roman"/>
              </w:rPr>
            </w:pPr>
          </w:p>
        </w:tc>
        <w:tc>
          <w:tcPr>
            <w:tcW w:w="1413"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6C5BED" w:rsidRPr="00931229" w:rsidRDefault="006C5BED" w:rsidP="006C5BED">
            <w:pPr>
              <w:spacing w:line="240" w:lineRule="exact"/>
              <w:rPr>
                <w:rFonts w:ascii="Times New Roman" w:hAnsi="Times New Roman" w:cs="Times New Roman"/>
              </w:rPr>
            </w:pPr>
          </w:p>
        </w:tc>
        <w:tc>
          <w:tcPr>
            <w:tcW w:w="1411"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6C5BED" w:rsidRPr="00931229" w:rsidTr="005E23FF">
        <w:tc>
          <w:tcPr>
            <w:tcW w:w="4599" w:type="dxa"/>
          </w:tcPr>
          <w:p w:rsidR="006C5BED" w:rsidRPr="00931229" w:rsidRDefault="006C5BED" w:rsidP="006C5BED">
            <w:pPr>
              <w:spacing w:line="240" w:lineRule="exact"/>
              <w:ind w:left="162" w:hanging="180"/>
              <w:jc w:val="thaiDistribute"/>
              <w:rPr>
                <w:rFonts w:ascii="Times New Roman" w:hAnsi="Times New Roman" w:cs="Times New Roman"/>
              </w:rPr>
            </w:pPr>
            <w:r w:rsidRPr="00931229">
              <w:rPr>
                <w:rFonts w:ascii="Times New Roman" w:hAnsi="Times New Roman" w:cs="Times New Roman"/>
              </w:rPr>
              <w:t xml:space="preserve">     (IBNR)</w:t>
            </w:r>
          </w:p>
        </w:tc>
        <w:tc>
          <w:tcPr>
            <w:tcW w:w="1440" w:type="dxa"/>
            <w:tcBorders>
              <w:bottom w:val="single" w:sz="4" w:space="0" w:color="auto"/>
            </w:tcBorders>
          </w:tcPr>
          <w:p w:rsidR="006C5BED" w:rsidRPr="00507AA1"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 xml:space="preserve"> 106,816,181 </w:t>
            </w:r>
          </w:p>
        </w:tc>
        <w:tc>
          <w:tcPr>
            <w:tcW w:w="261" w:type="dxa"/>
          </w:tcPr>
          <w:p w:rsidR="006C5BED" w:rsidRPr="00231DA4" w:rsidRDefault="006C5BED" w:rsidP="006C5BED"/>
        </w:tc>
        <w:tc>
          <w:tcPr>
            <w:tcW w:w="1413" w:type="dxa"/>
            <w:tcBorders>
              <w:bottom w:val="single" w:sz="4" w:space="0" w:color="auto"/>
            </w:tcBorders>
          </w:tcPr>
          <w:p w:rsidR="006C5BED" w:rsidRPr="00507AA1"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507AA1">
              <w:rPr>
                <w:rFonts w:ascii="Times New Roman" w:eastAsia="Cordia New" w:hAnsi="Times New Roman" w:cs="Times New Roman"/>
              </w:rPr>
              <w:t xml:space="preserve"> (27,755,465)</w:t>
            </w:r>
          </w:p>
        </w:tc>
        <w:tc>
          <w:tcPr>
            <w:tcW w:w="236" w:type="dxa"/>
          </w:tcPr>
          <w:p w:rsidR="006C5BED" w:rsidRPr="00231DA4" w:rsidRDefault="006C5BED" w:rsidP="006C5BED"/>
        </w:tc>
        <w:tc>
          <w:tcPr>
            <w:tcW w:w="1411" w:type="dxa"/>
            <w:tcBorders>
              <w:bottom w:val="single" w:sz="4" w:space="0" w:color="auto"/>
            </w:tcBorders>
          </w:tcPr>
          <w:p w:rsidR="006C5BED" w:rsidRPr="00507AA1"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 xml:space="preserve"> 79,060,716 </w:t>
            </w:r>
          </w:p>
        </w:tc>
      </w:tr>
      <w:tr w:rsidR="006C5BED" w:rsidRPr="00931229" w:rsidTr="005E23FF">
        <w:tc>
          <w:tcPr>
            <w:tcW w:w="4599" w:type="dxa"/>
            <w:vAlign w:val="bottom"/>
          </w:tcPr>
          <w:p w:rsidR="006C5BED" w:rsidRPr="00931229" w:rsidRDefault="006C5BED" w:rsidP="006C5BED">
            <w:pPr>
              <w:spacing w:line="240" w:lineRule="exact"/>
              <w:ind w:left="162" w:hanging="180"/>
              <w:rPr>
                <w:rFonts w:ascii="Times New Roman" w:hAnsi="Times New Roman" w:cs="Times New Roman"/>
              </w:rPr>
            </w:pPr>
          </w:p>
        </w:tc>
        <w:tc>
          <w:tcPr>
            <w:tcW w:w="1440" w:type="dxa"/>
            <w:tcBorders>
              <w:top w:val="single" w:sz="4" w:space="0" w:color="auto"/>
            </w:tcBorders>
          </w:tcPr>
          <w:p w:rsidR="006C5BED" w:rsidRPr="00507AA1"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463,</w:t>
            </w:r>
            <w:r>
              <w:rPr>
                <w:rFonts w:ascii="Times New Roman" w:eastAsia="Cordia New" w:hAnsi="Times New Roman" w:cs="Times New Roman"/>
              </w:rPr>
              <w:t>784,916</w:t>
            </w:r>
          </w:p>
        </w:tc>
        <w:tc>
          <w:tcPr>
            <w:tcW w:w="261" w:type="dxa"/>
          </w:tcPr>
          <w:p w:rsidR="006C5BED" w:rsidRPr="00231DA4" w:rsidRDefault="006C5BED" w:rsidP="006C5BED"/>
        </w:tc>
        <w:tc>
          <w:tcPr>
            <w:tcW w:w="1413" w:type="dxa"/>
            <w:tcBorders>
              <w:top w:val="single" w:sz="4" w:space="0" w:color="auto"/>
            </w:tcBorders>
          </w:tcPr>
          <w:p w:rsidR="006C5BED" w:rsidRPr="00507AA1"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507AA1">
              <w:rPr>
                <w:rFonts w:ascii="Times New Roman" w:eastAsia="Cordia New" w:hAnsi="Times New Roman" w:cs="Times New Roman"/>
              </w:rPr>
              <w:t xml:space="preserve"> (256,9</w:t>
            </w:r>
            <w:r>
              <w:rPr>
                <w:rFonts w:ascii="Times New Roman" w:eastAsia="Cordia New" w:hAnsi="Times New Roman" w:cs="Times New Roman"/>
              </w:rPr>
              <w:t>81,017</w:t>
            </w:r>
            <w:r w:rsidRPr="00507AA1">
              <w:rPr>
                <w:rFonts w:ascii="Times New Roman" w:eastAsia="Cordia New" w:hAnsi="Times New Roman" w:cs="Times New Roman"/>
              </w:rPr>
              <w:t>)</w:t>
            </w:r>
          </w:p>
        </w:tc>
        <w:tc>
          <w:tcPr>
            <w:tcW w:w="236" w:type="dxa"/>
          </w:tcPr>
          <w:p w:rsidR="006C5BED" w:rsidRPr="00231DA4" w:rsidRDefault="006C5BED" w:rsidP="006C5BED"/>
        </w:tc>
        <w:tc>
          <w:tcPr>
            <w:tcW w:w="1411" w:type="dxa"/>
            <w:tcBorders>
              <w:top w:val="single" w:sz="4" w:space="0" w:color="auto"/>
            </w:tcBorders>
          </w:tcPr>
          <w:p w:rsidR="006C5BED" w:rsidRPr="00507AA1"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 xml:space="preserve"> 206,803,899 </w:t>
            </w:r>
          </w:p>
        </w:tc>
      </w:tr>
      <w:tr w:rsidR="006C5BED" w:rsidRPr="00931229" w:rsidTr="005E23FF">
        <w:tc>
          <w:tcPr>
            <w:tcW w:w="4599"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kern w:val="28"/>
              </w:rPr>
            </w:pPr>
            <w:r w:rsidRPr="00931229">
              <w:rPr>
                <w:rFonts w:ascii="Times New Roman" w:hAnsi="Times New Roman" w:cs="Times New Roman"/>
              </w:rPr>
              <w:t>Premiums liabilities</w:t>
            </w:r>
          </w:p>
        </w:tc>
        <w:tc>
          <w:tcPr>
            <w:tcW w:w="1440"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61" w:type="dxa"/>
          </w:tcPr>
          <w:p w:rsidR="006C5BED" w:rsidRPr="00931229" w:rsidRDefault="006C5BED" w:rsidP="006C5BED">
            <w:pPr>
              <w:tabs>
                <w:tab w:val="left" w:pos="1440"/>
              </w:tabs>
              <w:spacing w:line="240" w:lineRule="exact"/>
              <w:jc w:val="right"/>
              <w:rPr>
                <w:rFonts w:ascii="Times New Roman" w:hAnsi="Times New Roman" w:cs="Times New Roman"/>
              </w:rPr>
            </w:pPr>
          </w:p>
        </w:tc>
        <w:tc>
          <w:tcPr>
            <w:tcW w:w="1413"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p>
        </w:tc>
        <w:tc>
          <w:tcPr>
            <w:tcW w:w="236" w:type="dxa"/>
          </w:tcPr>
          <w:p w:rsidR="006C5BED" w:rsidRPr="00931229" w:rsidRDefault="006C5BED" w:rsidP="006C5BED">
            <w:pPr>
              <w:tabs>
                <w:tab w:val="left" w:pos="1440"/>
              </w:tabs>
              <w:spacing w:line="240" w:lineRule="exact"/>
              <w:jc w:val="right"/>
              <w:rPr>
                <w:rFonts w:ascii="Times New Roman" w:hAnsi="Times New Roman" w:cs="Times New Roman"/>
              </w:rPr>
            </w:pPr>
          </w:p>
        </w:tc>
        <w:tc>
          <w:tcPr>
            <w:tcW w:w="1411"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r>
      <w:tr w:rsidR="006C5BED" w:rsidRPr="00931229" w:rsidTr="005E23FF">
        <w:tc>
          <w:tcPr>
            <w:tcW w:w="4599"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textAlignment w:val="baseline"/>
              <w:rPr>
                <w:rFonts w:ascii="Times New Roman" w:hAnsi="Times New Roman" w:cs="Times New Roman"/>
              </w:rPr>
            </w:pPr>
            <w:r w:rsidRPr="00931229">
              <w:rPr>
                <w:rFonts w:ascii="Times New Roman" w:hAnsi="Times New Roman" w:cs="Times New Roman"/>
              </w:rPr>
              <w:t xml:space="preserve">  -  Unearned premium reserves</w:t>
            </w:r>
          </w:p>
        </w:tc>
        <w:tc>
          <w:tcPr>
            <w:tcW w:w="1440" w:type="dxa"/>
          </w:tcPr>
          <w:p w:rsidR="006C5BED" w:rsidRPr="00507AA1"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 xml:space="preserve"> 387,491,306 </w:t>
            </w:r>
          </w:p>
        </w:tc>
        <w:tc>
          <w:tcPr>
            <w:tcW w:w="261" w:type="dxa"/>
          </w:tcPr>
          <w:p w:rsidR="006C5BED" w:rsidRPr="00D9113A" w:rsidRDefault="006C5BED" w:rsidP="006C5BED"/>
        </w:tc>
        <w:tc>
          <w:tcPr>
            <w:tcW w:w="1413" w:type="dxa"/>
          </w:tcPr>
          <w:p w:rsidR="006C5BED" w:rsidRPr="00507AA1"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507AA1">
              <w:rPr>
                <w:rFonts w:ascii="Times New Roman" w:eastAsia="Cordia New" w:hAnsi="Times New Roman" w:cs="Times New Roman"/>
              </w:rPr>
              <w:t xml:space="preserve"> (146,392,465)</w:t>
            </w:r>
          </w:p>
        </w:tc>
        <w:tc>
          <w:tcPr>
            <w:tcW w:w="236" w:type="dxa"/>
          </w:tcPr>
          <w:p w:rsidR="006C5BED" w:rsidRPr="00D9113A" w:rsidRDefault="006C5BED" w:rsidP="006C5BED"/>
        </w:tc>
        <w:tc>
          <w:tcPr>
            <w:tcW w:w="1411" w:type="dxa"/>
          </w:tcPr>
          <w:p w:rsidR="006C5BED" w:rsidRPr="00507AA1"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 xml:space="preserve"> 241,098,841 </w:t>
            </w:r>
          </w:p>
        </w:tc>
      </w:tr>
      <w:tr w:rsidR="006C5BED" w:rsidRPr="00931229" w:rsidTr="005E23FF">
        <w:tc>
          <w:tcPr>
            <w:tcW w:w="4599" w:type="dxa"/>
          </w:tcPr>
          <w:p w:rsidR="006C5BED" w:rsidRPr="00931229" w:rsidRDefault="006C5BED" w:rsidP="006C5BED">
            <w:pPr>
              <w:tabs>
                <w:tab w:val="left" w:pos="176"/>
              </w:tabs>
              <w:spacing w:line="240" w:lineRule="exact"/>
              <w:ind w:left="162" w:hanging="180"/>
              <w:rPr>
                <w:rFonts w:ascii="Times New Roman" w:hAnsi="Times New Roman" w:cs="Times New Roman"/>
              </w:rPr>
            </w:pPr>
            <w:r w:rsidRPr="00931229">
              <w:rPr>
                <w:rFonts w:ascii="Times New Roman" w:hAnsi="Times New Roman" w:cs="Times New Roman"/>
              </w:rPr>
              <w:t>Total</w:t>
            </w:r>
          </w:p>
        </w:tc>
        <w:tc>
          <w:tcPr>
            <w:tcW w:w="1440" w:type="dxa"/>
            <w:tcBorders>
              <w:top w:val="single" w:sz="4" w:space="0" w:color="auto"/>
              <w:bottom w:val="double" w:sz="4" w:space="0" w:color="auto"/>
            </w:tcBorders>
          </w:tcPr>
          <w:p w:rsidR="006C5BED" w:rsidRPr="00507AA1"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851,</w:t>
            </w:r>
            <w:r>
              <w:rPr>
                <w:rFonts w:ascii="Times New Roman" w:eastAsia="Cordia New" w:hAnsi="Times New Roman" w:cs="Times New Roman"/>
              </w:rPr>
              <w:t>276,222</w:t>
            </w:r>
          </w:p>
        </w:tc>
        <w:tc>
          <w:tcPr>
            <w:tcW w:w="261" w:type="dxa"/>
          </w:tcPr>
          <w:p w:rsidR="006C5BED" w:rsidRPr="00D9113A" w:rsidRDefault="006C5BED" w:rsidP="006C5BED"/>
        </w:tc>
        <w:tc>
          <w:tcPr>
            <w:tcW w:w="1413" w:type="dxa"/>
            <w:tcBorders>
              <w:top w:val="single" w:sz="4" w:space="0" w:color="auto"/>
              <w:bottom w:val="double" w:sz="4" w:space="0" w:color="auto"/>
            </w:tcBorders>
          </w:tcPr>
          <w:p w:rsidR="006C5BED" w:rsidRPr="00507AA1"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72"/>
              <w:jc w:val="right"/>
              <w:rPr>
                <w:rFonts w:ascii="Times New Roman" w:eastAsia="Cordia New" w:hAnsi="Times New Roman" w:cs="Times New Roman"/>
              </w:rPr>
            </w:pPr>
            <w:r w:rsidRPr="00507AA1">
              <w:rPr>
                <w:rFonts w:ascii="Times New Roman" w:eastAsia="Cordia New" w:hAnsi="Times New Roman" w:cs="Times New Roman"/>
              </w:rPr>
              <w:t xml:space="preserve"> (403,3</w:t>
            </w:r>
            <w:r>
              <w:rPr>
                <w:rFonts w:ascii="Times New Roman" w:eastAsia="Cordia New" w:hAnsi="Times New Roman" w:cs="Times New Roman"/>
              </w:rPr>
              <w:t>73,482</w:t>
            </w:r>
            <w:r w:rsidRPr="00507AA1">
              <w:rPr>
                <w:rFonts w:ascii="Times New Roman" w:eastAsia="Cordia New" w:hAnsi="Times New Roman" w:cs="Times New Roman"/>
              </w:rPr>
              <w:t>)</w:t>
            </w:r>
          </w:p>
        </w:tc>
        <w:tc>
          <w:tcPr>
            <w:tcW w:w="236" w:type="dxa"/>
          </w:tcPr>
          <w:p w:rsidR="006C5BED" w:rsidRPr="00D9113A" w:rsidRDefault="006C5BED" w:rsidP="006C5BED"/>
        </w:tc>
        <w:tc>
          <w:tcPr>
            <w:tcW w:w="1411" w:type="dxa"/>
            <w:tcBorders>
              <w:top w:val="single" w:sz="4" w:space="0" w:color="auto"/>
              <w:bottom w:val="double" w:sz="4" w:space="0" w:color="auto"/>
            </w:tcBorders>
          </w:tcPr>
          <w:p w:rsidR="006C5BED" w:rsidRPr="00507AA1"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 xml:space="preserve"> 447,902,740 </w:t>
            </w:r>
          </w:p>
        </w:tc>
      </w:tr>
    </w:tbl>
    <w:p w:rsidR="00724F87" w:rsidRPr="00E16854" w:rsidRDefault="0044731F" w:rsidP="00E16854">
      <w:pPr>
        <w:spacing w:line="240" w:lineRule="exact"/>
        <w:jc w:val="both"/>
        <w:rPr>
          <w:rFonts w:ascii="Times New Roman" w:hAnsi="Times New Roman" w:cs="Times New Roman"/>
        </w:rPr>
      </w:pPr>
      <w:r>
        <w:rPr>
          <w:rFonts w:ascii="Times New Roman" w:hAnsi="Times New Roman" w:cs="Times New Roman"/>
        </w:rPr>
        <w:br w:type="page"/>
      </w:r>
      <w:r w:rsidR="00724F87" w:rsidRPr="00931229">
        <w:rPr>
          <w:rFonts w:ascii="Times New Roman" w:hAnsi="Times New Roman" w:cs="Times New Roman"/>
          <w:b/>
          <w:bCs/>
        </w:rPr>
        <w:lastRenderedPageBreak/>
        <w:t>1</w:t>
      </w:r>
      <w:r w:rsidR="002A34CA">
        <w:rPr>
          <w:rFonts w:ascii="Times New Roman" w:hAnsi="Times New Roman" w:cs="Times New Roman"/>
          <w:b/>
          <w:bCs/>
        </w:rPr>
        <w:t>5</w:t>
      </w:r>
      <w:r w:rsidR="00724F87" w:rsidRPr="00931229">
        <w:rPr>
          <w:rFonts w:ascii="Times New Roman" w:hAnsi="Times New Roman" w:cs="Times New Roman"/>
          <w:b/>
          <w:bCs/>
        </w:rPr>
        <w:t xml:space="preserve">.1 </w:t>
      </w:r>
      <w:r w:rsidR="00724F87" w:rsidRPr="00931229">
        <w:rPr>
          <w:rFonts w:ascii="Times New Roman" w:hAnsi="Times New Roman" w:cs="Times New Roman"/>
          <w:b/>
          <w:bCs/>
        </w:rPr>
        <w:tab/>
        <w:t>Short-term Technical Reserve</w:t>
      </w:r>
    </w:p>
    <w:p w:rsidR="00724F87" w:rsidRPr="00931229" w:rsidRDefault="00724F87" w:rsidP="00527180">
      <w:pPr>
        <w:spacing w:line="240" w:lineRule="exact"/>
        <w:jc w:val="both"/>
        <w:rPr>
          <w:rFonts w:ascii="Times New Roman" w:hAnsi="Times New Roman" w:cs="Times New Roman"/>
        </w:rPr>
      </w:pPr>
    </w:p>
    <w:p w:rsidR="00724F87" w:rsidRPr="00931229" w:rsidRDefault="002A34C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Pr>
          <w:rFonts w:ascii="Times New Roman" w:hAnsi="Times New Roman" w:cs="Times New Roman"/>
          <w:b/>
          <w:bCs/>
        </w:rPr>
        <w:t>15</w:t>
      </w:r>
      <w:r w:rsidR="00724F87" w:rsidRPr="00931229">
        <w:rPr>
          <w:rFonts w:ascii="Times New Roman" w:hAnsi="Times New Roman" w:cs="Times New Roman"/>
          <w:b/>
          <w:bCs/>
        </w:rPr>
        <w:t xml:space="preserve">.1.1 </w:t>
      </w:r>
      <w:r w:rsidR="00724F87" w:rsidRPr="00931229">
        <w:rPr>
          <w:rFonts w:ascii="Times New Roman" w:hAnsi="Times New Roman" w:cs="Times New Roman"/>
          <w:b/>
          <w:bCs/>
        </w:rPr>
        <w:tab/>
        <w:t>Claims Liabilities</w:t>
      </w: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459" w:type="dxa"/>
        <w:tblInd w:w="-117" w:type="dxa"/>
        <w:tblLayout w:type="fixed"/>
        <w:tblLook w:val="01E0" w:firstRow="1" w:lastRow="1" w:firstColumn="1" w:lastColumn="1" w:noHBand="0" w:noVBand="0"/>
      </w:tblPr>
      <w:tblGrid>
        <w:gridCol w:w="5949"/>
        <w:gridCol w:w="1620"/>
        <w:gridCol w:w="236"/>
        <w:gridCol w:w="1654"/>
      </w:tblGrid>
      <w:tr w:rsidR="00704FDC" w:rsidRPr="00931229" w:rsidTr="002A34CA">
        <w:tc>
          <w:tcPr>
            <w:tcW w:w="5949" w:type="dxa"/>
          </w:tcPr>
          <w:p w:rsidR="00704FDC" w:rsidRPr="00931229"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10" w:type="dxa"/>
            <w:gridSpan w:val="3"/>
            <w:tcBorders>
              <w:bottom w:val="single" w:sz="4" w:space="0" w:color="auto"/>
            </w:tcBorders>
          </w:tcPr>
          <w:p w:rsidR="00704FDC" w:rsidRPr="0090410A" w:rsidRDefault="00704FD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76"/>
              <w:jc w:val="center"/>
              <w:rPr>
                <w:rFonts w:ascii="Times New Roman" w:hAnsi="Times New Roman" w:cs="Times New Roman"/>
              </w:rPr>
            </w:pPr>
            <w:r w:rsidRPr="0090410A">
              <w:rPr>
                <w:rFonts w:ascii="Times New Roman" w:hAnsi="Times New Roman" w:cs="Times New Roman"/>
              </w:rPr>
              <w:t>In Baht</w:t>
            </w:r>
          </w:p>
        </w:tc>
      </w:tr>
      <w:tr w:rsidR="006C5BED" w:rsidRPr="00931229" w:rsidTr="002A34CA">
        <w:tc>
          <w:tcPr>
            <w:tcW w:w="5949"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single" w:sz="4" w:space="0" w:color="auto"/>
              <w:bottom w:val="single" w:sz="4" w:space="0" w:color="auto"/>
            </w:tcBorders>
          </w:tcPr>
          <w:p w:rsidR="006C5BED" w:rsidRPr="0090410A"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2018</w:t>
            </w:r>
          </w:p>
        </w:tc>
        <w:tc>
          <w:tcPr>
            <w:tcW w:w="236" w:type="dxa"/>
            <w:tcBorders>
              <w:top w:val="single" w:sz="4" w:space="0" w:color="auto"/>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54" w:type="dxa"/>
            <w:tcBorders>
              <w:top w:val="single" w:sz="4" w:space="0" w:color="auto"/>
              <w:bottom w:val="single" w:sz="4" w:space="0" w:color="auto"/>
            </w:tcBorders>
          </w:tcPr>
          <w:p w:rsidR="006C5BED" w:rsidRPr="0090410A"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0410A">
              <w:rPr>
                <w:rFonts w:ascii="Times New Roman" w:hAnsi="Times New Roman" w:cs="Times New Roman"/>
              </w:rPr>
              <w:t>2017</w:t>
            </w:r>
          </w:p>
        </w:tc>
      </w:tr>
      <w:tr w:rsidR="006C5BED" w:rsidRPr="00931229" w:rsidTr="002A34CA">
        <w:tc>
          <w:tcPr>
            <w:tcW w:w="5949"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620" w:type="dxa"/>
            <w:tcBorders>
              <w:top w:val="single" w:sz="4" w:space="0" w:color="auto"/>
            </w:tcBorders>
            <w:vAlign w:val="bottom"/>
          </w:tcPr>
          <w:p w:rsidR="006C5BED" w:rsidRPr="0090410A"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vAlign w:val="bottom"/>
          </w:tcPr>
          <w:p w:rsidR="006C5BED" w:rsidRPr="0090410A"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E16854" w:rsidRPr="00931229" w:rsidTr="002A34CA">
        <w:tc>
          <w:tcPr>
            <w:tcW w:w="5949" w:type="dxa"/>
          </w:tcPr>
          <w:p w:rsidR="00E16854" w:rsidRPr="00931229" w:rsidRDefault="00E16854" w:rsidP="00E1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szCs w:val="22"/>
              </w:rPr>
            </w:pPr>
            <w:r w:rsidRPr="00931229">
              <w:rPr>
                <w:rFonts w:ascii="Times New Roman" w:hAnsi="Times New Roman" w:cs="Times New Roman"/>
              </w:rPr>
              <w:t xml:space="preserve">Beginning balance of the </w:t>
            </w:r>
            <w:r w:rsidRPr="00931229">
              <w:rPr>
                <w:rFonts w:ascii="Times New Roman" w:hAnsi="Times New Roman"/>
                <w:szCs w:val="22"/>
              </w:rPr>
              <w:t>year</w:t>
            </w:r>
          </w:p>
        </w:tc>
        <w:tc>
          <w:tcPr>
            <w:tcW w:w="1620" w:type="dxa"/>
          </w:tcPr>
          <w:p w:rsidR="00E16854" w:rsidRPr="00C376A0" w:rsidRDefault="00E16854" w:rsidP="00E1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C376A0">
              <w:rPr>
                <w:rFonts w:ascii="Times New Roman" w:eastAsia="Cordia New" w:hAnsi="Times New Roman" w:cs="Times New Roman"/>
              </w:rPr>
              <w:t>463,784,916</w:t>
            </w:r>
          </w:p>
        </w:tc>
        <w:tc>
          <w:tcPr>
            <w:tcW w:w="236" w:type="dxa"/>
          </w:tcPr>
          <w:p w:rsidR="00E16854" w:rsidRPr="00931229" w:rsidRDefault="00E16854" w:rsidP="00E1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E16854" w:rsidRPr="0090410A" w:rsidRDefault="00E16854" w:rsidP="00E1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0410A">
              <w:rPr>
                <w:rFonts w:ascii="Times New Roman" w:eastAsia="Cordia New" w:hAnsi="Times New Roman" w:cs="Times New Roman"/>
              </w:rPr>
              <w:t>331,132,954</w:t>
            </w:r>
          </w:p>
        </w:tc>
      </w:tr>
      <w:tr w:rsidR="00E16854" w:rsidRPr="00931229" w:rsidTr="002A34CA">
        <w:tc>
          <w:tcPr>
            <w:tcW w:w="5949" w:type="dxa"/>
          </w:tcPr>
          <w:p w:rsidR="00E16854" w:rsidRPr="00931229" w:rsidRDefault="00E16854" w:rsidP="00E1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Claims incurred during the accident year</w:t>
            </w:r>
          </w:p>
        </w:tc>
        <w:tc>
          <w:tcPr>
            <w:tcW w:w="1620" w:type="dxa"/>
          </w:tcPr>
          <w:p w:rsidR="00E16854" w:rsidRPr="00C376A0" w:rsidRDefault="006B6DE0" w:rsidP="00E1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C376A0">
              <w:rPr>
                <w:rFonts w:ascii="Times New Roman" w:eastAsia="Cordia New" w:hAnsi="Times New Roman" w:cs="Times New Roman"/>
              </w:rPr>
              <w:t>340,954,303</w:t>
            </w:r>
          </w:p>
        </w:tc>
        <w:tc>
          <w:tcPr>
            <w:tcW w:w="236" w:type="dxa"/>
          </w:tcPr>
          <w:p w:rsidR="00E16854" w:rsidRPr="00931229" w:rsidRDefault="00E16854" w:rsidP="00E1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E16854" w:rsidRPr="0090410A" w:rsidRDefault="00E16854" w:rsidP="00E1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0410A">
              <w:rPr>
                <w:rFonts w:ascii="Times New Roman" w:eastAsia="Cordia New" w:hAnsi="Times New Roman" w:cs="Times New Roman"/>
              </w:rPr>
              <w:t>4,2</w:t>
            </w:r>
            <w:r>
              <w:rPr>
                <w:rFonts w:ascii="Times New Roman" w:eastAsia="Cordia New" w:hAnsi="Times New Roman" w:cs="Times New Roman"/>
              </w:rPr>
              <w:t>44</w:t>
            </w:r>
            <w:r w:rsidRPr="0090410A">
              <w:rPr>
                <w:rFonts w:ascii="Times New Roman" w:eastAsia="Cordia New" w:hAnsi="Times New Roman" w:cs="Times New Roman"/>
              </w:rPr>
              <w:t>,</w:t>
            </w:r>
            <w:r>
              <w:rPr>
                <w:rFonts w:ascii="Times New Roman" w:eastAsia="Cordia New" w:hAnsi="Times New Roman" w:cs="Times New Roman"/>
              </w:rPr>
              <w:t>383</w:t>
            </w:r>
            <w:r w:rsidRPr="0090410A">
              <w:rPr>
                <w:rFonts w:ascii="Times New Roman" w:eastAsia="Cordia New" w:hAnsi="Times New Roman" w:cs="Times New Roman"/>
              </w:rPr>
              <w:t>,</w:t>
            </w:r>
            <w:r>
              <w:rPr>
                <w:rFonts w:ascii="Times New Roman" w:eastAsia="Cordia New" w:hAnsi="Times New Roman" w:cs="Times New Roman"/>
              </w:rPr>
              <w:t>224</w:t>
            </w:r>
          </w:p>
        </w:tc>
      </w:tr>
      <w:tr w:rsidR="00E16854" w:rsidRPr="00931229" w:rsidTr="002A34CA">
        <w:tc>
          <w:tcPr>
            <w:tcW w:w="5949" w:type="dxa"/>
          </w:tcPr>
          <w:p w:rsidR="00E16854" w:rsidRPr="00931229" w:rsidRDefault="00E16854" w:rsidP="00E1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Adjustment to claims incurred in prior accident year</w:t>
            </w:r>
            <w:r w:rsidRPr="00931229">
              <w:rPr>
                <w:rFonts w:ascii="Times New Roman" w:hAnsi="Times New Roman" w:cs="Times New Roman"/>
                <w:cs/>
              </w:rPr>
              <w:t xml:space="preserve"> </w:t>
            </w:r>
            <w:r w:rsidRPr="00931229">
              <w:rPr>
                <w:rFonts w:ascii="Times New Roman" w:hAnsi="Times New Roman" w:cs="Times New Roman"/>
              </w:rPr>
              <w:t xml:space="preserve">and </w:t>
            </w:r>
          </w:p>
        </w:tc>
        <w:tc>
          <w:tcPr>
            <w:tcW w:w="1620" w:type="dxa"/>
          </w:tcPr>
          <w:p w:rsidR="00E16854" w:rsidRPr="00C376A0" w:rsidRDefault="00E16854" w:rsidP="00E1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36" w:type="dxa"/>
          </w:tcPr>
          <w:p w:rsidR="00E16854" w:rsidRPr="00931229" w:rsidRDefault="00E16854" w:rsidP="00E1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Pr>
          <w:p w:rsidR="00E16854" w:rsidRPr="0090410A" w:rsidRDefault="00E16854" w:rsidP="00E1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6B6DE0" w:rsidRPr="00931229" w:rsidTr="002A34CA">
        <w:tc>
          <w:tcPr>
            <w:tcW w:w="5949" w:type="dxa"/>
          </w:tcPr>
          <w:p w:rsidR="006B6DE0" w:rsidRPr="00931229"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 xml:space="preserve">   changes in assumption</w:t>
            </w:r>
          </w:p>
        </w:tc>
        <w:tc>
          <w:tcPr>
            <w:tcW w:w="1620" w:type="dxa"/>
          </w:tcPr>
          <w:p w:rsidR="006B6DE0" w:rsidRPr="0090410A"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0410A">
              <w:rPr>
                <w:rFonts w:ascii="Times New Roman" w:eastAsia="Cordia New" w:hAnsi="Times New Roman" w:cs="Times New Roman"/>
              </w:rPr>
              <w:t>(</w:t>
            </w:r>
            <w:r>
              <w:rPr>
                <w:rFonts w:ascii="Times New Roman" w:eastAsia="Cordia New" w:hAnsi="Times New Roman" w:cs="Times New Roman"/>
              </w:rPr>
              <w:t>18,177,774</w:t>
            </w:r>
            <w:r w:rsidRPr="0090410A">
              <w:rPr>
                <w:rFonts w:ascii="Times New Roman" w:eastAsia="Cordia New" w:hAnsi="Times New Roman" w:cs="Times New Roman"/>
              </w:rPr>
              <w:t>)</w:t>
            </w:r>
          </w:p>
        </w:tc>
        <w:tc>
          <w:tcPr>
            <w:tcW w:w="236" w:type="dxa"/>
          </w:tcPr>
          <w:p w:rsidR="006B6DE0" w:rsidRPr="00931229"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654" w:type="dxa"/>
          </w:tcPr>
          <w:p w:rsidR="006B6DE0" w:rsidRPr="0090410A"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0410A">
              <w:rPr>
                <w:rFonts w:ascii="Times New Roman" w:eastAsia="Cordia New" w:hAnsi="Times New Roman" w:cs="Times New Roman"/>
              </w:rPr>
              <w:t>(</w:t>
            </w:r>
            <w:r>
              <w:rPr>
                <w:rFonts w:ascii="Times New Roman" w:eastAsia="Cordia New" w:hAnsi="Times New Roman" w:cs="Times New Roman"/>
              </w:rPr>
              <w:t>57,599,041</w:t>
            </w:r>
            <w:r w:rsidRPr="0090410A">
              <w:rPr>
                <w:rFonts w:ascii="Times New Roman" w:eastAsia="Cordia New" w:hAnsi="Times New Roman" w:cs="Times New Roman"/>
              </w:rPr>
              <w:t>)</w:t>
            </w:r>
          </w:p>
        </w:tc>
      </w:tr>
      <w:tr w:rsidR="006B6DE0" w:rsidRPr="00931229" w:rsidTr="002A34CA">
        <w:tc>
          <w:tcPr>
            <w:tcW w:w="5949" w:type="dxa"/>
          </w:tcPr>
          <w:p w:rsidR="006B6DE0" w:rsidRPr="00931229"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Claims paid during the year</w:t>
            </w:r>
          </w:p>
        </w:tc>
        <w:tc>
          <w:tcPr>
            <w:tcW w:w="1620" w:type="dxa"/>
          </w:tcPr>
          <w:p w:rsidR="006B6DE0" w:rsidRPr="0090410A"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0410A">
              <w:rPr>
                <w:rFonts w:ascii="Times New Roman" w:eastAsia="Cordia New" w:hAnsi="Times New Roman" w:cs="Times New Roman"/>
              </w:rPr>
              <w:t>(4</w:t>
            </w:r>
            <w:r>
              <w:rPr>
                <w:rFonts w:ascii="Times New Roman" w:eastAsia="Cordia New" w:hAnsi="Times New Roman" w:cs="Times New Roman"/>
              </w:rPr>
              <w:t>33,293,534</w:t>
            </w:r>
            <w:r w:rsidRPr="0090410A">
              <w:rPr>
                <w:rFonts w:ascii="Times New Roman" w:eastAsia="Cordia New" w:hAnsi="Times New Roman" w:cs="Times New Roman"/>
              </w:rPr>
              <w:t>)</w:t>
            </w:r>
          </w:p>
        </w:tc>
        <w:tc>
          <w:tcPr>
            <w:tcW w:w="236" w:type="dxa"/>
          </w:tcPr>
          <w:p w:rsidR="006B6DE0" w:rsidRPr="00931229"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54" w:type="dxa"/>
          </w:tcPr>
          <w:p w:rsidR="006B6DE0" w:rsidRPr="0090410A"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90410A">
              <w:rPr>
                <w:rFonts w:ascii="Times New Roman" w:eastAsia="Cordia New" w:hAnsi="Times New Roman" w:cs="Times New Roman"/>
              </w:rPr>
              <w:t>(4,054,132,221)</w:t>
            </w:r>
          </w:p>
        </w:tc>
      </w:tr>
      <w:tr w:rsidR="006B6DE0" w:rsidRPr="00931229" w:rsidTr="004C1C48">
        <w:tc>
          <w:tcPr>
            <w:tcW w:w="5949" w:type="dxa"/>
          </w:tcPr>
          <w:p w:rsidR="006B6DE0" w:rsidRPr="00931229"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Other changes</w:t>
            </w:r>
          </w:p>
        </w:tc>
        <w:tc>
          <w:tcPr>
            <w:tcW w:w="1620" w:type="dxa"/>
            <w:tcBorders>
              <w:bottom w:val="single" w:sz="4" w:space="0" w:color="auto"/>
            </w:tcBorders>
            <w:vAlign w:val="bottom"/>
          </w:tcPr>
          <w:p w:rsidR="006B6DE0" w:rsidRPr="00931229"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36" w:type="dxa"/>
          </w:tcPr>
          <w:p w:rsidR="006B6DE0" w:rsidRPr="00931229"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54" w:type="dxa"/>
            <w:tcBorders>
              <w:bottom w:val="single" w:sz="4" w:space="0" w:color="auto"/>
            </w:tcBorders>
            <w:vAlign w:val="bottom"/>
          </w:tcPr>
          <w:p w:rsidR="006B6DE0" w:rsidRPr="00931229"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61"/>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6B6DE0" w:rsidRPr="00931229" w:rsidTr="002A34CA">
        <w:tc>
          <w:tcPr>
            <w:tcW w:w="5949" w:type="dxa"/>
          </w:tcPr>
          <w:p w:rsidR="006B6DE0" w:rsidRPr="00931229"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rPr>
            </w:pPr>
            <w:r w:rsidRPr="00931229">
              <w:rPr>
                <w:rFonts w:ascii="Times New Roman" w:hAnsi="Times New Roman" w:cs="Times New Roman"/>
              </w:rPr>
              <w:t>Ending balance of the year</w:t>
            </w:r>
          </w:p>
        </w:tc>
        <w:tc>
          <w:tcPr>
            <w:tcW w:w="1620" w:type="dxa"/>
            <w:tcBorders>
              <w:top w:val="single" w:sz="4" w:space="0" w:color="auto"/>
              <w:bottom w:val="double" w:sz="4" w:space="0" w:color="auto"/>
            </w:tcBorders>
          </w:tcPr>
          <w:p w:rsidR="006B6DE0" w:rsidRPr="00E16854"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E16854">
              <w:rPr>
                <w:rFonts w:ascii="Times New Roman" w:eastAsia="Cordia New" w:hAnsi="Times New Roman" w:cs="Times New Roman"/>
              </w:rPr>
              <w:t>353,267,911</w:t>
            </w:r>
          </w:p>
        </w:tc>
        <w:tc>
          <w:tcPr>
            <w:tcW w:w="236" w:type="dxa"/>
          </w:tcPr>
          <w:p w:rsidR="006B6DE0" w:rsidRPr="00931229"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54" w:type="dxa"/>
            <w:tcBorders>
              <w:top w:val="single" w:sz="4" w:space="0" w:color="auto"/>
              <w:bottom w:val="double" w:sz="4" w:space="0" w:color="auto"/>
            </w:tcBorders>
          </w:tcPr>
          <w:p w:rsidR="006B6DE0" w:rsidRPr="0090410A" w:rsidRDefault="006B6DE0" w:rsidP="006B6D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90410A">
              <w:rPr>
                <w:rFonts w:ascii="Times New Roman" w:eastAsia="Cordia New" w:hAnsi="Times New Roman" w:cs="Times New Roman"/>
              </w:rPr>
              <w:t>463,</w:t>
            </w:r>
            <w:r>
              <w:rPr>
                <w:rFonts w:ascii="Times New Roman" w:eastAsia="Cordia New" w:hAnsi="Times New Roman" w:cs="Times New Roman"/>
              </w:rPr>
              <w:t>784</w:t>
            </w:r>
            <w:r w:rsidRPr="0090410A">
              <w:rPr>
                <w:rFonts w:ascii="Times New Roman" w:eastAsia="Cordia New" w:hAnsi="Times New Roman" w:cs="Times New Roman"/>
              </w:rPr>
              <w:t>,</w:t>
            </w:r>
            <w:r>
              <w:rPr>
                <w:rFonts w:ascii="Times New Roman" w:eastAsia="Cordia New" w:hAnsi="Times New Roman" w:cs="Times New Roman"/>
              </w:rPr>
              <w:t>916</w:t>
            </w:r>
          </w:p>
        </w:tc>
      </w:tr>
    </w:tbl>
    <w:p w:rsidR="00730B20" w:rsidRPr="00931229" w:rsidRDefault="00730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724F87" w:rsidRPr="00931229" w:rsidRDefault="00E04A5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Pr>
          <w:rFonts w:ascii="Times New Roman" w:hAnsi="Times New Roman" w:cs="Times New Roman"/>
          <w:b/>
          <w:bCs/>
        </w:rPr>
        <w:t>1</w:t>
      </w:r>
      <w:r w:rsidR="002A34CA">
        <w:rPr>
          <w:rFonts w:ascii="Times New Roman" w:hAnsi="Times New Roman" w:cs="Times New Roman"/>
          <w:b/>
          <w:bCs/>
        </w:rPr>
        <w:t>5</w:t>
      </w:r>
      <w:r w:rsidR="00724F87" w:rsidRPr="00931229">
        <w:rPr>
          <w:rFonts w:ascii="Times New Roman" w:hAnsi="Times New Roman" w:cs="Times New Roman"/>
          <w:b/>
          <w:bCs/>
          <w:cs/>
        </w:rPr>
        <w:t>.</w:t>
      </w:r>
      <w:r w:rsidR="00724F87" w:rsidRPr="00931229">
        <w:rPr>
          <w:rFonts w:ascii="Times New Roman" w:hAnsi="Times New Roman" w:cs="Times New Roman"/>
          <w:b/>
          <w:bCs/>
        </w:rPr>
        <w:t>1.2</w:t>
      </w:r>
      <w:r w:rsidR="00724F87" w:rsidRPr="00931229">
        <w:rPr>
          <w:rFonts w:ascii="Times New Roman" w:hAnsi="Times New Roman" w:cs="Times New Roman"/>
          <w:b/>
          <w:bCs/>
        </w:rPr>
        <w:tab/>
        <w:t>Premiums Liabilities</w:t>
      </w:r>
    </w:p>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445" w:type="dxa"/>
        <w:tblInd w:w="-1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49"/>
        <w:gridCol w:w="1595"/>
        <w:gridCol w:w="236"/>
        <w:gridCol w:w="1665"/>
      </w:tblGrid>
      <w:tr w:rsidR="00724F87" w:rsidRPr="00931229" w:rsidTr="002A34CA">
        <w:tc>
          <w:tcPr>
            <w:tcW w:w="5949" w:type="dxa"/>
            <w:tcBorders>
              <w:top w:val="nil"/>
              <w:left w:val="nil"/>
              <w:bottom w:val="nil"/>
              <w:right w:val="nil"/>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496" w:type="dxa"/>
            <w:gridSpan w:val="3"/>
            <w:tcBorders>
              <w:top w:val="nil"/>
              <w:left w:val="nil"/>
              <w:bottom w:val="single" w:sz="4" w:space="0" w:color="auto"/>
              <w:right w:val="nil"/>
            </w:tcBorders>
          </w:tcPr>
          <w:p w:rsidR="00724F87" w:rsidRPr="00931229" w:rsidRDefault="00724F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6C5BED" w:rsidRPr="00931229" w:rsidTr="002A34CA">
        <w:tc>
          <w:tcPr>
            <w:tcW w:w="5949"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95" w:type="dxa"/>
            <w:tcBorders>
              <w:top w:val="nil"/>
              <w:left w:val="nil"/>
              <w:bottom w:val="single" w:sz="4" w:space="0" w:color="auto"/>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Pr>
                <w:rFonts w:ascii="Times New Roman" w:hAnsi="Times New Roman" w:cs="Times New Roman"/>
              </w:rPr>
              <w:t>8</w:t>
            </w:r>
          </w:p>
        </w:tc>
        <w:tc>
          <w:tcPr>
            <w:tcW w:w="236" w:type="dxa"/>
            <w:tcBorders>
              <w:top w:val="single" w:sz="4" w:space="0" w:color="auto"/>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65" w:type="dxa"/>
            <w:tcBorders>
              <w:top w:val="single" w:sz="4" w:space="0" w:color="auto"/>
              <w:left w:val="nil"/>
              <w:bottom w:val="single" w:sz="4" w:space="0" w:color="auto"/>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r>
      <w:tr w:rsidR="006C5BED" w:rsidRPr="00931229" w:rsidTr="002A34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9"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p>
        </w:tc>
        <w:tc>
          <w:tcPr>
            <w:tcW w:w="1595" w:type="dxa"/>
            <w:tcBorders>
              <w:top w:val="single" w:sz="4" w:space="0" w:color="auto"/>
            </w:tcBorders>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Borders>
              <w:top w:val="single" w:sz="4" w:space="0" w:color="auto"/>
            </w:tcBorders>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3C5083" w:rsidRPr="00931229" w:rsidTr="002A34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9"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Beginning balance of the year</w:t>
            </w:r>
          </w:p>
        </w:tc>
        <w:tc>
          <w:tcPr>
            <w:tcW w:w="1595" w:type="dxa"/>
          </w:tcPr>
          <w:p w:rsidR="003C5083" w:rsidRPr="00507AA1"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507AA1">
              <w:rPr>
                <w:rFonts w:ascii="Times New Roman" w:eastAsia="Cordia New" w:hAnsi="Times New Roman" w:cs="Times New Roman"/>
              </w:rPr>
              <w:t xml:space="preserve"> 387,491,306 </w:t>
            </w: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Pr>
          <w:p w:rsidR="003C5083" w:rsidRPr="00507AA1"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507AA1">
              <w:rPr>
                <w:rFonts w:ascii="Times New Roman" w:eastAsia="Cordia New" w:hAnsi="Times New Roman" w:cs="Times New Roman"/>
              </w:rPr>
              <w:t>436,652,819</w:t>
            </w:r>
          </w:p>
        </w:tc>
      </w:tr>
      <w:tr w:rsidR="003C5083" w:rsidRPr="00931229" w:rsidTr="002A34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9"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Premium written for the year</w:t>
            </w:r>
          </w:p>
        </w:tc>
        <w:tc>
          <w:tcPr>
            <w:tcW w:w="1595" w:type="dxa"/>
          </w:tcPr>
          <w:p w:rsidR="003C5083" w:rsidRPr="00507AA1" w:rsidRDefault="001F1836"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1F1836">
              <w:rPr>
                <w:rFonts w:ascii="Times New Roman" w:eastAsia="Cordia New" w:hAnsi="Times New Roman" w:cs="Times New Roman"/>
              </w:rPr>
              <w:t>479,247,540</w:t>
            </w: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Pr>
          <w:p w:rsidR="003C5083" w:rsidRPr="00507AA1"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507AA1">
              <w:rPr>
                <w:rFonts w:ascii="Times New Roman" w:eastAsia="Cordia New" w:hAnsi="Times New Roman" w:cs="Times New Roman"/>
              </w:rPr>
              <w:t>827,422,941</w:t>
            </w:r>
          </w:p>
        </w:tc>
      </w:tr>
      <w:tr w:rsidR="003C5083" w:rsidRPr="00931229" w:rsidTr="002A34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949"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Premium earned for the current year</w:t>
            </w:r>
          </w:p>
        </w:tc>
        <w:tc>
          <w:tcPr>
            <w:tcW w:w="1595" w:type="dxa"/>
            <w:tcBorders>
              <w:bottom w:val="single" w:sz="4" w:space="0" w:color="auto"/>
            </w:tcBorders>
          </w:tcPr>
          <w:p w:rsidR="003C5083" w:rsidRPr="00507AA1" w:rsidRDefault="001F1836"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1F1836">
              <w:rPr>
                <w:rFonts w:ascii="Times New Roman" w:eastAsia="Cordia New" w:hAnsi="Times New Roman" w:cs="Times New Roman"/>
              </w:rPr>
              <w:t>(673,789,715)</w:t>
            </w: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65" w:type="dxa"/>
            <w:tcBorders>
              <w:bottom w:val="single" w:sz="4" w:space="0" w:color="auto"/>
            </w:tcBorders>
          </w:tcPr>
          <w:p w:rsidR="003C5083" w:rsidRPr="00507AA1"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507AA1">
              <w:rPr>
                <w:rFonts w:ascii="Times New Roman" w:eastAsia="Cordia New" w:hAnsi="Times New Roman" w:cs="Times New Roman"/>
              </w:rPr>
              <w:t>(876,584,454)</w:t>
            </w:r>
          </w:p>
        </w:tc>
      </w:tr>
      <w:tr w:rsidR="003C5083" w:rsidRPr="00931229" w:rsidTr="002A34C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5"/>
        </w:trPr>
        <w:tc>
          <w:tcPr>
            <w:tcW w:w="5949"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31229">
              <w:rPr>
                <w:rFonts w:ascii="Times New Roman" w:hAnsi="Times New Roman" w:cs="Times New Roman"/>
              </w:rPr>
              <w:t>Ending balance of the year</w:t>
            </w:r>
          </w:p>
        </w:tc>
        <w:tc>
          <w:tcPr>
            <w:tcW w:w="1595" w:type="dxa"/>
            <w:tcBorders>
              <w:top w:val="single" w:sz="4" w:space="0" w:color="auto"/>
              <w:bottom w:val="double" w:sz="4" w:space="0" w:color="auto"/>
            </w:tcBorders>
          </w:tcPr>
          <w:p w:rsidR="003C5083" w:rsidRPr="00507AA1" w:rsidRDefault="001F1836"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1F1836">
              <w:rPr>
                <w:rFonts w:ascii="Times New Roman" w:eastAsia="Cordia New" w:hAnsi="Times New Roman" w:cs="Times New Roman"/>
              </w:rPr>
              <w:t>192,949,131</w:t>
            </w:r>
          </w:p>
        </w:tc>
        <w:tc>
          <w:tcPr>
            <w:tcW w:w="236" w:type="dxa"/>
          </w:tcPr>
          <w:p w:rsidR="003C5083" w:rsidRPr="00931229"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65" w:type="dxa"/>
            <w:tcBorders>
              <w:top w:val="single" w:sz="4" w:space="0" w:color="auto"/>
              <w:bottom w:val="double" w:sz="4" w:space="0" w:color="auto"/>
            </w:tcBorders>
          </w:tcPr>
          <w:p w:rsidR="003C5083" w:rsidRPr="00507AA1" w:rsidRDefault="003C5083" w:rsidP="003C50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507AA1">
              <w:rPr>
                <w:rFonts w:ascii="Times New Roman" w:eastAsia="Cordia New" w:hAnsi="Times New Roman" w:cs="Times New Roman"/>
              </w:rPr>
              <w:t xml:space="preserve"> 387,491,306 </w:t>
            </w:r>
          </w:p>
        </w:tc>
      </w:tr>
    </w:tbl>
    <w:p w:rsidR="00E16854" w:rsidRDefault="00E16854" w:rsidP="00717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E04A59" w:rsidRPr="00964F32" w:rsidRDefault="00E04A59" w:rsidP="00717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64F32">
        <w:rPr>
          <w:rFonts w:ascii="Times New Roman" w:hAnsi="Times New Roman" w:cs="Times New Roman"/>
          <w:b/>
          <w:bCs/>
        </w:rPr>
        <w:t>1</w:t>
      </w:r>
      <w:r w:rsidR="002A34CA">
        <w:rPr>
          <w:rFonts w:ascii="Times New Roman" w:hAnsi="Times New Roman" w:cs="Times New Roman"/>
          <w:b/>
          <w:bCs/>
        </w:rPr>
        <w:t>5</w:t>
      </w:r>
      <w:r w:rsidRPr="00964F32">
        <w:rPr>
          <w:rFonts w:ascii="Times New Roman" w:hAnsi="Times New Roman" w:cs="Times New Roman"/>
          <w:b/>
          <w:bCs/>
        </w:rPr>
        <w:t>.2</w:t>
      </w:r>
      <w:r w:rsidRPr="00964F32">
        <w:rPr>
          <w:rFonts w:ascii="Times New Roman" w:hAnsi="Times New Roman" w:cs="Times New Roman"/>
          <w:b/>
          <w:bCs/>
          <w:cs/>
        </w:rPr>
        <w:tab/>
      </w:r>
      <w:r w:rsidRPr="00964F32">
        <w:rPr>
          <w:rFonts w:ascii="Times New Roman" w:hAnsi="Times New Roman" w:cs="Times New Roman"/>
          <w:b/>
          <w:bCs/>
        </w:rPr>
        <w:t xml:space="preserve">Development </w:t>
      </w:r>
      <w:r>
        <w:rPr>
          <w:rFonts w:ascii="Times New Roman" w:hAnsi="Times New Roman" w:cs="Times New Roman"/>
          <w:b/>
          <w:bCs/>
        </w:rPr>
        <w:t>C</w:t>
      </w:r>
      <w:r w:rsidRPr="00964F32">
        <w:rPr>
          <w:rFonts w:ascii="Times New Roman" w:hAnsi="Times New Roman" w:cs="Times New Roman"/>
          <w:b/>
          <w:bCs/>
        </w:rPr>
        <w:t>laims</w:t>
      </w:r>
      <w:r>
        <w:rPr>
          <w:rFonts w:ascii="Times New Roman" w:hAnsi="Times New Roman" w:cs="Times New Roman"/>
          <w:b/>
          <w:bCs/>
        </w:rPr>
        <w:t xml:space="preserve"> T</w:t>
      </w:r>
      <w:r w:rsidRPr="00964F32">
        <w:rPr>
          <w:rFonts w:ascii="Times New Roman" w:hAnsi="Times New Roman" w:cs="Times New Roman"/>
          <w:b/>
          <w:bCs/>
        </w:rPr>
        <w:t>able</w:t>
      </w:r>
    </w:p>
    <w:p w:rsidR="00E04A59" w:rsidRPr="00964F32"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3"/>
        <w:jc w:val="both"/>
        <w:rPr>
          <w:rFonts w:ascii="Times New Roman" w:hAnsi="Times New Roman" w:cs="Times New Roman"/>
          <w:b/>
          <w:bCs/>
          <w:cs/>
        </w:rPr>
      </w:pPr>
    </w:p>
    <w:p w:rsidR="00E04A59" w:rsidRPr="00964F32" w:rsidRDefault="002A34CA"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Pr>
          <w:rFonts w:ascii="Times New Roman" w:hAnsi="Times New Roman" w:cs="Times New Roman"/>
          <w:b/>
          <w:bCs/>
        </w:rPr>
        <w:t>15</w:t>
      </w:r>
      <w:r w:rsidR="00E04A59" w:rsidRPr="00964F32">
        <w:rPr>
          <w:rFonts w:ascii="Times New Roman" w:hAnsi="Times New Roman" w:cs="Times New Roman"/>
          <w:b/>
          <w:bCs/>
        </w:rPr>
        <w:t>.2.1</w:t>
      </w:r>
      <w:r w:rsidR="00E04A59" w:rsidRPr="00964F32">
        <w:rPr>
          <w:rFonts w:ascii="Times New Roman" w:hAnsi="Times New Roman" w:cs="Times New Roman"/>
          <w:b/>
          <w:bCs/>
          <w:cs/>
        </w:rPr>
        <w:tab/>
      </w:r>
      <w:r w:rsidR="00E04A59" w:rsidRPr="00964F32">
        <w:rPr>
          <w:rFonts w:ascii="Times New Roman" w:hAnsi="Times New Roman" w:cs="Times New Roman"/>
          <w:b/>
          <w:bCs/>
        </w:rPr>
        <w:t xml:space="preserve">Gross </w:t>
      </w:r>
      <w:r w:rsidR="00E04A59">
        <w:rPr>
          <w:rFonts w:ascii="Times New Roman" w:hAnsi="Times New Roman" w:cs="Times New Roman"/>
          <w:b/>
          <w:bCs/>
        </w:rPr>
        <w:t>C</w:t>
      </w:r>
      <w:r w:rsidR="00E04A59" w:rsidRPr="00964F32">
        <w:rPr>
          <w:rFonts w:ascii="Times New Roman" w:hAnsi="Times New Roman" w:cs="Times New Roman"/>
          <w:b/>
          <w:bCs/>
        </w:rPr>
        <w:t xml:space="preserve">laims </w:t>
      </w:r>
      <w:r w:rsidR="00E04A59">
        <w:rPr>
          <w:rFonts w:ascii="Times New Roman" w:hAnsi="Times New Roman" w:cs="Times New Roman"/>
          <w:b/>
          <w:bCs/>
        </w:rPr>
        <w:t>T</w:t>
      </w:r>
      <w:r w:rsidR="00E04A59" w:rsidRPr="00964F32">
        <w:rPr>
          <w:rFonts w:ascii="Times New Roman" w:hAnsi="Times New Roman" w:cs="Times New Roman"/>
          <w:b/>
          <w:bCs/>
        </w:rPr>
        <w:t>able</w:t>
      </w:r>
    </w:p>
    <w:p w:rsidR="00E04A59" w:rsidRPr="00964F32" w:rsidRDefault="00E04A59" w:rsidP="00E04A59">
      <w:pPr>
        <w:spacing w:line="240" w:lineRule="exact"/>
        <w:jc w:val="thaiDistribute"/>
        <w:rPr>
          <w:rFonts w:ascii="Times New Roman" w:hAnsi="Times New Roman" w:cs="Times New Roman"/>
          <w:b/>
          <w:bCs/>
        </w:rPr>
      </w:pPr>
    </w:p>
    <w:tbl>
      <w:tblPr>
        <w:tblW w:w="1003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1937"/>
        <w:gridCol w:w="106"/>
        <w:gridCol w:w="1046"/>
        <w:gridCol w:w="108"/>
        <w:gridCol w:w="1044"/>
        <w:gridCol w:w="108"/>
        <w:gridCol w:w="1053"/>
        <w:gridCol w:w="108"/>
        <w:gridCol w:w="1053"/>
        <w:gridCol w:w="108"/>
        <w:gridCol w:w="1053"/>
        <w:gridCol w:w="106"/>
        <w:gridCol w:w="1046"/>
        <w:gridCol w:w="106"/>
        <w:gridCol w:w="1055"/>
      </w:tblGrid>
      <w:tr w:rsidR="00E04A59" w:rsidRPr="00BA3683" w:rsidTr="006041CB">
        <w:tc>
          <w:tcPr>
            <w:tcW w:w="1937" w:type="dxa"/>
            <w:tcBorders>
              <w:top w:val="nil"/>
              <w:left w:val="nil"/>
              <w:bottom w:val="nil"/>
              <w:right w:val="nil"/>
            </w:tcBorders>
          </w:tcPr>
          <w:p w:rsidR="00E04A59" w:rsidRPr="00BA3683" w:rsidRDefault="00E04A59"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6" w:type="dxa"/>
            <w:tcBorders>
              <w:top w:val="nil"/>
              <w:left w:val="nil"/>
              <w:bottom w:val="nil"/>
              <w:right w:val="nil"/>
            </w:tcBorders>
          </w:tcPr>
          <w:p w:rsidR="00E04A59" w:rsidRPr="00BA3683" w:rsidRDefault="00E04A59"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7994" w:type="dxa"/>
            <w:gridSpan w:val="13"/>
            <w:tcBorders>
              <w:top w:val="nil"/>
              <w:left w:val="nil"/>
              <w:right w:val="nil"/>
            </w:tcBorders>
          </w:tcPr>
          <w:p w:rsidR="00E04A59" w:rsidRPr="00BA3683" w:rsidRDefault="00E04A59"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BA3683">
              <w:rPr>
                <w:rFonts w:ascii="Times New Roman" w:hAnsi="Times New Roman" w:cs="Times New Roman"/>
                <w:sz w:val="15"/>
                <w:szCs w:val="15"/>
              </w:rPr>
              <w:t>In Baht</w:t>
            </w:r>
          </w:p>
        </w:tc>
      </w:tr>
      <w:tr w:rsidR="006C5BED" w:rsidRPr="00BA3683" w:rsidTr="006041CB">
        <w:tc>
          <w:tcPr>
            <w:tcW w:w="1937" w:type="dxa"/>
            <w:tcBorders>
              <w:top w:val="nil"/>
              <w:left w:val="nil"/>
              <w:bottom w:val="single" w:sz="4" w:space="0" w:color="auto"/>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43"/>
              <w:jc w:val="center"/>
              <w:rPr>
                <w:rFonts w:ascii="Times New Roman" w:hAnsi="Times New Roman" w:cs="Times New Roman"/>
                <w:sz w:val="15"/>
                <w:szCs w:val="15"/>
              </w:rPr>
            </w:pPr>
            <w:r w:rsidRPr="00BA3683">
              <w:rPr>
                <w:rFonts w:ascii="Times New Roman" w:hAnsi="Times New Roman" w:cs="Times New Roman"/>
                <w:sz w:val="15"/>
                <w:szCs w:val="15"/>
              </w:rPr>
              <w:t>Accident year / Reporting year</w:t>
            </w:r>
          </w:p>
        </w:tc>
        <w:tc>
          <w:tcPr>
            <w:tcW w:w="106"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46" w:type="dxa"/>
            <w:tcBorders>
              <w:left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BA3683">
              <w:rPr>
                <w:rFonts w:ascii="Times New Roman" w:hAnsi="Times New Roman" w:cs="Times New Roman"/>
                <w:sz w:val="15"/>
                <w:szCs w:val="15"/>
              </w:rPr>
              <w:t xml:space="preserve">Prior year </w:t>
            </w:r>
            <w:r w:rsidRPr="00BA3683">
              <w:rPr>
                <w:rFonts w:ascii="Times New Roman" w:hAnsi="Times New Roman" w:cs="Times New Roman"/>
                <w:sz w:val="15"/>
                <w:szCs w:val="15"/>
                <w:cs/>
              </w:rPr>
              <w:t>201</w:t>
            </w:r>
            <w:r w:rsidRPr="00BA3683">
              <w:rPr>
                <w:rFonts w:ascii="Times New Roman" w:hAnsi="Times New Roman" w:cs="Times New Roman"/>
                <w:sz w:val="15"/>
                <w:szCs w:val="15"/>
              </w:rPr>
              <w:t>4</w:t>
            </w:r>
          </w:p>
        </w:tc>
        <w:tc>
          <w:tcPr>
            <w:tcW w:w="108" w:type="dxa"/>
            <w:tcBorders>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4" w:type="dxa"/>
            <w:tcBorders>
              <w:left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BA3683">
              <w:rPr>
                <w:rFonts w:ascii="Times New Roman" w:hAnsi="Times New Roman" w:cs="Times New Roman"/>
                <w:sz w:val="15"/>
                <w:szCs w:val="15"/>
              </w:rPr>
              <w:t>2014</w:t>
            </w:r>
          </w:p>
        </w:tc>
        <w:tc>
          <w:tcPr>
            <w:tcW w:w="108" w:type="dxa"/>
            <w:tcBorders>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BA3683">
              <w:rPr>
                <w:rFonts w:ascii="Times New Roman" w:hAnsi="Times New Roman" w:cs="Times New Roman"/>
                <w:sz w:val="15"/>
                <w:szCs w:val="15"/>
              </w:rPr>
              <w:t>2015</w:t>
            </w:r>
          </w:p>
        </w:tc>
        <w:tc>
          <w:tcPr>
            <w:tcW w:w="108" w:type="dxa"/>
            <w:tcBorders>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BA3683">
              <w:rPr>
                <w:rFonts w:ascii="Times New Roman" w:hAnsi="Times New Roman" w:cs="Times New Roman"/>
                <w:sz w:val="15"/>
                <w:szCs w:val="15"/>
              </w:rPr>
              <w:t>2016</w:t>
            </w:r>
          </w:p>
        </w:tc>
        <w:tc>
          <w:tcPr>
            <w:tcW w:w="108" w:type="dxa"/>
            <w:tcBorders>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BA3683">
              <w:rPr>
                <w:rFonts w:ascii="Times New Roman" w:hAnsi="Times New Roman" w:cs="Times New Roman"/>
                <w:sz w:val="15"/>
                <w:szCs w:val="15"/>
              </w:rPr>
              <w:t>2017</w:t>
            </w:r>
          </w:p>
        </w:tc>
        <w:tc>
          <w:tcPr>
            <w:tcW w:w="106" w:type="dxa"/>
            <w:tcBorders>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6" w:type="dxa"/>
            <w:tcBorders>
              <w:left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BA3683">
              <w:rPr>
                <w:rFonts w:ascii="Times New Roman" w:hAnsi="Times New Roman" w:cs="Times New Roman"/>
                <w:sz w:val="15"/>
                <w:szCs w:val="15"/>
              </w:rPr>
              <w:t>2018</w:t>
            </w:r>
          </w:p>
        </w:tc>
        <w:tc>
          <w:tcPr>
            <w:tcW w:w="106"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2"/>
              </w:tabs>
              <w:spacing w:line="240" w:lineRule="exact"/>
              <w:ind w:left="-40" w:right="71"/>
              <w:jc w:val="right"/>
              <w:rPr>
                <w:rFonts w:ascii="Times New Roman" w:hAnsi="Times New Roman" w:cs="Times New Roman"/>
                <w:sz w:val="15"/>
                <w:szCs w:val="15"/>
              </w:rPr>
            </w:pPr>
          </w:p>
        </w:tc>
        <w:tc>
          <w:tcPr>
            <w:tcW w:w="1055" w:type="dxa"/>
            <w:tcBorders>
              <w:left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9"/>
              <w:jc w:val="center"/>
              <w:rPr>
                <w:rFonts w:ascii="Times New Roman" w:hAnsi="Times New Roman" w:cs="Times New Roman"/>
                <w:sz w:val="15"/>
                <w:szCs w:val="15"/>
                <w:cs/>
              </w:rPr>
            </w:pPr>
            <w:r w:rsidRPr="00BA3683">
              <w:rPr>
                <w:rFonts w:ascii="Times New Roman" w:hAnsi="Times New Roman" w:cs="Times New Roman"/>
                <w:sz w:val="15"/>
                <w:szCs w:val="15"/>
              </w:rPr>
              <w:t>Total</w:t>
            </w:r>
          </w:p>
        </w:tc>
      </w:tr>
      <w:tr w:rsidR="006C5BED" w:rsidRPr="00BA3683" w:rsidTr="006041CB">
        <w:trPr>
          <w:trHeight w:val="134"/>
        </w:trPr>
        <w:tc>
          <w:tcPr>
            <w:tcW w:w="1937" w:type="dxa"/>
            <w:tcBorders>
              <w:top w:val="single" w:sz="4" w:space="0" w:color="auto"/>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47"/>
              <w:jc w:val="thaiDistribute"/>
              <w:rPr>
                <w:rFonts w:ascii="Times New Roman" w:hAnsi="Times New Roman" w:cs="Times New Roman"/>
                <w:sz w:val="15"/>
                <w:szCs w:val="15"/>
              </w:rPr>
            </w:pPr>
          </w:p>
        </w:tc>
        <w:tc>
          <w:tcPr>
            <w:tcW w:w="106"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46" w:type="dxa"/>
            <w:tcBorders>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44" w:type="dxa"/>
            <w:tcBorders>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3" w:type="dxa"/>
            <w:tcBorders>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3" w:type="dxa"/>
            <w:tcBorders>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3" w:type="dxa"/>
            <w:tcBorders>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6"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46" w:type="dxa"/>
            <w:tcBorders>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6"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5" w:type="dxa"/>
            <w:tcBorders>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r>
      <w:tr w:rsidR="006C5BED" w:rsidRPr="00BA3683" w:rsidTr="006041CB">
        <w:tc>
          <w:tcPr>
            <w:tcW w:w="1937"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BA3683">
              <w:rPr>
                <w:rFonts w:ascii="Times New Roman" w:hAnsi="Times New Roman" w:cs="Times New Roman"/>
                <w:sz w:val="15"/>
                <w:szCs w:val="15"/>
              </w:rPr>
              <w:t>Claims estimates:</w:t>
            </w:r>
          </w:p>
        </w:tc>
        <w:tc>
          <w:tcPr>
            <w:tcW w:w="106"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r>
      <w:tr w:rsidR="003D4F02" w:rsidRPr="00BA3683" w:rsidTr="006041CB">
        <w:tc>
          <w:tcPr>
            <w:tcW w:w="1937"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BA3683">
              <w:rPr>
                <w:rFonts w:ascii="Times New Roman" w:hAnsi="Times New Roman" w:cs="Times New Roman"/>
                <w:sz w:val="15"/>
                <w:szCs w:val="15"/>
              </w:rPr>
              <w:t xml:space="preserve"> - As at accident year </w:t>
            </w:r>
          </w:p>
        </w:tc>
        <w:tc>
          <w:tcPr>
            <w:tcW w:w="106"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vAlign w:val="bottom"/>
          </w:tcPr>
          <w:p w:rsidR="003D4F02" w:rsidRPr="00BA3683"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4,991,783,452 </w:t>
            </w:r>
          </w:p>
        </w:tc>
        <w:tc>
          <w:tcPr>
            <w:tcW w:w="108"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4"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405,677,126 </w:t>
            </w:r>
          </w:p>
        </w:tc>
        <w:tc>
          <w:tcPr>
            <w:tcW w:w="108"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3"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273,973,231 </w:t>
            </w:r>
          </w:p>
        </w:tc>
        <w:tc>
          <w:tcPr>
            <w:tcW w:w="108" w:type="dxa"/>
            <w:tcBorders>
              <w:top w:val="nil"/>
              <w:left w:val="nil"/>
              <w:bottom w:val="nil"/>
              <w:right w:val="nil"/>
            </w:tcBorders>
          </w:tcPr>
          <w:p w:rsidR="003D4F02" w:rsidRPr="002D232C" w:rsidRDefault="003D4F02" w:rsidP="002D232C">
            <w:pPr>
              <w:tabs>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53"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438,577,257 </w:t>
            </w:r>
          </w:p>
        </w:tc>
        <w:tc>
          <w:tcPr>
            <w:tcW w:w="108" w:type="dxa"/>
            <w:tcBorders>
              <w:top w:val="nil"/>
              <w:left w:val="nil"/>
              <w:bottom w:val="nil"/>
              <w:right w:val="nil"/>
            </w:tcBorders>
          </w:tcPr>
          <w:p w:rsidR="003D4F02" w:rsidRPr="002D232C" w:rsidRDefault="003D4F02" w:rsidP="002D232C">
            <w:pPr>
              <w:tabs>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53"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620,688,489 </w:t>
            </w:r>
          </w:p>
        </w:tc>
        <w:tc>
          <w:tcPr>
            <w:tcW w:w="106" w:type="dxa"/>
            <w:tcBorders>
              <w:top w:val="nil"/>
              <w:left w:val="nil"/>
              <w:bottom w:val="nil"/>
              <w:right w:val="nil"/>
            </w:tcBorders>
          </w:tcPr>
          <w:p w:rsidR="003D4F02" w:rsidRPr="002D232C" w:rsidRDefault="003D4F02" w:rsidP="002D232C">
            <w:pPr>
              <w:tabs>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46" w:type="dxa"/>
            <w:tcBorders>
              <w:top w:val="nil"/>
              <w:left w:val="nil"/>
              <w:bottom w:val="nil"/>
              <w:right w:val="nil"/>
            </w:tcBorders>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450,180,478 </w:t>
            </w:r>
          </w:p>
        </w:tc>
        <w:tc>
          <w:tcPr>
            <w:tcW w:w="106" w:type="dxa"/>
            <w:tcBorders>
              <w:top w:val="nil"/>
              <w:left w:val="nil"/>
              <w:bottom w:val="nil"/>
              <w:right w:val="nil"/>
            </w:tcBorders>
          </w:tcPr>
          <w:p w:rsidR="003D4F02" w:rsidRPr="002D232C" w:rsidRDefault="003D4F02" w:rsidP="002D232C">
            <w:pPr>
              <w:tabs>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55" w:type="dxa"/>
            <w:tcBorders>
              <w:top w:val="nil"/>
              <w:left w:val="nil"/>
              <w:bottom w:val="nil"/>
              <w:right w:val="nil"/>
            </w:tcBorders>
          </w:tcPr>
          <w:p w:rsidR="003D4F02" w:rsidRPr="002D232C" w:rsidRDefault="003D4F02" w:rsidP="002D232C">
            <w:pPr>
              <w:tabs>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r>
      <w:tr w:rsidR="003D4F02" w:rsidRPr="00BA3683" w:rsidTr="006041CB">
        <w:tc>
          <w:tcPr>
            <w:tcW w:w="1937"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BA3683">
              <w:rPr>
                <w:rFonts w:ascii="Times New Roman" w:hAnsi="Times New Roman" w:cs="Times New Roman"/>
                <w:sz w:val="15"/>
                <w:szCs w:val="15"/>
              </w:rPr>
              <w:t xml:space="preserve"> - Next one year </w:t>
            </w:r>
          </w:p>
        </w:tc>
        <w:tc>
          <w:tcPr>
            <w:tcW w:w="106"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6,171,822,363 </w:t>
            </w:r>
          </w:p>
        </w:tc>
        <w:tc>
          <w:tcPr>
            <w:tcW w:w="108"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4"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586,315,217 </w:t>
            </w:r>
          </w:p>
        </w:tc>
        <w:tc>
          <w:tcPr>
            <w:tcW w:w="108"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3"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400,345,726 </w:t>
            </w:r>
          </w:p>
        </w:tc>
        <w:tc>
          <w:tcPr>
            <w:tcW w:w="108"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53"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534,118,599 </w:t>
            </w:r>
          </w:p>
        </w:tc>
        <w:tc>
          <w:tcPr>
            <w:tcW w:w="108"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53"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529,534,163 </w:t>
            </w:r>
          </w:p>
        </w:tc>
        <w:tc>
          <w:tcPr>
            <w:tcW w:w="106"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46" w:type="dxa"/>
            <w:tcBorders>
              <w:top w:val="nil"/>
              <w:left w:val="nil"/>
              <w:bottom w:val="nil"/>
              <w:right w:val="nil"/>
            </w:tcBorders>
          </w:tcPr>
          <w:p w:rsidR="003D4F02" w:rsidRPr="00BA3683"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8"/>
              <w:jc w:val="right"/>
              <w:rPr>
                <w:rFonts w:ascii="Times New Roman" w:hAnsi="Times New Roman" w:cs="Times New Roman"/>
                <w:color w:val="000000"/>
                <w:sz w:val="15"/>
                <w:szCs w:val="15"/>
              </w:rPr>
            </w:pPr>
          </w:p>
        </w:tc>
        <w:tc>
          <w:tcPr>
            <w:tcW w:w="106"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55"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r>
      <w:tr w:rsidR="003D4F02" w:rsidRPr="00BA3683" w:rsidTr="006041CB">
        <w:tc>
          <w:tcPr>
            <w:tcW w:w="1937"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BA3683">
              <w:rPr>
                <w:rFonts w:ascii="Times New Roman" w:hAnsi="Times New Roman" w:cs="Times New Roman"/>
                <w:sz w:val="15"/>
                <w:szCs w:val="15"/>
              </w:rPr>
              <w:t xml:space="preserve"> - Next two years</w:t>
            </w:r>
          </w:p>
        </w:tc>
        <w:tc>
          <w:tcPr>
            <w:tcW w:w="106"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6,276,606,462 </w:t>
            </w:r>
          </w:p>
        </w:tc>
        <w:tc>
          <w:tcPr>
            <w:tcW w:w="108"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4"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583,421,717 </w:t>
            </w:r>
          </w:p>
        </w:tc>
        <w:tc>
          <w:tcPr>
            <w:tcW w:w="108"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3"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420,335,979 </w:t>
            </w:r>
          </w:p>
        </w:tc>
        <w:tc>
          <w:tcPr>
            <w:tcW w:w="108"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53"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525,031,531 </w:t>
            </w:r>
          </w:p>
        </w:tc>
        <w:tc>
          <w:tcPr>
            <w:tcW w:w="108"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53"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6"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46" w:type="dxa"/>
            <w:tcBorders>
              <w:top w:val="nil"/>
              <w:left w:val="nil"/>
              <w:bottom w:val="nil"/>
              <w:right w:val="nil"/>
            </w:tcBorders>
          </w:tcPr>
          <w:p w:rsidR="003D4F02" w:rsidRPr="00BA3683"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8"/>
              <w:jc w:val="right"/>
              <w:rPr>
                <w:rFonts w:ascii="Times New Roman" w:hAnsi="Times New Roman" w:cs="Times New Roman"/>
                <w:color w:val="000000"/>
                <w:sz w:val="15"/>
                <w:szCs w:val="15"/>
              </w:rPr>
            </w:pPr>
          </w:p>
        </w:tc>
        <w:tc>
          <w:tcPr>
            <w:tcW w:w="106"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55"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r>
      <w:tr w:rsidR="003D4F02" w:rsidRPr="00BA3683" w:rsidTr="006041CB">
        <w:tc>
          <w:tcPr>
            <w:tcW w:w="1937"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BA3683">
              <w:rPr>
                <w:rFonts w:ascii="Times New Roman" w:hAnsi="Times New Roman" w:cs="Times New Roman"/>
                <w:sz w:val="15"/>
                <w:szCs w:val="15"/>
              </w:rPr>
              <w:t xml:space="preserve"> - Next three years</w:t>
            </w:r>
          </w:p>
        </w:tc>
        <w:tc>
          <w:tcPr>
            <w:tcW w:w="106"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6,319,714,821 </w:t>
            </w:r>
          </w:p>
        </w:tc>
        <w:tc>
          <w:tcPr>
            <w:tcW w:w="108"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4"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585,296,030 </w:t>
            </w:r>
          </w:p>
        </w:tc>
        <w:tc>
          <w:tcPr>
            <w:tcW w:w="108"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3"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419,042,982 </w:t>
            </w:r>
          </w:p>
        </w:tc>
        <w:tc>
          <w:tcPr>
            <w:tcW w:w="108"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53"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8"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53"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6"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46" w:type="dxa"/>
            <w:tcBorders>
              <w:top w:val="nil"/>
              <w:left w:val="nil"/>
              <w:bottom w:val="nil"/>
              <w:right w:val="nil"/>
            </w:tcBorders>
          </w:tcPr>
          <w:p w:rsidR="003D4F02" w:rsidRPr="00BA3683"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8"/>
              <w:jc w:val="right"/>
              <w:rPr>
                <w:rFonts w:ascii="Times New Roman" w:hAnsi="Times New Roman" w:cs="Times New Roman"/>
                <w:color w:val="000000"/>
                <w:sz w:val="15"/>
                <w:szCs w:val="15"/>
              </w:rPr>
            </w:pPr>
          </w:p>
        </w:tc>
        <w:tc>
          <w:tcPr>
            <w:tcW w:w="106"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c>
          <w:tcPr>
            <w:tcW w:w="1055" w:type="dxa"/>
            <w:tcBorders>
              <w:top w:val="nil"/>
              <w:left w:val="nil"/>
              <w:bottom w:val="nil"/>
              <w:right w:val="nil"/>
            </w:tcBorders>
          </w:tcPr>
          <w:p w:rsidR="003D4F02" w:rsidRPr="002D232C" w:rsidRDefault="003D4F02"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58"/>
              <w:jc w:val="right"/>
              <w:rPr>
                <w:rFonts w:ascii="Times New Roman" w:hAnsi="Times New Roman" w:cs="Times New Roman"/>
                <w:color w:val="000000"/>
                <w:sz w:val="15"/>
                <w:szCs w:val="15"/>
              </w:rPr>
            </w:pPr>
          </w:p>
        </w:tc>
      </w:tr>
      <w:tr w:rsidR="003D4F02" w:rsidRPr="00BA3683" w:rsidTr="006041CB">
        <w:tc>
          <w:tcPr>
            <w:tcW w:w="1937"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BA3683">
              <w:rPr>
                <w:rFonts w:ascii="Times New Roman" w:hAnsi="Times New Roman" w:cs="Times New Roman"/>
                <w:sz w:val="15"/>
                <w:szCs w:val="15"/>
              </w:rPr>
              <w:t xml:space="preserve"> - Next four years</w:t>
            </w:r>
          </w:p>
        </w:tc>
        <w:tc>
          <w:tcPr>
            <w:tcW w:w="106"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6,346,143,774 </w:t>
            </w:r>
          </w:p>
        </w:tc>
        <w:tc>
          <w:tcPr>
            <w:tcW w:w="108"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4" w:type="dxa"/>
            <w:tcBorders>
              <w:top w:val="nil"/>
              <w:left w:val="nil"/>
              <w:bottom w:val="nil"/>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585,447,327 </w:t>
            </w:r>
          </w:p>
        </w:tc>
        <w:tc>
          <w:tcPr>
            <w:tcW w:w="108"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8" w:type="dxa"/>
            <w:tcBorders>
              <w:top w:val="nil"/>
              <w:left w:val="nil"/>
              <w:bottom w:val="nil"/>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53" w:type="dxa"/>
            <w:tcBorders>
              <w:top w:val="nil"/>
              <w:left w:val="nil"/>
              <w:bottom w:val="nil"/>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8" w:type="dxa"/>
            <w:tcBorders>
              <w:top w:val="nil"/>
              <w:left w:val="nil"/>
              <w:bottom w:val="nil"/>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53" w:type="dxa"/>
            <w:tcBorders>
              <w:top w:val="nil"/>
              <w:left w:val="nil"/>
              <w:bottom w:val="nil"/>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6" w:type="dxa"/>
            <w:tcBorders>
              <w:top w:val="nil"/>
              <w:left w:val="nil"/>
              <w:bottom w:val="nil"/>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46" w:type="dxa"/>
            <w:tcBorders>
              <w:top w:val="nil"/>
              <w:left w:val="nil"/>
              <w:bottom w:val="nil"/>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6" w:type="dxa"/>
            <w:tcBorders>
              <w:top w:val="nil"/>
              <w:left w:val="nil"/>
              <w:bottom w:val="nil"/>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55" w:type="dxa"/>
            <w:tcBorders>
              <w:top w:val="nil"/>
              <w:left w:val="nil"/>
              <w:bottom w:val="nil"/>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r>
      <w:tr w:rsidR="003D4F02" w:rsidRPr="00BA3683" w:rsidTr="006041CB">
        <w:tc>
          <w:tcPr>
            <w:tcW w:w="1937"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BA3683">
              <w:rPr>
                <w:rFonts w:ascii="Times New Roman" w:hAnsi="Times New Roman" w:cs="Times New Roman"/>
                <w:sz w:val="15"/>
                <w:szCs w:val="15"/>
              </w:rPr>
              <w:t xml:space="preserve"> - Next five years</w:t>
            </w:r>
          </w:p>
        </w:tc>
        <w:tc>
          <w:tcPr>
            <w:tcW w:w="106"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single" w:sz="4" w:space="0" w:color="auto"/>
              <w:right w:val="nil"/>
            </w:tcBorders>
            <w:vAlign w:val="bottom"/>
          </w:tcPr>
          <w:p w:rsidR="003D4F02" w:rsidRPr="00BA3683" w:rsidRDefault="003D4F02" w:rsidP="002D232C">
            <w:pPr>
              <w:spacing w:line="240" w:lineRule="exact"/>
              <w:ind w:right="58"/>
              <w:jc w:val="right"/>
              <w:rPr>
                <w:rFonts w:ascii="Times New Roman" w:hAnsi="Times New Roman" w:cs="Times New Roman"/>
                <w:color w:val="000000"/>
                <w:sz w:val="15"/>
                <w:szCs w:val="15"/>
              </w:rPr>
            </w:pPr>
            <w:r w:rsidRPr="00BA3683">
              <w:rPr>
                <w:rFonts w:ascii="Times New Roman" w:hAnsi="Times New Roman" w:cs="Times New Roman"/>
                <w:color w:val="000000"/>
                <w:sz w:val="15"/>
                <w:szCs w:val="15"/>
              </w:rPr>
              <w:t xml:space="preserve">6,349,749,670 </w:t>
            </w:r>
          </w:p>
        </w:tc>
        <w:tc>
          <w:tcPr>
            <w:tcW w:w="108"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4" w:type="dxa"/>
            <w:tcBorders>
              <w:top w:val="nil"/>
              <w:left w:val="nil"/>
              <w:bottom w:val="single" w:sz="4" w:space="0" w:color="auto"/>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8" w:type="dxa"/>
            <w:tcBorders>
              <w:top w:val="nil"/>
              <w:left w:val="nil"/>
              <w:bottom w:val="nil"/>
              <w:right w:val="nil"/>
            </w:tcBorders>
          </w:tcPr>
          <w:p w:rsidR="003D4F02" w:rsidRPr="00BA3683" w:rsidRDefault="003D4F02"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8" w:type="dxa"/>
            <w:tcBorders>
              <w:top w:val="nil"/>
              <w:left w:val="nil"/>
              <w:bottom w:val="nil"/>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53" w:type="dxa"/>
            <w:tcBorders>
              <w:top w:val="nil"/>
              <w:left w:val="nil"/>
              <w:bottom w:val="single" w:sz="4" w:space="0" w:color="auto"/>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8" w:type="dxa"/>
            <w:tcBorders>
              <w:top w:val="nil"/>
              <w:left w:val="nil"/>
              <w:bottom w:val="nil"/>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53" w:type="dxa"/>
            <w:tcBorders>
              <w:top w:val="nil"/>
              <w:left w:val="nil"/>
              <w:bottom w:val="single" w:sz="4" w:space="0" w:color="auto"/>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6" w:type="dxa"/>
            <w:tcBorders>
              <w:top w:val="nil"/>
              <w:left w:val="nil"/>
              <w:bottom w:val="nil"/>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46" w:type="dxa"/>
            <w:tcBorders>
              <w:top w:val="nil"/>
              <w:left w:val="nil"/>
              <w:bottom w:val="single" w:sz="4" w:space="0" w:color="auto"/>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6" w:type="dxa"/>
            <w:tcBorders>
              <w:top w:val="nil"/>
              <w:left w:val="nil"/>
              <w:bottom w:val="nil"/>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c>
          <w:tcPr>
            <w:tcW w:w="1055" w:type="dxa"/>
            <w:tcBorders>
              <w:top w:val="nil"/>
              <w:left w:val="nil"/>
              <w:bottom w:val="single" w:sz="4" w:space="0" w:color="auto"/>
              <w:right w:val="nil"/>
            </w:tcBorders>
          </w:tcPr>
          <w:p w:rsidR="003D4F02" w:rsidRPr="002D232C" w:rsidRDefault="003D4F02" w:rsidP="002D232C">
            <w:pPr>
              <w:spacing w:line="240" w:lineRule="exact"/>
              <w:ind w:right="58"/>
              <w:jc w:val="right"/>
              <w:rPr>
                <w:rFonts w:ascii="Times New Roman" w:hAnsi="Times New Roman" w:cs="Times New Roman"/>
                <w:color w:val="000000"/>
                <w:sz w:val="15"/>
                <w:szCs w:val="15"/>
              </w:rPr>
            </w:pPr>
          </w:p>
        </w:tc>
      </w:tr>
      <w:tr w:rsidR="004C1C48" w:rsidRPr="00BA3683" w:rsidTr="006041CB">
        <w:tc>
          <w:tcPr>
            <w:tcW w:w="1937" w:type="dxa"/>
            <w:tcBorders>
              <w:top w:val="nil"/>
              <w:left w:val="nil"/>
              <w:bottom w:val="nil"/>
              <w:right w:val="nil"/>
            </w:tcBorders>
          </w:tcPr>
          <w:p w:rsidR="004C1C48" w:rsidRPr="00BA3683" w:rsidRDefault="004C1C48"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BA3683">
              <w:rPr>
                <w:rFonts w:ascii="Times New Roman" w:hAnsi="Times New Roman" w:cs="Times New Roman"/>
                <w:sz w:val="15"/>
                <w:szCs w:val="15"/>
              </w:rPr>
              <w:t>Cumulative claim estimates</w:t>
            </w:r>
          </w:p>
        </w:tc>
        <w:tc>
          <w:tcPr>
            <w:tcW w:w="106" w:type="dxa"/>
            <w:tcBorders>
              <w:top w:val="nil"/>
              <w:left w:val="nil"/>
              <w:bottom w:val="nil"/>
              <w:right w:val="nil"/>
            </w:tcBorders>
          </w:tcPr>
          <w:p w:rsidR="004C1C48" w:rsidRPr="00BA3683" w:rsidRDefault="004C1C48"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vAlign w:val="bottom"/>
          </w:tcPr>
          <w:p w:rsidR="004C1C48" w:rsidRPr="004C1C48" w:rsidRDefault="004C1C48"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58"/>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6,349,749,670 </w:t>
            </w:r>
          </w:p>
        </w:tc>
        <w:tc>
          <w:tcPr>
            <w:tcW w:w="108" w:type="dxa"/>
            <w:tcBorders>
              <w:top w:val="nil"/>
              <w:left w:val="nil"/>
              <w:bottom w:val="nil"/>
              <w:right w:val="nil"/>
            </w:tcBorders>
          </w:tcPr>
          <w:p w:rsidR="004C1C48" w:rsidRPr="004C1C48" w:rsidRDefault="004C1C48"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44" w:type="dxa"/>
            <w:tcBorders>
              <w:top w:val="nil"/>
              <w:left w:val="nil"/>
              <w:bottom w:val="nil"/>
              <w:right w:val="nil"/>
            </w:tcBorders>
            <w:vAlign w:val="bottom"/>
          </w:tcPr>
          <w:p w:rsidR="004C1C48" w:rsidRPr="004C1C48" w:rsidRDefault="004C1C48" w:rsidP="002D232C">
            <w:pPr>
              <w:spacing w:line="240" w:lineRule="exact"/>
              <w:ind w:right="58"/>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585,447,327 </w:t>
            </w:r>
          </w:p>
        </w:tc>
        <w:tc>
          <w:tcPr>
            <w:tcW w:w="108" w:type="dxa"/>
            <w:tcBorders>
              <w:top w:val="nil"/>
              <w:left w:val="nil"/>
              <w:bottom w:val="nil"/>
              <w:right w:val="nil"/>
            </w:tcBorders>
          </w:tcPr>
          <w:p w:rsidR="004C1C48" w:rsidRPr="004C1C48" w:rsidRDefault="004C1C48"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top w:val="nil"/>
              <w:left w:val="nil"/>
              <w:bottom w:val="nil"/>
              <w:right w:val="nil"/>
            </w:tcBorders>
            <w:vAlign w:val="bottom"/>
          </w:tcPr>
          <w:p w:rsidR="004C1C48" w:rsidRPr="004C1C48" w:rsidRDefault="004C1C48" w:rsidP="002D232C">
            <w:pPr>
              <w:spacing w:line="240" w:lineRule="exact"/>
              <w:ind w:right="58"/>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419,042,982 </w:t>
            </w:r>
          </w:p>
        </w:tc>
        <w:tc>
          <w:tcPr>
            <w:tcW w:w="108" w:type="dxa"/>
            <w:tcBorders>
              <w:top w:val="nil"/>
              <w:left w:val="nil"/>
              <w:bottom w:val="nil"/>
              <w:right w:val="nil"/>
            </w:tcBorders>
          </w:tcPr>
          <w:p w:rsidR="004C1C48" w:rsidRPr="002D232C" w:rsidRDefault="004C1C48" w:rsidP="002D232C">
            <w:pPr>
              <w:tabs>
                <w:tab w:val="left" w:pos="-3402"/>
                <w:tab w:val="left" w:pos="-3261"/>
                <w:tab w:val="left" w:pos="-3119"/>
                <w:tab w:val="left" w:pos="284"/>
              </w:tabs>
              <w:spacing w:line="240" w:lineRule="exact"/>
              <w:ind w:left="-115" w:right="58"/>
              <w:jc w:val="right"/>
              <w:rPr>
                <w:rFonts w:ascii="Times New Roman" w:hAnsi="Times New Roman" w:cs="Times New Roman"/>
                <w:color w:val="000000"/>
                <w:sz w:val="15"/>
                <w:szCs w:val="15"/>
              </w:rPr>
            </w:pPr>
          </w:p>
        </w:tc>
        <w:tc>
          <w:tcPr>
            <w:tcW w:w="1053" w:type="dxa"/>
            <w:tcBorders>
              <w:top w:val="nil"/>
              <w:left w:val="nil"/>
              <w:bottom w:val="nil"/>
              <w:right w:val="nil"/>
            </w:tcBorders>
            <w:vAlign w:val="bottom"/>
          </w:tcPr>
          <w:p w:rsidR="004C1C48" w:rsidRPr="004C1C48" w:rsidRDefault="004C1C48" w:rsidP="002D232C">
            <w:pPr>
              <w:spacing w:line="240" w:lineRule="exact"/>
              <w:ind w:right="58"/>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525,031,531 </w:t>
            </w:r>
          </w:p>
        </w:tc>
        <w:tc>
          <w:tcPr>
            <w:tcW w:w="108" w:type="dxa"/>
            <w:tcBorders>
              <w:top w:val="nil"/>
              <w:left w:val="nil"/>
              <w:bottom w:val="nil"/>
              <w:right w:val="nil"/>
            </w:tcBorders>
          </w:tcPr>
          <w:p w:rsidR="004C1C48" w:rsidRPr="002D232C" w:rsidRDefault="004C1C48" w:rsidP="002D232C">
            <w:pPr>
              <w:tabs>
                <w:tab w:val="left" w:pos="-3402"/>
                <w:tab w:val="left" w:pos="-3261"/>
                <w:tab w:val="left" w:pos="-3119"/>
                <w:tab w:val="left" w:pos="284"/>
              </w:tabs>
              <w:spacing w:line="240" w:lineRule="exact"/>
              <w:ind w:left="-115" w:right="58"/>
              <w:jc w:val="right"/>
              <w:rPr>
                <w:rFonts w:ascii="Times New Roman" w:hAnsi="Times New Roman" w:cs="Times New Roman"/>
                <w:color w:val="000000"/>
                <w:sz w:val="15"/>
                <w:szCs w:val="15"/>
              </w:rPr>
            </w:pPr>
          </w:p>
        </w:tc>
        <w:tc>
          <w:tcPr>
            <w:tcW w:w="1053" w:type="dxa"/>
            <w:tcBorders>
              <w:top w:val="nil"/>
              <w:left w:val="nil"/>
              <w:bottom w:val="nil"/>
              <w:right w:val="nil"/>
            </w:tcBorders>
            <w:vAlign w:val="bottom"/>
          </w:tcPr>
          <w:p w:rsidR="004C1C48" w:rsidRPr="004C1C48" w:rsidRDefault="004C1C48" w:rsidP="002D232C">
            <w:pPr>
              <w:spacing w:line="240" w:lineRule="exact"/>
              <w:ind w:right="58"/>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529,534,163 </w:t>
            </w:r>
          </w:p>
        </w:tc>
        <w:tc>
          <w:tcPr>
            <w:tcW w:w="106" w:type="dxa"/>
            <w:tcBorders>
              <w:top w:val="nil"/>
              <w:left w:val="nil"/>
              <w:bottom w:val="nil"/>
              <w:right w:val="nil"/>
            </w:tcBorders>
          </w:tcPr>
          <w:p w:rsidR="004C1C48" w:rsidRPr="002D232C" w:rsidRDefault="004C1C48" w:rsidP="002D232C">
            <w:pPr>
              <w:tabs>
                <w:tab w:val="left" w:pos="-3402"/>
                <w:tab w:val="left" w:pos="-3261"/>
                <w:tab w:val="left" w:pos="-3119"/>
                <w:tab w:val="left" w:pos="284"/>
              </w:tabs>
              <w:spacing w:line="240" w:lineRule="exact"/>
              <w:ind w:left="-115" w:right="58"/>
              <w:jc w:val="right"/>
              <w:rPr>
                <w:rFonts w:ascii="Times New Roman" w:hAnsi="Times New Roman" w:cs="Times New Roman"/>
                <w:color w:val="000000"/>
                <w:sz w:val="15"/>
                <w:szCs w:val="15"/>
              </w:rPr>
            </w:pPr>
          </w:p>
        </w:tc>
        <w:tc>
          <w:tcPr>
            <w:tcW w:w="1046" w:type="dxa"/>
            <w:tcBorders>
              <w:top w:val="nil"/>
              <w:left w:val="nil"/>
              <w:bottom w:val="nil"/>
              <w:right w:val="nil"/>
            </w:tcBorders>
            <w:vAlign w:val="bottom"/>
          </w:tcPr>
          <w:p w:rsidR="004C1C48" w:rsidRPr="004C1C48" w:rsidRDefault="004C1C48" w:rsidP="002D232C">
            <w:pPr>
              <w:spacing w:line="240" w:lineRule="exact"/>
              <w:ind w:right="58"/>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450,180,478 </w:t>
            </w:r>
          </w:p>
        </w:tc>
        <w:tc>
          <w:tcPr>
            <w:tcW w:w="106" w:type="dxa"/>
            <w:tcBorders>
              <w:top w:val="nil"/>
              <w:left w:val="nil"/>
              <w:bottom w:val="nil"/>
              <w:right w:val="nil"/>
            </w:tcBorders>
          </w:tcPr>
          <w:p w:rsidR="004C1C48" w:rsidRPr="002D232C" w:rsidRDefault="004C1C48" w:rsidP="002D232C">
            <w:pPr>
              <w:tabs>
                <w:tab w:val="left" w:pos="-3402"/>
                <w:tab w:val="left" w:pos="-3261"/>
                <w:tab w:val="left" w:pos="-3119"/>
                <w:tab w:val="left" w:pos="284"/>
              </w:tabs>
              <w:spacing w:line="240" w:lineRule="exact"/>
              <w:ind w:left="-115" w:right="58"/>
              <w:jc w:val="right"/>
              <w:rPr>
                <w:rFonts w:ascii="Times New Roman" w:hAnsi="Times New Roman" w:cs="Times New Roman"/>
                <w:color w:val="000000"/>
                <w:sz w:val="15"/>
                <w:szCs w:val="15"/>
              </w:rPr>
            </w:pPr>
          </w:p>
        </w:tc>
        <w:tc>
          <w:tcPr>
            <w:tcW w:w="1055" w:type="dxa"/>
            <w:tcBorders>
              <w:top w:val="nil"/>
              <w:left w:val="nil"/>
              <w:bottom w:val="nil"/>
              <w:right w:val="nil"/>
            </w:tcBorders>
            <w:vAlign w:val="bottom"/>
          </w:tcPr>
          <w:p w:rsidR="004C1C48" w:rsidRPr="004C1C48" w:rsidRDefault="004C1C48" w:rsidP="002D232C">
            <w:pPr>
              <w:spacing w:line="240" w:lineRule="exact"/>
              <w:ind w:right="58"/>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8,858,986,151 </w:t>
            </w:r>
          </w:p>
        </w:tc>
      </w:tr>
      <w:tr w:rsidR="004C1C48" w:rsidRPr="00BA3683" w:rsidTr="006041CB">
        <w:tc>
          <w:tcPr>
            <w:tcW w:w="1937" w:type="dxa"/>
            <w:tcBorders>
              <w:top w:val="nil"/>
              <w:left w:val="nil"/>
              <w:bottom w:val="nil"/>
              <w:right w:val="nil"/>
            </w:tcBorders>
          </w:tcPr>
          <w:p w:rsidR="004C1C48" w:rsidRPr="00BA3683" w:rsidRDefault="004C1C48"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36"/>
              <w:rPr>
                <w:rFonts w:ascii="Times New Roman" w:hAnsi="Times New Roman" w:cs="Times New Roman"/>
                <w:sz w:val="15"/>
                <w:szCs w:val="15"/>
              </w:rPr>
            </w:pPr>
            <w:r w:rsidRPr="00BA3683">
              <w:rPr>
                <w:rFonts w:ascii="Times New Roman" w:hAnsi="Times New Roman" w:cs="Times New Roman"/>
                <w:sz w:val="15"/>
                <w:szCs w:val="15"/>
              </w:rPr>
              <w:t>Cumulative payment to date</w:t>
            </w:r>
          </w:p>
        </w:tc>
        <w:tc>
          <w:tcPr>
            <w:tcW w:w="106" w:type="dxa"/>
            <w:tcBorders>
              <w:top w:val="nil"/>
              <w:left w:val="nil"/>
              <w:bottom w:val="nil"/>
              <w:right w:val="nil"/>
            </w:tcBorders>
          </w:tcPr>
          <w:p w:rsidR="004C1C48" w:rsidRPr="00BA3683" w:rsidRDefault="004C1C48"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46" w:type="dxa"/>
            <w:tcBorders>
              <w:top w:val="nil"/>
              <w:left w:val="nil"/>
              <w:right w:val="nil"/>
            </w:tcBorders>
            <w:vAlign w:val="bottom"/>
          </w:tcPr>
          <w:p w:rsidR="004C1C48" w:rsidRPr="004C1C48" w:rsidRDefault="002D232C"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1" w:right="13"/>
              <w:jc w:val="right"/>
              <w:rPr>
                <w:rFonts w:ascii="Times New Roman" w:hAnsi="Times New Roman" w:cs="Times New Roman"/>
                <w:color w:val="000000"/>
                <w:sz w:val="15"/>
                <w:szCs w:val="15"/>
              </w:rPr>
            </w:pPr>
            <w:r>
              <w:rPr>
                <w:rFonts w:ascii="Times New Roman" w:hAnsi="Times New Roman" w:cs="Times New Roman"/>
                <w:color w:val="000000"/>
                <w:sz w:val="15"/>
                <w:szCs w:val="15"/>
              </w:rPr>
              <w:t>(</w:t>
            </w:r>
            <w:r w:rsidR="004C1C48" w:rsidRPr="004C1C48">
              <w:rPr>
                <w:rFonts w:ascii="Times New Roman" w:hAnsi="Times New Roman" w:cs="Times New Roman"/>
                <w:color w:val="000000"/>
                <w:sz w:val="15"/>
                <w:szCs w:val="15"/>
              </w:rPr>
              <w:t>6,340,185,870)</w:t>
            </w:r>
          </w:p>
        </w:tc>
        <w:tc>
          <w:tcPr>
            <w:tcW w:w="108" w:type="dxa"/>
            <w:tcBorders>
              <w:top w:val="nil"/>
              <w:left w:val="nil"/>
              <w:bottom w:val="nil"/>
              <w:right w:val="nil"/>
            </w:tcBorders>
          </w:tcPr>
          <w:p w:rsidR="004C1C48" w:rsidRPr="004C1C48" w:rsidRDefault="004C1C48"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44" w:type="dxa"/>
            <w:tcBorders>
              <w:top w:val="nil"/>
              <w:left w:val="nil"/>
              <w:right w:val="nil"/>
            </w:tcBorders>
            <w:vAlign w:val="bottom"/>
          </w:tcPr>
          <w:p w:rsidR="004C1C48" w:rsidRPr="004C1C48" w:rsidRDefault="004C1C48" w:rsidP="006B4A90">
            <w:pPr>
              <w:tabs>
                <w:tab w:val="clear" w:pos="907"/>
                <w:tab w:val="clear" w:pos="1644"/>
              </w:tabs>
              <w:spacing w:line="240" w:lineRule="exact"/>
              <w:ind w:right="13"/>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 (578,497,954)</w:t>
            </w:r>
          </w:p>
        </w:tc>
        <w:tc>
          <w:tcPr>
            <w:tcW w:w="108" w:type="dxa"/>
            <w:tcBorders>
              <w:top w:val="nil"/>
              <w:left w:val="nil"/>
              <w:bottom w:val="nil"/>
              <w:right w:val="nil"/>
            </w:tcBorders>
          </w:tcPr>
          <w:p w:rsidR="004C1C48" w:rsidRPr="004C1C48" w:rsidRDefault="004C1C48"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top w:val="nil"/>
              <w:left w:val="nil"/>
              <w:right w:val="nil"/>
            </w:tcBorders>
            <w:vAlign w:val="bottom"/>
          </w:tcPr>
          <w:p w:rsidR="004C1C48" w:rsidRPr="004C1C48" w:rsidRDefault="004C1C48" w:rsidP="006B4A90">
            <w:pPr>
              <w:tabs>
                <w:tab w:val="clear" w:pos="907"/>
                <w:tab w:val="clear" w:pos="1644"/>
              </w:tabs>
              <w:spacing w:line="240" w:lineRule="exact"/>
              <w:ind w:right="13"/>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 (415,941,388)</w:t>
            </w:r>
          </w:p>
        </w:tc>
        <w:tc>
          <w:tcPr>
            <w:tcW w:w="108" w:type="dxa"/>
            <w:tcBorders>
              <w:top w:val="nil"/>
              <w:left w:val="nil"/>
              <w:bottom w:val="nil"/>
              <w:right w:val="nil"/>
            </w:tcBorders>
          </w:tcPr>
          <w:p w:rsidR="004C1C48" w:rsidRPr="006B4A90" w:rsidRDefault="004C1C48" w:rsidP="006B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13"/>
              <w:jc w:val="right"/>
              <w:rPr>
                <w:rFonts w:ascii="Times New Roman" w:hAnsi="Times New Roman" w:cs="Times New Roman"/>
                <w:color w:val="000000"/>
                <w:sz w:val="15"/>
                <w:szCs w:val="15"/>
              </w:rPr>
            </w:pPr>
          </w:p>
        </w:tc>
        <w:tc>
          <w:tcPr>
            <w:tcW w:w="1053" w:type="dxa"/>
            <w:tcBorders>
              <w:top w:val="nil"/>
              <w:left w:val="nil"/>
              <w:right w:val="nil"/>
            </w:tcBorders>
            <w:vAlign w:val="bottom"/>
          </w:tcPr>
          <w:p w:rsidR="004C1C48" w:rsidRPr="004C1C48" w:rsidRDefault="004C1C48" w:rsidP="006B4A90">
            <w:pPr>
              <w:tabs>
                <w:tab w:val="clear" w:pos="907"/>
                <w:tab w:val="clear" w:pos="1644"/>
              </w:tabs>
              <w:spacing w:line="240" w:lineRule="exact"/>
              <w:ind w:right="13"/>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 (504,196,616)</w:t>
            </w:r>
          </w:p>
        </w:tc>
        <w:tc>
          <w:tcPr>
            <w:tcW w:w="108" w:type="dxa"/>
            <w:tcBorders>
              <w:top w:val="nil"/>
              <w:left w:val="nil"/>
              <w:bottom w:val="nil"/>
              <w:right w:val="nil"/>
            </w:tcBorders>
          </w:tcPr>
          <w:p w:rsidR="004C1C48" w:rsidRPr="006B4A90" w:rsidRDefault="004C1C48" w:rsidP="006B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13"/>
              <w:jc w:val="right"/>
              <w:rPr>
                <w:rFonts w:ascii="Times New Roman" w:hAnsi="Times New Roman" w:cs="Times New Roman"/>
                <w:color w:val="000000"/>
                <w:sz w:val="15"/>
                <w:szCs w:val="15"/>
              </w:rPr>
            </w:pPr>
          </w:p>
        </w:tc>
        <w:tc>
          <w:tcPr>
            <w:tcW w:w="1053" w:type="dxa"/>
            <w:tcBorders>
              <w:top w:val="nil"/>
              <w:left w:val="nil"/>
              <w:right w:val="nil"/>
            </w:tcBorders>
            <w:vAlign w:val="bottom"/>
          </w:tcPr>
          <w:p w:rsidR="004C1C48" w:rsidRPr="004C1C48" w:rsidRDefault="004C1C48" w:rsidP="006B4A90">
            <w:pPr>
              <w:tabs>
                <w:tab w:val="clear" w:pos="907"/>
                <w:tab w:val="clear" w:pos="1644"/>
              </w:tabs>
              <w:spacing w:line="240" w:lineRule="exact"/>
              <w:ind w:right="13"/>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 (452,501,396)</w:t>
            </w:r>
          </w:p>
        </w:tc>
        <w:tc>
          <w:tcPr>
            <w:tcW w:w="106" w:type="dxa"/>
            <w:tcBorders>
              <w:top w:val="nil"/>
              <w:left w:val="nil"/>
              <w:bottom w:val="nil"/>
              <w:right w:val="nil"/>
            </w:tcBorders>
          </w:tcPr>
          <w:p w:rsidR="004C1C48" w:rsidRPr="006B4A90" w:rsidRDefault="004C1C48" w:rsidP="006B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13"/>
              <w:jc w:val="right"/>
              <w:rPr>
                <w:rFonts w:ascii="Times New Roman" w:hAnsi="Times New Roman" w:cs="Times New Roman"/>
                <w:color w:val="000000"/>
                <w:sz w:val="15"/>
                <w:szCs w:val="15"/>
              </w:rPr>
            </w:pPr>
          </w:p>
        </w:tc>
        <w:tc>
          <w:tcPr>
            <w:tcW w:w="1046" w:type="dxa"/>
            <w:tcBorders>
              <w:top w:val="nil"/>
              <w:left w:val="nil"/>
              <w:right w:val="nil"/>
            </w:tcBorders>
            <w:vAlign w:val="bottom"/>
          </w:tcPr>
          <w:p w:rsidR="004C1C48" w:rsidRPr="004C1C48" w:rsidRDefault="004C1C48" w:rsidP="006B4A90">
            <w:pPr>
              <w:tabs>
                <w:tab w:val="clear" w:pos="907"/>
                <w:tab w:val="clear" w:pos="1644"/>
              </w:tabs>
              <w:spacing w:line="240" w:lineRule="exact"/>
              <w:ind w:right="13"/>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 (230,166,544)</w:t>
            </w:r>
          </w:p>
        </w:tc>
        <w:tc>
          <w:tcPr>
            <w:tcW w:w="106" w:type="dxa"/>
            <w:tcBorders>
              <w:top w:val="nil"/>
              <w:left w:val="nil"/>
              <w:bottom w:val="nil"/>
              <w:right w:val="nil"/>
            </w:tcBorders>
          </w:tcPr>
          <w:p w:rsidR="004C1C48" w:rsidRPr="006B4A90" w:rsidRDefault="004C1C48" w:rsidP="006B4A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13"/>
              <w:jc w:val="right"/>
              <w:rPr>
                <w:rFonts w:ascii="Times New Roman" w:hAnsi="Times New Roman" w:cs="Times New Roman"/>
                <w:color w:val="000000"/>
                <w:sz w:val="15"/>
                <w:szCs w:val="15"/>
              </w:rPr>
            </w:pPr>
          </w:p>
        </w:tc>
        <w:tc>
          <w:tcPr>
            <w:tcW w:w="1055" w:type="dxa"/>
            <w:tcBorders>
              <w:top w:val="nil"/>
              <w:left w:val="nil"/>
              <w:right w:val="nil"/>
            </w:tcBorders>
            <w:vAlign w:val="bottom"/>
          </w:tcPr>
          <w:p w:rsidR="004C1C48" w:rsidRPr="004C1C48" w:rsidRDefault="004C1C48" w:rsidP="00760F76">
            <w:pPr>
              <w:tabs>
                <w:tab w:val="clear" w:pos="907"/>
                <w:tab w:val="clear" w:pos="1644"/>
              </w:tabs>
              <w:spacing w:line="240" w:lineRule="exact"/>
              <w:ind w:left="-70" w:right="13"/>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(8,521,489,768)</w:t>
            </w:r>
          </w:p>
        </w:tc>
      </w:tr>
      <w:tr w:rsidR="004C1C48" w:rsidRPr="00BA3683" w:rsidTr="006041CB">
        <w:tc>
          <w:tcPr>
            <w:tcW w:w="1937" w:type="dxa"/>
            <w:tcBorders>
              <w:top w:val="nil"/>
              <w:left w:val="nil"/>
              <w:bottom w:val="nil"/>
              <w:right w:val="nil"/>
            </w:tcBorders>
          </w:tcPr>
          <w:p w:rsidR="004C1C48" w:rsidRPr="00BA3683" w:rsidRDefault="004C1C48"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BA3683">
              <w:rPr>
                <w:rFonts w:ascii="Times New Roman" w:hAnsi="Times New Roman" w:cs="Times New Roman"/>
                <w:sz w:val="15"/>
                <w:szCs w:val="15"/>
              </w:rPr>
              <w:t>Total</w:t>
            </w:r>
          </w:p>
        </w:tc>
        <w:tc>
          <w:tcPr>
            <w:tcW w:w="106" w:type="dxa"/>
            <w:tcBorders>
              <w:top w:val="nil"/>
              <w:left w:val="nil"/>
              <w:bottom w:val="nil"/>
              <w:right w:val="nil"/>
            </w:tcBorders>
          </w:tcPr>
          <w:p w:rsidR="004C1C48" w:rsidRPr="00BA3683" w:rsidRDefault="004C1C48"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p>
        </w:tc>
        <w:tc>
          <w:tcPr>
            <w:tcW w:w="1046" w:type="dxa"/>
            <w:tcBorders>
              <w:left w:val="nil"/>
              <w:right w:val="nil"/>
            </w:tcBorders>
            <w:vAlign w:val="bottom"/>
          </w:tcPr>
          <w:p w:rsidR="004C1C48" w:rsidRPr="004C1C48" w:rsidRDefault="004C1C48" w:rsidP="002D232C">
            <w:pPr>
              <w:spacing w:line="240" w:lineRule="exact"/>
              <w:ind w:right="58"/>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9,563,800 </w:t>
            </w:r>
          </w:p>
        </w:tc>
        <w:tc>
          <w:tcPr>
            <w:tcW w:w="108" w:type="dxa"/>
            <w:tcBorders>
              <w:top w:val="nil"/>
              <w:left w:val="nil"/>
              <w:bottom w:val="nil"/>
              <w:right w:val="nil"/>
            </w:tcBorders>
          </w:tcPr>
          <w:p w:rsidR="004C1C48" w:rsidRPr="004C1C48" w:rsidRDefault="004C1C48"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44" w:type="dxa"/>
            <w:tcBorders>
              <w:left w:val="nil"/>
              <w:right w:val="nil"/>
            </w:tcBorders>
            <w:vAlign w:val="bottom"/>
          </w:tcPr>
          <w:p w:rsidR="004C1C48" w:rsidRPr="004C1C48" w:rsidRDefault="004C1C48" w:rsidP="002D232C">
            <w:pPr>
              <w:spacing w:line="240" w:lineRule="exact"/>
              <w:ind w:right="58"/>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6,949,373 </w:t>
            </w:r>
          </w:p>
        </w:tc>
        <w:tc>
          <w:tcPr>
            <w:tcW w:w="108" w:type="dxa"/>
            <w:tcBorders>
              <w:top w:val="nil"/>
              <w:left w:val="nil"/>
              <w:bottom w:val="nil"/>
              <w:right w:val="nil"/>
            </w:tcBorders>
          </w:tcPr>
          <w:p w:rsidR="004C1C48" w:rsidRPr="004C1C48" w:rsidRDefault="004C1C48"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left w:val="nil"/>
              <w:right w:val="nil"/>
            </w:tcBorders>
            <w:vAlign w:val="bottom"/>
          </w:tcPr>
          <w:p w:rsidR="004C1C48" w:rsidRPr="004C1C48" w:rsidRDefault="004C1C48" w:rsidP="002D232C">
            <w:pPr>
              <w:spacing w:line="240" w:lineRule="exact"/>
              <w:ind w:right="58"/>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3,101,594 </w:t>
            </w:r>
          </w:p>
        </w:tc>
        <w:tc>
          <w:tcPr>
            <w:tcW w:w="108" w:type="dxa"/>
            <w:tcBorders>
              <w:top w:val="nil"/>
              <w:left w:val="nil"/>
              <w:bottom w:val="nil"/>
              <w:right w:val="nil"/>
            </w:tcBorders>
          </w:tcPr>
          <w:p w:rsidR="004C1C48" w:rsidRPr="002D232C" w:rsidRDefault="004C1C48"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58"/>
              <w:jc w:val="right"/>
              <w:rPr>
                <w:rFonts w:ascii="Times New Roman" w:hAnsi="Times New Roman" w:cs="Times New Roman"/>
                <w:color w:val="000000"/>
                <w:sz w:val="15"/>
                <w:szCs w:val="15"/>
              </w:rPr>
            </w:pPr>
          </w:p>
        </w:tc>
        <w:tc>
          <w:tcPr>
            <w:tcW w:w="1053" w:type="dxa"/>
            <w:tcBorders>
              <w:left w:val="nil"/>
              <w:right w:val="nil"/>
            </w:tcBorders>
            <w:vAlign w:val="bottom"/>
          </w:tcPr>
          <w:p w:rsidR="004C1C48" w:rsidRPr="004C1C48" w:rsidRDefault="004C1C48" w:rsidP="002D232C">
            <w:pPr>
              <w:spacing w:line="240" w:lineRule="exact"/>
              <w:ind w:right="58"/>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20,834,915 </w:t>
            </w:r>
          </w:p>
        </w:tc>
        <w:tc>
          <w:tcPr>
            <w:tcW w:w="108" w:type="dxa"/>
            <w:tcBorders>
              <w:top w:val="nil"/>
              <w:left w:val="nil"/>
              <w:bottom w:val="nil"/>
              <w:right w:val="nil"/>
            </w:tcBorders>
          </w:tcPr>
          <w:p w:rsidR="004C1C48" w:rsidRPr="002D232C" w:rsidRDefault="004C1C48"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58"/>
              <w:jc w:val="right"/>
              <w:rPr>
                <w:rFonts w:ascii="Times New Roman" w:hAnsi="Times New Roman" w:cs="Times New Roman"/>
                <w:color w:val="000000"/>
                <w:sz w:val="15"/>
                <w:szCs w:val="15"/>
              </w:rPr>
            </w:pPr>
          </w:p>
        </w:tc>
        <w:tc>
          <w:tcPr>
            <w:tcW w:w="1053" w:type="dxa"/>
            <w:tcBorders>
              <w:left w:val="nil"/>
              <w:right w:val="nil"/>
            </w:tcBorders>
            <w:vAlign w:val="bottom"/>
          </w:tcPr>
          <w:p w:rsidR="004C1C48" w:rsidRPr="004C1C48" w:rsidRDefault="004C1C48" w:rsidP="002D232C">
            <w:pPr>
              <w:spacing w:line="240" w:lineRule="exact"/>
              <w:ind w:right="58"/>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77,032,767 </w:t>
            </w:r>
          </w:p>
        </w:tc>
        <w:tc>
          <w:tcPr>
            <w:tcW w:w="106" w:type="dxa"/>
            <w:tcBorders>
              <w:top w:val="nil"/>
              <w:left w:val="nil"/>
              <w:bottom w:val="nil"/>
              <w:right w:val="nil"/>
            </w:tcBorders>
          </w:tcPr>
          <w:p w:rsidR="004C1C48" w:rsidRPr="002D232C" w:rsidRDefault="004C1C48"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58"/>
              <w:jc w:val="right"/>
              <w:rPr>
                <w:rFonts w:ascii="Times New Roman" w:hAnsi="Times New Roman" w:cs="Times New Roman"/>
                <w:color w:val="000000"/>
                <w:sz w:val="15"/>
                <w:szCs w:val="15"/>
              </w:rPr>
            </w:pPr>
          </w:p>
        </w:tc>
        <w:tc>
          <w:tcPr>
            <w:tcW w:w="1046" w:type="dxa"/>
            <w:tcBorders>
              <w:left w:val="nil"/>
              <w:right w:val="nil"/>
            </w:tcBorders>
            <w:vAlign w:val="bottom"/>
          </w:tcPr>
          <w:p w:rsidR="004C1C48" w:rsidRPr="004C1C48" w:rsidRDefault="004C1C48" w:rsidP="002D232C">
            <w:pPr>
              <w:spacing w:line="240" w:lineRule="exact"/>
              <w:ind w:right="58"/>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220,013,934 </w:t>
            </w:r>
          </w:p>
        </w:tc>
        <w:tc>
          <w:tcPr>
            <w:tcW w:w="106" w:type="dxa"/>
            <w:tcBorders>
              <w:top w:val="nil"/>
              <w:left w:val="nil"/>
              <w:bottom w:val="nil"/>
              <w:right w:val="nil"/>
            </w:tcBorders>
          </w:tcPr>
          <w:p w:rsidR="004C1C48" w:rsidRPr="002D232C" w:rsidRDefault="004C1C48" w:rsidP="002D23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58"/>
              <w:jc w:val="right"/>
              <w:rPr>
                <w:rFonts w:ascii="Times New Roman" w:hAnsi="Times New Roman" w:cs="Times New Roman"/>
                <w:color w:val="000000"/>
                <w:sz w:val="15"/>
                <w:szCs w:val="15"/>
              </w:rPr>
            </w:pPr>
          </w:p>
        </w:tc>
        <w:tc>
          <w:tcPr>
            <w:tcW w:w="1055" w:type="dxa"/>
            <w:tcBorders>
              <w:left w:val="nil"/>
              <w:bottom w:val="nil"/>
              <w:right w:val="nil"/>
            </w:tcBorders>
            <w:vAlign w:val="bottom"/>
          </w:tcPr>
          <w:p w:rsidR="004C1C48" w:rsidRPr="004C1C48" w:rsidRDefault="004C1C48" w:rsidP="002D232C">
            <w:pPr>
              <w:spacing w:line="240" w:lineRule="exact"/>
              <w:ind w:right="58"/>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337,496,383 </w:t>
            </w:r>
          </w:p>
        </w:tc>
      </w:tr>
      <w:tr w:rsidR="006C5BED" w:rsidRPr="00BA3683" w:rsidTr="006041CB">
        <w:tc>
          <w:tcPr>
            <w:tcW w:w="1937"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54"/>
              <w:rPr>
                <w:rFonts w:ascii="Times New Roman" w:hAnsi="Times New Roman" w:cs="Times New Roman"/>
                <w:sz w:val="15"/>
                <w:szCs w:val="15"/>
                <w:cs/>
              </w:rPr>
            </w:pPr>
            <w:r w:rsidRPr="00BA3683">
              <w:rPr>
                <w:rFonts w:ascii="Times New Roman" w:hAnsi="Times New Roman" w:cs="Times New Roman"/>
                <w:sz w:val="15"/>
                <w:szCs w:val="15"/>
              </w:rPr>
              <w:t>Unallocated loss adjustment</w:t>
            </w:r>
          </w:p>
        </w:tc>
        <w:tc>
          <w:tcPr>
            <w:tcW w:w="106"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r>
      <w:tr w:rsidR="006C5BED" w:rsidRPr="00BA3683" w:rsidTr="006041CB">
        <w:tc>
          <w:tcPr>
            <w:tcW w:w="1937"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cs/>
              </w:rPr>
            </w:pPr>
            <w:r w:rsidRPr="00BA3683">
              <w:rPr>
                <w:rFonts w:ascii="Times New Roman" w:hAnsi="Times New Roman" w:cs="Times New Roman"/>
                <w:sz w:val="15"/>
                <w:szCs w:val="15"/>
              </w:rPr>
              <w:t xml:space="preserve">  expenses</w:t>
            </w:r>
          </w:p>
        </w:tc>
        <w:tc>
          <w:tcPr>
            <w:tcW w:w="106"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C5BED" w:rsidRPr="004C1C48" w:rsidRDefault="004C1C48" w:rsidP="002D232C">
            <w:pPr>
              <w:spacing w:line="240" w:lineRule="exact"/>
              <w:ind w:right="58"/>
              <w:jc w:val="right"/>
              <w:rPr>
                <w:rFonts w:ascii="Times New Roman" w:hAnsi="Times New Roman" w:cs="Times New Roman"/>
                <w:color w:val="000000"/>
                <w:sz w:val="15"/>
                <w:szCs w:val="15"/>
              </w:rPr>
            </w:pPr>
            <w:r w:rsidRPr="004C1C48">
              <w:rPr>
                <w:rFonts w:ascii="Times New Roman" w:hAnsi="Times New Roman" w:cs="Times New Roman"/>
                <w:color w:val="000000"/>
                <w:sz w:val="15"/>
                <w:szCs w:val="15"/>
              </w:rPr>
              <w:t xml:space="preserve">15,771,528 </w:t>
            </w:r>
          </w:p>
        </w:tc>
      </w:tr>
      <w:tr w:rsidR="006C5BED" w:rsidRPr="00BA3683" w:rsidTr="006041CB">
        <w:tc>
          <w:tcPr>
            <w:tcW w:w="1937"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cs/>
              </w:rPr>
            </w:pPr>
            <w:r w:rsidRPr="00BA3683">
              <w:rPr>
                <w:rFonts w:ascii="Times New Roman" w:hAnsi="Times New Roman" w:cs="Times New Roman"/>
                <w:sz w:val="15"/>
                <w:szCs w:val="15"/>
              </w:rPr>
              <w:t>Total gross loss reserves</w:t>
            </w:r>
          </w:p>
        </w:tc>
        <w:tc>
          <w:tcPr>
            <w:tcW w:w="106" w:type="dxa"/>
            <w:tcBorders>
              <w:top w:val="nil"/>
              <w:left w:val="nil"/>
              <w:bottom w:val="nil"/>
              <w:right w:val="nil"/>
            </w:tcBorders>
          </w:tcPr>
          <w:p w:rsidR="006C5BED" w:rsidRPr="00BA3683" w:rsidRDefault="006C5BED" w:rsidP="00BA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4C1C48" w:rsidRDefault="006C5BED" w:rsidP="004C1C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left w:val="nil"/>
              <w:bottom w:val="double" w:sz="4" w:space="0" w:color="auto"/>
              <w:right w:val="nil"/>
            </w:tcBorders>
          </w:tcPr>
          <w:p w:rsidR="006C5BED" w:rsidRPr="004C1C48" w:rsidRDefault="004C1C48" w:rsidP="002D232C">
            <w:pPr>
              <w:spacing w:line="240" w:lineRule="exact"/>
              <w:ind w:right="58"/>
              <w:jc w:val="right"/>
              <w:rPr>
                <w:rFonts w:ascii="Times New Roman" w:eastAsia="Cordia New" w:hAnsi="Times New Roman" w:cs="Times New Roman"/>
                <w:sz w:val="15"/>
                <w:szCs w:val="15"/>
              </w:rPr>
            </w:pPr>
            <w:r w:rsidRPr="002D232C">
              <w:rPr>
                <w:rFonts w:ascii="Times New Roman" w:hAnsi="Times New Roman" w:cs="Times New Roman"/>
                <w:color w:val="000000"/>
                <w:sz w:val="15"/>
                <w:szCs w:val="15"/>
              </w:rPr>
              <w:t>353</w:t>
            </w:r>
            <w:r w:rsidR="006B4A90">
              <w:rPr>
                <w:rFonts w:ascii="Times New Roman" w:hAnsi="Times New Roman" w:cs="Times New Roman"/>
                <w:color w:val="000000"/>
                <w:sz w:val="15"/>
                <w:szCs w:val="15"/>
              </w:rPr>
              <w:t>,</w:t>
            </w:r>
            <w:r w:rsidRPr="002D232C">
              <w:rPr>
                <w:rFonts w:ascii="Times New Roman" w:hAnsi="Times New Roman" w:cs="Times New Roman"/>
                <w:color w:val="000000"/>
                <w:sz w:val="15"/>
                <w:szCs w:val="15"/>
              </w:rPr>
              <w:t>267</w:t>
            </w:r>
            <w:r w:rsidR="006B4A90">
              <w:rPr>
                <w:rFonts w:ascii="Times New Roman" w:hAnsi="Times New Roman" w:cs="Times New Roman"/>
                <w:color w:val="000000"/>
                <w:sz w:val="15"/>
                <w:szCs w:val="15"/>
              </w:rPr>
              <w:t>,</w:t>
            </w:r>
            <w:r w:rsidRPr="002D232C">
              <w:rPr>
                <w:rFonts w:ascii="Times New Roman" w:hAnsi="Times New Roman" w:cs="Times New Roman"/>
                <w:color w:val="000000"/>
                <w:sz w:val="15"/>
                <w:szCs w:val="15"/>
              </w:rPr>
              <w:t>911</w:t>
            </w:r>
          </w:p>
        </w:tc>
      </w:tr>
    </w:tbl>
    <w:p w:rsidR="00691C77" w:rsidRDefault="00E16854"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 xml:space="preserve"> </w:t>
      </w:r>
    </w:p>
    <w:tbl>
      <w:tblPr>
        <w:tblW w:w="10037"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1937"/>
        <w:gridCol w:w="106"/>
        <w:gridCol w:w="1046"/>
        <w:gridCol w:w="108"/>
        <w:gridCol w:w="1044"/>
        <w:gridCol w:w="108"/>
        <w:gridCol w:w="1053"/>
        <w:gridCol w:w="108"/>
        <w:gridCol w:w="1053"/>
        <w:gridCol w:w="108"/>
        <w:gridCol w:w="1053"/>
        <w:gridCol w:w="106"/>
        <w:gridCol w:w="1046"/>
        <w:gridCol w:w="106"/>
        <w:gridCol w:w="1055"/>
      </w:tblGrid>
      <w:tr w:rsidR="006C5BED" w:rsidRPr="00964F32" w:rsidTr="006041CB">
        <w:tc>
          <w:tcPr>
            <w:tcW w:w="193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7994" w:type="dxa"/>
            <w:gridSpan w:val="13"/>
            <w:tcBorders>
              <w:top w:val="nil"/>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In Baht</w:t>
            </w:r>
          </w:p>
        </w:tc>
      </w:tr>
      <w:tr w:rsidR="006C5BED" w:rsidRPr="00964F32" w:rsidTr="006041CB">
        <w:tc>
          <w:tcPr>
            <w:tcW w:w="1937" w:type="dxa"/>
            <w:tcBorders>
              <w:top w:val="nil"/>
              <w:left w:val="nil"/>
              <w:bottom w:val="single" w:sz="4" w:space="0" w:color="auto"/>
              <w:right w:val="nil"/>
            </w:tcBorders>
          </w:tcPr>
          <w:p w:rsidR="006C5BED" w:rsidRPr="00A57536"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43"/>
              <w:jc w:val="center"/>
              <w:rPr>
                <w:rFonts w:ascii="Times New Roman" w:hAnsi="Times New Roman" w:cs="Times New Roman"/>
                <w:sz w:val="15"/>
                <w:szCs w:val="15"/>
              </w:rPr>
            </w:pPr>
            <w:r w:rsidRPr="00A57536">
              <w:rPr>
                <w:rFonts w:ascii="Times New Roman" w:hAnsi="Times New Roman" w:cs="Times New Roman"/>
                <w:sz w:val="15"/>
                <w:szCs w:val="15"/>
              </w:rPr>
              <w:t>Accident year / Reporting year</w:t>
            </w: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46" w:type="dxa"/>
            <w:tcBorders>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 xml:space="preserve">Prior year </w:t>
            </w:r>
            <w:r w:rsidRPr="00964F32">
              <w:rPr>
                <w:rFonts w:ascii="Times New Roman" w:hAnsi="Times New Roman" w:cs="Times New Roman"/>
                <w:sz w:val="15"/>
                <w:szCs w:val="15"/>
                <w:cs/>
              </w:rPr>
              <w:t>201</w:t>
            </w:r>
            <w:r>
              <w:rPr>
                <w:rFonts w:ascii="Times New Roman" w:hAnsi="Times New Roman" w:cs="Times New Roman"/>
                <w:sz w:val="15"/>
                <w:szCs w:val="15"/>
              </w:rPr>
              <w:t>3</w:t>
            </w:r>
          </w:p>
        </w:tc>
        <w:tc>
          <w:tcPr>
            <w:tcW w:w="108"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4" w:type="dxa"/>
            <w:tcBorders>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2013</w:t>
            </w:r>
          </w:p>
        </w:tc>
        <w:tc>
          <w:tcPr>
            <w:tcW w:w="108"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2014</w:t>
            </w:r>
          </w:p>
        </w:tc>
        <w:tc>
          <w:tcPr>
            <w:tcW w:w="108"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2015</w:t>
            </w:r>
          </w:p>
        </w:tc>
        <w:tc>
          <w:tcPr>
            <w:tcW w:w="108"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2016</w:t>
            </w:r>
          </w:p>
        </w:tc>
        <w:tc>
          <w:tcPr>
            <w:tcW w:w="106"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6" w:type="dxa"/>
            <w:tcBorders>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Pr>
                <w:rFonts w:ascii="Times New Roman" w:hAnsi="Times New Roman" w:cs="Times New Roman"/>
                <w:sz w:val="15"/>
                <w:szCs w:val="15"/>
              </w:rPr>
              <w:t>2017</w:t>
            </w: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42"/>
              </w:tabs>
              <w:spacing w:line="240" w:lineRule="exact"/>
              <w:ind w:left="-40" w:right="71"/>
              <w:jc w:val="right"/>
              <w:rPr>
                <w:rFonts w:ascii="Times New Roman" w:hAnsi="Times New Roman" w:cs="Times New Roman"/>
                <w:sz w:val="15"/>
                <w:szCs w:val="15"/>
              </w:rPr>
            </w:pPr>
          </w:p>
        </w:tc>
        <w:tc>
          <w:tcPr>
            <w:tcW w:w="1055" w:type="dxa"/>
            <w:tcBorders>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9"/>
              <w:jc w:val="center"/>
              <w:rPr>
                <w:rFonts w:ascii="Times New Roman" w:hAnsi="Times New Roman" w:cs="Times New Roman"/>
                <w:sz w:val="15"/>
                <w:szCs w:val="15"/>
                <w:cs/>
              </w:rPr>
            </w:pPr>
            <w:r w:rsidRPr="00964F32">
              <w:rPr>
                <w:rFonts w:ascii="Times New Roman" w:hAnsi="Times New Roman" w:cs="Times New Roman"/>
                <w:sz w:val="15"/>
                <w:szCs w:val="15"/>
              </w:rPr>
              <w:t>Total</w:t>
            </w:r>
          </w:p>
        </w:tc>
      </w:tr>
      <w:tr w:rsidR="006C5BED" w:rsidRPr="00964F32" w:rsidTr="006041CB">
        <w:trPr>
          <w:trHeight w:val="134"/>
        </w:trPr>
        <w:tc>
          <w:tcPr>
            <w:tcW w:w="1937" w:type="dxa"/>
            <w:tcBorders>
              <w:top w:val="single" w:sz="4" w:space="0" w:color="auto"/>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47"/>
              <w:jc w:val="thaiDistribute"/>
              <w:rPr>
                <w:rFonts w:ascii="Times New Roman" w:hAnsi="Times New Roman" w:cs="Times New Roman"/>
                <w:sz w:val="15"/>
                <w:szCs w:val="15"/>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46"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44"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3"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3"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3"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46"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c>
          <w:tcPr>
            <w:tcW w:w="1055"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15"/>
                <w:szCs w:val="15"/>
              </w:rPr>
            </w:pPr>
          </w:p>
        </w:tc>
      </w:tr>
      <w:tr w:rsidR="006C5BED" w:rsidRPr="00964F32" w:rsidTr="006041CB">
        <w:tc>
          <w:tcPr>
            <w:tcW w:w="193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Claims estimates:</w:t>
            </w: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r>
      <w:tr w:rsidR="006C5BED" w:rsidRPr="00964F32" w:rsidTr="006041CB">
        <w:tc>
          <w:tcPr>
            <w:tcW w:w="193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As at accident year </w:t>
            </w: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4,329,323,019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4"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662,460,433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405,677,126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273,973,231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438,577,257 </w:t>
            </w:r>
          </w:p>
        </w:tc>
        <w:tc>
          <w:tcPr>
            <w:tcW w:w="10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620,688,489 </w:t>
            </w:r>
          </w:p>
        </w:tc>
        <w:tc>
          <w:tcPr>
            <w:tcW w:w="10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6C5BED" w:rsidRPr="00964F32" w:rsidTr="006041CB">
        <w:tc>
          <w:tcPr>
            <w:tcW w:w="193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one year </w:t>
            </w: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5,244,760,134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4"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927,062,229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586,315,217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400,345,726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534,118,599 </w:t>
            </w:r>
          </w:p>
        </w:tc>
        <w:tc>
          <w:tcPr>
            <w:tcW w:w="10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6C5BED" w:rsidRPr="00964F32" w:rsidTr="006041CB">
        <w:tc>
          <w:tcPr>
            <w:tcW w:w="193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two years</w:t>
            </w: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5,350,834,426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4"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925,772,036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583,421,717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420,335,979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6C5BED" w:rsidRPr="00964F32" w:rsidTr="006041CB">
        <w:tc>
          <w:tcPr>
            <w:tcW w:w="193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three years</w:t>
            </w: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5,393,974,856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4"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925,739,965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585,296,030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6C5BED" w:rsidRPr="00964F32" w:rsidTr="006041CB">
        <w:tc>
          <w:tcPr>
            <w:tcW w:w="193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four years</w:t>
            </w: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5,420,160,306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4"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925,983,468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6C5BED" w:rsidRPr="00964F32" w:rsidTr="006041CB">
        <w:tc>
          <w:tcPr>
            <w:tcW w:w="193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 xml:space="preserve"> - Next five years</w:t>
            </w: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single" w:sz="4" w:space="0" w:color="auto"/>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322E33">
              <w:rPr>
                <w:rFonts w:ascii="Times New Roman" w:hAnsi="Times New Roman" w:cs="Times New Roman"/>
                <w:sz w:val="15"/>
                <w:szCs w:val="15"/>
              </w:rPr>
              <w:t xml:space="preserve"> 5,471,609,424 </w:t>
            </w: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4" w:type="dxa"/>
            <w:tcBorders>
              <w:top w:val="nil"/>
              <w:left w:val="nil"/>
              <w:bottom w:val="single" w:sz="4" w:space="0" w:color="auto"/>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single" w:sz="4" w:space="0" w:color="auto"/>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single" w:sz="4" w:space="0" w:color="auto"/>
              <w:right w:val="nil"/>
            </w:tcBorders>
          </w:tcPr>
          <w:p w:rsidR="006C5BED" w:rsidRPr="00322E33"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6C5BED" w:rsidRPr="00964F32" w:rsidTr="006041CB">
        <w:tc>
          <w:tcPr>
            <w:tcW w:w="193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Cumulative claim estimates</w:t>
            </w: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cs/>
              </w:rPr>
            </w:pPr>
          </w:p>
        </w:tc>
        <w:tc>
          <w:tcPr>
            <w:tcW w:w="1046"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 xml:space="preserve"> 5,471,609,424 </w:t>
            </w:r>
          </w:p>
        </w:tc>
        <w:tc>
          <w:tcPr>
            <w:tcW w:w="108"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44"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 xml:space="preserve"> 925,983,468 </w:t>
            </w:r>
          </w:p>
        </w:tc>
        <w:tc>
          <w:tcPr>
            <w:tcW w:w="108"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 xml:space="preserve"> 585,296,030 </w:t>
            </w:r>
          </w:p>
        </w:tc>
        <w:tc>
          <w:tcPr>
            <w:tcW w:w="108"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 xml:space="preserve"> 420,335,979 </w:t>
            </w:r>
          </w:p>
        </w:tc>
        <w:tc>
          <w:tcPr>
            <w:tcW w:w="108"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 xml:space="preserve"> 534,118,599 </w:t>
            </w:r>
          </w:p>
        </w:tc>
        <w:tc>
          <w:tcPr>
            <w:tcW w:w="106"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 xml:space="preserve"> 620,688,489 </w:t>
            </w:r>
          </w:p>
        </w:tc>
        <w:tc>
          <w:tcPr>
            <w:tcW w:w="106"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316"/>
              <w:jc w:val="right"/>
              <w:rPr>
                <w:rFonts w:ascii="Times New Roman" w:hAnsi="Times New Roman" w:cs="Times New Roman"/>
                <w:sz w:val="15"/>
                <w:szCs w:val="15"/>
              </w:rPr>
            </w:pPr>
          </w:p>
        </w:tc>
        <w:tc>
          <w:tcPr>
            <w:tcW w:w="1055"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8,558,031,989</w:t>
            </w:r>
          </w:p>
        </w:tc>
      </w:tr>
      <w:tr w:rsidR="006C5BED" w:rsidRPr="00964F32" w:rsidTr="006041CB">
        <w:tc>
          <w:tcPr>
            <w:tcW w:w="193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36"/>
              <w:rPr>
                <w:rFonts w:ascii="Times New Roman" w:hAnsi="Times New Roman" w:cs="Times New Roman"/>
                <w:sz w:val="15"/>
                <w:szCs w:val="15"/>
              </w:rPr>
            </w:pPr>
            <w:r w:rsidRPr="00964F32">
              <w:rPr>
                <w:rFonts w:ascii="Times New Roman" w:hAnsi="Times New Roman" w:cs="Times New Roman"/>
                <w:sz w:val="15"/>
                <w:szCs w:val="15"/>
              </w:rPr>
              <w:t>Cumulative payment to date</w:t>
            </w: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jc w:val="right"/>
              <w:rPr>
                <w:rFonts w:ascii="Times New Roman" w:eastAsia="Cordia New" w:hAnsi="Times New Roman" w:cs="Times New Roman"/>
                <w:sz w:val="15"/>
                <w:szCs w:val="15"/>
              </w:rPr>
            </w:pPr>
          </w:p>
        </w:tc>
        <w:tc>
          <w:tcPr>
            <w:tcW w:w="1046" w:type="dxa"/>
            <w:tcBorders>
              <w:top w:val="nil"/>
              <w:left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jc w:val="right"/>
              <w:rPr>
                <w:rFonts w:ascii="Times New Roman" w:hAnsi="Times New Roman" w:cs="Times New Roman"/>
                <w:sz w:val="15"/>
                <w:szCs w:val="15"/>
              </w:rPr>
            </w:pPr>
            <w:r w:rsidRPr="00FC6464">
              <w:rPr>
                <w:rFonts w:ascii="Times New Roman" w:hAnsi="Times New Roman" w:cs="Times New Roman"/>
                <w:sz w:val="15"/>
                <w:szCs w:val="15"/>
              </w:rPr>
              <w:t xml:space="preserve"> </w:t>
            </w:r>
            <w:r>
              <w:rPr>
                <w:rFonts w:ascii="Times New Roman" w:hAnsi="Times New Roman" w:cs="Times New Roman"/>
                <w:sz w:val="15"/>
                <w:szCs w:val="15"/>
              </w:rPr>
              <w:t>(</w:t>
            </w:r>
            <w:r w:rsidRPr="00FC6464">
              <w:rPr>
                <w:rFonts w:ascii="Times New Roman" w:hAnsi="Times New Roman" w:cs="Times New Roman"/>
                <w:sz w:val="15"/>
                <w:szCs w:val="15"/>
              </w:rPr>
              <w:t>5,417,959,385</w:t>
            </w:r>
            <w:r>
              <w:rPr>
                <w:rFonts w:ascii="Times New Roman" w:hAnsi="Times New Roman" w:cs="Times New Roman"/>
                <w:sz w:val="15"/>
                <w:szCs w:val="15"/>
              </w:rPr>
              <w:t>)</w:t>
            </w:r>
            <w:r w:rsidRPr="00FC6464">
              <w:rPr>
                <w:rFonts w:ascii="Times New Roman" w:hAnsi="Times New Roman" w:cs="Times New Roman"/>
                <w:sz w:val="15"/>
                <w:szCs w:val="15"/>
              </w:rPr>
              <w:t xml:space="preserve"> </w:t>
            </w:r>
          </w:p>
        </w:tc>
        <w:tc>
          <w:tcPr>
            <w:tcW w:w="108"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44" w:type="dxa"/>
            <w:tcBorders>
              <w:top w:val="nil"/>
              <w:left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9"/>
              <w:jc w:val="right"/>
              <w:rPr>
                <w:rFonts w:ascii="Times New Roman" w:hAnsi="Times New Roman" w:cs="Times New Roman"/>
                <w:sz w:val="15"/>
                <w:szCs w:val="15"/>
              </w:rPr>
            </w:pPr>
            <w:r>
              <w:rPr>
                <w:rFonts w:ascii="Times New Roman" w:hAnsi="Times New Roman" w:cs="Times New Roman"/>
                <w:sz w:val="15"/>
                <w:szCs w:val="15"/>
              </w:rPr>
              <w:t>(</w:t>
            </w:r>
            <w:r w:rsidRPr="00FC6464">
              <w:rPr>
                <w:rFonts w:ascii="Times New Roman" w:hAnsi="Times New Roman" w:cs="Times New Roman"/>
                <w:sz w:val="15"/>
                <w:szCs w:val="15"/>
              </w:rPr>
              <w:t>924,839,55</w:t>
            </w:r>
            <w:r>
              <w:rPr>
                <w:rFonts w:ascii="Times New Roman" w:hAnsi="Times New Roman" w:cs="Times New Roman"/>
                <w:sz w:val="15"/>
                <w:szCs w:val="15"/>
              </w:rPr>
              <w:t>5)</w:t>
            </w:r>
            <w:r w:rsidRPr="00FC6464">
              <w:rPr>
                <w:rFonts w:ascii="Times New Roman" w:hAnsi="Times New Roman" w:cs="Times New Roman"/>
                <w:sz w:val="15"/>
                <w:szCs w:val="15"/>
              </w:rPr>
              <w:t xml:space="preserve"> </w:t>
            </w:r>
          </w:p>
        </w:tc>
        <w:tc>
          <w:tcPr>
            <w:tcW w:w="108"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top w:val="nil"/>
              <w:left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18"/>
              <w:jc w:val="right"/>
              <w:rPr>
                <w:rFonts w:ascii="Times New Roman" w:hAnsi="Times New Roman" w:cs="Times New Roman"/>
                <w:sz w:val="15"/>
                <w:szCs w:val="15"/>
              </w:rPr>
            </w:pPr>
            <w:r w:rsidRPr="00FC6464">
              <w:rPr>
                <w:rFonts w:ascii="Times New Roman" w:hAnsi="Times New Roman" w:cs="Times New Roman"/>
                <w:sz w:val="15"/>
                <w:szCs w:val="15"/>
              </w:rPr>
              <w:t xml:space="preserve"> </w:t>
            </w:r>
            <w:r>
              <w:rPr>
                <w:rFonts w:ascii="Times New Roman" w:hAnsi="Times New Roman" w:cs="Times New Roman"/>
                <w:sz w:val="15"/>
                <w:szCs w:val="15"/>
              </w:rPr>
              <w:t>(</w:t>
            </w:r>
            <w:r w:rsidRPr="00FC6464">
              <w:rPr>
                <w:rFonts w:ascii="Times New Roman" w:hAnsi="Times New Roman" w:cs="Times New Roman"/>
                <w:sz w:val="15"/>
                <w:szCs w:val="15"/>
              </w:rPr>
              <w:t>578,531,040</w:t>
            </w:r>
            <w:r>
              <w:rPr>
                <w:rFonts w:ascii="Times New Roman" w:hAnsi="Times New Roman" w:cs="Times New Roman"/>
                <w:sz w:val="15"/>
                <w:szCs w:val="15"/>
              </w:rPr>
              <w:t>)</w:t>
            </w:r>
            <w:r w:rsidRPr="00FC6464">
              <w:rPr>
                <w:rFonts w:ascii="Times New Roman" w:hAnsi="Times New Roman" w:cs="Times New Roman"/>
                <w:sz w:val="15"/>
                <w:szCs w:val="15"/>
              </w:rPr>
              <w:t xml:space="preserve"> </w:t>
            </w:r>
          </w:p>
        </w:tc>
        <w:tc>
          <w:tcPr>
            <w:tcW w:w="108"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top w:val="nil"/>
              <w:left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9"/>
              <w:jc w:val="right"/>
              <w:rPr>
                <w:rFonts w:ascii="Times New Roman" w:hAnsi="Times New Roman" w:cs="Times New Roman"/>
                <w:sz w:val="15"/>
                <w:szCs w:val="15"/>
              </w:rPr>
            </w:pPr>
            <w:r w:rsidRPr="00FC6464">
              <w:rPr>
                <w:rFonts w:ascii="Times New Roman" w:hAnsi="Times New Roman" w:cs="Times New Roman"/>
                <w:sz w:val="15"/>
                <w:szCs w:val="15"/>
              </w:rPr>
              <w:t xml:space="preserve"> </w:t>
            </w:r>
            <w:r>
              <w:rPr>
                <w:rFonts w:ascii="Times New Roman" w:hAnsi="Times New Roman" w:cs="Times New Roman"/>
                <w:sz w:val="15"/>
                <w:szCs w:val="15"/>
              </w:rPr>
              <w:t>(</w:t>
            </w:r>
            <w:r w:rsidRPr="00FC6464">
              <w:rPr>
                <w:rFonts w:ascii="Times New Roman" w:hAnsi="Times New Roman" w:cs="Times New Roman"/>
                <w:sz w:val="15"/>
                <w:szCs w:val="15"/>
              </w:rPr>
              <w:t>414,706,067</w:t>
            </w:r>
            <w:r>
              <w:rPr>
                <w:rFonts w:ascii="Times New Roman" w:hAnsi="Times New Roman" w:cs="Times New Roman"/>
                <w:sz w:val="15"/>
                <w:szCs w:val="15"/>
              </w:rPr>
              <w:t>)</w:t>
            </w:r>
            <w:r w:rsidRPr="00FC6464">
              <w:rPr>
                <w:rFonts w:ascii="Times New Roman" w:hAnsi="Times New Roman" w:cs="Times New Roman"/>
                <w:sz w:val="15"/>
                <w:szCs w:val="15"/>
              </w:rPr>
              <w:t xml:space="preserve"> </w:t>
            </w:r>
          </w:p>
        </w:tc>
        <w:tc>
          <w:tcPr>
            <w:tcW w:w="108"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top w:val="nil"/>
              <w:left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jc w:val="right"/>
              <w:rPr>
                <w:rFonts w:ascii="Times New Roman" w:hAnsi="Times New Roman" w:cs="Times New Roman"/>
                <w:sz w:val="15"/>
                <w:szCs w:val="15"/>
              </w:rPr>
            </w:pPr>
            <w:r w:rsidRPr="00FC6464">
              <w:rPr>
                <w:rFonts w:ascii="Times New Roman" w:hAnsi="Times New Roman" w:cs="Times New Roman"/>
                <w:sz w:val="15"/>
                <w:szCs w:val="15"/>
              </w:rPr>
              <w:t xml:space="preserve"> </w:t>
            </w:r>
            <w:r>
              <w:rPr>
                <w:rFonts w:ascii="Times New Roman" w:hAnsi="Times New Roman" w:cs="Times New Roman"/>
                <w:sz w:val="15"/>
                <w:szCs w:val="15"/>
              </w:rPr>
              <w:t>(</w:t>
            </w:r>
            <w:r w:rsidRPr="00FC6464">
              <w:rPr>
                <w:rFonts w:ascii="Times New Roman" w:hAnsi="Times New Roman" w:cs="Times New Roman"/>
                <w:sz w:val="15"/>
                <w:szCs w:val="15"/>
              </w:rPr>
              <w:t>489,415,825</w:t>
            </w:r>
            <w:r>
              <w:rPr>
                <w:rFonts w:ascii="Times New Roman" w:hAnsi="Times New Roman" w:cs="Times New Roman"/>
                <w:sz w:val="15"/>
                <w:szCs w:val="15"/>
              </w:rPr>
              <w:t>)</w:t>
            </w:r>
            <w:r w:rsidRPr="00FC6464">
              <w:rPr>
                <w:rFonts w:ascii="Times New Roman" w:hAnsi="Times New Roman" w:cs="Times New Roman"/>
                <w:sz w:val="15"/>
                <w:szCs w:val="15"/>
              </w:rPr>
              <w:t xml:space="preserve"> </w:t>
            </w:r>
          </w:p>
        </w:tc>
        <w:tc>
          <w:tcPr>
            <w:tcW w:w="106"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46" w:type="dxa"/>
            <w:tcBorders>
              <w:top w:val="nil"/>
              <w:left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jc w:val="right"/>
              <w:rPr>
                <w:rFonts w:ascii="Times New Roman" w:hAnsi="Times New Roman" w:cs="Times New Roman"/>
                <w:sz w:val="15"/>
                <w:szCs w:val="15"/>
              </w:rPr>
            </w:pPr>
            <w:r w:rsidRPr="00FC6464">
              <w:rPr>
                <w:rFonts w:ascii="Times New Roman" w:hAnsi="Times New Roman" w:cs="Times New Roman"/>
                <w:sz w:val="15"/>
                <w:szCs w:val="15"/>
              </w:rPr>
              <w:t xml:space="preserve"> </w:t>
            </w:r>
            <w:r>
              <w:rPr>
                <w:rFonts w:ascii="Times New Roman" w:hAnsi="Times New Roman" w:cs="Times New Roman"/>
                <w:sz w:val="15"/>
                <w:szCs w:val="15"/>
              </w:rPr>
              <w:t>(</w:t>
            </w:r>
            <w:r w:rsidRPr="00FC6464">
              <w:rPr>
                <w:rFonts w:ascii="Times New Roman" w:hAnsi="Times New Roman" w:cs="Times New Roman"/>
                <w:sz w:val="15"/>
                <w:szCs w:val="15"/>
              </w:rPr>
              <w:t>285,421,302</w:t>
            </w:r>
            <w:r>
              <w:rPr>
                <w:rFonts w:ascii="Times New Roman" w:hAnsi="Times New Roman" w:cs="Times New Roman"/>
                <w:sz w:val="15"/>
                <w:szCs w:val="15"/>
              </w:rPr>
              <w:t>)</w:t>
            </w:r>
            <w:r w:rsidRPr="00FC6464">
              <w:rPr>
                <w:rFonts w:ascii="Times New Roman" w:hAnsi="Times New Roman" w:cs="Times New Roman"/>
                <w:sz w:val="15"/>
                <w:szCs w:val="15"/>
              </w:rPr>
              <w:t xml:space="preserve"> </w:t>
            </w:r>
          </w:p>
        </w:tc>
        <w:tc>
          <w:tcPr>
            <w:tcW w:w="106"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316"/>
              <w:jc w:val="right"/>
              <w:rPr>
                <w:rFonts w:ascii="Times New Roman" w:hAnsi="Times New Roman" w:cs="Times New Roman"/>
                <w:sz w:val="15"/>
                <w:szCs w:val="15"/>
              </w:rPr>
            </w:pPr>
          </w:p>
        </w:tc>
        <w:tc>
          <w:tcPr>
            <w:tcW w:w="1055" w:type="dxa"/>
            <w:tcBorders>
              <w:top w:val="nil"/>
              <w:left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jc w:val="right"/>
              <w:rPr>
                <w:rFonts w:ascii="Times New Roman" w:hAnsi="Times New Roman" w:cs="Times New Roman"/>
                <w:sz w:val="15"/>
                <w:szCs w:val="15"/>
              </w:rPr>
            </w:pPr>
            <w:r w:rsidRPr="00FC6464">
              <w:rPr>
                <w:rFonts w:ascii="Times New Roman" w:hAnsi="Times New Roman" w:cs="Times New Roman"/>
                <w:sz w:val="15"/>
                <w:szCs w:val="15"/>
              </w:rPr>
              <w:t xml:space="preserve"> </w:t>
            </w:r>
            <w:r>
              <w:rPr>
                <w:rFonts w:ascii="Times New Roman" w:hAnsi="Times New Roman" w:cs="Times New Roman"/>
                <w:sz w:val="15"/>
                <w:szCs w:val="15"/>
              </w:rPr>
              <w:t>(</w:t>
            </w:r>
            <w:r w:rsidRPr="00FC6464">
              <w:rPr>
                <w:rFonts w:ascii="Times New Roman" w:hAnsi="Times New Roman" w:cs="Times New Roman"/>
                <w:sz w:val="15"/>
                <w:szCs w:val="15"/>
              </w:rPr>
              <w:t>8,110,873,174</w:t>
            </w:r>
            <w:r>
              <w:rPr>
                <w:rFonts w:ascii="Times New Roman" w:hAnsi="Times New Roman" w:cs="Times New Roman"/>
                <w:sz w:val="15"/>
                <w:szCs w:val="15"/>
              </w:rPr>
              <w:t>)</w:t>
            </w:r>
            <w:r w:rsidRPr="00FC6464">
              <w:rPr>
                <w:rFonts w:ascii="Times New Roman" w:hAnsi="Times New Roman" w:cs="Times New Roman"/>
                <w:sz w:val="15"/>
                <w:szCs w:val="15"/>
              </w:rPr>
              <w:t xml:space="preserve"> </w:t>
            </w:r>
          </w:p>
        </w:tc>
      </w:tr>
      <w:tr w:rsidR="006C5BED" w:rsidRPr="00964F32" w:rsidTr="006041CB">
        <w:tc>
          <w:tcPr>
            <w:tcW w:w="193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rPr>
            </w:pPr>
            <w:r w:rsidRPr="00964F32">
              <w:rPr>
                <w:rFonts w:ascii="Times New Roman" w:hAnsi="Times New Roman" w:cs="Times New Roman"/>
                <w:sz w:val="15"/>
                <w:szCs w:val="15"/>
              </w:rPr>
              <w:t>Total</w:t>
            </w: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p>
        </w:tc>
        <w:tc>
          <w:tcPr>
            <w:tcW w:w="1046" w:type="dxa"/>
            <w:tcBorders>
              <w:left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53,650,039</w:t>
            </w:r>
          </w:p>
        </w:tc>
        <w:tc>
          <w:tcPr>
            <w:tcW w:w="108"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44" w:type="dxa"/>
            <w:tcBorders>
              <w:left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1,143,913</w:t>
            </w:r>
          </w:p>
        </w:tc>
        <w:tc>
          <w:tcPr>
            <w:tcW w:w="108"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left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6,764,990</w:t>
            </w:r>
          </w:p>
        </w:tc>
        <w:tc>
          <w:tcPr>
            <w:tcW w:w="108"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left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5,629,912</w:t>
            </w:r>
          </w:p>
        </w:tc>
        <w:tc>
          <w:tcPr>
            <w:tcW w:w="108"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53" w:type="dxa"/>
            <w:tcBorders>
              <w:left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44,702,774</w:t>
            </w:r>
          </w:p>
        </w:tc>
        <w:tc>
          <w:tcPr>
            <w:tcW w:w="106"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p>
        </w:tc>
        <w:tc>
          <w:tcPr>
            <w:tcW w:w="1046" w:type="dxa"/>
            <w:tcBorders>
              <w:left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335,267,187</w:t>
            </w:r>
          </w:p>
        </w:tc>
        <w:tc>
          <w:tcPr>
            <w:tcW w:w="106"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316"/>
              <w:jc w:val="right"/>
              <w:rPr>
                <w:rFonts w:ascii="Times New Roman" w:hAnsi="Times New Roman" w:cs="Times New Roman"/>
                <w:sz w:val="15"/>
                <w:szCs w:val="15"/>
              </w:rPr>
            </w:pPr>
          </w:p>
        </w:tc>
        <w:tc>
          <w:tcPr>
            <w:tcW w:w="1055" w:type="dxa"/>
            <w:tcBorders>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15" w:right="47"/>
              <w:jc w:val="right"/>
              <w:rPr>
                <w:rFonts w:ascii="Times New Roman" w:hAnsi="Times New Roman" w:cs="Times New Roman"/>
                <w:sz w:val="15"/>
                <w:szCs w:val="15"/>
              </w:rPr>
            </w:pPr>
            <w:r w:rsidRPr="00FC6464">
              <w:rPr>
                <w:rFonts w:ascii="Times New Roman" w:hAnsi="Times New Roman" w:cs="Times New Roman"/>
                <w:sz w:val="15"/>
                <w:szCs w:val="15"/>
              </w:rPr>
              <w:t>447,158,815</w:t>
            </w:r>
          </w:p>
        </w:tc>
      </w:tr>
      <w:tr w:rsidR="006C5BED" w:rsidRPr="00964F32" w:rsidTr="006041CB">
        <w:tc>
          <w:tcPr>
            <w:tcW w:w="193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54"/>
              <w:rPr>
                <w:rFonts w:ascii="Times New Roman" w:hAnsi="Times New Roman" w:cs="Times New Roman"/>
                <w:sz w:val="15"/>
                <w:szCs w:val="15"/>
                <w:cs/>
              </w:rPr>
            </w:pPr>
            <w:r w:rsidRPr="00964F32">
              <w:rPr>
                <w:rFonts w:ascii="Times New Roman" w:hAnsi="Times New Roman" w:cs="Times New Roman"/>
                <w:sz w:val="15"/>
                <w:szCs w:val="15"/>
              </w:rPr>
              <w:t>Unallocated loss adjustment</w:t>
            </w: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r>
      <w:tr w:rsidR="006C5BED" w:rsidRPr="00964F32" w:rsidTr="006041CB">
        <w:tc>
          <w:tcPr>
            <w:tcW w:w="193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cs/>
              </w:rPr>
            </w:pPr>
            <w:r w:rsidRPr="00964F32">
              <w:rPr>
                <w:rFonts w:ascii="Times New Roman" w:hAnsi="Times New Roman" w:cs="Times New Roman"/>
                <w:sz w:val="15"/>
                <w:szCs w:val="15"/>
              </w:rPr>
              <w:t xml:space="preserve">  expenses</w:t>
            </w: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top w:val="nil"/>
              <w:left w:val="nil"/>
              <w:bottom w:val="nil"/>
              <w:right w:val="nil"/>
            </w:tcBorders>
          </w:tcPr>
          <w:p w:rsidR="006C5BED" w:rsidRPr="00FC6464"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FC6464">
              <w:rPr>
                <w:rFonts w:ascii="Times New Roman" w:hAnsi="Times New Roman" w:cs="Times New Roman"/>
                <w:sz w:val="15"/>
                <w:szCs w:val="15"/>
              </w:rPr>
              <w:t>16,626,101</w:t>
            </w:r>
          </w:p>
        </w:tc>
      </w:tr>
      <w:tr w:rsidR="006C5BED" w:rsidRPr="00964F32" w:rsidTr="006041CB">
        <w:tc>
          <w:tcPr>
            <w:tcW w:w="193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71"/>
              <w:rPr>
                <w:rFonts w:ascii="Times New Roman" w:hAnsi="Times New Roman" w:cs="Times New Roman"/>
                <w:sz w:val="15"/>
                <w:szCs w:val="15"/>
                <w:cs/>
              </w:rPr>
            </w:pPr>
            <w:r w:rsidRPr="00964F32">
              <w:rPr>
                <w:rFonts w:ascii="Times New Roman" w:hAnsi="Times New Roman" w:cs="Times New Roman"/>
                <w:sz w:val="15"/>
                <w:szCs w:val="15"/>
              </w:rPr>
              <w:t>Total gross loss reserves</w:t>
            </w: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4"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5" w:type="dxa"/>
            <w:tcBorders>
              <w:left w:val="nil"/>
              <w:bottom w:val="double" w:sz="4" w:space="0" w:color="auto"/>
              <w:right w:val="nil"/>
            </w:tcBorders>
          </w:tcPr>
          <w:p w:rsidR="006C5BED" w:rsidRPr="00E92C51"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E92C51">
              <w:rPr>
                <w:rFonts w:ascii="Times New Roman" w:eastAsia="Cordia New" w:hAnsi="Times New Roman" w:cs="Times New Roman"/>
                <w:sz w:val="15"/>
                <w:szCs w:val="15"/>
              </w:rPr>
              <w:t>463,</w:t>
            </w:r>
            <w:r>
              <w:rPr>
                <w:rFonts w:ascii="Times New Roman" w:eastAsia="Cordia New" w:hAnsi="Times New Roman" w:cs="Times New Roman"/>
                <w:sz w:val="15"/>
                <w:szCs w:val="15"/>
              </w:rPr>
              <w:t>784</w:t>
            </w:r>
            <w:r w:rsidRPr="00E92C51">
              <w:rPr>
                <w:rFonts w:ascii="Times New Roman" w:eastAsia="Cordia New" w:hAnsi="Times New Roman" w:cs="Times New Roman"/>
                <w:sz w:val="15"/>
                <w:szCs w:val="15"/>
              </w:rPr>
              <w:t>,</w:t>
            </w:r>
            <w:r>
              <w:rPr>
                <w:rFonts w:ascii="Times New Roman" w:eastAsia="Cordia New" w:hAnsi="Times New Roman" w:cs="Times New Roman"/>
                <w:sz w:val="15"/>
                <w:szCs w:val="15"/>
              </w:rPr>
              <w:t>916</w:t>
            </w:r>
          </w:p>
        </w:tc>
      </w:tr>
    </w:tbl>
    <w:p w:rsidR="006343D9" w:rsidRDefault="006343D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p>
    <w:p w:rsidR="00E04A59" w:rsidRPr="00964F32" w:rsidRDefault="00A64EB0"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Pr>
          <w:rFonts w:ascii="Times New Roman" w:hAnsi="Times New Roman" w:cs="Times New Roman"/>
          <w:b/>
          <w:bCs/>
        </w:rPr>
        <w:t>1</w:t>
      </w:r>
      <w:r w:rsidR="002A34CA">
        <w:rPr>
          <w:rFonts w:ascii="Times New Roman" w:hAnsi="Times New Roman" w:cs="Times New Roman"/>
          <w:b/>
          <w:bCs/>
        </w:rPr>
        <w:t>5</w:t>
      </w:r>
      <w:r w:rsidR="00E04A59" w:rsidRPr="00964F32">
        <w:rPr>
          <w:rFonts w:ascii="Times New Roman" w:hAnsi="Times New Roman" w:cs="Times New Roman"/>
          <w:b/>
          <w:bCs/>
        </w:rPr>
        <w:t>.2.2</w:t>
      </w:r>
      <w:r w:rsidR="00E04A59" w:rsidRPr="00964F32">
        <w:rPr>
          <w:rFonts w:ascii="Times New Roman" w:hAnsi="Times New Roman" w:cs="Times New Roman"/>
          <w:b/>
          <w:bCs/>
          <w:cs/>
        </w:rPr>
        <w:tab/>
      </w:r>
      <w:r w:rsidR="00E04A59" w:rsidRPr="00964F32">
        <w:rPr>
          <w:rFonts w:ascii="Times New Roman" w:hAnsi="Times New Roman" w:cs="Times New Roman"/>
          <w:b/>
          <w:bCs/>
        </w:rPr>
        <w:t>Net claims table</w:t>
      </w:r>
    </w:p>
    <w:p w:rsidR="00E04A59" w:rsidRPr="00964F32" w:rsidRDefault="00E04A59" w:rsidP="00E04A59">
      <w:pPr>
        <w:spacing w:line="240" w:lineRule="exact"/>
        <w:jc w:val="thaiDistribute"/>
        <w:rPr>
          <w:rFonts w:ascii="Times New Roman" w:hAnsi="Times New Roman" w:cs="Times New Roman"/>
          <w:b/>
          <w:bCs/>
        </w:rPr>
      </w:pPr>
    </w:p>
    <w:tbl>
      <w:tblPr>
        <w:tblW w:w="10084"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1975"/>
        <w:gridCol w:w="117"/>
        <w:gridCol w:w="1044"/>
        <w:gridCol w:w="106"/>
        <w:gridCol w:w="1046"/>
        <w:gridCol w:w="106"/>
        <w:gridCol w:w="1055"/>
        <w:gridCol w:w="106"/>
        <w:gridCol w:w="1046"/>
        <w:gridCol w:w="108"/>
        <w:gridCol w:w="1053"/>
        <w:gridCol w:w="108"/>
        <w:gridCol w:w="1053"/>
        <w:gridCol w:w="108"/>
        <w:gridCol w:w="1053"/>
      </w:tblGrid>
      <w:tr w:rsidR="00E04A59" w:rsidRPr="00964F32" w:rsidTr="00E04A59">
        <w:tc>
          <w:tcPr>
            <w:tcW w:w="1975" w:type="dxa"/>
            <w:tcBorders>
              <w:top w:val="nil"/>
              <w:left w:val="nil"/>
              <w:bottom w:val="nil"/>
              <w:right w:val="nil"/>
            </w:tcBorders>
          </w:tcPr>
          <w:p w:rsidR="00E04A59" w:rsidRPr="00964F32"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48" w:right="-45"/>
              <w:jc w:val="center"/>
              <w:rPr>
                <w:rFonts w:ascii="Times New Roman" w:hAnsi="Times New Roman" w:cs="Times New Roman"/>
                <w:sz w:val="22"/>
                <w:szCs w:val="22"/>
              </w:rPr>
            </w:pPr>
          </w:p>
        </w:tc>
        <w:tc>
          <w:tcPr>
            <w:tcW w:w="117" w:type="dxa"/>
            <w:tcBorders>
              <w:top w:val="nil"/>
              <w:left w:val="nil"/>
              <w:bottom w:val="nil"/>
              <w:right w:val="nil"/>
            </w:tcBorders>
          </w:tcPr>
          <w:p w:rsidR="00E04A59" w:rsidRPr="00964F32"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7992" w:type="dxa"/>
            <w:gridSpan w:val="13"/>
            <w:tcBorders>
              <w:top w:val="nil"/>
              <w:left w:val="nil"/>
              <w:right w:val="nil"/>
            </w:tcBorders>
          </w:tcPr>
          <w:p w:rsidR="00E04A59" w:rsidRPr="00964F32" w:rsidRDefault="00E04A59" w:rsidP="00E04A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In Baht</w:t>
            </w:r>
          </w:p>
        </w:tc>
      </w:tr>
      <w:tr w:rsidR="006C5BED" w:rsidRPr="00964F32" w:rsidTr="00E04A59">
        <w:tc>
          <w:tcPr>
            <w:tcW w:w="1975" w:type="dxa"/>
            <w:tcBorders>
              <w:top w:val="nil"/>
              <w:left w:val="nil"/>
              <w:bottom w:val="single" w:sz="4" w:space="0" w:color="auto"/>
              <w:right w:val="nil"/>
            </w:tcBorders>
          </w:tcPr>
          <w:p w:rsidR="006C5BED" w:rsidRPr="00A57536"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43"/>
              <w:jc w:val="center"/>
              <w:rPr>
                <w:rFonts w:ascii="Times New Roman" w:hAnsi="Times New Roman" w:cs="Times New Roman"/>
                <w:sz w:val="15"/>
                <w:szCs w:val="15"/>
              </w:rPr>
            </w:pPr>
            <w:r w:rsidRPr="00A57536">
              <w:rPr>
                <w:rFonts w:ascii="Times New Roman" w:hAnsi="Times New Roman" w:cs="Times New Roman"/>
                <w:sz w:val="15"/>
                <w:szCs w:val="15"/>
              </w:rPr>
              <w:t>Accident year / Reporting year</w:t>
            </w:r>
          </w:p>
        </w:tc>
        <w:tc>
          <w:tcPr>
            <w:tcW w:w="117"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44" w:type="dxa"/>
            <w:tcBorders>
              <w:left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 xml:space="preserve">Prior year </w:t>
            </w:r>
            <w:r w:rsidRPr="00964F32">
              <w:rPr>
                <w:rFonts w:ascii="Times New Roman" w:hAnsi="Times New Roman" w:cs="Times New Roman"/>
                <w:sz w:val="15"/>
                <w:szCs w:val="15"/>
                <w:cs/>
              </w:rPr>
              <w:t>201</w:t>
            </w:r>
            <w:r>
              <w:rPr>
                <w:rFonts w:ascii="Times New Roman" w:hAnsi="Times New Roman" w:cs="Times New Roman"/>
                <w:sz w:val="15"/>
                <w:szCs w:val="15"/>
              </w:rPr>
              <w:t>4</w:t>
            </w:r>
          </w:p>
        </w:tc>
        <w:tc>
          <w:tcPr>
            <w:tcW w:w="106" w:type="dxa"/>
            <w:tcBorders>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6" w:type="dxa"/>
            <w:tcBorders>
              <w:left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w:t>
            </w:r>
            <w:r>
              <w:rPr>
                <w:rFonts w:ascii="Times New Roman" w:hAnsi="Times New Roman" w:cs="Times New Roman"/>
                <w:sz w:val="15"/>
                <w:szCs w:val="15"/>
              </w:rPr>
              <w:t>4</w:t>
            </w:r>
          </w:p>
        </w:tc>
        <w:tc>
          <w:tcPr>
            <w:tcW w:w="106" w:type="dxa"/>
            <w:tcBorders>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5" w:type="dxa"/>
            <w:tcBorders>
              <w:left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2015</w:t>
            </w:r>
          </w:p>
        </w:tc>
        <w:tc>
          <w:tcPr>
            <w:tcW w:w="106" w:type="dxa"/>
            <w:tcBorders>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6" w:type="dxa"/>
            <w:tcBorders>
              <w:left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2016</w:t>
            </w:r>
          </w:p>
        </w:tc>
        <w:tc>
          <w:tcPr>
            <w:tcW w:w="108" w:type="dxa"/>
            <w:tcBorders>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Pr>
                <w:rFonts w:ascii="Times New Roman" w:hAnsi="Times New Roman" w:cs="Times New Roman"/>
                <w:sz w:val="15"/>
                <w:szCs w:val="15"/>
              </w:rPr>
              <w:t>2017</w:t>
            </w:r>
          </w:p>
        </w:tc>
        <w:tc>
          <w:tcPr>
            <w:tcW w:w="108" w:type="dxa"/>
            <w:tcBorders>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Pr>
                <w:rFonts w:ascii="Times New Roman" w:hAnsi="Times New Roman" w:cs="Times New Roman"/>
                <w:sz w:val="15"/>
                <w:szCs w:val="15"/>
              </w:rPr>
              <w:t>2018</w:t>
            </w:r>
          </w:p>
        </w:tc>
        <w:tc>
          <w:tcPr>
            <w:tcW w:w="108"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 w:val="left" w:pos="742"/>
              </w:tabs>
              <w:spacing w:line="240" w:lineRule="exact"/>
              <w:ind w:left="-40" w:right="-34"/>
              <w:jc w:val="right"/>
              <w:rPr>
                <w:rFonts w:ascii="Times New Roman" w:hAnsi="Times New Roman" w:cs="Times New Roman"/>
                <w:sz w:val="15"/>
                <w:szCs w:val="15"/>
              </w:rPr>
            </w:pPr>
          </w:p>
        </w:tc>
        <w:tc>
          <w:tcPr>
            <w:tcW w:w="1053" w:type="dxa"/>
            <w:tcBorders>
              <w:left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cs/>
              </w:rPr>
            </w:pPr>
            <w:r w:rsidRPr="00964F32">
              <w:rPr>
                <w:rFonts w:ascii="Times New Roman" w:hAnsi="Times New Roman" w:cs="Times New Roman"/>
                <w:sz w:val="15"/>
                <w:szCs w:val="15"/>
              </w:rPr>
              <w:t>Total</w:t>
            </w:r>
          </w:p>
        </w:tc>
      </w:tr>
      <w:tr w:rsidR="006C5BED" w:rsidRPr="00964F32" w:rsidTr="00E04A59">
        <w:trPr>
          <w:trHeight w:val="134"/>
        </w:trPr>
        <w:tc>
          <w:tcPr>
            <w:tcW w:w="1975" w:type="dxa"/>
            <w:tcBorders>
              <w:top w:val="single" w:sz="4" w:space="0" w:color="auto"/>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p>
        </w:tc>
        <w:tc>
          <w:tcPr>
            <w:tcW w:w="117"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44" w:type="dxa"/>
            <w:tcBorders>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46" w:type="dxa"/>
            <w:tcBorders>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5" w:type="dxa"/>
            <w:tcBorders>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46" w:type="dxa"/>
            <w:tcBorders>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3" w:type="dxa"/>
            <w:tcBorders>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3" w:type="dxa"/>
            <w:tcBorders>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3" w:type="dxa"/>
            <w:tcBorders>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r>
      <w:tr w:rsidR="006C5BED" w:rsidRPr="00964F32" w:rsidTr="00E04A59">
        <w:tc>
          <w:tcPr>
            <w:tcW w:w="1975"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Claims estimates:</w:t>
            </w:r>
          </w:p>
        </w:tc>
        <w:tc>
          <w:tcPr>
            <w:tcW w:w="117"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r>
      <w:tr w:rsidR="004241F4" w:rsidRPr="00964F32" w:rsidTr="00054653">
        <w:tc>
          <w:tcPr>
            <w:tcW w:w="1975"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As at accident year </w:t>
            </w:r>
          </w:p>
        </w:tc>
        <w:tc>
          <w:tcPr>
            <w:tcW w:w="117"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3,981,687,919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202,557,904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5"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140,171,872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217,695,424 </w:t>
            </w: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5"/>
              <w:jc w:val="right"/>
              <w:rPr>
                <w:rFonts w:ascii="Times New Roman" w:hAnsi="Times New Roman" w:cs="Times New Roman"/>
                <w:color w:val="000000"/>
                <w:sz w:val="15"/>
                <w:szCs w:val="15"/>
              </w:rPr>
            </w:pPr>
          </w:p>
        </w:tc>
        <w:tc>
          <w:tcPr>
            <w:tcW w:w="1053"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335,242,149 </w:t>
            </w: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5"/>
              <w:jc w:val="right"/>
              <w:rPr>
                <w:rFonts w:ascii="Times New Roman" w:hAnsi="Times New Roman" w:cs="Times New Roman"/>
                <w:color w:val="000000"/>
                <w:sz w:val="15"/>
                <w:szCs w:val="15"/>
              </w:rPr>
            </w:pPr>
          </w:p>
        </w:tc>
        <w:tc>
          <w:tcPr>
            <w:tcW w:w="1053"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266,506,496</w:t>
            </w: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3"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4241F4" w:rsidRPr="00964F32" w:rsidTr="00054653">
        <w:tc>
          <w:tcPr>
            <w:tcW w:w="1975"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one year </w:t>
            </w:r>
          </w:p>
        </w:tc>
        <w:tc>
          <w:tcPr>
            <w:tcW w:w="117"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vAlign w:val="bottom"/>
          </w:tcPr>
          <w:p w:rsidR="004241F4" w:rsidRPr="00BF7255" w:rsidRDefault="004241F4" w:rsidP="00BF7255">
            <w:pPr>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4,786,379,932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296,393,079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5"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208,226,432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280,956,674 </w:t>
            </w: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5"/>
              <w:jc w:val="right"/>
              <w:rPr>
                <w:rFonts w:ascii="Times New Roman" w:hAnsi="Times New Roman" w:cs="Times New Roman"/>
                <w:color w:val="000000"/>
                <w:sz w:val="15"/>
                <w:szCs w:val="15"/>
              </w:rPr>
            </w:pPr>
          </w:p>
        </w:tc>
        <w:tc>
          <w:tcPr>
            <w:tcW w:w="1053"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280,357,145 </w:t>
            </w: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5"/>
              <w:jc w:val="right"/>
              <w:rPr>
                <w:rFonts w:ascii="Times New Roman" w:hAnsi="Times New Roman" w:cs="Times New Roman"/>
                <w:color w:val="000000"/>
                <w:sz w:val="15"/>
                <w:szCs w:val="15"/>
              </w:rPr>
            </w:pPr>
          </w:p>
        </w:tc>
        <w:tc>
          <w:tcPr>
            <w:tcW w:w="1053"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5"/>
              <w:jc w:val="right"/>
              <w:rPr>
                <w:rFonts w:ascii="Times New Roman" w:hAnsi="Times New Roman" w:cs="Times New Roman"/>
                <w:color w:val="000000"/>
                <w:sz w:val="15"/>
                <w:szCs w:val="15"/>
              </w:rPr>
            </w:pP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3"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4241F4" w:rsidRPr="00964F32" w:rsidTr="00177B62">
        <w:tc>
          <w:tcPr>
            <w:tcW w:w="1975"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two years</w:t>
            </w:r>
          </w:p>
        </w:tc>
        <w:tc>
          <w:tcPr>
            <w:tcW w:w="117"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vAlign w:val="bottom"/>
          </w:tcPr>
          <w:p w:rsidR="004241F4" w:rsidRPr="00BF7255" w:rsidRDefault="004241F4" w:rsidP="00BF7255">
            <w:pPr>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4,895,560,336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296,210,382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5"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212,111,935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280,514,850 </w:t>
            </w: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5"/>
              <w:jc w:val="right"/>
              <w:rPr>
                <w:rFonts w:ascii="Times New Roman" w:hAnsi="Times New Roman" w:cs="Times New Roman"/>
                <w:color w:val="000000"/>
                <w:sz w:val="15"/>
                <w:szCs w:val="15"/>
              </w:rPr>
            </w:pPr>
          </w:p>
        </w:tc>
        <w:tc>
          <w:tcPr>
            <w:tcW w:w="1053"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5"/>
              <w:jc w:val="right"/>
              <w:rPr>
                <w:rFonts w:ascii="Times New Roman" w:hAnsi="Times New Roman" w:cs="Times New Roman"/>
                <w:color w:val="000000"/>
                <w:sz w:val="15"/>
                <w:szCs w:val="15"/>
              </w:rPr>
            </w:pP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5"/>
              <w:jc w:val="right"/>
              <w:rPr>
                <w:rFonts w:ascii="Times New Roman" w:hAnsi="Times New Roman" w:cs="Times New Roman"/>
                <w:color w:val="000000"/>
                <w:sz w:val="15"/>
                <w:szCs w:val="15"/>
              </w:rPr>
            </w:pPr>
          </w:p>
        </w:tc>
        <w:tc>
          <w:tcPr>
            <w:tcW w:w="1053"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5"/>
              <w:jc w:val="right"/>
              <w:rPr>
                <w:rFonts w:ascii="Times New Roman" w:hAnsi="Times New Roman" w:cs="Times New Roman"/>
                <w:color w:val="000000"/>
                <w:sz w:val="15"/>
                <w:szCs w:val="15"/>
              </w:rPr>
            </w:pP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3"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4241F4" w:rsidRPr="00964F32" w:rsidTr="007032E0">
        <w:tc>
          <w:tcPr>
            <w:tcW w:w="1975"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three years</w:t>
            </w:r>
          </w:p>
        </w:tc>
        <w:tc>
          <w:tcPr>
            <w:tcW w:w="117"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vAlign w:val="bottom"/>
          </w:tcPr>
          <w:p w:rsidR="004241F4" w:rsidRPr="00BF7255" w:rsidRDefault="004241F4" w:rsidP="00BF7255">
            <w:pPr>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4,848,121,989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top w:val="nil"/>
              <w:left w:val="nil"/>
              <w:bottom w:val="nil"/>
              <w:right w:val="nil"/>
            </w:tcBorders>
            <w:vAlign w:val="bottom"/>
          </w:tcPr>
          <w:p w:rsidR="004241F4" w:rsidRPr="00BF7255" w:rsidRDefault="004241F4" w:rsidP="00D370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297,276,93</w:t>
            </w:r>
            <w:r w:rsidR="00D3707E">
              <w:rPr>
                <w:rFonts w:ascii="Times New Roman" w:hAnsi="Times New Roman" w:cs="Times New Roman"/>
                <w:color w:val="000000"/>
                <w:sz w:val="15"/>
                <w:szCs w:val="15"/>
              </w:rPr>
              <w:t>5</w:t>
            </w:r>
            <w:r w:rsidRPr="00BF7255">
              <w:rPr>
                <w:rFonts w:ascii="Times New Roman" w:hAnsi="Times New Roman" w:cs="Times New Roman"/>
                <w:color w:val="000000"/>
                <w:sz w:val="15"/>
                <w:szCs w:val="15"/>
              </w:rPr>
              <w:t xml:space="preserve">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5"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211,994,713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p>
        </w:tc>
        <w:tc>
          <w:tcPr>
            <w:tcW w:w="1053"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p>
        </w:tc>
        <w:tc>
          <w:tcPr>
            <w:tcW w:w="1053"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3"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4241F4" w:rsidRPr="00964F32" w:rsidTr="0030178E">
        <w:tc>
          <w:tcPr>
            <w:tcW w:w="1975"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four years</w:t>
            </w:r>
          </w:p>
        </w:tc>
        <w:tc>
          <w:tcPr>
            <w:tcW w:w="117"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vAlign w:val="bottom"/>
          </w:tcPr>
          <w:p w:rsidR="004241F4" w:rsidRPr="00BF7255" w:rsidRDefault="004241F4" w:rsidP="00BF7255">
            <w:pPr>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4,935,642,615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top w:val="nil"/>
              <w:left w:val="nil"/>
              <w:bottom w:val="nil"/>
              <w:right w:val="nil"/>
            </w:tcBorders>
            <w:vAlign w:val="bottom"/>
          </w:tcPr>
          <w:p w:rsidR="004241F4" w:rsidRPr="00BF7255" w:rsidRDefault="004241F4" w:rsidP="00C7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297,402,6</w:t>
            </w:r>
            <w:r w:rsidR="00C740A6">
              <w:rPr>
                <w:rFonts w:ascii="Times New Roman" w:hAnsi="Times New Roman" w:cs="Times New Roman"/>
                <w:color w:val="000000"/>
                <w:sz w:val="15"/>
                <w:szCs w:val="15"/>
              </w:rPr>
              <w:t>59</w:t>
            </w:r>
            <w:r w:rsidRPr="00BF7255">
              <w:rPr>
                <w:rFonts w:ascii="Times New Roman" w:hAnsi="Times New Roman" w:cs="Times New Roman"/>
                <w:color w:val="000000"/>
                <w:sz w:val="15"/>
                <w:szCs w:val="15"/>
              </w:rPr>
              <w:t xml:space="preserve">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5"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p>
        </w:tc>
        <w:tc>
          <w:tcPr>
            <w:tcW w:w="1053"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p>
        </w:tc>
        <w:tc>
          <w:tcPr>
            <w:tcW w:w="1053"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3"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4241F4" w:rsidRPr="00964F32" w:rsidTr="000B0B2C">
        <w:tc>
          <w:tcPr>
            <w:tcW w:w="1975"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five years</w:t>
            </w:r>
          </w:p>
        </w:tc>
        <w:tc>
          <w:tcPr>
            <w:tcW w:w="117"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single" w:sz="4" w:space="0" w:color="auto"/>
              <w:right w:val="nil"/>
            </w:tcBorders>
            <w:vAlign w:val="bottom"/>
          </w:tcPr>
          <w:p w:rsidR="004241F4" w:rsidRPr="00BF7255" w:rsidRDefault="004241F4" w:rsidP="00BF7255">
            <w:pPr>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4,946,740,049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top w:val="nil"/>
              <w:left w:val="nil"/>
              <w:bottom w:val="single" w:sz="4" w:space="0" w:color="auto"/>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5" w:type="dxa"/>
            <w:tcBorders>
              <w:top w:val="nil"/>
              <w:left w:val="nil"/>
              <w:bottom w:val="single" w:sz="4" w:space="0" w:color="auto"/>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top w:val="nil"/>
              <w:left w:val="nil"/>
              <w:bottom w:val="single" w:sz="4" w:space="0" w:color="auto"/>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15"/>
                <w:szCs w:val="15"/>
              </w:rPr>
            </w:pPr>
          </w:p>
        </w:tc>
      </w:tr>
      <w:tr w:rsidR="004241F4" w:rsidRPr="00964F32" w:rsidTr="00C52921">
        <w:tc>
          <w:tcPr>
            <w:tcW w:w="1975"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Cumulative claim estimates</w:t>
            </w:r>
          </w:p>
        </w:tc>
        <w:tc>
          <w:tcPr>
            <w:tcW w:w="117"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4,946,740,049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top w:val="nil"/>
              <w:left w:val="nil"/>
              <w:bottom w:val="nil"/>
              <w:right w:val="nil"/>
            </w:tcBorders>
            <w:vAlign w:val="bottom"/>
          </w:tcPr>
          <w:p w:rsidR="004241F4" w:rsidRPr="00BF7255" w:rsidRDefault="004241F4" w:rsidP="00C7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297,402,6</w:t>
            </w:r>
            <w:r w:rsidR="00C740A6">
              <w:rPr>
                <w:rFonts w:ascii="Times New Roman" w:hAnsi="Times New Roman" w:cs="Times New Roman"/>
                <w:color w:val="000000"/>
                <w:sz w:val="15"/>
                <w:szCs w:val="15"/>
              </w:rPr>
              <w:t>59</w:t>
            </w:r>
            <w:r w:rsidRPr="00BF7255">
              <w:rPr>
                <w:rFonts w:ascii="Times New Roman" w:hAnsi="Times New Roman" w:cs="Times New Roman"/>
                <w:color w:val="000000"/>
                <w:sz w:val="15"/>
                <w:szCs w:val="15"/>
              </w:rPr>
              <w:t xml:space="preserve">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5"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211,994,713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280,514,850 </w:t>
            </w: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5"/>
              <w:jc w:val="right"/>
              <w:rPr>
                <w:rFonts w:ascii="Times New Roman" w:hAnsi="Times New Roman" w:cs="Times New Roman"/>
                <w:color w:val="000000"/>
                <w:sz w:val="15"/>
                <w:szCs w:val="15"/>
              </w:rPr>
            </w:pPr>
          </w:p>
        </w:tc>
        <w:tc>
          <w:tcPr>
            <w:tcW w:w="1053"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280,357,145 </w:t>
            </w: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5"/>
              <w:jc w:val="right"/>
              <w:rPr>
                <w:rFonts w:ascii="Times New Roman" w:hAnsi="Times New Roman" w:cs="Times New Roman"/>
                <w:color w:val="000000"/>
                <w:sz w:val="15"/>
                <w:szCs w:val="15"/>
              </w:rPr>
            </w:pPr>
          </w:p>
        </w:tc>
        <w:tc>
          <w:tcPr>
            <w:tcW w:w="1053" w:type="dxa"/>
            <w:tcBorders>
              <w:top w:val="nil"/>
              <w:left w:val="nil"/>
              <w:bottom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266,506,496 </w:t>
            </w: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5"/>
              <w:jc w:val="right"/>
              <w:rPr>
                <w:rFonts w:ascii="Times New Roman" w:hAnsi="Times New Roman" w:cs="Times New Roman"/>
                <w:color w:val="000000"/>
                <w:sz w:val="15"/>
                <w:szCs w:val="15"/>
              </w:rPr>
            </w:pPr>
          </w:p>
        </w:tc>
        <w:tc>
          <w:tcPr>
            <w:tcW w:w="1053" w:type="dxa"/>
            <w:tcBorders>
              <w:top w:val="nil"/>
              <w:left w:val="nil"/>
              <w:bottom w:val="nil"/>
              <w:right w:val="nil"/>
            </w:tcBorders>
            <w:vAlign w:val="bottom"/>
          </w:tcPr>
          <w:p w:rsidR="004241F4" w:rsidRPr="00BF7255" w:rsidRDefault="004241F4" w:rsidP="00C7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6,283,515,91</w:t>
            </w:r>
            <w:r w:rsidR="00C740A6">
              <w:rPr>
                <w:rFonts w:ascii="Times New Roman" w:hAnsi="Times New Roman" w:cs="Times New Roman"/>
                <w:color w:val="000000"/>
                <w:sz w:val="15"/>
                <w:szCs w:val="15"/>
              </w:rPr>
              <w:t>2</w:t>
            </w:r>
            <w:r w:rsidRPr="00BF7255">
              <w:rPr>
                <w:rFonts w:ascii="Times New Roman" w:hAnsi="Times New Roman" w:cs="Times New Roman"/>
                <w:color w:val="000000"/>
                <w:sz w:val="15"/>
                <w:szCs w:val="15"/>
              </w:rPr>
              <w:t xml:space="preserve"> </w:t>
            </w:r>
          </w:p>
        </w:tc>
      </w:tr>
      <w:tr w:rsidR="004241F4" w:rsidRPr="00964F32" w:rsidTr="00C52921">
        <w:tc>
          <w:tcPr>
            <w:tcW w:w="1975"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27"/>
              <w:rPr>
                <w:rFonts w:ascii="Times New Roman" w:hAnsi="Times New Roman" w:cs="Times New Roman"/>
                <w:sz w:val="15"/>
                <w:szCs w:val="15"/>
              </w:rPr>
            </w:pPr>
            <w:r w:rsidRPr="00964F32">
              <w:rPr>
                <w:rFonts w:ascii="Times New Roman" w:hAnsi="Times New Roman" w:cs="Times New Roman"/>
                <w:sz w:val="15"/>
                <w:szCs w:val="15"/>
              </w:rPr>
              <w:t>Cumulative payment to date</w:t>
            </w:r>
          </w:p>
        </w:tc>
        <w:tc>
          <w:tcPr>
            <w:tcW w:w="117"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44" w:type="dxa"/>
            <w:tcBorders>
              <w:top w:val="nil"/>
              <w:left w:val="nil"/>
              <w:right w:val="nil"/>
            </w:tcBorders>
            <w:vAlign w:val="bottom"/>
          </w:tcPr>
          <w:p w:rsidR="004241F4" w:rsidRPr="00BF7255" w:rsidRDefault="004241F4" w:rsidP="00C740A6">
            <w:pPr>
              <w:spacing w:line="240" w:lineRule="exact"/>
              <w:ind w:left="-86"/>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(4,945,445,18</w:t>
            </w:r>
            <w:r w:rsidR="00C740A6">
              <w:rPr>
                <w:rFonts w:ascii="Times New Roman" w:hAnsi="Times New Roman" w:cs="Times New Roman"/>
                <w:color w:val="000000"/>
                <w:sz w:val="15"/>
                <w:szCs w:val="15"/>
              </w:rPr>
              <w:t>4</w:t>
            </w:r>
            <w:r w:rsidRPr="00BF7255">
              <w:rPr>
                <w:rFonts w:ascii="Times New Roman" w:hAnsi="Times New Roman" w:cs="Times New Roman"/>
                <w:color w:val="000000"/>
                <w:sz w:val="15"/>
                <w:szCs w:val="15"/>
              </w:rPr>
              <w:t>)</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9"/>
              <w:jc w:val="right"/>
              <w:rPr>
                <w:rFonts w:ascii="Times New Roman" w:hAnsi="Times New Roman" w:cs="Times New Roman"/>
                <w:sz w:val="15"/>
                <w:szCs w:val="15"/>
              </w:rPr>
            </w:pPr>
          </w:p>
        </w:tc>
        <w:tc>
          <w:tcPr>
            <w:tcW w:w="1046" w:type="dxa"/>
            <w:tcBorders>
              <w:top w:val="nil"/>
              <w:left w:val="nil"/>
              <w:right w:val="nil"/>
            </w:tcBorders>
            <w:vAlign w:val="bottom"/>
          </w:tcPr>
          <w:p w:rsidR="004241F4" w:rsidRPr="00BF7255" w:rsidRDefault="004241F4" w:rsidP="00965D30">
            <w:pPr>
              <w:spacing w:line="240" w:lineRule="exact"/>
              <w:ind w:left="-86"/>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 (296,756,835)</w:t>
            </w:r>
          </w:p>
        </w:tc>
        <w:tc>
          <w:tcPr>
            <w:tcW w:w="106" w:type="dxa"/>
            <w:tcBorders>
              <w:top w:val="nil"/>
              <w:left w:val="nil"/>
              <w:bottom w:val="nil"/>
              <w:right w:val="nil"/>
            </w:tcBorders>
          </w:tcPr>
          <w:p w:rsidR="004241F4" w:rsidRPr="00965D30" w:rsidRDefault="004241F4" w:rsidP="0096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86" w:right="9"/>
              <w:jc w:val="right"/>
              <w:rPr>
                <w:rFonts w:ascii="Times New Roman" w:hAnsi="Times New Roman" w:cs="Times New Roman"/>
                <w:color w:val="000000"/>
                <w:sz w:val="15"/>
                <w:szCs w:val="15"/>
              </w:rPr>
            </w:pPr>
          </w:p>
        </w:tc>
        <w:tc>
          <w:tcPr>
            <w:tcW w:w="1055" w:type="dxa"/>
            <w:tcBorders>
              <w:top w:val="nil"/>
              <w:left w:val="nil"/>
              <w:right w:val="nil"/>
            </w:tcBorders>
            <w:vAlign w:val="bottom"/>
          </w:tcPr>
          <w:p w:rsidR="004241F4" w:rsidRPr="00BF7255" w:rsidRDefault="004241F4" w:rsidP="00965D30">
            <w:pPr>
              <w:spacing w:line="240" w:lineRule="exact"/>
              <w:ind w:left="-86"/>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 (211,561,349)</w:t>
            </w:r>
          </w:p>
        </w:tc>
        <w:tc>
          <w:tcPr>
            <w:tcW w:w="106" w:type="dxa"/>
            <w:tcBorders>
              <w:top w:val="nil"/>
              <w:left w:val="nil"/>
              <w:bottom w:val="nil"/>
              <w:right w:val="nil"/>
            </w:tcBorders>
          </w:tcPr>
          <w:p w:rsidR="004241F4" w:rsidRPr="00965D30" w:rsidRDefault="004241F4" w:rsidP="0096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86" w:right="9"/>
              <w:jc w:val="right"/>
              <w:rPr>
                <w:rFonts w:ascii="Times New Roman" w:hAnsi="Times New Roman" w:cs="Times New Roman"/>
                <w:color w:val="000000"/>
                <w:sz w:val="15"/>
                <w:szCs w:val="15"/>
              </w:rPr>
            </w:pPr>
          </w:p>
        </w:tc>
        <w:tc>
          <w:tcPr>
            <w:tcW w:w="1046" w:type="dxa"/>
            <w:tcBorders>
              <w:top w:val="nil"/>
              <w:left w:val="nil"/>
              <w:right w:val="nil"/>
            </w:tcBorders>
            <w:vAlign w:val="bottom"/>
          </w:tcPr>
          <w:p w:rsidR="004241F4" w:rsidRPr="00BF7255" w:rsidRDefault="004241F4" w:rsidP="00965D30">
            <w:pPr>
              <w:spacing w:line="240" w:lineRule="exact"/>
              <w:ind w:left="-86"/>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 (273,788,160)</w:t>
            </w:r>
          </w:p>
        </w:tc>
        <w:tc>
          <w:tcPr>
            <w:tcW w:w="108" w:type="dxa"/>
            <w:tcBorders>
              <w:top w:val="nil"/>
              <w:left w:val="nil"/>
              <w:bottom w:val="nil"/>
              <w:right w:val="nil"/>
            </w:tcBorders>
          </w:tcPr>
          <w:p w:rsidR="004241F4" w:rsidRPr="00965D30" w:rsidRDefault="004241F4" w:rsidP="0096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86" w:right="9"/>
              <w:jc w:val="right"/>
              <w:rPr>
                <w:rFonts w:ascii="Times New Roman" w:hAnsi="Times New Roman" w:cs="Times New Roman"/>
                <w:color w:val="000000"/>
                <w:sz w:val="15"/>
                <w:szCs w:val="15"/>
              </w:rPr>
            </w:pPr>
          </w:p>
        </w:tc>
        <w:tc>
          <w:tcPr>
            <w:tcW w:w="1053" w:type="dxa"/>
            <w:tcBorders>
              <w:top w:val="nil"/>
              <w:left w:val="nil"/>
              <w:right w:val="nil"/>
            </w:tcBorders>
            <w:vAlign w:val="bottom"/>
          </w:tcPr>
          <w:p w:rsidR="004241F4" w:rsidRPr="00BF7255" w:rsidRDefault="004241F4" w:rsidP="00965D30">
            <w:pPr>
              <w:spacing w:line="240" w:lineRule="exact"/>
              <w:ind w:left="-86"/>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 (249,810,770)</w:t>
            </w:r>
          </w:p>
        </w:tc>
        <w:tc>
          <w:tcPr>
            <w:tcW w:w="108" w:type="dxa"/>
            <w:tcBorders>
              <w:top w:val="nil"/>
              <w:left w:val="nil"/>
              <w:bottom w:val="nil"/>
              <w:right w:val="nil"/>
            </w:tcBorders>
          </w:tcPr>
          <w:p w:rsidR="004241F4" w:rsidRPr="00965D30" w:rsidRDefault="004241F4" w:rsidP="0096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86" w:right="9"/>
              <w:jc w:val="right"/>
              <w:rPr>
                <w:rFonts w:ascii="Times New Roman" w:hAnsi="Times New Roman" w:cs="Times New Roman"/>
                <w:color w:val="000000"/>
                <w:sz w:val="15"/>
                <w:szCs w:val="15"/>
              </w:rPr>
            </w:pPr>
          </w:p>
        </w:tc>
        <w:tc>
          <w:tcPr>
            <w:tcW w:w="1053" w:type="dxa"/>
            <w:tcBorders>
              <w:top w:val="nil"/>
              <w:left w:val="nil"/>
              <w:right w:val="nil"/>
            </w:tcBorders>
            <w:vAlign w:val="bottom"/>
          </w:tcPr>
          <w:p w:rsidR="004241F4" w:rsidRPr="00BF7255" w:rsidRDefault="004241F4" w:rsidP="00965D30">
            <w:pPr>
              <w:spacing w:line="240" w:lineRule="exact"/>
              <w:ind w:left="-86"/>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 (134,758,867)</w:t>
            </w:r>
          </w:p>
        </w:tc>
        <w:tc>
          <w:tcPr>
            <w:tcW w:w="108" w:type="dxa"/>
            <w:tcBorders>
              <w:top w:val="nil"/>
              <w:left w:val="nil"/>
              <w:bottom w:val="nil"/>
              <w:right w:val="nil"/>
            </w:tcBorders>
          </w:tcPr>
          <w:p w:rsidR="004241F4" w:rsidRPr="00965D30" w:rsidRDefault="004241F4" w:rsidP="00965D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86" w:right="47"/>
              <w:jc w:val="right"/>
              <w:rPr>
                <w:rFonts w:ascii="Times New Roman" w:hAnsi="Times New Roman" w:cs="Times New Roman"/>
                <w:color w:val="000000"/>
                <w:sz w:val="15"/>
                <w:szCs w:val="15"/>
              </w:rPr>
            </w:pPr>
          </w:p>
        </w:tc>
        <w:tc>
          <w:tcPr>
            <w:tcW w:w="1053" w:type="dxa"/>
            <w:tcBorders>
              <w:top w:val="nil"/>
              <w:left w:val="nil"/>
              <w:right w:val="nil"/>
            </w:tcBorders>
            <w:vAlign w:val="bottom"/>
          </w:tcPr>
          <w:p w:rsidR="004241F4" w:rsidRPr="00BF7255" w:rsidRDefault="004241F4" w:rsidP="00C740A6">
            <w:pPr>
              <w:spacing w:line="240" w:lineRule="exact"/>
              <w:ind w:left="-86"/>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 (6,112,121,16</w:t>
            </w:r>
            <w:r w:rsidR="00C740A6">
              <w:rPr>
                <w:rFonts w:ascii="Times New Roman" w:hAnsi="Times New Roman" w:cs="Times New Roman"/>
                <w:color w:val="000000"/>
                <w:sz w:val="15"/>
                <w:szCs w:val="15"/>
              </w:rPr>
              <w:t>5</w:t>
            </w:r>
            <w:r w:rsidRPr="00BF7255">
              <w:rPr>
                <w:rFonts w:ascii="Times New Roman" w:hAnsi="Times New Roman" w:cs="Times New Roman"/>
                <w:color w:val="000000"/>
                <w:sz w:val="15"/>
                <w:szCs w:val="15"/>
              </w:rPr>
              <w:t>)</w:t>
            </w:r>
          </w:p>
        </w:tc>
      </w:tr>
      <w:tr w:rsidR="004241F4" w:rsidRPr="00964F32" w:rsidTr="00C52921">
        <w:tc>
          <w:tcPr>
            <w:tcW w:w="1975"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27"/>
              <w:rPr>
                <w:rFonts w:ascii="Times New Roman" w:hAnsi="Times New Roman" w:cs="Times New Roman"/>
                <w:sz w:val="15"/>
                <w:szCs w:val="15"/>
              </w:rPr>
            </w:pPr>
            <w:r w:rsidRPr="00964F32">
              <w:rPr>
                <w:rFonts w:ascii="Times New Roman" w:hAnsi="Times New Roman" w:cs="Times New Roman"/>
                <w:sz w:val="15"/>
                <w:szCs w:val="15"/>
              </w:rPr>
              <w:t>Total</w:t>
            </w:r>
          </w:p>
        </w:tc>
        <w:tc>
          <w:tcPr>
            <w:tcW w:w="117" w:type="dxa"/>
            <w:tcBorders>
              <w:top w:val="nil"/>
              <w:left w:val="nil"/>
              <w:bottom w:val="nil"/>
              <w:right w:val="nil"/>
            </w:tcBorders>
          </w:tcPr>
          <w:p w:rsidR="004241F4" w:rsidRPr="00964F32" w:rsidRDefault="004241F4" w:rsidP="004241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left w:val="nil"/>
              <w:right w:val="nil"/>
            </w:tcBorders>
            <w:vAlign w:val="bottom"/>
          </w:tcPr>
          <w:p w:rsidR="004241F4" w:rsidRPr="00BF7255" w:rsidRDefault="004241F4" w:rsidP="00C7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1,294,86</w:t>
            </w:r>
            <w:r w:rsidR="00C740A6">
              <w:rPr>
                <w:rFonts w:ascii="Times New Roman" w:hAnsi="Times New Roman" w:cs="Times New Roman"/>
                <w:color w:val="000000"/>
                <w:sz w:val="15"/>
                <w:szCs w:val="15"/>
              </w:rPr>
              <w:t>5</w:t>
            </w:r>
            <w:r w:rsidRPr="00BF7255">
              <w:rPr>
                <w:rFonts w:ascii="Times New Roman" w:hAnsi="Times New Roman" w:cs="Times New Roman"/>
                <w:color w:val="000000"/>
                <w:sz w:val="15"/>
                <w:szCs w:val="15"/>
              </w:rPr>
              <w:t xml:space="preserve">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left w:val="nil"/>
              <w:right w:val="nil"/>
            </w:tcBorders>
            <w:vAlign w:val="bottom"/>
          </w:tcPr>
          <w:p w:rsidR="004241F4" w:rsidRPr="00BF7255" w:rsidRDefault="004241F4" w:rsidP="00C7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645,82</w:t>
            </w:r>
            <w:r w:rsidR="00C740A6">
              <w:rPr>
                <w:rFonts w:ascii="Times New Roman" w:hAnsi="Times New Roman" w:cs="Times New Roman"/>
                <w:color w:val="000000"/>
                <w:sz w:val="15"/>
                <w:szCs w:val="15"/>
              </w:rPr>
              <w:t>4</w:t>
            </w:r>
            <w:r w:rsidRPr="00BF7255">
              <w:rPr>
                <w:rFonts w:ascii="Times New Roman" w:hAnsi="Times New Roman" w:cs="Times New Roman"/>
                <w:color w:val="000000"/>
                <w:sz w:val="15"/>
                <w:szCs w:val="15"/>
              </w:rPr>
              <w:t xml:space="preserve">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55" w:type="dxa"/>
            <w:tcBorders>
              <w:left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433,364 </w:t>
            </w:r>
          </w:p>
        </w:tc>
        <w:tc>
          <w:tcPr>
            <w:tcW w:w="106"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7"/>
              <w:jc w:val="right"/>
              <w:rPr>
                <w:rFonts w:ascii="Times New Roman" w:hAnsi="Times New Roman" w:cs="Times New Roman"/>
                <w:sz w:val="15"/>
                <w:szCs w:val="15"/>
              </w:rPr>
            </w:pPr>
          </w:p>
        </w:tc>
        <w:tc>
          <w:tcPr>
            <w:tcW w:w="1046" w:type="dxa"/>
            <w:tcBorders>
              <w:left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6,726,690 </w:t>
            </w: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5"/>
              <w:jc w:val="right"/>
              <w:rPr>
                <w:rFonts w:ascii="Times New Roman" w:hAnsi="Times New Roman" w:cs="Times New Roman"/>
                <w:color w:val="000000"/>
                <w:sz w:val="15"/>
                <w:szCs w:val="15"/>
              </w:rPr>
            </w:pPr>
          </w:p>
        </w:tc>
        <w:tc>
          <w:tcPr>
            <w:tcW w:w="1053" w:type="dxa"/>
            <w:tcBorders>
              <w:left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30,546,375 </w:t>
            </w: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5"/>
              <w:jc w:val="right"/>
              <w:rPr>
                <w:rFonts w:ascii="Times New Roman" w:hAnsi="Times New Roman" w:cs="Times New Roman"/>
                <w:color w:val="000000"/>
                <w:sz w:val="15"/>
                <w:szCs w:val="15"/>
              </w:rPr>
            </w:pPr>
          </w:p>
        </w:tc>
        <w:tc>
          <w:tcPr>
            <w:tcW w:w="1053" w:type="dxa"/>
            <w:tcBorders>
              <w:left w:val="nil"/>
              <w:right w:val="nil"/>
            </w:tcBorders>
            <w:vAlign w:val="bottom"/>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 xml:space="preserve">131,747,629 </w:t>
            </w:r>
          </w:p>
        </w:tc>
        <w:tc>
          <w:tcPr>
            <w:tcW w:w="108" w:type="dxa"/>
            <w:tcBorders>
              <w:top w:val="nil"/>
              <w:left w:val="nil"/>
              <w:bottom w:val="nil"/>
              <w:right w:val="nil"/>
            </w:tcBorders>
          </w:tcPr>
          <w:p w:rsidR="004241F4"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45"/>
              <w:jc w:val="right"/>
              <w:rPr>
                <w:rFonts w:ascii="Times New Roman" w:hAnsi="Times New Roman" w:cs="Times New Roman"/>
                <w:color w:val="000000"/>
                <w:sz w:val="15"/>
                <w:szCs w:val="15"/>
              </w:rPr>
            </w:pPr>
          </w:p>
        </w:tc>
        <w:tc>
          <w:tcPr>
            <w:tcW w:w="1053" w:type="dxa"/>
            <w:tcBorders>
              <w:left w:val="nil"/>
              <w:bottom w:val="nil"/>
              <w:right w:val="nil"/>
            </w:tcBorders>
            <w:vAlign w:val="bottom"/>
          </w:tcPr>
          <w:p w:rsidR="004241F4" w:rsidRPr="00BF7255" w:rsidRDefault="004241F4" w:rsidP="00C740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171,394,74</w:t>
            </w:r>
            <w:r w:rsidR="00C740A6">
              <w:rPr>
                <w:rFonts w:ascii="Times New Roman" w:hAnsi="Times New Roman" w:cs="Times New Roman"/>
                <w:color w:val="000000"/>
                <w:sz w:val="15"/>
                <w:szCs w:val="15"/>
              </w:rPr>
              <w:t>7</w:t>
            </w:r>
            <w:r w:rsidRPr="00BF7255">
              <w:rPr>
                <w:rFonts w:ascii="Times New Roman" w:hAnsi="Times New Roman" w:cs="Times New Roman"/>
                <w:color w:val="000000"/>
                <w:sz w:val="15"/>
                <w:szCs w:val="15"/>
              </w:rPr>
              <w:t xml:space="preserve"> </w:t>
            </w:r>
          </w:p>
        </w:tc>
      </w:tr>
      <w:tr w:rsidR="006C5BED" w:rsidRPr="00964F32" w:rsidTr="00E04A59">
        <w:tc>
          <w:tcPr>
            <w:tcW w:w="1975"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27"/>
              <w:rPr>
                <w:rFonts w:ascii="Times New Roman" w:hAnsi="Times New Roman" w:cs="Times New Roman"/>
                <w:sz w:val="15"/>
                <w:szCs w:val="15"/>
                <w:cs/>
              </w:rPr>
            </w:pPr>
            <w:r w:rsidRPr="00964F32">
              <w:rPr>
                <w:rFonts w:ascii="Times New Roman" w:hAnsi="Times New Roman" w:cs="Times New Roman"/>
                <w:sz w:val="15"/>
                <w:szCs w:val="15"/>
              </w:rPr>
              <w:t>Unallocated loss adjustment</w:t>
            </w:r>
          </w:p>
        </w:tc>
        <w:tc>
          <w:tcPr>
            <w:tcW w:w="117"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5"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3"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r>
      <w:tr w:rsidR="006C5BED" w:rsidRPr="00964F32" w:rsidTr="00E04A59">
        <w:tc>
          <w:tcPr>
            <w:tcW w:w="1975"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cs/>
              </w:rPr>
            </w:pPr>
            <w:r w:rsidRPr="00964F32">
              <w:rPr>
                <w:rFonts w:ascii="Times New Roman" w:hAnsi="Times New Roman" w:cs="Times New Roman"/>
                <w:sz w:val="15"/>
                <w:szCs w:val="15"/>
              </w:rPr>
              <w:t xml:space="preserve">  expenses</w:t>
            </w:r>
          </w:p>
        </w:tc>
        <w:tc>
          <w:tcPr>
            <w:tcW w:w="117"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p>
        </w:tc>
        <w:tc>
          <w:tcPr>
            <w:tcW w:w="106"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5"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3" w:type="dxa"/>
            <w:tcBorders>
              <w:top w:val="nil"/>
              <w:left w:val="nil"/>
              <w:bottom w:val="nil"/>
              <w:right w:val="nil"/>
            </w:tcBorders>
          </w:tcPr>
          <w:p w:rsidR="006C5BED"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15,771,528</w:t>
            </w:r>
          </w:p>
        </w:tc>
      </w:tr>
      <w:tr w:rsidR="006C5BED" w:rsidRPr="00964F32" w:rsidTr="00E04A59">
        <w:tc>
          <w:tcPr>
            <w:tcW w:w="1975"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cs/>
              </w:rPr>
            </w:pPr>
            <w:r>
              <w:rPr>
                <w:rFonts w:ascii="Times New Roman" w:hAnsi="Times New Roman" w:cs="Times New Roman"/>
                <w:sz w:val="15"/>
                <w:szCs w:val="15"/>
              </w:rPr>
              <w:t>Total</w:t>
            </w:r>
            <w:r>
              <w:rPr>
                <w:rFonts w:ascii="Times New Roman" w:hAnsi="Times New Roman" w:cstheme="minorBidi" w:hint="cs"/>
                <w:sz w:val="15"/>
                <w:szCs w:val="15"/>
                <w:cs/>
              </w:rPr>
              <w:t xml:space="preserve"> </w:t>
            </w:r>
            <w:r>
              <w:rPr>
                <w:rFonts w:ascii="Times New Roman" w:hAnsi="Times New Roman" w:cstheme="minorBidi"/>
                <w:sz w:val="15"/>
                <w:szCs w:val="15"/>
              </w:rPr>
              <w:t>net claim</w:t>
            </w:r>
            <w:r w:rsidRPr="00964F32">
              <w:rPr>
                <w:rFonts w:ascii="Times New Roman" w:hAnsi="Times New Roman" w:cs="Times New Roman"/>
                <w:sz w:val="15"/>
                <w:szCs w:val="15"/>
              </w:rPr>
              <w:t xml:space="preserve"> reserves</w:t>
            </w:r>
          </w:p>
        </w:tc>
        <w:tc>
          <w:tcPr>
            <w:tcW w:w="117" w:type="dxa"/>
            <w:tcBorders>
              <w:top w:val="nil"/>
              <w:left w:val="nil"/>
              <w:bottom w:val="nil"/>
              <w:right w:val="nil"/>
            </w:tcBorders>
          </w:tcPr>
          <w:p w:rsidR="006C5BED" w:rsidRPr="00964F32"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5"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6"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46"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53"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15"/>
                <w:szCs w:val="15"/>
              </w:rPr>
            </w:pPr>
          </w:p>
        </w:tc>
        <w:tc>
          <w:tcPr>
            <w:tcW w:w="108" w:type="dxa"/>
            <w:tcBorders>
              <w:top w:val="nil"/>
              <w:left w:val="nil"/>
              <w:bottom w:val="nil"/>
              <w:right w:val="nil"/>
            </w:tcBorders>
          </w:tcPr>
          <w:p w:rsidR="006C5BED" w:rsidRPr="00BF7255" w:rsidRDefault="006C5BED"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15"/>
                <w:szCs w:val="15"/>
              </w:rPr>
            </w:pPr>
          </w:p>
        </w:tc>
        <w:tc>
          <w:tcPr>
            <w:tcW w:w="1053" w:type="dxa"/>
            <w:tcBorders>
              <w:left w:val="nil"/>
              <w:bottom w:val="double" w:sz="4" w:space="0" w:color="auto"/>
              <w:right w:val="nil"/>
            </w:tcBorders>
          </w:tcPr>
          <w:p w:rsidR="006C5BED" w:rsidRPr="00BF7255" w:rsidRDefault="004241F4" w:rsidP="00BF7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
              <w:jc w:val="right"/>
              <w:rPr>
                <w:rFonts w:ascii="Times New Roman" w:hAnsi="Times New Roman" w:cs="Times New Roman"/>
                <w:color w:val="000000"/>
                <w:sz w:val="15"/>
                <w:szCs w:val="15"/>
              </w:rPr>
            </w:pPr>
            <w:r w:rsidRPr="00BF7255">
              <w:rPr>
                <w:rFonts w:ascii="Times New Roman" w:hAnsi="Times New Roman" w:cs="Times New Roman"/>
                <w:color w:val="000000"/>
                <w:sz w:val="15"/>
                <w:szCs w:val="15"/>
              </w:rPr>
              <w:t>187,166,275</w:t>
            </w:r>
          </w:p>
        </w:tc>
      </w:tr>
    </w:tbl>
    <w:p w:rsidR="00E04A59" w:rsidRPr="00964F32" w:rsidRDefault="00E04A59" w:rsidP="00E04A59">
      <w:pPr>
        <w:spacing w:line="240" w:lineRule="exact"/>
        <w:jc w:val="thaiDistribute"/>
        <w:rPr>
          <w:rFonts w:ascii="Times New Roman" w:hAnsi="Times New Roman" w:cs="Times New Roman"/>
          <w:b/>
          <w:bCs/>
        </w:rPr>
      </w:pPr>
    </w:p>
    <w:tbl>
      <w:tblPr>
        <w:tblW w:w="10084" w:type="dxa"/>
        <w:tblInd w:w="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43" w:type="dxa"/>
        </w:tblCellMar>
        <w:tblLook w:val="01E0" w:firstRow="1" w:lastRow="1" w:firstColumn="1" w:lastColumn="1" w:noHBand="0" w:noVBand="0"/>
      </w:tblPr>
      <w:tblGrid>
        <w:gridCol w:w="1975"/>
        <w:gridCol w:w="117"/>
        <w:gridCol w:w="1044"/>
        <w:gridCol w:w="106"/>
        <w:gridCol w:w="1046"/>
        <w:gridCol w:w="106"/>
        <w:gridCol w:w="1055"/>
        <w:gridCol w:w="106"/>
        <w:gridCol w:w="1046"/>
        <w:gridCol w:w="108"/>
        <w:gridCol w:w="1053"/>
        <w:gridCol w:w="108"/>
        <w:gridCol w:w="1053"/>
        <w:gridCol w:w="108"/>
        <w:gridCol w:w="1053"/>
      </w:tblGrid>
      <w:tr w:rsidR="006C5BED" w:rsidRPr="00964F32" w:rsidTr="00F8422A">
        <w:tc>
          <w:tcPr>
            <w:tcW w:w="197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48" w:right="-45"/>
              <w:jc w:val="center"/>
              <w:rPr>
                <w:rFonts w:ascii="Times New Roman" w:hAnsi="Times New Roman" w:cs="Times New Roman"/>
                <w:sz w:val="22"/>
                <w:szCs w:val="22"/>
              </w:rPr>
            </w:pP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7992" w:type="dxa"/>
            <w:gridSpan w:val="13"/>
            <w:tcBorders>
              <w:top w:val="nil"/>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In Baht</w:t>
            </w:r>
          </w:p>
        </w:tc>
      </w:tr>
      <w:tr w:rsidR="006C5BED" w:rsidRPr="00964F32" w:rsidTr="00F8422A">
        <w:tc>
          <w:tcPr>
            <w:tcW w:w="1975" w:type="dxa"/>
            <w:tcBorders>
              <w:top w:val="nil"/>
              <w:left w:val="nil"/>
              <w:bottom w:val="single" w:sz="4" w:space="0" w:color="auto"/>
              <w:right w:val="nil"/>
            </w:tcBorders>
          </w:tcPr>
          <w:p w:rsidR="006C5BED" w:rsidRPr="00A57536"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43"/>
              <w:jc w:val="center"/>
              <w:rPr>
                <w:rFonts w:ascii="Times New Roman" w:hAnsi="Times New Roman" w:cs="Times New Roman"/>
                <w:sz w:val="15"/>
                <w:szCs w:val="15"/>
              </w:rPr>
            </w:pPr>
            <w:r w:rsidRPr="00A57536">
              <w:rPr>
                <w:rFonts w:ascii="Times New Roman" w:hAnsi="Times New Roman" w:cs="Times New Roman"/>
                <w:sz w:val="15"/>
                <w:szCs w:val="15"/>
              </w:rPr>
              <w:t>Accident year / Reporting year</w:t>
            </w: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p>
        </w:tc>
        <w:tc>
          <w:tcPr>
            <w:tcW w:w="1044" w:type="dxa"/>
            <w:tcBorders>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 xml:space="preserve">Prior year </w:t>
            </w:r>
            <w:r w:rsidRPr="00964F32">
              <w:rPr>
                <w:rFonts w:ascii="Times New Roman" w:hAnsi="Times New Roman" w:cs="Times New Roman"/>
                <w:sz w:val="15"/>
                <w:szCs w:val="15"/>
                <w:cs/>
              </w:rPr>
              <w:t>201</w:t>
            </w:r>
            <w:r>
              <w:rPr>
                <w:rFonts w:ascii="Times New Roman" w:hAnsi="Times New Roman" w:cs="Times New Roman"/>
                <w:sz w:val="15"/>
                <w:szCs w:val="15"/>
              </w:rPr>
              <w:t>3</w:t>
            </w:r>
          </w:p>
        </w:tc>
        <w:tc>
          <w:tcPr>
            <w:tcW w:w="106"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6" w:type="dxa"/>
            <w:tcBorders>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2013</w:t>
            </w:r>
          </w:p>
        </w:tc>
        <w:tc>
          <w:tcPr>
            <w:tcW w:w="106"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5" w:type="dxa"/>
            <w:tcBorders>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2014</w:t>
            </w:r>
          </w:p>
        </w:tc>
        <w:tc>
          <w:tcPr>
            <w:tcW w:w="106"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46" w:type="dxa"/>
            <w:tcBorders>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2015</w:t>
            </w:r>
          </w:p>
        </w:tc>
        <w:tc>
          <w:tcPr>
            <w:tcW w:w="108"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sidRPr="00964F32">
              <w:rPr>
                <w:rFonts w:ascii="Times New Roman" w:hAnsi="Times New Roman" w:cs="Times New Roman"/>
                <w:sz w:val="15"/>
                <w:szCs w:val="15"/>
              </w:rPr>
              <w:t>2016</w:t>
            </w:r>
          </w:p>
        </w:tc>
        <w:tc>
          <w:tcPr>
            <w:tcW w:w="108"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jc w:val="center"/>
              <w:rPr>
                <w:rFonts w:ascii="Times New Roman" w:hAnsi="Times New Roman" w:cs="Times New Roman"/>
                <w:sz w:val="15"/>
                <w:szCs w:val="15"/>
              </w:rPr>
            </w:pPr>
          </w:p>
        </w:tc>
        <w:tc>
          <w:tcPr>
            <w:tcW w:w="1053" w:type="dxa"/>
            <w:tcBorders>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rPr>
            </w:pPr>
            <w:r>
              <w:rPr>
                <w:rFonts w:ascii="Times New Roman" w:hAnsi="Times New Roman" w:cs="Times New Roman"/>
                <w:sz w:val="15"/>
                <w:szCs w:val="15"/>
              </w:rPr>
              <w:t>2017</w:t>
            </w: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540"/>
                <w:tab w:val="left" w:pos="742"/>
              </w:tabs>
              <w:spacing w:line="240" w:lineRule="exact"/>
              <w:ind w:left="-40" w:right="-34"/>
              <w:jc w:val="right"/>
              <w:rPr>
                <w:rFonts w:ascii="Times New Roman" w:hAnsi="Times New Roman" w:cs="Times New Roman"/>
                <w:sz w:val="15"/>
                <w:szCs w:val="15"/>
              </w:rPr>
            </w:pPr>
          </w:p>
        </w:tc>
        <w:tc>
          <w:tcPr>
            <w:tcW w:w="1053" w:type="dxa"/>
            <w:tcBorders>
              <w:left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34"/>
              <w:jc w:val="center"/>
              <w:rPr>
                <w:rFonts w:ascii="Times New Roman" w:hAnsi="Times New Roman" w:cs="Times New Roman"/>
                <w:sz w:val="15"/>
                <w:szCs w:val="15"/>
                <w:cs/>
              </w:rPr>
            </w:pPr>
            <w:r w:rsidRPr="00964F32">
              <w:rPr>
                <w:rFonts w:ascii="Times New Roman" w:hAnsi="Times New Roman" w:cs="Times New Roman"/>
                <w:sz w:val="15"/>
                <w:szCs w:val="15"/>
              </w:rPr>
              <w:t>Total</w:t>
            </w:r>
          </w:p>
        </w:tc>
      </w:tr>
      <w:tr w:rsidR="006C5BED" w:rsidRPr="00964F32" w:rsidTr="00F8422A">
        <w:trPr>
          <w:trHeight w:val="134"/>
        </w:trPr>
        <w:tc>
          <w:tcPr>
            <w:tcW w:w="1975" w:type="dxa"/>
            <w:tcBorders>
              <w:top w:val="single" w:sz="4" w:space="0" w:color="auto"/>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44"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46"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5"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46"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3"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3"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c>
          <w:tcPr>
            <w:tcW w:w="1053" w:type="dxa"/>
            <w:tcBorders>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hAnsi="Times New Roman" w:cs="Times New Roman"/>
                <w:sz w:val="22"/>
                <w:szCs w:val="22"/>
              </w:rPr>
            </w:pPr>
          </w:p>
        </w:tc>
      </w:tr>
      <w:tr w:rsidR="006C5BED" w:rsidRPr="00964F32" w:rsidTr="00F8422A">
        <w:tc>
          <w:tcPr>
            <w:tcW w:w="197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Claims estimates:</w:t>
            </w: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r>
      <w:tr w:rsidR="006C5BED" w:rsidRPr="00964F32" w:rsidTr="00F8422A">
        <w:tc>
          <w:tcPr>
            <w:tcW w:w="197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As at accident year </w:t>
            </w: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3,584,816,778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396,871,141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202,557,904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140,171,872 </w:t>
            </w: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217,695,424 </w:t>
            </w: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335,242,149 </w:t>
            </w: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6C5BED" w:rsidRPr="00964F32" w:rsidTr="00F8422A">
        <w:tc>
          <w:tcPr>
            <w:tcW w:w="197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one year </w:t>
            </w: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4,248,726,494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537,653,438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296,393,079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208,226,432 </w:t>
            </w: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280,956,674 </w:t>
            </w: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6C5BED" w:rsidRPr="00964F32" w:rsidTr="00F8422A">
        <w:tc>
          <w:tcPr>
            <w:tcW w:w="197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two years</w:t>
            </w: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4,356,524,094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539,036,241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296,210,382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212,111,935 </w:t>
            </w: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6C5BED" w:rsidRPr="00964F32" w:rsidTr="00F8422A">
        <w:tc>
          <w:tcPr>
            <w:tcW w:w="197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three years</w:t>
            </w: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4,309,105,208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539,016,781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297,276,93</w:t>
            </w:r>
            <w:r>
              <w:rPr>
                <w:rFonts w:ascii="Times New Roman" w:hAnsi="Times New Roman" w:cs="Times New Roman"/>
                <w:sz w:val="15"/>
                <w:szCs w:val="15"/>
              </w:rPr>
              <w:t>5</w:t>
            </w:r>
            <w:r w:rsidRPr="00C66F9B">
              <w:rPr>
                <w:rFonts w:ascii="Times New Roman" w:hAnsi="Times New Roman" w:cs="Times New Roman"/>
                <w:sz w:val="15"/>
                <w:szCs w:val="15"/>
              </w:rPr>
              <w:t xml:space="preserve">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6C5BED" w:rsidRPr="00964F32" w:rsidTr="00F8422A">
        <w:tc>
          <w:tcPr>
            <w:tcW w:w="197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four years</w:t>
            </w: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4,396,694,136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538,948,479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6C5BED" w:rsidRPr="00964F32" w:rsidTr="00F8422A">
        <w:tc>
          <w:tcPr>
            <w:tcW w:w="197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 xml:space="preserve"> - Next five years</w:t>
            </w: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single" w:sz="4" w:space="0" w:color="auto"/>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4,415,547,999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single" w:sz="4" w:space="0" w:color="auto"/>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top w:val="nil"/>
              <w:left w:val="nil"/>
              <w:bottom w:val="single" w:sz="4" w:space="0" w:color="auto"/>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single" w:sz="4" w:space="0" w:color="auto"/>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single" w:sz="4" w:space="0" w:color="auto"/>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single" w:sz="4" w:space="0" w:color="auto"/>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jc w:val="right"/>
              <w:rPr>
                <w:rFonts w:ascii="Times New Roman" w:hAnsi="Times New Roman" w:cs="Times New Roman"/>
                <w:sz w:val="22"/>
                <w:szCs w:val="22"/>
              </w:rPr>
            </w:pPr>
          </w:p>
        </w:tc>
      </w:tr>
      <w:tr w:rsidR="006C5BED" w:rsidRPr="00964F32" w:rsidTr="00F8422A">
        <w:tc>
          <w:tcPr>
            <w:tcW w:w="197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rPr>
            </w:pPr>
            <w:r w:rsidRPr="00964F32">
              <w:rPr>
                <w:rFonts w:ascii="Times New Roman" w:hAnsi="Times New Roman" w:cs="Times New Roman"/>
                <w:sz w:val="15"/>
                <w:szCs w:val="15"/>
              </w:rPr>
              <w:t>Cumulative claim estimates</w:t>
            </w: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4,415,547,999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538,948,479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297,276,93</w:t>
            </w:r>
            <w:r>
              <w:rPr>
                <w:rFonts w:ascii="Times New Roman" w:hAnsi="Times New Roman" w:cs="Times New Roman"/>
                <w:sz w:val="15"/>
                <w:szCs w:val="15"/>
              </w:rPr>
              <w:t>5</w:t>
            </w:r>
            <w:r w:rsidRPr="00C66F9B">
              <w:rPr>
                <w:rFonts w:ascii="Times New Roman" w:hAnsi="Times New Roman" w:cs="Times New Roman"/>
                <w:sz w:val="15"/>
                <w:szCs w:val="15"/>
              </w:rPr>
              <w:t xml:space="preserve">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212,111,935 </w:t>
            </w: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280,956,674 </w:t>
            </w: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335,242,149 </w:t>
            </w: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 xml:space="preserve"> 6,080,084,171 </w:t>
            </w:r>
          </w:p>
        </w:tc>
      </w:tr>
      <w:tr w:rsidR="006C5BED" w:rsidRPr="00964F32" w:rsidTr="00F8422A">
        <w:tc>
          <w:tcPr>
            <w:tcW w:w="197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27"/>
              <w:rPr>
                <w:rFonts w:ascii="Times New Roman" w:hAnsi="Times New Roman" w:cs="Times New Roman"/>
                <w:sz w:val="15"/>
                <w:szCs w:val="15"/>
              </w:rPr>
            </w:pPr>
            <w:r w:rsidRPr="00964F32">
              <w:rPr>
                <w:rFonts w:ascii="Times New Roman" w:hAnsi="Times New Roman" w:cs="Times New Roman"/>
                <w:sz w:val="15"/>
                <w:szCs w:val="15"/>
              </w:rPr>
              <w:t>Cumulative payment to date</w:t>
            </w: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79"/>
              <w:jc w:val="right"/>
              <w:rPr>
                <w:rFonts w:ascii="Times New Roman" w:hAnsi="Times New Roman" w:cs="Times New Roman"/>
                <w:sz w:val="15"/>
                <w:szCs w:val="15"/>
              </w:rPr>
            </w:pPr>
          </w:p>
        </w:tc>
        <w:tc>
          <w:tcPr>
            <w:tcW w:w="1044" w:type="dxa"/>
            <w:tcBorders>
              <w:top w:val="nil"/>
              <w:left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r w:rsidRPr="00C66F9B">
              <w:rPr>
                <w:rFonts w:ascii="Times New Roman" w:hAnsi="Times New Roman" w:cs="Times New Roman"/>
                <w:sz w:val="15"/>
                <w:szCs w:val="15"/>
              </w:rPr>
              <w:t xml:space="preserve"> </w:t>
            </w:r>
            <w:r>
              <w:rPr>
                <w:rFonts w:ascii="Times New Roman" w:hAnsi="Times New Roman" w:cs="Times New Roman"/>
                <w:sz w:val="15"/>
                <w:szCs w:val="15"/>
              </w:rPr>
              <w:t>(</w:t>
            </w:r>
            <w:r w:rsidRPr="00C66F9B">
              <w:rPr>
                <w:rFonts w:ascii="Times New Roman" w:hAnsi="Times New Roman" w:cs="Times New Roman"/>
                <w:sz w:val="15"/>
                <w:szCs w:val="15"/>
              </w:rPr>
              <w:t>4,409,712,851</w:t>
            </w:r>
            <w:r>
              <w:rPr>
                <w:rFonts w:ascii="Times New Roman" w:hAnsi="Times New Roman" w:cs="Times New Roman"/>
                <w:sz w:val="15"/>
                <w:szCs w:val="15"/>
              </w:rPr>
              <w:t>)</w:t>
            </w:r>
            <w:r w:rsidRPr="00C66F9B">
              <w:rPr>
                <w:rFonts w:ascii="Times New Roman" w:hAnsi="Times New Roman" w:cs="Times New Roman"/>
                <w:sz w:val="15"/>
                <w:szCs w:val="15"/>
              </w:rPr>
              <w:t xml:space="preserve">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p>
        </w:tc>
        <w:tc>
          <w:tcPr>
            <w:tcW w:w="1046" w:type="dxa"/>
            <w:tcBorders>
              <w:top w:val="nil"/>
              <w:left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r w:rsidRPr="00C66F9B">
              <w:rPr>
                <w:rFonts w:ascii="Times New Roman" w:hAnsi="Times New Roman" w:cs="Times New Roman"/>
                <w:sz w:val="15"/>
                <w:szCs w:val="15"/>
              </w:rPr>
              <w:t xml:space="preserve"> </w:t>
            </w:r>
            <w:r>
              <w:rPr>
                <w:rFonts w:ascii="Times New Roman" w:hAnsi="Times New Roman" w:cs="Times New Roman"/>
                <w:sz w:val="15"/>
                <w:szCs w:val="15"/>
              </w:rPr>
              <w:t>(</w:t>
            </w:r>
            <w:r w:rsidRPr="00C66F9B">
              <w:rPr>
                <w:rFonts w:ascii="Times New Roman" w:hAnsi="Times New Roman" w:cs="Times New Roman"/>
                <w:sz w:val="15"/>
                <w:szCs w:val="15"/>
              </w:rPr>
              <w:t>538,620,817</w:t>
            </w:r>
            <w:r>
              <w:rPr>
                <w:rFonts w:ascii="Times New Roman" w:hAnsi="Times New Roman" w:cs="Times New Roman"/>
                <w:sz w:val="15"/>
                <w:szCs w:val="15"/>
              </w:rPr>
              <w:t>)</w:t>
            </w:r>
            <w:r w:rsidRPr="00C66F9B">
              <w:rPr>
                <w:rFonts w:ascii="Times New Roman" w:hAnsi="Times New Roman" w:cs="Times New Roman"/>
                <w:sz w:val="15"/>
                <w:szCs w:val="15"/>
              </w:rPr>
              <w:t xml:space="preserve">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p>
        </w:tc>
        <w:tc>
          <w:tcPr>
            <w:tcW w:w="1055" w:type="dxa"/>
            <w:tcBorders>
              <w:top w:val="nil"/>
              <w:left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r w:rsidRPr="00C66F9B">
              <w:rPr>
                <w:rFonts w:ascii="Times New Roman" w:hAnsi="Times New Roman" w:cs="Times New Roman"/>
                <w:sz w:val="15"/>
                <w:szCs w:val="15"/>
              </w:rPr>
              <w:t xml:space="preserve"> </w:t>
            </w:r>
            <w:r>
              <w:rPr>
                <w:rFonts w:ascii="Times New Roman" w:hAnsi="Times New Roman" w:cs="Times New Roman"/>
                <w:sz w:val="15"/>
                <w:szCs w:val="15"/>
              </w:rPr>
              <w:t>(</w:t>
            </w:r>
            <w:r w:rsidRPr="00C66F9B">
              <w:rPr>
                <w:rFonts w:ascii="Times New Roman" w:hAnsi="Times New Roman" w:cs="Times New Roman"/>
                <w:sz w:val="15"/>
                <w:szCs w:val="15"/>
              </w:rPr>
              <w:t>296,779,307</w:t>
            </w:r>
            <w:r>
              <w:rPr>
                <w:rFonts w:ascii="Times New Roman" w:hAnsi="Times New Roman" w:cs="Times New Roman"/>
                <w:sz w:val="15"/>
                <w:szCs w:val="15"/>
              </w:rPr>
              <w:t>)</w:t>
            </w:r>
            <w:r w:rsidRPr="00C66F9B">
              <w:rPr>
                <w:rFonts w:ascii="Times New Roman" w:hAnsi="Times New Roman" w:cs="Times New Roman"/>
                <w:sz w:val="15"/>
                <w:szCs w:val="15"/>
              </w:rPr>
              <w:t xml:space="preserve"> </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p>
        </w:tc>
        <w:tc>
          <w:tcPr>
            <w:tcW w:w="1046" w:type="dxa"/>
            <w:tcBorders>
              <w:top w:val="nil"/>
              <w:left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r w:rsidRPr="00C66F9B">
              <w:rPr>
                <w:rFonts w:ascii="Times New Roman" w:hAnsi="Times New Roman" w:cs="Times New Roman"/>
                <w:sz w:val="15"/>
                <w:szCs w:val="15"/>
              </w:rPr>
              <w:t xml:space="preserve"> </w:t>
            </w:r>
            <w:r>
              <w:rPr>
                <w:rFonts w:ascii="Times New Roman" w:hAnsi="Times New Roman" w:cs="Times New Roman"/>
                <w:sz w:val="15"/>
                <w:szCs w:val="15"/>
              </w:rPr>
              <w:t>(</w:t>
            </w:r>
            <w:r w:rsidRPr="00C66F9B">
              <w:rPr>
                <w:rFonts w:ascii="Times New Roman" w:hAnsi="Times New Roman" w:cs="Times New Roman"/>
                <w:sz w:val="15"/>
                <w:szCs w:val="15"/>
              </w:rPr>
              <w:t>210,745,226</w:t>
            </w:r>
            <w:r>
              <w:rPr>
                <w:rFonts w:ascii="Times New Roman" w:hAnsi="Times New Roman" w:cs="Times New Roman"/>
                <w:sz w:val="15"/>
                <w:szCs w:val="15"/>
              </w:rPr>
              <w:t>)</w:t>
            </w:r>
            <w:r w:rsidRPr="00C66F9B">
              <w:rPr>
                <w:rFonts w:ascii="Times New Roman" w:hAnsi="Times New Roman" w:cs="Times New Roman"/>
                <w:sz w:val="15"/>
                <w:szCs w:val="15"/>
              </w:rPr>
              <w:t xml:space="preserve"> </w:t>
            </w: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p>
        </w:tc>
        <w:tc>
          <w:tcPr>
            <w:tcW w:w="1053" w:type="dxa"/>
            <w:tcBorders>
              <w:top w:val="nil"/>
              <w:left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r w:rsidRPr="00C66F9B">
              <w:rPr>
                <w:rFonts w:ascii="Times New Roman" w:hAnsi="Times New Roman" w:cs="Times New Roman"/>
                <w:sz w:val="15"/>
                <w:szCs w:val="15"/>
              </w:rPr>
              <w:t xml:space="preserve"> </w:t>
            </w:r>
            <w:r>
              <w:rPr>
                <w:rFonts w:ascii="Times New Roman" w:hAnsi="Times New Roman" w:cs="Times New Roman"/>
                <w:sz w:val="15"/>
                <w:szCs w:val="15"/>
              </w:rPr>
              <w:t>(</w:t>
            </w:r>
            <w:r w:rsidRPr="00C66F9B">
              <w:rPr>
                <w:rFonts w:ascii="Times New Roman" w:hAnsi="Times New Roman" w:cs="Times New Roman"/>
                <w:sz w:val="15"/>
                <w:szCs w:val="15"/>
              </w:rPr>
              <w:t>265,081,355</w:t>
            </w:r>
            <w:r>
              <w:rPr>
                <w:rFonts w:ascii="Times New Roman" w:hAnsi="Times New Roman" w:cs="Times New Roman"/>
                <w:sz w:val="15"/>
                <w:szCs w:val="15"/>
              </w:rPr>
              <w:t>)</w:t>
            </w:r>
            <w:r w:rsidRPr="00C66F9B">
              <w:rPr>
                <w:rFonts w:ascii="Times New Roman" w:hAnsi="Times New Roman" w:cs="Times New Roman"/>
                <w:sz w:val="15"/>
                <w:szCs w:val="15"/>
              </w:rPr>
              <w:t xml:space="preserve"> </w:t>
            </w: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p>
        </w:tc>
        <w:tc>
          <w:tcPr>
            <w:tcW w:w="1053" w:type="dxa"/>
            <w:tcBorders>
              <w:top w:val="nil"/>
              <w:left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r w:rsidRPr="00C66F9B">
              <w:rPr>
                <w:rFonts w:ascii="Times New Roman" w:hAnsi="Times New Roman" w:cs="Times New Roman"/>
                <w:sz w:val="15"/>
                <w:szCs w:val="15"/>
              </w:rPr>
              <w:t xml:space="preserve"> </w:t>
            </w:r>
            <w:r>
              <w:rPr>
                <w:rFonts w:ascii="Times New Roman" w:hAnsi="Times New Roman" w:cs="Times New Roman"/>
                <w:sz w:val="15"/>
                <w:szCs w:val="15"/>
              </w:rPr>
              <w:t>(</w:t>
            </w:r>
            <w:r w:rsidRPr="00C66F9B">
              <w:rPr>
                <w:rFonts w:ascii="Times New Roman" w:hAnsi="Times New Roman" w:cs="Times New Roman"/>
                <w:sz w:val="15"/>
                <w:szCs w:val="15"/>
              </w:rPr>
              <w:t>168,966,817</w:t>
            </w:r>
            <w:r>
              <w:rPr>
                <w:rFonts w:ascii="Times New Roman" w:hAnsi="Times New Roman" w:cs="Times New Roman"/>
                <w:sz w:val="15"/>
                <w:szCs w:val="15"/>
              </w:rPr>
              <w:t>)</w:t>
            </w:r>
            <w:r w:rsidRPr="00C66F9B">
              <w:rPr>
                <w:rFonts w:ascii="Times New Roman" w:hAnsi="Times New Roman" w:cs="Times New Roman"/>
                <w:sz w:val="15"/>
                <w:szCs w:val="15"/>
              </w:rPr>
              <w:t xml:space="preserve"> </w:t>
            </w: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top w:val="nil"/>
              <w:left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9"/>
              <w:jc w:val="right"/>
              <w:rPr>
                <w:rFonts w:ascii="Times New Roman" w:hAnsi="Times New Roman" w:cs="Times New Roman"/>
                <w:sz w:val="15"/>
                <w:szCs w:val="15"/>
              </w:rPr>
            </w:pPr>
            <w:r w:rsidRPr="00C66F9B">
              <w:rPr>
                <w:rFonts w:ascii="Times New Roman" w:hAnsi="Times New Roman" w:cs="Times New Roman"/>
                <w:sz w:val="15"/>
                <w:szCs w:val="15"/>
              </w:rPr>
              <w:t xml:space="preserve"> </w:t>
            </w:r>
            <w:r>
              <w:rPr>
                <w:rFonts w:ascii="Times New Roman" w:hAnsi="Times New Roman" w:cs="Times New Roman"/>
                <w:sz w:val="15"/>
                <w:szCs w:val="15"/>
              </w:rPr>
              <w:t>(</w:t>
            </w:r>
            <w:r w:rsidRPr="00C66F9B">
              <w:rPr>
                <w:rFonts w:ascii="Times New Roman" w:hAnsi="Times New Roman" w:cs="Times New Roman"/>
                <w:sz w:val="15"/>
                <w:szCs w:val="15"/>
              </w:rPr>
              <w:t>5,889,906,373</w:t>
            </w:r>
            <w:r>
              <w:rPr>
                <w:rFonts w:ascii="Times New Roman" w:hAnsi="Times New Roman" w:cs="Times New Roman"/>
                <w:sz w:val="15"/>
                <w:szCs w:val="15"/>
              </w:rPr>
              <w:t>)</w:t>
            </w:r>
            <w:r w:rsidRPr="00C66F9B">
              <w:rPr>
                <w:rFonts w:ascii="Times New Roman" w:hAnsi="Times New Roman" w:cs="Times New Roman"/>
                <w:sz w:val="15"/>
                <w:szCs w:val="15"/>
              </w:rPr>
              <w:t xml:space="preserve"> </w:t>
            </w:r>
          </w:p>
        </w:tc>
      </w:tr>
      <w:tr w:rsidR="006C5BED" w:rsidRPr="00964F32" w:rsidTr="00F8422A">
        <w:tc>
          <w:tcPr>
            <w:tcW w:w="197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27"/>
              <w:rPr>
                <w:rFonts w:ascii="Times New Roman" w:hAnsi="Times New Roman" w:cs="Times New Roman"/>
                <w:sz w:val="15"/>
                <w:szCs w:val="15"/>
              </w:rPr>
            </w:pPr>
            <w:r w:rsidRPr="00964F32">
              <w:rPr>
                <w:rFonts w:ascii="Times New Roman" w:hAnsi="Times New Roman" w:cs="Times New Roman"/>
                <w:sz w:val="15"/>
                <w:szCs w:val="15"/>
              </w:rPr>
              <w:t>Total</w:t>
            </w: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33"/>
              <w:jc w:val="right"/>
              <w:rPr>
                <w:rFonts w:ascii="Times New Roman" w:eastAsia="Cordia New" w:hAnsi="Times New Roman" w:cs="Times New Roman"/>
                <w:sz w:val="15"/>
                <w:szCs w:val="15"/>
              </w:rPr>
            </w:pPr>
          </w:p>
        </w:tc>
        <w:tc>
          <w:tcPr>
            <w:tcW w:w="1044" w:type="dxa"/>
            <w:tcBorders>
              <w:left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5,835,14</w:t>
            </w:r>
            <w:r>
              <w:rPr>
                <w:rFonts w:ascii="Times New Roman" w:hAnsi="Times New Roman" w:cs="Times New Roman"/>
                <w:sz w:val="15"/>
                <w:szCs w:val="15"/>
              </w:rPr>
              <w:t>8</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left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327,662</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5" w:type="dxa"/>
            <w:tcBorders>
              <w:left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497,628</w:t>
            </w:r>
          </w:p>
        </w:tc>
        <w:tc>
          <w:tcPr>
            <w:tcW w:w="106"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46" w:type="dxa"/>
            <w:tcBorders>
              <w:left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1,366,709</w:t>
            </w: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left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15,875,3</w:t>
            </w:r>
            <w:r>
              <w:rPr>
                <w:rFonts w:ascii="Times New Roman" w:hAnsi="Times New Roman" w:cs="Times New Roman"/>
                <w:sz w:val="15"/>
                <w:szCs w:val="15"/>
              </w:rPr>
              <w:t>19</w:t>
            </w: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left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166,275,33</w:t>
            </w:r>
            <w:r>
              <w:rPr>
                <w:rFonts w:ascii="Times New Roman" w:hAnsi="Times New Roman" w:cs="Times New Roman"/>
                <w:sz w:val="15"/>
                <w:szCs w:val="15"/>
              </w:rPr>
              <w:t>2</w:t>
            </w:r>
          </w:p>
        </w:tc>
        <w:tc>
          <w:tcPr>
            <w:tcW w:w="108"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p>
        </w:tc>
        <w:tc>
          <w:tcPr>
            <w:tcW w:w="1053" w:type="dxa"/>
            <w:tcBorders>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47"/>
              <w:jc w:val="right"/>
              <w:rPr>
                <w:rFonts w:ascii="Times New Roman" w:hAnsi="Times New Roman" w:cs="Times New Roman"/>
                <w:sz w:val="15"/>
                <w:szCs w:val="15"/>
              </w:rPr>
            </w:pPr>
            <w:r w:rsidRPr="00C66F9B">
              <w:rPr>
                <w:rFonts w:ascii="Times New Roman" w:hAnsi="Times New Roman" w:cs="Times New Roman"/>
                <w:sz w:val="15"/>
                <w:szCs w:val="15"/>
              </w:rPr>
              <w:t>190,177,79</w:t>
            </w:r>
            <w:r>
              <w:rPr>
                <w:rFonts w:ascii="Times New Roman" w:hAnsi="Times New Roman" w:cs="Times New Roman"/>
                <w:sz w:val="15"/>
                <w:szCs w:val="15"/>
              </w:rPr>
              <w:t>8</w:t>
            </w:r>
          </w:p>
        </w:tc>
      </w:tr>
      <w:tr w:rsidR="006C5BED" w:rsidRPr="00964F32" w:rsidTr="00F8422A">
        <w:tc>
          <w:tcPr>
            <w:tcW w:w="197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27"/>
              <w:rPr>
                <w:rFonts w:ascii="Times New Roman" w:hAnsi="Times New Roman" w:cs="Times New Roman"/>
                <w:sz w:val="15"/>
                <w:szCs w:val="15"/>
                <w:cs/>
              </w:rPr>
            </w:pPr>
            <w:r w:rsidRPr="00964F32">
              <w:rPr>
                <w:rFonts w:ascii="Times New Roman" w:hAnsi="Times New Roman" w:cs="Times New Roman"/>
                <w:sz w:val="15"/>
                <w:szCs w:val="15"/>
              </w:rPr>
              <w:t>Unallocated loss adjustment</w:t>
            </w: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r>
      <w:tr w:rsidR="006C5BED" w:rsidRPr="00964F32" w:rsidTr="00F8422A">
        <w:tc>
          <w:tcPr>
            <w:tcW w:w="197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cs/>
              </w:rPr>
            </w:pPr>
            <w:r w:rsidRPr="00964F32">
              <w:rPr>
                <w:rFonts w:ascii="Times New Roman" w:hAnsi="Times New Roman" w:cs="Times New Roman"/>
                <w:sz w:val="15"/>
                <w:szCs w:val="15"/>
              </w:rPr>
              <w:t xml:space="preserve">  expenses</w:t>
            </w: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top w:val="nil"/>
              <w:left w:val="nil"/>
              <w:bottom w:val="nil"/>
              <w:right w:val="nil"/>
            </w:tcBorders>
          </w:tcPr>
          <w:p w:rsidR="006C5BED" w:rsidRPr="00C66F9B"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C66F9B">
              <w:rPr>
                <w:rFonts w:ascii="Times New Roman" w:hAnsi="Times New Roman" w:cs="Times New Roman"/>
                <w:sz w:val="15"/>
                <w:szCs w:val="15"/>
              </w:rPr>
              <w:t>16,626,101</w:t>
            </w:r>
          </w:p>
        </w:tc>
      </w:tr>
      <w:tr w:rsidR="006C5BED" w:rsidRPr="00964F32" w:rsidTr="00F8422A">
        <w:tc>
          <w:tcPr>
            <w:tcW w:w="197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65" w:right="71"/>
              <w:rPr>
                <w:rFonts w:ascii="Times New Roman" w:hAnsi="Times New Roman" w:cs="Times New Roman"/>
                <w:sz w:val="15"/>
                <w:szCs w:val="15"/>
                <w:cs/>
              </w:rPr>
            </w:pPr>
            <w:r>
              <w:rPr>
                <w:rFonts w:ascii="Times New Roman" w:hAnsi="Times New Roman" w:cs="Times New Roman"/>
                <w:sz w:val="15"/>
                <w:szCs w:val="15"/>
              </w:rPr>
              <w:t>Total</w:t>
            </w:r>
            <w:r>
              <w:rPr>
                <w:rFonts w:ascii="Times New Roman" w:hAnsi="Times New Roman" w:cstheme="minorBidi" w:hint="cs"/>
                <w:sz w:val="15"/>
                <w:szCs w:val="15"/>
                <w:cs/>
              </w:rPr>
              <w:t xml:space="preserve"> </w:t>
            </w:r>
            <w:r>
              <w:rPr>
                <w:rFonts w:ascii="Times New Roman" w:hAnsi="Times New Roman" w:cstheme="minorBidi"/>
                <w:sz w:val="15"/>
                <w:szCs w:val="15"/>
              </w:rPr>
              <w:t>net claim</w:t>
            </w:r>
            <w:r w:rsidRPr="00964F32">
              <w:rPr>
                <w:rFonts w:ascii="Times New Roman" w:hAnsi="Times New Roman" w:cs="Times New Roman"/>
                <w:sz w:val="15"/>
                <w:szCs w:val="15"/>
              </w:rPr>
              <w:t xml:space="preserve"> reserves</w:t>
            </w:r>
          </w:p>
        </w:tc>
        <w:tc>
          <w:tcPr>
            <w:tcW w:w="117"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4"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5"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46"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53"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33"/>
              <w:jc w:val="right"/>
              <w:rPr>
                <w:rFonts w:ascii="Times New Roman" w:hAnsi="Times New Roman" w:cs="Times New Roman"/>
                <w:sz w:val="22"/>
                <w:szCs w:val="22"/>
              </w:rPr>
            </w:pPr>
          </w:p>
        </w:tc>
        <w:tc>
          <w:tcPr>
            <w:tcW w:w="108" w:type="dxa"/>
            <w:tcBorders>
              <w:top w:val="nil"/>
              <w:left w:val="nil"/>
              <w:bottom w:val="nil"/>
              <w:right w:val="nil"/>
            </w:tcBorders>
          </w:tcPr>
          <w:p w:rsidR="006C5BED" w:rsidRPr="00964F3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6"/>
              <w:jc w:val="right"/>
              <w:rPr>
                <w:rFonts w:ascii="Times New Roman" w:hAnsi="Times New Roman" w:cs="Times New Roman"/>
                <w:sz w:val="22"/>
                <w:szCs w:val="22"/>
              </w:rPr>
            </w:pPr>
          </w:p>
        </w:tc>
        <w:tc>
          <w:tcPr>
            <w:tcW w:w="1053" w:type="dxa"/>
            <w:tcBorders>
              <w:left w:val="nil"/>
              <w:bottom w:val="double" w:sz="4" w:space="0" w:color="auto"/>
              <w:right w:val="nil"/>
            </w:tcBorders>
          </w:tcPr>
          <w:p w:rsidR="006C5BED" w:rsidRPr="008744D2" w:rsidRDefault="006C5BED"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47"/>
              <w:jc w:val="right"/>
              <w:rPr>
                <w:rFonts w:ascii="Times New Roman" w:eastAsia="Cordia New" w:hAnsi="Times New Roman" w:cs="Times New Roman"/>
                <w:sz w:val="15"/>
                <w:szCs w:val="15"/>
              </w:rPr>
            </w:pPr>
            <w:r w:rsidRPr="008744D2">
              <w:rPr>
                <w:rFonts w:ascii="Times New Roman" w:eastAsia="Cordia New" w:hAnsi="Times New Roman" w:cs="Times New Roman"/>
                <w:sz w:val="15"/>
                <w:szCs w:val="15"/>
              </w:rPr>
              <w:t>206,803,899</w:t>
            </w:r>
          </w:p>
        </w:tc>
      </w:tr>
    </w:tbl>
    <w:p w:rsidR="00E04A59" w:rsidRPr="00E16854" w:rsidRDefault="00E16854" w:rsidP="00E04A59">
      <w:pPr>
        <w:spacing w:line="240" w:lineRule="exact"/>
        <w:jc w:val="thaiDistribute"/>
        <w:rPr>
          <w:rFonts w:ascii="Times New Roman" w:hAnsi="Times New Roman" w:cs="Times New Roman"/>
          <w:b/>
          <w:bCs/>
        </w:rPr>
      </w:pPr>
      <w:r>
        <w:rPr>
          <w:rFonts w:ascii="Times New Roman" w:hAnsi="Times New Roman" w:cs="Times New Roman"/>
          <w:b/>
          <w:bCs/>
        </w:rPr>
        <w:br w:type="page"/>
      </w:r>
      <w:r w:rsidR="00E04A59" w:rsidRPr="00964F32">
        <w:rPr>
          <w:rFonts w:ascii="Times New Roman" w:hAnsi="Times New Roman" w:cs="Times New Roman"/>
          <w:b/>
          <w:bCs/>
        </w:rPr>
        <w:lastRenderedPageBreak/>
        <w:t xml:space="preserve">Methodology and </w:t>
      </w:r>
      <w:r w:rsidR="00E04A59" w:rsidRPr="00964F32">
        <w:rPr>
          <w:rFonts w:ascii="Times New Roman" w:hAnsi="Times New Roman" w:cs="Times New Roman"/>
          <w:b/>
          <w:bCs/>
          <w:szCs w:val="22"/>
        </w:rPr>
        <w:t>A</w:t>
      </w:r>
      <w:r w:rsidR="00E04A59" w:rsidRPr="00964F32">
        <w:rPr>
          <w:rFonts w:ascii="Times New Roman" w:hAnsi="Times New Roman" w:cs="Times New Roman"/>
          <w:b/>
          <w:bCs/>
        </w:rPr>
        <w:t>ssumptions</w:t>
      </w:r>
    </w:p>
    <w:p w:rsidR="00E04A59" w:rsidRPr="00964F32" w:rsidRDefault="00E04A59" w:rsidP="00E04A59">
      <w:pPr>
        <w:tabs>
          <w:tab w:val="clear" w:pos="907"/>
          <w:tab w:val="left" w:pos="900"/>
          <w:tab w:val="right" w:pos="7280"/>
          <w:tab w:val="right" w:pos="8540"/>
        </w:tabs>
        <w:spacing w:line="240" w:lineRule="exact"/>
        <w:ind w:left="547" w:right="-43" w:hanging="547"/>
        <w:jc w:val="thaiDistribute"/>
        <w:rPr>
          <w:rFonts w:ascii="Times New Roman" w:hAnsi="Times New Roman" w:cs="Times New Roman"/>
        </w:rPr>
      </w:pPr>
    </w:p>
    <w:p w:rsidR="00E04A59" w:rsidRPr="00964F32" w:rsidRDefault="00E04A59" w:rsidP="00E04A59">
      <w:pPr>
        <w:spacing w:line="240" w:lineRule="exact"/>
        <w:jc w:val="both"/>
        <w:rPr>
          <w:rFonts w:ascii="Times New Roman" w:hAnsi="Times New Roman" w:cs="Times New Roman"/>
        </w:rPr>
      </w:pPr>
      <w:r w:rsidRPr="00964F32">
        <w:rPr>
          <w:rFonts w:ascii="Times New Roman" w:hAnsi="Times New Roman" w:cs="Times New Roman"/>
        </w:rPr>
        <w:t>The methodology and assumptions adopted for the gross and net valuations of insurance contract liabilities - claim reserves and outstanding claims are as follows:</w:t>
      </w:r>
    </w:p>
    <w:p w:rsidR="00E04A59" w:rsidRPr="00964F32" w:rsidRDefault="00E04A59" w:rsidP="00E04A59">
      <w:pPr>
        <w:tabs>
          <w:tab w:val="right" w:pos="7280"/>
          <w:tab w:val="right" w:pos="8540"/>
        </w:tabs>
        <w:spacing w:line="240" w:lineRule="exact"/>
        <w:ind w:right="-43"/>
        <w:jc w:val="thaiDistribute"/>
        <w:rPr>
          <w:rFonts w:ascii="Times New Roman" w:hAnsi="Times New Roman" w:cs="Times New Roman"/>
        </w:rPr>
      </w:pPr>
    </w:p>
    <w:p w:rsidR="00E04A59" w:rsidRPr="00964F32" w:rsidRDefault="00E04A59" w:rsidP="00E04A59">
      <w:pPr>
        <w:pStyle w:val="afa"/>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right" w:pos="7280"/>
          <w:tab w:val="right" w:pos="8540"/>
        </w:tabs>
        <w:overflowPunct w:val="0"/>
        <w:autoSpaceDE w:val="0"/>
        <w:autoSpaceDN w:val="0"/>
        <w:adjustRightInd w:val="0"/>
        <w:spacing w:line="240" w:lineRule="exact"/>
        <w:ind w:left="360" w:right="-43"/>
        <w:jc w:val="thaiDistribute"/>
        <w:textAlignment w:val="baseline"/>
        <w:rPr>
          <w:rFonts w:ascii="Times New Roman" w:hAnsi="Times New Roman" w:cs="Times New Roman"/>
          <w:szCs w:val="18"/>
        </w:rPr>
      </w:pPr>
      <w:r w:rsidRPr="00964F32">
        <w:rPr>
          <w:rFonts w:ascii="Times New Roman" w:hAnsi="Times New Roman" w:cs="Times New Roman"/>
          <w:szCs w:val="18"/>
        </w:rPr>
        <w:t xml:space="preserve">Claims Reserve </w:t>
      </w:r>
    </w:p>
    <w:p w:rsidR="00E04A59" w:rsidRPr="00964F32" w:rsidRDefault="00E04A59" w:rsidP="00E04A59">
      <w:pPr>
        <w:tabs>
          <w:tab w:val="clear" w:pos="907"/>
          <w:tab w:val="left" w:pos="900"/>
          <w:tab w:val="right" w:pos="7280"/>
          <w:tab w:val="right" w:pos="8540"/>
        </w:tabs>
        <w:spacing w:line="240" w:lineRule="exact"/>
        <w:ind w:left="547" w:right="-43" w:hanging="547"/>
        <w:jc w:val="thaiDistribute"/>
        <w:rPr>
          <w:rFonts w:ascii="Times New Roman" w:hAnsi="Times New Roman" w:cs="Times New Roman"/>
        </w:rPr>
      </w:pPr>
    </w:p>
    <w:p w:rsidR="00E04A59" w:rsidRDefault="00E04A59" w:rsidP="00E04A59">
      <w:pPr>
        <w:pStyle w:val="afa"/>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right" w:pos="7280"/>
          <w:tab w:val="right" w:pos="8540"/>
        </w:tabs>
        <w:overflowPunct w:val="0"/>
        <w:autoSpaceDE w:val="0"/>
        <w:autoSpaceDN w:val="0"/>
        <w:adjustRightInd w:val="0"/>
        <w:spacing w:line="240" w:lineRule="exact"/>
        <w:ind w:right="-43"/>
        <w:jc w:val="thaiDistribute"/>
        <w:textAlignment w:val="baseline"/>
        <w:rPr>
          <w:rFonts w:ascii="Times New Roman" w:hAnsi="Times New Roman" w:cs="Times New Roman"/>
          <w:szCs w:val="18"/>
        </w:rPr>
      </w:pPr>
      <w:r w:rsidRPr="00964F32">
        <w:rPr>
          <w:rFonts w:ascii="Times New Roman" w:hAnsi="Times New Roman" w:cs="Times New Roman"/>
          <w:szCs w:val="18"/>
        </w:rPr>
        <w:t>Direct and inward facultative business</w:t>
      </w:r>
    </w:p>
    <w:p w:rsidR="00E04A59" w:rsidRPr="00964F32" w:rsidRDefault="00E04A59" w:rsidP="00E04A59">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right" w:pos="7280"/>
          <w:tab w:val="right" w:pos="8540"/>
        </w:tabs>
        <w:overflowPunct w:val="0"/>
        <w:autoSpaceDE w:val="0"/>
        <w:autoSpaceDN w:val="0"/>
        <w:adjustRightInd w:val="0"/>
        <w:spacing w:line="240" w:lineRule="exact"/>
        <w:ind w:left="713" w:right="-43"/>
        <w:jc w:val="thaiDistribute"/>
        <w:textAlignment w:val="baseline"/>
        <w:rPr>
          <w:rFonts w:ascii="Times New Roman" w:hAnsi="Times New Roman" w:cs="Times New Roman"/>
          <w:szCs w:val="18"/>
        </w:rPr>
      </w:pPr>
    </w:p>
    <w:p w:rsidR="00E04A59" w:rsidRPr="00964F32" w:rsidRDefault="00E04A59" w:rsidP="00E04A59">
      <w:pPr>
        <w:pStyle w:val="afa"/>
        <w:tabs>
          <w:tab w:val="left" w:pos="720"/>
          <w:tab w:val="right" w:pos="7280"/>
          <w:tab w:val="right" w:pos="8540"/>
        </w:tabs>
        <w:spacing w:line="240" w:lineRule="exact"/>
        <w:ind w:left="713" w:right="-43"/>
        <w:jc w:val="thaiDistribute"/>
        <w:rPr>
          <w:rFonts w:ascii="Times New Roman" w:hAnsi="Times New Roman" w:cs="Times New Roman"/>
          <w:szCs w:val="18"/>
        </w:rPr>
      </w:pPr>
      <w:r w:rsidRPr="00964F32">
        <w:rPr>
          <w:rFonts w:ascii="Times New Roman" w:hAnsi="Times New Roman" w:cs="Times New Roman"/>
          <w:szCs w:val="18"/>
        </w:rPr>
        <w:t>The Company uses 3 actuarial methods as follows:</w:t>
      </w:r>
    </w:p>
    <w:p w:rsidR="00E04A59" w:rsidRPr="00964F32" w:rsidRDefault="00E04A59" w:rsidP="00E04A59">
      <w:pPr>
        <w:pStyle w:val="afa"/>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right" w:pos="7280"/>
          <w:tab w:val="right" w:pos="8540"/>
        </w:tabs>
        <w:overflowPunct w:val="0"/>
        <w:autoSpaceDE w:val="0"/>
        <w:autoSpaceDN w:val="0"/>
        <w:adjustRightInd w:val="0"/>
        <w:spacing w:line="240" w:lineRule="exact"/>
        <w:ind w:left="1260" w:right="-43" w:hanging="547"/>
        <w:jc w:val="thaiDistribute"/>
        <w:textAlignment w:val="baseline"/>
        <w:rPr>
          <w:rFonts w:ascii="Times New Roman" w:hAnsi="Times New Roman" w:cs="Times New Roman"/>
          <w:szCs w:val="18"/>
        </w:rPr>
      </w:pPr>
      <w:r w:rsidRPr="00964F32">
        <w:rPr>
          <w:rFonts w:ascii="Times New Roman" w:hAnsi="Times New Roman" w:cs="Times New Roman"/>
          <w:szCs w:val="18"/>
        </w:rPr>
        <w:t>Chain Ladder method based on both claims paid and claims incurred</w:t>
      </w:r>
    </w:p>
    <w:p w:rsidR="00E04A59" w:rsidRPr="00964F32" w:rsidRDefault="00E04A59" w:rsidP="00E04A59">
      <w:pPr>
        <w:pStyle w:val="afa"/>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right" w:pos="7280"/>
          <w:tab w:val="right" w:pos="8540"/>
        </w:tabs>
        <w:overflowPunct w:val="0"/>
        <w:autoSpaceDE w:val="0"/>
        <w:autoSpaceDN w:val="0"/>
        <w:adjustRightInd w:val="0"/>
        <w:spacing w:line="240" w:lineRule="exact"/>
        <w:ind w:left="1260" w:right="-43" w:hanging="547"/>
        <w:jc w:val="thaiDistribute"/>
        <w:textAlignment w:val="baseline"/>
        <w:rPr>
          <w:rFonts w:ascii="Times New Roman" w:hAnsi="Times New Roman" w:cs="Times New Roman"/>
          <w:szCs w:val="18"/>
        </w:rPr>
      </w:pPr>
      <w:r w:rsidRPr="00964F32">
        <w:rPr>
          <w:rFonts w:ascii="Times New Roman" w:hAnsi="Times New Roman" w:cs="Times New Roman"/>
          <w:szCs w:val="18"/>
        </w:rPr>
        <w:t>Bornhuetter-Ferguson method (“BF”) based on both claims paid and claims incurred</w:t>
      </w:r>
    </w:p>
    <w:p w:rsidR="00E04A59" w:rsidRDefault="00E04A59" w:rsidP="00E04A59">
      <w:pPr>
        <w:pStyle w:val="afa"/>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right" w:pos="7280"/>
          <w:tab w:val="right" w:pos="8540"/>
        </w:tabs>
        <w:overflowPunct w:val="0"/>
        <w:autoSpaceDE w:val="0"/>
        <w:autoSpaceDN w:val="0"/>
        <w:adjustRightInd w:val="0"/>
        <w:spacing w:line="240" w:lineRule="exact"/>
        <w:ind w:left="1260" w:right="-43" w:hanging="547"/>
        <w:jc w:val="thaiDistribute"/>
        <w:textAlignment w:val="baseline"/>
        <w:rPr>
          <w:rFonts w:ascii="Times New Roman" w:hAnsi="Times New Roman" w:cs="Times New Roman"/>
          <w:szCs w:val="18"/>
        </w:rPr>
      </w:pPr>
      <w:r w:rsidRPr="00964F32">
        <w:rPr>
          <w:rFonts w:ascii="Times New Roman" w:hAnsi="Times New Roman" w:cs="Times New Roman"/>
          <w:szCs w:val="18"/>
        </w:rPr>
        <w:t>Expected Loss Ratio method (“ELR”)</w:t>
      </w:r>
    </w:p>
    <w:p w:rsidR="00E04A59" w:rsidRPr="00964F32" w:rsidRDefault="00E04A59" w:rsidP="00E04A59">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right" w:pos="7280"/>
          <w:tab w:val="right" w:pos="8540"/>
        </w:tabs>
        <w:overflowPunct w:val="0"/>
        <w:autoSpaceDE w:val="0"/>
        <w:autoSpaceDN w:val="0"/>
        <w:adjustRightInd w:val="0"/>
        <w:spacing w:line="240" w:lineRule="exact"/>
        <w:ind w:left="1260" w:right="-43"/>
        <w:jc w:val="thaiDistribute"/>
        <w:textAlignment w:val="baseline"/>
        <w:rPr>
          <w:rFonts w:ascii="Times New Roman" w:hAnsi="Times New Roman" w:cs="Times New Roman"/>
          <w:szCs w:val="18"/>
          <w:cs/>
        </w:rPr>
      </w:pPr>
    </w:p>
    <w:p w:rsidR="00E04A59" w:rsidRPr="00964F32" w:rsidRDefault="00E04A59" w:rsidP="00E04A59">
      <w:pPr>
        <w:tabs>
          <w:tab w:val="left" w:pos="1260"/>
          <w:tab w:val="right" w:pos="7280"/>
          <w:tab w:val="right" w:pos="8540"/>
        </w:tabs>
        <w:spacing w:line="240" w:lineRule="exact"/>
        <w:ind w:left="713" w:right="-43"/>
        <w:jc w:val="thaiDistribute"/>
        <w:rPr>
          <w:rFonts w:ascii="Times New Roman" w:hAnsi="Times New Roman" w:cs="Times New Roman"/>
        </w:rPr>
      </w:pPr>
      <w:r w:rsidRPr="00964F32">
        <w:rPr>
          <w:rFonts w:ascii="Times New Roman" w:hAnsi="Times New Roman" w:cs="Times New Roman"/>
        </w:rPr>
        <w:t xml:space="preserve">The Company usually uses the Chain Ladder method to estimate loss incurred, which is considered the best method while the BF and ELR methods will be applied on a case by case basis where appropriate. </w:t>
      </w:r>
    </w:p>
    <w:p w:rsidR="00E04A59" w:rsidRPr="00964F32" w:rsidRDefault="00E04A59" w:rsidP="00E04A59">
      <w:pPr>
        <w:pStyle w:val="afa"/>
        <w:tabs>
          <w:tab w:val="left" w:pos="720"/>
          <w:tab w:val="right" w:pos="7280"/>
          <w:tab w:val="right" w:pos="8540"/>
        </w:tabs>
        <w:spacing w:line="240" w:lineRule="exact"/>
        <w:ind w:left="713" w:right="-43"/>
        <w:jc w:val="thaiDistribute"/>
        <w:rPr>
          <w:rFonts w:ascii="Times New Roman" w:hAnsi="Times New Roman" w:cs="Times New Roman"/>
          <w:szCs w:val="18"/>
        </w:rPr>
      </w:pPr>
    </w:p>
    <w:p w:rsidR="00E04A59" w:rsidRPr="00964F32" w:rsidRDefault="00E04A59" w:rsidP="00E04A59">
      <w:pPr>
        <w:tabs>
          <w:tab w:val="left" w:pos="1260"/>
          <w:tab w:val="right" w:pos="7280"/>
          <w:tab w:val="right" w:pos="8540"/>
        </w:tabs>
        <w:spacing w:line="240" w:lineRule="exact"/>
        <w:ind w:left="713" w:right="-43"/>
        <w:jc w:val="thaiDistribute"/>
        <w:rPr>
          <w:rFonts w:ascii="Times New Roman" w:hAnsi="Times New Roman" w:cs="Times New Roman"/>
        </w:rPr>
      </w:pPr>
      <w:r w:rsidRPr="00964F32">
        <w:rPr>
          <w:rFonts w:ascii="Times New Roman" w:hAnsi="Times New Roman" w:cs="Times New Roman"/>
        </w:rPr>
        <w:t xml:space="preserve">Loss Development Factors or "LDF" are selected based on historical pattern of claims paid and claims incurred. The selection of the Loss Development Factors is generally based on development factors of average claims in each year. The Company also considers to exclude items that may not be appropriate, for example, item that does not reflect the changes in the Company’s operations or item that may be distorted by major claims in material amount and item that may be different from the historical trends. </w:t>
      </w:r>
    </w:p>
    <w:p w:rsidR="00E04A59" w:rsidRPr="00964F32" w:rsidRDefault="00E04A59" w:rsidP="00E04A59">
      <w:pPr>
        <w:tabs>
          <w:tab w:val="left" w:pos="1260"/>
          <w:tab w:val="right" w:pos="7280"/>
          <w:tab w:val="right" w:pos="8540"/>
        </w:tabs>
        <w:spacing w:line="240" w:lineRule="exact"/>
        <w:ind w:left="713" w:right="-43"/>
        <w:jc w:val="thaiDistribute"/>
        <w:rPr>
          <w:rFonts w:ascii="Times New Roman" w:hAnsi="Times New Roman" w:cs="Times New Roman"/>
        </w:rPr>
      </w:pPr>
    </w:p>
    <w:p w:rsidR="00E04A59" w:rsidRPr="00964F32" w:rsidRDefault="00E04A59" w:rsidP="00E04A59">
      <w:pPr>
        <w:tabs>
          <w:tab w:val="left" w:pos="1260"/>
          <w:tab w:val="right" w:pos="7280"/>
          <w:tab w:val="right" w:pos="8540"/>
        </w:tabs>
        <w:spacing w:line="240" w:lineRule="exact"/>
        <w:ind w:left="713" w:right="-43"/>
        <w:jc w:val="thaiDistribute"/>
        <w:rPr>
          <w:rFonts w:ascii="Times New Roman" w:hAnsi="Times New Roman" w:cs="Times New Roman"/>
        </w:rPr>
      </w:pPr>
      <w:r w:rsidRPr="00964F32">
        <w:rPr>
          <w:rFonts w:ascii="Times New Roman" w:hAnsi="Times New Roman" w:cs="Times New Roman"/>
        </w:rPr>
        <w:t>The Company also considers both qualitative and quantitative factors in selecting the Loss Development Factors so that the claims reserve can reflect the appropriate level of liabilities of the Company at the end of the reporting period.</w:t>
      </w:r>
    </w:p>
    <w:p w:rsidR="00E04A59" w:rsidRPr="00964F32" w:rsidRDefault="00E04A59" w:rsidP="00E04A59">
      <w:pPr>
        <w:tabs>
          <w:tab w:val="left" w:pos="720"/>
          <w:tab w:val="right" w:pos="7280"/>
          <w:tab w:val="right" w:pos="8540"/>
        </w:tabs>
        <w:spacing w:line="240" w:lineRule="exact"/>
        <w:ind w:right="-43"/>
        <w:jc w:val="thaiDistribute"/>
        <w:rPr>
          <w:rFonts w:ascii="Times New Roman" w:hAnsi="Times New Roman" w:cs="Times New Roman"/>
        </w:rPr>
      </w:pPr>
    </w:p>
    <w:p w:rsidR="00E04A59" w:rsidRDefault="00E04A59" w:rsidP="00E04A59">
      <w:pPr>
        <w:pStyle w:val="afa"/>
        <w:numPr>
          <w:ilvl w:val="0"/>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right" w:pos="7280"/>
          <w:tab w:val="right" w:pos="8540"/>
        </w:tabs>
        <w:overflowPunct w:val="0"/>
        <w:autoSpaceDE w:val="0"/>
        <w:autoSpaceDN w:val="0"/>
        <w:adjustRightInd w:val="0"/>
        <w:spacing w:line="240" w:lineRule="exact"/>
        <w:ind w:right="-43"/>
        <w:jc w:val="thaiDistribute"/>
        <w:textAlignment w:val="baseline"/>
        <w:rPr>
          <w:rFonts w:ascii="Times New Roman" w:hAnsi="Times New Roman" w:cs="Times New Roman"/>
          <w:szCs w:val="18"/>
        </w:rPr>
      </w:pPr>
      <w:r w:rsidRPr="00964F32">
        <w:rPr>
          <w:rFonts w:ascii="Times New Roman" w:hAnsi="Times New Roman" w:cs="Times New Roman"/>
          <w:szCs w:val="18"/>
        </w:rPr>
        <w:t>Inward treaty business</w:t>
      </w:r>
    </w:p>
    <w:p w:rsidR="00E04A59" w:rsidRPr="00964F32" w:rsidRDefault="00E04A59" w:rsidP="00E04A59">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right" w:pos="7280"/>
          <w:tab w:val="right" w:pos="8540"/>
        </w:tabs>
        <w:overflowPunct w:val="0"/>
        <w:autoSpaceDE w:val="0"/>
        <w:autoSpaceDN w:val="0"/>
        <w:adjustRightInd w:val="0"/>
        <w:spacing w:line="240" w:lineRule="exact"/>
        <w:ind w:left="713" w:right="-43"/>
        <w:jc w:val="thaiDistribute"/>
        <w:textAlignment w:val="baseline"/>
        <w:rPr>
          <w:rFonts w:ascii="Times New Roman" w:hAnsi="Times New Roman" w:cs="Times New Roman"/>
          <w:szCs w:val="18"/>
        </w:rPr>
      </w:pPr>
    </w:p>
    <w:p w:rsidR="00E04A59" w:rsidRPr="00964F32" w:rsidRDefault="00E04A59" w:rsidP="00E04A59">
      <w:pPr>
        <w:tabs>
          <w:tab w:val="left" w:pos="1260"/>
          <w:tab w:val="right" w:pos="7280"/>
          <w:tab w:val="right" w:pos="8540"/>
        </w:tabs>
        <w:spacing w:line="240" w:lineRule="exact"/>
        <w:ind w:left="713" w:right="-43"/>
        <w:jc w:val="thaiDistribute"/>
        <w:rPr>
          <w:rFonts w:ascii="Times New Roman" w:hAnsi="Times New Roman" w:cs="Times New Roman"/>
        </w:rPr>
      </w:pPr>
      <w:r w:rsidRPr="00964F32">
        <w:rPr>
          <w:rFonts w:ascii="Times New Roman" w:hAnsi="Times New Roman" w:cs="Times New Roman"/>
        </w:rPr>
        <w:t>The Company uses a basic approach in estimating claims reserve for inward treaty business. This approach assumes that the claims reserve requirements for the inward treaty business would be proportionally similar to those of the direct and inward facultative business. The Company</w:t>
      </w:r>
      <w:r w:rsidR="003B5CA1">
        <w:rPr>
          <w:rFonts w:ascii="Times New Roman" w:hAnsi="Times New Roman" w:cs="Times New Roman"/>
        </w:rPr>
        <w:t>,</w:t>
      </w:r>
      <w:r w:rsidRPr="00964F32">
        <w:rPr>
          <w:rFonts w:ascii="Times New Roman" w:hAnsi="Times New Roman" w:cs="Times New Roman"/>
        </w:rPr>
        <w:t xml:space="preserve"> therefore</w:t>
      </w:r>
      <w:r w:rsidR="003B5CA1">
        <w:rPr>
          <w:rFonts w:ascii="Times New Roman" w:hAnsi="Times New Roman" w:cs="Times New Roman"/>
        </w:rPr>
        <w:t>,</w:t>
      </w:r>
      <w:r w:rsidRPr="00964F32">
        <w:rPr>
          <w:rFonts w:ascii="Times New Roman" w:hAnsi="Times New Roman" w:cs="Times New Roman"/>
        </w:rPr>
        <w:t xml:space="preserve"> uses the percentage of gross outstanding case reserves to apply with inward treaty contracts.</w:t>
      </w:r>
    </w:p>
    <w:p w:rsidR="00E04A59" w:rsidRPr="00964F32" w:rsidRDefault="00E04A59" w:rsidP="00E04A59">
      <w:pPr>
        <w:tabs>
          <w:tab w:val="left" w:pos="720"/>
          <w:tab w:val="right" w:pos="7280"/>
          <w:tab w:val="right" w:pos="8540"/>
        </w:tabs>
        <w:spacing w:line="240" w:lineRule="exact"/>
        <w:ind w:right="-43"/>
        <w:jc w:val="thaiDistribute"/>
        <w:rPr>
          <w:rFonts w:ascii="Times New Roman" w:hAnsi="Times New Roman" w:cs="Times New Roman"/>
        </w:rPr>
      </w:pPr>
    </w:p>
    <w:p w:rsidR="00E04A59" w:rsidRPr="00964F32" w:rsidRDefault="00E04A59" w:rsidP="00E04A59">
      <w:pPr>
        <w:pStyle w:val="afa"/>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right" w:pos="7280"/>
          <w:tab w:val="right" w:pos="8540"/>
        </w:tabs>
        <w:overflowPunct w:val="0"/>
        <w:autoSpaceDE w:val="0"/>
        <w:autoSpaceDN w:val="0"/>
        <w:adjustRightInd w:val="0"/>
        <w:spacing w:line="240" w:lineRule="exact"/>
        <w:ind w:left="360" w:right="-43"/>
        <w:jc w:val="thaiDistribute"/>
        <w:textAlignment w:val="baseline"/>
        <w:rPr>
          <w:rFonts w:ascii="Times New Roman" w:hAnsi="Times New Roman" w:cs="Times New Roman"/>
          <w:szCs w:val="18"/>
        </w:rPr>
      </w:pPr>
      <w:r w:rsidRPr="00964F32">
        <w:rPr>
          <w:rFonts w:ascii="Times New Roman" w:hAnsi="Times New Roman" w:cs="Times New Roman"/>
          <w:szCs w:val="18"/>
        </w:rPr>
        <w:t>Estimation of Unallocated Loss Adjustment Expenses reserve</w:t>
      </w:r>
    </w:p>
    <w:p w:rsidR="00E04A59" w:rsidRPr="00964F32" w:rsidRDefault="00E04A59" w:rsidP="00E04A59">
      <w:pPr>
        <w:pStyle w:val="afa"/>
        <w:tabs>
          <w:tab w:val="left" w:pos="360"/>
          <w:tab w:val="right" w:pos="7280"/>
          <w:tab w:val="right" w:pos="8540"/>
        </w:tabs>
        <w:spacing w:line="240" w:lineRule="exact"/>
        <w:ind w:left="360" w:right="-43"/>
        <w:jc w:val="thaiDistribute"/>
        <w:rPr>
          <w:rFonts w:ascii="Times New Roman" w:hAnsi="Times New Roman" w:cs="Times New Roman"/>
          <w:szCs w:val="18"/>
        </w:rPr>
      </w:pPr>
    </w:p>
    <w:p w:rsidR="00A64EB0" w:rsidRDefault="00E04A59" w:rsidP="00E04A59">
      <w:pPr>
        <w:spacing w:line="240" w:lineRule="exact"/>
        <w:ind w:left="360" w:right="-43"/>
        <w:jc w:val="thaiDistribute"/>
        <w:rPr>
          <w:rFonts w:ascii="Times New Roman" w:hAnsi="Times New Roman" w:cs="Times New Roman"/>
        </w:rPr>
      </w:pPr>
      <w:r w:rsidRPr="00964F32">
        <w:rPr>
          <w:rFonts w:ascii="Times New Roman" w:hAnsi="Times New Roman" w:cs="Times New Roman"/>
        </w:rPr>
        <w:t>In determining the unallocated loss adjustment expenses (ULAE) reserve, the Company uses the ratio of ULAE to the average of paid losses based on the assumption that half of a claim’s ULAE is expended when a loss is reported, and half when it is paid.</w:t>
      </w:r>
    </w:p>
    <w:p w:rsidR="00E16854" w:rsidRDefault="00E16854" w:rsidP="007179CD">
      <w:pPr>
        <w:spacing w:line="240" w:lineRule="exact"/>
        <w:ind w:left="360" w:right="-43"/>
        <w:jc w:val="thaiDistribute"/>
        <w:rPr>
          <w:rFonts w:ascii="Times New Roman" w:hAnsi="Times New Roman" w:cs="Times New Roman"/>
        </w:rPr>
      </w:pPr>
    </w:p>
    <w:p w:rsidR="00E04A59" w:rsidRPr="00964F32" w:rsidRDefault="00E04A59" w:rsidP="007179CD">
      <w:pPr>
        <w:spacing w:line="240" w:lineRule="exact"/>
        <w:ind w:left="360" w:right="-43"/>
        <w:jc w:val="thaiDistribute"/>
        <w:rPr>
          <w:rFonts w:ascii="Times New Roman" w:hAnsi="Times New Roman" w:cs="Times New Roman"/>
        </w:rPr>
      </w:pPr>
      <w:r w:rsidRPr="00964F32">
        <w:rPr>
          <w:rFonts w:ascii="Times New Roman" w:hAnsi="Times New Roman" w:cs="Times New Roman"/>
        </w:rPr>
        <w:t>The ULAE ratios are computed for motor and non-motor classes separately and are applied onto the best estimate of gross claim liability to obtain the ULAE reserves for claims liability.</w:t>
      </w:r>
    </w:p>
    <w:p w:rsidR="00E04A59" w:rsidRPr="00964F32" w:rsidRDefault="00E04A59" w:rsidP="00E04A59">
      <w:pPr>
        <w:spacing w:line="240" w:lineRule="exact"/>
        <w:ind w:left="360" w:right="-43"/>
        <w:jc w:val="thaiDistribute"/>
        <w:rPr>
          <w:rFonts w:ascii="Times New Roman" w:hAnsi="Times New Roman" w:cs="Times New Roman"/>
        </w:rPr>
      </w:pPr>
    </w:p>
    <w:p w:rsidR="00E04A59" w:rsidRPr="00964F32" w:rsidRDefault="00E04A59" w:rsidP="00E04A59">
      <w:pPr>
        <w:spacing w:line="240" w:lineRule="exact"/>
        <w:ind w:left="360" w:right="-43"/>
        <w:jc w:val="thaiDistribute"/>
        <w:rPr>
          <w:rFonts w:ascii="Times New Roman" w:hAnsi="Times New Roman" w:cs="Times New Roman"/>
        </w:rPr>
      </w:pPr>
      <w:r w:rsidRPr="00964F32">
        <w:rPr>
          <w:rFonts w:ascii="Times New Roman" w:hAnsi="Times New Roman" w:cs="Times New Roman"/>
        </w:rPr>
        <w:t>ULAE reserve is computed as the sum of the ULAE ratios multiplied by half of the case reserve and outstanding claims, plus the ULAE ratios multiplied by the incurred but not reported (IBNR) reserve.</w:t>
      </w:r>
    </w:p>
    <w:p w:rsidR="00AD555F" w:rsidRPr="00931229" w:rsidRDefault="00E1685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 w:val="left" w:pos="540"/>
        </w:tabs>
        <w:spacing w:line="240" w:lineRule="exact"/>
        <w:jc w:val="both"/>
        <w:rPr>
          <w:rFonts w:ascii="Times New Roman" w:hAnsi="Times New Roman" w:cs="Times New Roman"/>
          <w:b/>
          <w:bCs/>
        </w:rPr>
      </w:pPr>
      <w:r>
        <w:rPr>
          <w:rFonts w:ascii="Times New Roman" w:hAnsi="Times New Roman" w:cs="Times New Roman"/>
          <w:b/>
          <w:bCs/>
        </w:rPr>
        <w:br w:type="page"/>
      </w:r>
      <w:r w:rsidR="00AD555F" w:rsidRPr="00931229">
        <w:rPr>
          <w:rFonts w:ascii="Times New Roman" w:hAnsi="Times New Roman" w:cs="Times New Roman"/>
          <w:b/>
          <w:bCs/>
        </w:rPr>
        <w:lastRenderedPageBreak/>
        <w:t>1</w:t>
      </w:r>
      <w:r w:rsidR="002A34CA">
        <w:rPr>
          <w:rFonts w:ascii="Times New Roman" w:hAnsi="Times New Roman" w:cs="Times New Roman"/>
          <w:b/>
          <w:bCs/>
        </w:rPr>
        <w:t>6</w:t>
      </w:r>
      <w:r w:rsidR="00AD555F" w:rsidRPr="00931229">
        <w:rPr>
          <w:rFonts w:ascii="Times New Roman" w:hAnsi="Times New Roman" w:cs="Times New Roman"/>
          <w:b/>
          <w:bCs/>
          <w:cs/>
        </w:rPr>
        <w:t>.</w:t>
      </w:r>
      <w:r w:rsidR="00AD555F" w:rsidRPr="00931229">
        <w:rPr>
          <w:rFonts w:ascii="Times New Roman" w:hAnsi="Times New Roman" w:cs="Times New Roman"/>
          <w:b/>
          <w:bCs/>
        </w:rPr>
        <w:tab/>
        <w:t>DUE TO REINSURERS</w:t>
      </w:r>
    </w:p>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3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32"/>
        <w:gridCol w:w="1629"/>
        <w:gridCol w:w="236"/>
        <w:gridCol w:w="1636"/>
      </w:tblGrid>
      <w:tr w:rsidR="00AD555F" w:rsidRPr="00931229" w:rsidTr="00273D59">
        <w:tc>
          <w:tcPr>
            <w:tcW w:w="5832" w:type="dxa"/>
            <w:tcBorders>
              <w:top w:val="nil"/>
              <w:left w:val="nil"/>
              <w:bottom w:val="nil"/>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01" w:type="dxa"/>
            <w:gridSpan w:val="3"/>
            <w:tcBorders>
              <w:top w:val="nil"/>
              <w:left w:val="nil"/>
              <w:bottom w:val="single" w:sz="4" w:space="0" w:color="auto"/>
              <w:right w:val="nil"/>
            </w:tcBorders>
          </w:tcPr>
          <w:p w:rsidR="00AD555F" w:rsidRPr="00931229" w:rsidRDefault="00AD555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6C5BED" w:rsidRPr="00931229" w:rsidTr="00273D59">
        <w:tc>
          <w:tcPr>
            <w:tcW w:w="5832"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single" w:sz="4" w:space="0" w:color="auto"/>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Pr>
                <w:rFonts w:ascii="Times New Roman" w:hAnsi="Times New Roman" w:cs="Times New Roman"/>
              </w:rPr>
              <w:t>8</w:t>
            </w:r>
          </w:p>
        </w:tc>
        <w:tc>
          <w:tcPr>
            <w:tcW w:w="236" w:type="dxa"/>
            <w:tcBorders>
              <w:top w:val="single" w:sz="4" w:space="0" w:color="auto"/>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36" w:type="dxa"/>
            <w:tcBorders>
              <w:top w:val="single" w:sz="4" w:space="0" w:color="auto"/>
              <w:left w:val="nil"/>
              <w:bottom w:val="single" w:sz="4" w:space="0" w:color="auto"/>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r>
      <w:tr w:rsidR="006C5BED" w:rsidRPr="00931229" w:rsidTr="00273D59">
        <w:tc>
          <w:tcPr>
            <w:tcW w:w="5832"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9" w:type="dxa"/>
            <w:tcBorders>
              <w:top w:val="single" w:sz="4" w:space="0" w:color="auto"/>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36"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6C5BED" w:rsidRPr="00931229" w:rsidTr="0043156E">
        <w:tc>
          <w:tcPr>
            <w:tcW w:w="5832" w:type="dxa"/>
            <w:tcBorders>
              <w:top w:val="nil"/>
              <w:left w:val="nil"/>
              <w:bottom w:val="nil"/>
              <w:right w:val="nil"/>
            </w:tcBorders>
            <w:vAlign w:val="bottom"/>
          </w:tcPr>
          <w:p w:rsidR="006C5BED" w:rsidRPr="00931229" w:rsidRDefault="006C5BED" w:rsidP="006C5BED">
            <w:pPr>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Amount withheld on reinsurance treaties</w:t>
            </w:r>
          </w:p>
        </w:tc>
        <w:tc>
          <w:tcPr>
            <w:tcW w:w="1629" w:type="dxa"/>
            <w:tcBorders>
              <w:top w:val="nil"/>
              <w:left w:val="nil"/>
              <w:bottom w:val="nil"/>
              <w:right w:val="nil"/>
            </w:tcBorders>
            <w:shd w:val="clear" w:color="auto" w:fill="auto"/>
          </w:tcPr>
          <w:p w:rsidR="006C5BED" w:rsidRPr="00D37A8F" w:rsidRDefault="00C345EE"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C345EE">
              <w:rPr>
                <w:rFonts w:ascii="Times New Roman" w:eastAsia="Cordia New" w:hAnsi="Times New Roman" w:cs="Times New Roman"/>
              </w:rPr>
              <w:t>92,308,827</w:t>
            </w:r>
          </w:p>
        </w:tc>
        <w:tc>
          <w:tcPr>
            <w:tcW w:w="236"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nil"/>
              <w:right w:val="nil"/>
            </w:tcBorders>
          </w:tcPr>
          <w:p w:rsidR="006C5BED" w:rsidRPr="00D37A8F"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D37A8F">
              <w:rPr>
                <w:rFonts w:ascii="Times New Roman" w:eastAsia="Cordia New" w:hAnsi="Times New Roman" w:cs="Times New Roman"/>
              </w:rPr>
              <w:t>134,660,873</w:t>
            </w:r>
          </w:p>
        </w:tc>
      </w:tr>
      <w:tr w:rsidR="006C5BED" w:rsidRPr="00931229" w:rsidTr="0043156E">
        <w:tc>
          <w:tcPr>
            <w:tcW w:w="5832" w:type="dxa"/>
            <w:tcBorders>
              <w:top w:val="nil"/>
              <w:left w:val="nil"/>
              <w:bottom w:val="nil"/>
              <w:right w:val="nil"/>
            </w:tcBorders>
            <w:vAlign w:val="bottom"/>
          </w:tcPr>
          <w:p w:rsidR="006C5BED" w:rsidRPr="00931229" w:rsidRDefault="006C5BED" w:rsidP="006C5BED">
            <w:pPr>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Outward premium payables</w:t>
            </w:r>
          </w:p>
        </w:tc>
        <w:tc>
          <w:tcPr>
            <w:tcW w:w="1629" w:type="dxa"/>
            <w:tcBorders>
              <w:top w:val="nil"/>
              <w:left w:val="nil"/>
              <w:bottom w:val="nil"/>
              <w:right w:val="nil"/>
            </w:tcBorders>
            <w:shd w:val="clear" w:color="auto" w:fill="auto"/>
          </w:tcPr>
          <w:p w:rsidR="006C5BED" w:rsidRPr="00D37A8F" w:rsidRDefault="00C345EE" w:rsidP="004315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CB6FF4">
              <w:rPr>
                <w:rFonts w:ascii="Times New Roman" w:eastAsia="Cordia New" w:hAnsi="Times New Roman" w:cs="Times New Roman"/>
              </w:rPr>
              <w:t>23</w:t>
            </w:r>
            <w:r w:rsidR="0043156E" w:rsidRPr="00CB6FF4">
              <w:rPr>
                <w:rFonts w:ascii="Times New Roman" w:eastAsia="Cordia New" w:hAnsi="Times New Roman" w:cs="Times New Roman"/>
              </w:rPr>
              <w:t>7</w:t>
            </w:r>
            <w:r w:rsidRPr="00CB6FF4">
              <w:rPr>
                <w:rFonts w:ascii="Times New Roman" w:eastAsia="Cordia New" w:hAnsi="Times New Roman" w:cs="Times New Roman"/>
              </w:rPr>
              <w:t>,</w:t>
            </w:r>
            <w:r w:rsidR="0043156E" w:rsidRPr="00CB6FF4">
              <w:rPr>
                <w:rFonts w:ascii="Times New Roman" w:eastAsia="Cordia New" w:hAnsi="Times New Roman" w:cs="Times New Roman"/>
              </w:rPr>
              <w:t>098,39</w:t>
            </w:r>
            <w:r w:rsidRPr="00CB6FF4">
              <w:rPr>
                <w:rFonts w:ascii="Times New Roman" w:eastAsia="Cordia New" w:hAnsi="Times New Roman" w:cs="Times New Roman"/>
              </w:rPr>
              <w:t>1</w:t>
            </w:r>
          </w:p>
        </w:tc>
        <w:tc>
          <w:tcPr>
            <w:tcW w:w="236"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nil"/>
              <w:right w:val="nil"/>
            </w:tcBorders>
          </w:tcPr>
          <w:p w:rsidR="006C5BED" w:rsidRPr="00D37A8F"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D37A8F">
              <w:rPr>
                <w:rFonts w:ascii="Times New Roman" w:eastAsia="Cordia New" w:hAnsi="Times New Roman" w:cs="Times New Roman"/>
              </w:rPr>
              <w:t>338,690,120</w:t>
            </w:r>
          </w:p>
        </w:tc>
      </w:tr>
      <w:tr w:rsidR="00C345EE" w:rsidRPr="00931229" w:rsidTr="0043156E">
        <w:tc>
          <w:tcPr>
            <w:tcW w:w="5832" w:type="dxa"/>
            <w:tcBorders>
              <w:top w:val="nil"/>
              <w:left w:val="nil"/>
              <w:bottom w:val="nil"/>
              <w:right w:val="nil"/>
            </w:tcBorders>
            <w:vAlign w:val="bottom"/>
          </w:tcPr>
          <w:p w:rsidR="00C345EE" w:rsidRPr="00931229" w:rsidRDefault="00C345EE" w:rsidP="00C345EE">
            <w:pPr>
              <w:spacing w:line="240" w:lineRule="exact"/>
              <w:rPr>
                <w:rFonts w:ascii="Times New Roman" w:hAnsi="Times New Roman" w:cs="Times New Roman"/>
                <w:cs/>
              </w:rPr>
            </w:pPr>
            <w:r w:rsidRPr="00931229">
              <w:rPr>
                <w:rFonts w:ascii="Times New Roman" w:hAnsi="Times New Roman" w:cs="Times New Roman"/>
              </w:rPr>
              <w:t>Other reinsurance payables</w:t>
            </w:r>
          </w:p>
        </w:tc>
        <w:tc>
          <w:tcPr>
            <w:tcW w:w="1629" w:type="dxa"/>
            <w:tcBorders>
              <w:top w:val="nil"/>
              <w:left w:val="nil"/>
              <w:bottom w:val="single" w:sz="4" w:space="0" w:color="auto"/>
              <w:right w:val="nil"/>
            </w:tcBorders>
            <w:shd w:val="clear" w:color="auto" w:fill="auto"/>
            <w:vAlign w:val="bottom"/>
          </w:tcPr>
          <w:p w:rsidR="00C345EE" w:rsidRPr="00931229" w:rsidRDefault="00C345EE" w:rsidP="00C3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236" w:type="dxa"/>
            <w:tcBorders>
              <w:top w:val="nil"/>
              <w:left w:val="nil"/>
              <w:bottom w:val="nil"/>
              <w:right w:val="nil"/>
            </w:tcBorders>
          </w:tcPr>
          <w:p w:rsidR="00C345EE" w:rsidRPr="00931229" w:rsidRDefault="00C345EE" w:rsidP="00C3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nil"/>
              <w:left w:val="nil"/>
              <w:bottom w:val="single" w:sz="4" w:space="0" w:color="auto"/>
              <w:right w:val="nil"/>
            </w:tcBorders>
            <w:vAlign w:val="bottom"/>
          </w:tcPr>
          <w:p w:rsidR="00C345EE" w:rsidRPr="00931229" w:rsidRDefault="00C345EE" w:rsidP="00C3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C345EE" w:rsidRPr="00931229" w:rsidTr="0043156E">
        <w:tc>
          <w:tcPr>
            <w:tcW w:w="5832" w:type="dxa"/>
            <w:tcBorders>
              <w:top w:val="nil"/>
              <w:left w:val="nil"/>
              <w:bottom w:val="nil"/>
              <w:right w:val="nil"/>
            </w:tcBorders>
            <w:vAlign w:val="bottom"/>
          </w:tcPr>
          <w:p w:rsidR="00C345EE" w:rsidRPr="00931229" w:rsidRDefault="00C345EE" w:rsidP="00C345EE">
            <w:pPr>
              <w:overflowPunct w:val="0"/>
              <w:autoSpaceDE w:val="0"/>
              <w:autoSpaceDN w:val="0"/>
              <w:adjustRightInd w:val="0"/>
              <w:spacing w:line="240" w:lineRule="exact"/>
              <w:rPr>
                <w:rFonts w:ascii="Times New Roman" w:hAnsi="Times New Roman" w:cs="Times New Roman"/>
              </w:rPr>
            </w:pPr>
            <w:r w:rsidRPr="00931229">
              <w:rPr>
                <w:rFonts w:ascii="Times New Roman" w:hAnsi="Times New Roman" w:cs="Times New Roman"/>
              </w:rPr>
              <w:t>Total</w:t>
            </w:r>
          </w:p>
        </w:tc>
        <w:tc>
          <w:tcPr>
            <w:tcW w:w="1629" w:type="dxa"/>
            <w:tcBorders>
              <w:top w:val="single" w:sz="4" w:space="0" w:color="auto"/>
              <w:left w:val="nil"/>
              <w:bottom w:val="double" w:sz="4" w:space="0" w:color="auto"/>
              <w:right w:val="nil"/>
            </w:tcBorders>
            <w:shd w:val="clear" w:color="auto" w:fill="auto"/>
          </w:tcPr>
          <w:p w:rsidR="00C345EE" w:rsidRPr="00D37A8F" w:rsidRDefault="0043156E" w:rsidP="00C3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329,407,218</w:t>
            </w:r>
          </w:p>
        </w:tc>
        <w:tc>
          <w:tcPr>
            <w:tcW w:w="236" w:type="dxa"/>
            <w:tcBorders>
              <w:top w:val="nil"/>
              <w:left w:val="nil"/>
              <w:bottom w:val="nil"/>
              <w:right w:val="nil"/>
            </w:tcBorders>
          </w:tcPr>
          <w:p w:rsidR="00C345EE" w:rsidRPr="00931229" w:rsidRDefault="00C345EE" w:rsidP="00C3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36" w:type="dxa"/>
            <w:tcBorders>
              <w:top w:val="single" w:sz="4" w:space="0" w:color="auto"/>
              <w:left w:val="nil"/>
              <w:bottom w:val="double" w:sz="4" w:space="0" w:color="auto"/>
              <w:right w:val="nil"/>
            </w:tcBorders>
          </w:tcPr>
          <w:p w:rsidR="00C345EE" w:rsidRPr="00D37A8F" w:rsidRDefault="00C345EE" w:rsidP="00C345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D37A8F">
              <w:rPr>
                <w:rFonts w:ascii="Times New Roman" w:eastAsia="Cordia New" w:hAnsi="Times New Roman" w:cs="Times New Roman"/>
              </w:rPr>
              <w:t>473,350,993</w:t>
            </w:r>
          </w:p>
        </w:tc>
      </w:tr>
    </w:tbl>
    <w:p w:rsidR="006A5DF3" w:rsidRPr="007179CD" w:rsidRDefault="006A5DF3" w:rsidP="00717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2A34CA" w:rsidRPr="00B01832" w:rsidRDefault="00A75CBB"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E65943">
        <w:rPr>
          <w:rFonts w:ascii="Times New Roman" w:hAnsi="Times New Roman" w:cs="Times New Roman"/>
        </w:rPr>
        <w:t xml:space="preserve">At the meetings of the Audit Committee and of the Board of Directors </w:t>
      </w:r>
      <w:r w:rsidR="00E61E1C">
        <w:rPr>
          <w:rFonts w:ascii="Times New Roman" w:hAnsi="Times New Roman" w:cs="Times New Roman"/>
        </w:rPr>
        <w:t>in 2018, the Audit Committee and the Board of Directors of the Company</w:t>
      </w:r>
      <w:r w:rsidRPr="00E65943">
        <w:rPr>
          <w:rFonts w:ascii="Times New Roman" w:hAnsi="Times New Roman" w:cs="Times New Roman"/>
        </w:rPr>
        <w:t xml:space="preserve"> resolved to write off the</w:t>
      </w:r>
      <w:r>
        <w:rPr>
          <w:rFonts w:ascii="Times New Roman" w:hAnsi="Times New Roman" w:cs="Times New Roman"/>
        </w:rPr>
        <w:t xml:space="preserve"> amount</w:t>
      </w:r>
      <w:r w:rsidRPr="00E65943">
        <w:rPr>
          <w:rFonts w:ascii="Times New Roman" w:hAnsi="Times New Roman" w:cs="Times New Roman"/>
        </w:rPr>
        <w:t xml:space="preserve"> due to </w:t>
      </w:r>
      <w:r>
        <w:rPr>
          <w:rFonts w:ascii="Times New Roman" w:hAnsi="Times New Roman" w:cs="Times New Roman"/>
        </w:rPr>
        <w:t>reinsurer</w:t>
      </w:r>
      <w:r w:rsidRPr="00E65943">
        <w:rPr>
          <w:rFonts w:ascii="Times New Roman" w:hAnsi="Times New Roman" w:cs="Times New Roman"/>
        </w:rPr>
        <w:t xml:space="preserve">, which has become outstanding for more than 2 years from the due date, totalling Baht </w:t>
      </w:r>
      <w:r w:rsidRPr="008C50AA">
        <w:rPr>
          <w:rFonts w:ascii="Times New Roman" w:hAnsi="Times New Roman" w:cs="Times New Roman"/>
        </w:rPr>
        <w:t>71.5 million. The</w:t>
      </w:r>
      <w:r w:rsidRPr="00E65943">
        <w:rPr>
          <w:rFonts w:ascii="Times New Roman" w:hAnsi="Times New Roman" w:cs="Times New Roman"/>
        </w:rPr>
        <w:t xml:space="preserve"> resolution</w:t>
      </w:r>
      <w:r>
        <w:rPr>
          <w:rFonts w:ascii="Times New Roman" w:hAnsi="Times New Roman" w:cs="Times New Roman"/>
        </w:rPr>
        <w:t>s</w:t>
      </w:r>
      <w:r w:rsidRPr="00E65943">
        <w:rPr>
          <w:rFonts w:ascii="Times New Roman" w:hAnsi="Times New Roman" w:cs="Times New Roman"/>
        </w:rPr>
        <w:t xml:space="preserve"> </w:t>
      </w:r>
      <w:r>
        <w:rPr>
          <w:rFonts w:ascii="Times New Roman" w:hAnsi="Times New Roman" w:cs="Times New Roman"/>
        </w:rPr>
        <w:t>are</w:t>
      </w:r>
      <w:r w:rsidRPr="00E65943">
        <w:rPr>
          <w:rFonts w:ascii="Times New Roman" w:hAnsi="Times New Roman" w:cs="Times New Roman"/>
        </w:rPr>
        <w:t xml:space="preserve"> in ac</w:t>
      </w:r>
      <w:r>
        <w:rPr>
          <w:rFonts w:ascii="Times New Roman" w:hAnsi="Times New Roman" w:cs="Times New Roman"/>
        </w:rPr>
        <w:t>cordance with the legal opinion</w:t>
      </w:r>
      <w:r w:rsidRPr="00E65943">
        <w:rPr>
          <w:rFonts w:ascii="Times New Roman" w:hAnsi="Times New Roman" w:cs="Times New Roman"/>
        </w:rPr>
        <w:t xml:space="preserve"> of an independent legal advisor who confirmed that </w:t>
      </w:r>
      <w:r>
        <w:rPr>
          <w:rFonts w:ascii="Times New Roman" w:hAnsi="Times New Roman" w:cs="Times New Roman"/>
        </w:rPr>
        <w:t>such reinsurer</w:t>
      </w:r>
      <w:r w:rsidRPr="00E65943">
        <w:rPr>
          <w:rFonts w:ascii="Times New Roman" w:hAnsi="Times New Roman" w:cs="Times New Roman"/>
        </w:rPr>
        <w:t xml:space="preserve"> no longer has the right to claim for any payment of such amount from the Company since the claim therefore is beyond 2 years</w:t>
      </w:r>
      <w:r w:rsidRPr="006643D1">
        <w:rPr>
          <w:rFonts w:ascii="Times New Roman" w:hAnsi="Times New Roman" w:cs="Times New Roman"/>
        </w:rPr>
        <w:t xml:space="preserve"> </w:t>
      </w:r>
      <w:r w:rsidRPr="00E65943">
        <w:rPr>
          <w:rFonts w:ascii="Times New Roman" w:hAnsi="Times New Roman" w:cs="Times New Roman"/>
        </w:rPr>
        <w:t xml:space="preserve">and thus barred by the statue of prescription, according to </w:t>
      </w:r>
      <w:r w:rsidR="00E61E1C">
        <w:rPr>
          <w:rFonts w:ascii="Times New Roman" w:hAnsi="Times New Roman" w:cs="Times New Roman"/>
        </w:rPr>
        <w:t>the Civil and Commercial Code, S</w:t>
      </w:r>
      <w:r w:rsidRPr="00E65943">
        <w:rPr>
          <w:rFonts w:ascii="Times New Roman" w:hAnsi="Times New Roman" w:cs="Times New Roman"/>
        </w:rPr>
        <w:t xml:space="preserve">ection 882. Hence, the Company wrote off the </w:t>
      </w:r>
      <w:r>
        <w:rPr>
          <w:rFonts w:ascii="Times New Roman" w:hAnsi="Times New Roman" w:cs="Times New Roman"/>
        </w:rPr>
        <w:t xml:space="preserve">amount </w:t>
      </w:r>
      <w:r w:rsidRPr="00E65943">
        <w:rPr>
          <w:rFonts w:ascii="Times New Roman" w:hAnsi="Times New Roman" w:cs="Times New Roman"/>
        </w:rPr>
        <w:t xml:space="preserve">due to reinsurer </w:t>
      </w:r>
      <w:r>
        <w:rPr>
          <w:rFonts w:ascii="Times New Roman" w:hAnsi="Times New Roman" w:cs="Times New Roman"/>
        </w:rPr>
        <w:t>totalling Baht 71.5 million, which was</w:t>
      </w:r>
      <w:r w:rsidRPr="00E65943">
        <w:rPr>
          <w:rFonts w:ascii="Times New Roman" w:hAnsi="Times New Roman" w:cs="Times New Roman"/>
        </w:rPr>
        <w:t xml:space="preserve"> presented in the account “Written off </w:t>
      </w:r>
      <w:r>
        <w:rPr>
          <w:rFonts w:ascii="Times New Roman" w:hAnsi="Times New Roman" w:cs="Times New Roman"/>
        </w:rPr>
        <w:t xml:space="preserve">amount </w:t>
      </w:r>
      <w:r w:rsidRPr="00E65943">
        <w:rPr>
          <w:rFonts w:ascii="Times New Roman" w:hAnsi="Times New Roman" w:cs="Times New Roman"/>
        </w:rPr>
        <w:t>due to reinsurer” in the statement of comprehensive in</w:t>
      </w:r>
      <w:r>
        <w:rPr>
          <w:rFonts w:ascii="Times New Roman" w:hAnsi="Times New Roman" w:cs="Times New Roman"/>
        </w:rPr>
        <w:t xml:space="preserve">come for the year </w:t>
      </w:r>
      <w:r w:rsidRPr="00E65943">
        <w:rPr>
          <w:rFonts w:ascii="Times New Roman" w:hAnsi="Times New Roman" w:cs="Times New Roman"/>
        </w:rPr>
        <w:t xml:space="preserve">ended </w:t>
      </w:r>
      <w:r>
        <w:rPr>
          <w:rFonts w:ascii="Times New Roman" w:hAnsi="Times New Roman" w:cs="Times New Roman"/>
        </w:rPr>
        <w:t>December 31</w:t>
      </w:r>
      <w:r w:rsidRPr="00E65943">
        <w:rPr>
          <w:rFonts w:ascii="Times New Roman" w:hAnsi="Times New Roman" w:cs="Times New Roman"/>
        </w:rPr>
        <w:t>, 2018</w:t>
      </w:r>
      <w:r>
        <w:rPr>
          <w:rFonts w:ascii="Times New Roman" w:hAnsi="Times New Roman" w:cs="Times New Roman"/>
        </w:rPr>
        <w:t>.</w:t>
      </w:r>
    </w:p>
    <w:p w:rsidR="006A5DF3" w:rsidRDefault="006A5DF3" w:rsidP="00717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2A34CA" w:rsidRPr="007179CD" w:rsidRDefault="002A34CA" w:rsidP="007179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p w:rsidR="00723C72" w:rsidRPr="00931229" w:rsidRDefault="00723C7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1</w:t>
      </w:r>
      <w:r w:rsidR="002A34CA">
        <w:rPr>
          <w:rFonts w:ascii="Times New Roman" w:hAnsi="Times New Roman" w:cs="Times New Roman"/>
          <w:b/>
          <w:bCs/>
        </w:rPr>
        <w:t>7</w:t>
      </w:r>
      <w:r w:rsidRPr="00931229">
        <w:rPr>
          <w:rFonts w:ascii="Times New Roman" w:hAnsi="Times New Roman" w:cs="Times New Roman"/>
          <w:b/>
          <w:bCs/>
        </w:rPr>
        <w:t xml:space="preserve">. </w:t>
      </w:r>
      <w:r w:rsidRPr="00931229">
        <w:rPr>
          <w:rFonts w:ascii="Times New Roman" w:hAnsi="Times New Roman" w:cs="Times New Roman"/>
          <w:b/>
          <w:bCs/>
        </w:rPr>
        <w:tab/>
      </w:r>
      <w:r w:rsidR="007612E6" w:rsidRPr="00931229">
        <w:rPr>
          <w:rFonts w:ascii="Times New Roman" w:hAnsi="Times New Roman" w:cs="Times New Roman"/>
          <w:b/>
          <w:bCs/>
        </w:rPr>
        <w:t xml:space="preserve">PROVISION FOR </w:t>
      </w:r>
      <w:r w:rsidRPr="00931229">
        <w:rPr>
          <w:rFonts w:ascii="Times New Roman" w:hAnsi="Times New Roman" w:cs="Times New Roman"/>
          <w:b/>
          <w:bCs/>
        </w:rPr>
        <w:t>EMPLOY</w:t>
      </w:r>
      <w:r w:rsidR="007612E6" w:rsidRPr="00931229">
        <w:rPr>
          <w:rFonts w:ascii="Times New Roman" w:hAnsi="Times New Roman" w:cs="Times New Roman"/>
          <w:b/>
          <w:bCs/>
        </w:rPr>
        <w:t>EE RETIREMENT BENEFIT</w:t>
      </w:r>
    </w:p>
    <w:p w:rsidR="00D74C61" w:rsidRPr="00931229" w:rsidRDefault="00D74C6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50"/>
        <w:gridCol w:w="1620"/>
        <w:gridCol w:w="252"/>
        <w:gridCol w:w="1638"/>
      </w:tblGrid>
      <w:tr w:rsidR="006A5DF3" w:rsidRPr="00931229" w:rsidTr="006A5DF3">
        <w:tc>
          <w:tcPr>
            <w:tcW w:w="5850" w:type="dxa"/>
            <w:tcBorders>
              <w:top w:val="nil"/>
              <w:left w:val="nil"/>
              <w:bottom w:val="nil"/>
              <w:right w:val="nil"/>
            </w:tcBorders>
          </w:tcPr>
          <w:p w:rsidR="006A5DF3" w:rsidRPr="00931229" w:rsidRDefault="006A5DF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3510" w:type="dxa"/>
            <w:gridSpan w:val="3"/>
            <w:tcBorders>
              <w:top w:val="nil"/>
              <w:left w:val="nil"/>
              <w:bottom w:val="single" w:sz="4" w:space="0" w:color="auto"/>
              <w:right w:val="nil"/>
            </w:tcBorders>
          </w:tcPr>
          <w:p w:rsidR="006A5DF3" w:rsidRPr="00931229" w:rsidRDefault="006A5DF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931229">
              <w:rPr>
                <w:rFonts w:ascii="Times New Roman" w:hAnsi="Times New Roman" w:cs="Times New Roman"/>
              </w:rPr>
              <w:t>In Baht</w:t>
            </w:r>
          </w:p>
        </w:tc>
      </w:tr>
      <w:tr w:rsidR="006C5BED" w:rsidRPr="00931229" w:rsidTr="006A5DF3">
        <w:tc>
          <w:tcPr>
            <w:tcW w:w="5850"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1620" w:type="dxa"/>
            <w:tcBorders>
              <w:top w:val="single" w:sz="4" w:space="0" w:color="auto"/>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2018</w:t>
            </w:r>
          </w:p>
        </w:tc>
        <w:tc>
          <w:tcPr>
            <w:tcW w:w="252" w:type="dxa"/>
            <w:tcBorders>
              <w:top w:val="single" w:sz="4" w:space="0" w:color="auto"/>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38" w:type="dxa"/>
            <w:tcBorders>
              <w:top w:val="single" w:sz="4" w:space="0" w:color="auto"/>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r>
      <w:tr w:rsidR="006C5BED" w:rsidRPr="00931229" w:rsidTr="006A5DF3">
        <w:tc>
          <w:tcPr>
            <w:tcW w:w="5850"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jc w:val="thaiDistribute"/>
              <w:rPr>
                <w:rFonts w:ascii="Times New Roman" w:eastAsia="Cordia New" w:hAnsi="Times New Roman" w:cs="Times New Roman"/>
                <w:cs/>
              </w:rPr>
            </w:pPr>
          </w:p>
        </w:tc>
        <w:tc>
          <w:tcPr>
            <w:tcW w:w="1620" w:type="dxa"/>
            <w:tcBorders>
              <w:top w:val="single" w:sz="4" w:space="0" w:color="auto"/>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252"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38" w:type="dxa"/>
            <w:tcBorders>
              <w:top w:val="single" w:sz="4" w:space="0" w:color="auto"/>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r>
      <w:tr w:rsidR="00115B30" w:rsidRPr="00931229" w:rsidTr="006A5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115B30" w:rsidRPr="00931229"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Provision for employee retirement benefit as at January</w:t>
            </w:r>
            <w:r>
              <w:rPr>
                <w:rFonts w:ascii="Times New Roman" w:hAnsi="Times New Roman" w:cs="Times New Roman"/>
              </w:rPr>
              <w:t xml:space="preserve"> 1,</w:t>
            </w:r>
          </w:p>
        </w:tc>
        <w:tc>
          <w:tcPr>
            <w:tcW w:w="1620" w:type="dxa"/>
          </w:tcPr>
          <w:p w:rsidR="00115B30" w:rsidRPr="00115B30"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115B30">
              <w:rPr>
                <w:rFonts w:ascii="Times New Roman" w:eastAsia="Cordia New" w:hAnsi="Times New Roman" w:cs="Times New Roman"/>
              </w:rPr>
              <w:t>14,807,173</w:t>
            </w:r>
          </w:p>
        </w:tc>
        <w:tc>
          <w:tcPr>
            <w:tcW w:w="252" w:type="dxa"/>
          </w:tcPr>
          <w:p w:rsidR="00115B30" w:rsidRPr="00931229"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38" w:type="dxa"/>
          </w:tcPr>
          <w:p w:rsidR="00115B30" w:rsidRPr="00931229"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931229">
              <w:rPr>
                <w:rFonts w:ascii="Times New Roman" w:eastAsia="Cordia New" w:hAnsi="Times New Roman" w:cs="Times New Roman"/>
              </w:rPr>
              <w:t>14,381,196</w:t>
            </w:r>
          </w:p>
        </w:tc>
      </w:tr>
      <w:tr w:rsidR="00115B30" w:rsidRPr="00931229" w:rsidTr="006A5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115B30" w:rsidRPr="00931229"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Current service cost</w:t>
            </w:r>
          </w:p>
        </w:tc>
        <w:tc>
          <w:tcPr>
            <w:tcW w:w="1620" w:type="dxa"/>
          </w:tcPr>
          <w:p w:rsidR="00115B30" w:rsidRPr="00115B30"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115B30">
              <w:rPr>
                <w:rFonts w:ascii="Times New Roman" w:eastAsia="Cordia New" w:hAnsi="Times New Roman" w:cs="Times New Roman"/>
              </w:rPr>
              <w:t>2,202,615</w:t>
            </w:r>
          </w:p>
        </w:tc>
        <w:tc>
          <w:tcPr>
            <w:tcW w:w="252" w:type="dxa"/>
          </w:tcPr>
          <w:p w:rsidR="00115B30" w:rsidRPr="00931229"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38" w:type="dxa"/>
          </w:tcPr>
          <w:p w:rsidR="00115B30" w:rsidRPr="00351836"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351836">
              <w:rPr>
                <w:rFonts w:ascii="Times New Roman" w:eastAsia="Cordia New" w:hAnsi="Times New Roman" w:cs="Times New Roman"/>
              </w:rPr>
              <w:t>2,400,333</w:t>
            </w:r>
          </w:p>
        </w:tc>
      </w:tr>
      <w:tr w:rsidR="00115B30" w:rsidRPr="00931229" w:rsidTr="006A5D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115B30" w:rsidRPr="00931229"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Interest cost</w:t>
            </w:r>
          </w:p>
        </w:tc>
        <w:tc>
          <w:tcPr>
            <w:tcW w:w="1620" w:type="dxa"/>
          </w:tcPr>
          <w:p w:rsidR="00115B30" w:rsidRPr="00115B30"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115B30">
              <w:rPr>
                <w:rFonts w:ascii="Times New Roman" w:eastAsia="Cordia New" w:hAnsi="Times New Roman" w:cs="Times New Roman"/>
              </w:rPr>
              <w:t>342,048</w:t>
            </w:r>
          </w:p>
        </w:tc>
        <w:tc>
          <w:tcPr>
            <w:tcW w:w="252" w:type="dxa"/>
          </w:tcPr>
          <w:p w:rsidR="00115B30" w:rsidRPr="00931229"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38" w:type="dxa"/>
          </w:tcPr>
          <w:p w:rsidR="00115B30" w:rsidRPr="00351836"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351836">
              <w:rPr>
                <w:rFonts w:ascii="Times New Roman" w:eastAsia="Cordia New" w:hAnsi="Times New Roman" w:cs="Times New Roman"/>
              </w:rPr>
              <w:t>343,552</w:t>
            </w:r>
          </w:p>
        </w:tc>
      </w:tr>
      <w:tr w:rsidR="00115B30" w:rsidRPr="00931229" w:rsidTr="001362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115B30" w:rsidRPr="00964F32"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 xml:space="preserve">Employee retirement benefits paid during the </w:t>
            </w:r>
            <w:r>
              <w:rPr>
                <w:rFonts w:ascii="Times New Roman" w:hAnsi="Times New Roman" w:cs="Times New Roman"/>
              </w:rPr>
              <w:t>year</w:t>
            </w:r>
          </w:p>
        </w:tc>
        <w:tc>
          <w:tcPr>
            <w:tcW w:w="1620" w:type="dxa"/>
          </w:tcPr>
          <w:p w:rsidR="00115B30" w:rsidRPr="00115B30" w:rsidRDefault="00115B30" w:rsidP="00AE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115B30">
              <w:rPr>
                <w:rFonts w:ascii="Times New Roman" w:eastAsia="Cordia New" w:hAnsi="Times New Roman" w:cs="Times New Roman"/>
              </w:rPr>
              <w:t>(1,707,350)</w:t>
            </w:r>
          </w:p>
        </w:tc>
        <w:tc>
          <w:tcPr>
            <w:tcW w:w="252" w:type="dxa"/>
          </w:tcPr>
          <w:p w:rsidR="00115B30" w:rsidRPr="00931229"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38" w:type="dxa"/>
          </w:tcPr>
          <w:p w:rsidR="00115B30" w:rsidRPr="00351836"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351836">
              <w:rPr>
                <w:rFonts w:ascii="Times New Roman" w:eastAsia="Cordia New" w:hAnsi="Times New Roman" w:cs="Times New Roman"/>
              </w:rPr>
              <w:t>(2,809,390)</w:t>
            </w:r>
          </w:p>
        </w:tc>
      </w:tr>
      <w:tr w:rsidR="00115B30" w:rsidRPr="00931229" w:rsidTr="001362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vAlign w:val="bottom"/>
          </w:tcPr>
          <w:p w:rsidR="00115B30" w:rsidRPr="00964F32"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71"/>
              <w:rPr>
                <w:rFonts w:ascii="Times New Roman" w:hAnsi="Times New Roman" w:cs="Times New Roman"/>
              </w:rPr>
            </w:pPr>
            <w:r w:rsidRPr="00964F32">
              <w:rPr>
                <w:rFonts w:ascii="Times New Roman" w:hAnsi="Times New Roman" w:cs="Times New Roman"/>
              </w:rPr>
              <w:t>Reversal</w:t>
            </w:r>
          </w:p>
        </w:tc>
        <w:tc>
          <w:tcPr>
            <w:tcW w:w="1620" w:type="dxa"/>
          </w:tcPr>
          <w:p w:rsidR="00115B30" w:rsidRPr="00115B30" w:rsidRDefault="00115B30" w:rsidP="00AE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115B30">
              <w:rPr>
                <w:rFonts w:ascii="Times New Roman" w:eastAsia="Cordia New" w:hAnsi="Times New Roman" w:cs="Times New Roman"/>
              </w:rPr>
              <w:t>(165,000)</w:t>
            </w:r>
          </w:p>
        </w:tc>
        <w:tc>
          <w:tcPr>
            <w:tcW w:w="252" w:type="dxa"/>
          </w:tcPr>
          <w:p w:rsidR="00115B30" w:rsidRPr="00931229"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38" w:type="dxa"/>
            <w:vAlign w:val="bottom"/>
          </w:tcPr>
          <w:p w:rsidR="00115B30" w:rsidRPr="00931229"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cs/>
              </w:rPr>
            </w:pPr>
            <w:r w:rsidRPr="00931229">
              <w:rPr>
                <w:rFonts w:ascii="Times New Roman" w:eastAsia="Cordia New" w:hAnsi="Times New Roman" w:cs="Times New Roman"/>
              </w:rPr>
              <w:t>-</w:t>
            </w:r>
            <w:r w:rsidRPr="00931229">
              <w:rPr>
                <w:rFonts w:ascii="Times New Roman" w:eastAsia="Cordia New" w:hAnsi="Times New Roman" w:cs="Times New Roman"/>
              </w:rPr>
              <w:tab/>
            </w:r>
          </w:p>
        </w:tc>
      </w:tr>
      <w:tr w:rsidR="00115B30" w:rsidRPr="00931229" w:rsidTr="001362C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115B30" w:rsidRPr="00931229"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imes New Roman"/>
              </w:rPr>
            </w:pPr>
            <w:r w:rsidRPr="00931229">
              <w:rPr>
                <w:rFonts w:ascii="Times New Roman" w:hAnsi="Times New Roman" w:cs="Times New Roman"/>
              </w:rPr>
              <w:t xml:space="preserve">Actuarial </w:t>
            </w:r>
            <w:r>
              <w:rPr>
                <w:rFonts w:ascii="Times New Roman" w:hAnsi="Times New Roman" w:cs="Times New Roman"/>
              </w:rPr>
              <w:t xml:space="preserve">(gain) </w:t>
            </w:r>
            <w:r w:rsidRPr="00931229">
              <w:rPr>
                <w:rFonts w:ascii="Times New Roman" w:hAnsi="Times New Roman" w:cs="Times New Roman"/>
              </w:rPr>
              <w:t>loss</w:t>
            </w:r>
            <w:r>
              <w:rPr>
                <w:rFonts w:ascii="Times New Roman" w:hAnsi="Times New Roman" w:cs="Times New Roman"/>
              </w:rPr>
              <w:t xml:space="preserve"> </w:t>
            </w:r>
          </w:p>
        </w:tc>
        <w:tc>
          <w:tcPr>
            <w:tcW w:w="1620" w:type="dxa"/>
          </w:tcPr>
          <w:p w:rsidR="00115B30" w:rsidRPr="00115B30" w:rsidRDefault="00115B30" w:rsidP="00AE04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115B30">
              <w:rPr>
                <w:rFonts w:ascii="Times New Roman" w:eastAsia="Cordia New" w:hAnsi="Times New Roman" w:cs="Times New Roman"/>
              </w:rPr>
              <w:t>(3,200,440)</w:t>
            </w:r>
          </w:p>
        </w:tc>
        <w:tc>
          <w:tcPr>
            <w:tcW w:w="252" w:type="dxa"/>
          </w:tcPr>
          <w:p w:rsidR="00115B30" w:rsidRPr="00931229"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38" w:type="dxa"/>
          </w:tcPr>
          <w:p w:rsidR="00115B30" w:rsidRPr="00351836"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351836">
              <w:rPr>
                <w:rFonts w:ascii="Times New Roman" w:eastAsia="Cordia New" w:hAnsi="Times New Roman" w:cs="Times New Roman"/>
              </w:rPr>
              <w:t>491,482</w:t>
            </w:r>
          </w:p>
        </w:tc>
      </w:tr>
      <w:tr w:rsidR="00115B30" w:rsidRPr="00931229" w:rsidTr="009D30E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850" w:type="dxa"/>
          </w:tcPr>
          <w:p w:rsidR="00115B30" w:rsidRPr="00931229"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 w:right="71"/>
              <w:rPr>
                <w:rFonts w:ascii="Times New Roman" w:hAnsi="Times New Roman" w:cstheme="minorBidi"/>
              </w:rPr>
            </w:pPr>
            <w:r w:rsidRPr="00931229">
              <w:rPr>
                <w:rFonts w:ascii="Times New Roman" w:hAnsi="Times New Roman" w:cs="Times New Roman"/>
              </w:rPr>
              <w:t>Provision for employee retirement benefit as at</w:t>
            </w:r>
            <w:r>
              <w:rPr>
                <w:rFonts w:ascii="Times New Roman" w:hAnsi="Times New Roman" w:cs="Times New Roman"/>
              </w:rPr>
              <w:t xml:space="preserve"> December 31,</w:t>
            </w:r>
          </w:p>
        </w:tc>
        <w:tc>
          <w:tcPr>
            <w:tcW w:w="1620" w:type="dxa"/>
            <w:tcBorders>
              <w:top w:val="single" w:sz="4" w:space="0" w:color="auto"/>
              <w:bottom w:val="double" w:sz="4" w:space="0" w:color="auto"/>
            </w:tcBorders>
          </w:tcPr>
          <w:p w:rsidR="00115B30" w:rsidRPr="00115B30"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115B30">
              <w:rPr>
                <w:rFonts w:ascii="Times New Roman" w:eastAsia="Cordia New" w:hAnsi="Times New Roman" w:cs="Times New Roman"/>
              </w:rPr>
              <w:t>12,279,046</w:t>
            </w:r>
          </w:p>
        </w:tc>
        <w:tc>
          <w:tcPr>
            <w:tcW w:w="252" w:type="dxa"/>
          </w:tcPr>
          <w:p w:rsidR="00115B30" w:rsidRPr="00931229"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38" w:type="dxa"/>
            <w:tcBorders>
              <w:top w:val="single" w:sz="4" w:space="0" w:color="auto"/>
              <w:bottom w:val="double" w:sz="4" w:space="0" w:color="auto"/>
            </w:tcBorders>
          </w:tcPr>
          <w:p w:rsidR="00115B30" w:rsidRPr="00351836" w:rsidRDefault="00115B30" w:rsidP="00115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351836">
              <w:rPr>
                <w:rFonts w:ascii="Times New Roman" w:eastAsia="Cordia New" w:hAnsi="Times New Roman" w:cs="Times New Roman"/>
              </w:rPr>
              <w:t>14,807,173</w:t>
            </w:r>
          </w:p>
        </w:tc>
      </w:tr>
    </w:tbl>
    <w:p w:rsidR="00B835E5" w:rsidRPr="00931229" w:rsidRDefault="00B835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723C72" w:rsidRPr="00931229" w:rsidRDefault="00CE51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sidRPr="00931229">
        <w:rPr>
          <w:rFonts w:ascii="Times New Roman" w:hAnsi="Times New Roman" w:cs="Times New Roman"/>
        </w:rPr>
        <w:t xml:space="preserve">Expenses recognized in the statements of comprehensive income for each of </w:t>
      </w:r>
      <w:r w:rsidR="00F42D58" w:rsidRPr="00931229">
        <w:rPr>
          <w:rFonts w:ascii="Times New Roman" w:hAnsi="Times New Roman" w:cs="Times New Roman"/>
        </w:rPr>
        <w:t xml:space="preserve">the </w:t>
      </w:r>
      <w:r w:rsidR="00DB7D87">
        <w:rPr>
          <w:rFonts w:ascii="Times New Roman" w:hAnsi="Times New Roman" w:cs="Times New Roman"/>
        </w:rPr>
        <w:t>year</w:t>
      </w:r>
      <w:r w:rsidR="0087348E">
        <w:rPr>
          <w:rFonts w:ascii="Times New Roman" w:hAnsi="Times New Roman" w:cs="Times New Roman"/>
        </w:rPr>
        <w:t>s</w:t>
      </w:r>
      <w:r w:rsidR="00160122" w:rsidRPr="00931229">
        <w:rPr>
          <w:rFonts w:ascii="Times New Roman" w:hAnsi="Times New Roman" w:cs="Times New Roman"/>
        </w:rPr>
        <w:t xml:space="preserve"> ended </w:t>
      </w:r>
      <w:r w:rsidR="00DB7D87">
        <w:rPr>
          <w:rFonts w:ascii="Times New Roman" w:hAnsi="Times New Roman" w:cs="Times New Roman"/>
        </w:rPr>
        <w:t>Dec</w:t>
      </w:r>
      <w:r w:rsidR="00AF37A1">
        <w:rPr>
          <w:rFonts w:ascii="Times New Roman" w:hAnsi="Times New Roman" w:cs="Times New Roman"/>
        </w:rPr>
        <w:t>ember</w:t>
      </w:r>
      <w:r w:rsidR="00AF37A1" w:rsidRPr="00931229" w:rsidDel="00AF37A1">
        <w:rPr>
          <w:rFonts w:ascii="Times New Roman" w:hAnsi="Times New Roman" w:cs="Times New Roman"/>
        </w:rPr>
        <w:t xml:space="preserve"> </w:t>
      </w:r>
      <w:r w:rsidR="00160122" w:rsidRPr="00931229">
        <w:rPr>
          <w:rFonts w:ascii="Times New Roman" w:hAnsi="Times New Roman" w:cs="Times New Roman"/>
        </w:rPr>
        <w:t>3</w:t>
      </w:r>
      <w:r w:rsidR="00DB7D87">
        <w:rPr>
          <w:rFonts w:ascii="Times New Roman" w:hAnsi="Times New Roman" w:cs="Times New Roman"/>
        </w:rPr>
        <w:t>1</w:t>
      </w:r>
      <w:r w:rsidR="00F42D58" w:rsidRPr="00931229">
        <w:rPr>
          <w:rFonts w:ascii="Times New Roman" w:hAnsi="Times New Roman" w:cs="Times New Roman"/>
        </w:rPr>
        <w:t>, 201</w:t>
      </w:r>
      <w:r w:rsidR="006C5BED">
        <w:rPr>
          <w:rFonts w:ascii="Times New Roman" w:hAnsi="Times New Roman" w:cs="Times New Roman"/>
        </w:rPr>
        <w:t>8</w:t>
      </w:r>
      <w:r w:rsidR="00F42D58" w:rsidRPr="00931229">
        <w:rPr>
          <w:rFonts w:ascii="Times New Roman" w:hAnsi="Times New Roman" w:cs="Times New Roman"/>
        </w:rPr>
        <w:t xml:space="preserve"> and 201</w:t>
      </w:r>
      <w:r w:rsidR="006C5BED">
        <w:rPr>
          <w:rFonts w:ascii="Times New Roman" w:hAnsi="Times New Roman" w:cs="Times New Roman"/>
        </w:rPr>
        <w:t>7</w:t>
      </w:r>
      <w:r w:rsidR="00F42D58" w:rsidRPr="00931229">
        <w:rPr>
          <w:rFonts w:ascii="Times New Roman" w:hAnsi="Times New Roman" w:cs="Times New Roman"/>
        </w:rPr>
        <w:t xml:space="preserve"> </w:t>
      </w:r>
      <w:r w:rsidRPr="00931229">
        <w:rPr>
          <w:rFonts w:ascii="Times New Roman" w:hAnsi="Times New Roman" w:cs="Times New Roman"/>
        </w:rPr>
        <w:t>are as follows:</w:t>
      </w:r>
    </w:p>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56"/>
        <w:gridCol w:w="414"/>
        <w:gridCol w:w="236"/>
        <w:gridCol w:w="304"/>
        <w:gridCol w:w="540"/>
        <w:gridCol w:w="1611"/>
        <w:gridCol w:w="279"/>
        <w:gridCol w:w="1611"/>
      </w:tblGrid>
      <w:tr w:rsidR="00301936" w:rsidRPr="00931229" w:rsidTr="002278E5">
        <w:tc>
          <w:tcPr>
            <w:tcW w:w="4356" w:type="dxa"/>
            <w:tcBorders>
              <w:top w:val="nil"/>
              <w:left w:val="nil"/>
              <w:bottom w:val="nil"/>
              <w:right w:val="nil"/>
            </w:tcBorders>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954" w:type="dxa"/>
            <w:gridSpan w:val="3"/>
            <w:tcBorders>
              <w:top w:val="nil"/>
              <w:left w:val="nil"/>
              <w:bottom w:val="nil"/>
              <w:right w:val="nil"/>
            </w:tcBorders>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Cordia New"/>
                <w:cs/>
              </w:rPr>
            </w:pPr>
          </w:p>
        </w:tc>
        <w:tc>
          <w:tcPr>
            <w:tcW w:w="540" w:type="dxa"/>
            <w:tcBorders>
              <w:top w:val="nil"/>
              <w:left w:val="nil"/>
              <w:bottom w:val="nil"/>
              <w:right w:val="nil"/>
            </w:tcBorders>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Cordia New"/>
                <w:cs/>
              </w:rPr>
            </w:pPr>
          </w:p>
        </w:tc>
        <w:tc>
          <w:tcPr>
            <w:tcW w:w="3501" w:type="dxa"/>
            <w:gridSpan w:val="3"/>
            <w:tcBorders>
              <w:top w:val="nil"/>
              <w:left w:val="nil"/>
              <w:bottom w:val="single" w:sz="4" w:space="0" w:color="auto"/>
              <w:right w:val="nil"/>
            </w:tcBorders>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Cordia New"/>
                <w:cs/>
              </w:rPr>
            </w:pPr>
            <w:r w:rsidRPr="00931229">
              <w:rPr>
                <w:rFonts w:ascii="Times New Roman" w:hAnsi="Times New Roman" w:cs="Times New Roman"/>
              </w:rPr>
              <w:t>In Baht</w:t>
            </w:r>
          </w:p>
        </w:tc>
      </w:tr>
      <w:tr w:rsidR="006C5BED" w:rsidRPr="00931229" w:rsidTr="002278E5">
        <w:tc>
          <w:tcPr>
            <w:tcW w:w="4356"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rPr>
                <w:rFonts w:ascii="Times New Roman" w:eastAsia="Cordia New" w:hAnsi="Times New Roman" w:cs="Times New Roman"/>
                <w:cs/>
              </w:rPr>
            </w:pPr>
          </w:p>
        </w:tc>
        <w:tc>
          <w:tcPr>
            <w:tcW w:w="414"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236"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304"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540"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11" w:type="dxa"/>
            <w:tcBorders>
              <w:top w:val="single" w:sz="4" w:space="0" w:color="auto"/>
              <w:left w:val="nil"/>
              <w:bottom w:val="single" w:sz="4" w:space="0" w:color="auto"/>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Pr>
                <w:rFonts w:ascii="Times New Roman" w:hAnsi="Times New Roman" w:cs="Times New Roman"/>
              </w:rPr>
              <w:t>2018</w:t>
            </w:r>
          </w:p>
        </w:tc>
        <w:tc>
          <w:tcPr>
            <w:tcW w:w="279" w:type="dxa"/>
            <w:tcBorders>
              <w:top w:val="single" w:sz="4" w:space="0" w:color="auto"/>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p>
        </w:tc>
        <w:tc>
          <w:tcPr>
            <w:tcW w:w="1611" w:type="dxa"/>
            <w:tcBorders>
              <w:top w:val="single" w:sz="4" w:space="0" w:color="auto"/>
              <w:left w:val="nil"/>
              <w:bottom w:val="single" w:sz="4" w:space="0" w:color="auto"/>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14"/>
              </w:tabs>
              <w:ind w:right="-18"/>
              <w:jc w:val="center"/>
              <w:rPr>
                <w:rFonts w:ascii="Times New Roman" w:hAnsi="Times New Roman" w:cs="Times New Roman"/>
              </w:rPr>
            </w:pPr>
            <w:r w:rsidRPr="00931229">
              <w:rPr>
                <w:rFonts w:ascii="Times New Roman" w:hAnsi="Times New Roman" w:cs="Times New Roman"/>
              </w:rPr>
              <w:t>2017</w:t>
            </w:r>
          </w:p>
        </w:tc>
      </w:tr>
      <w:tr w:rsidR="006C5BED" w:rsidRPr="00931229" w:rsidTr="002278E5">
        <w:tc>
          <w:tcPr>
            <w:tcW w:w="4356"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414"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236"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304"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540"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rPr>
                <w:rFonts w:ascii="Times New Roman" w:hAnsi="Times New Roman" w:cs="Times New Roman"/>
              </w:rPr>
            </w:pPr>
          </w:p>
        </w:tc>
        <w:tc>
          <w:tcPr>
            <w:tcW w:w="1611" w:type="dxa"/>
            <w:tcBorders>
              <w:top w:val="single" w:sz="4" w:space="0" w:color="auto"/>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279"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c>
          <w:tcPr>
            <w:tcW w:w="1611"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108"/>
              <w:jc w:val="center"/>
              <w:rPr>
                <w:rFonts w:ascii="Times New Roman" w:hAnsi="Times New Roman" w:cs="Times New Roman"/>
              </w:rPr>
            </w:pPr>
          </w:p>
        </w:tc>
      </w:tr>
      <w:tr w:rsidR="006C5BED" w:rsidRPr="00931229" w:rsidTr="00227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b/>
                <w:bCs/>
              </w:rPr>
            </w:pPr>
            <w:r w:rsidRPr="00931229">
              <w:rPr>
                <w:rFonts w:ascii="Times New Roman" w:eastAsia="Cordia New" w:hAnsi="Times New Roman" w:cs="Times New Roman"/>
                <w:b/>
                <w:bCs/>
              </w:rPr>
              <w:t xml:space="preserve">In loss for the </w:t>
            </w:r>
            <w:r>
              <w:rPr>
                <w:rFonts w:ascii="Times New Roman" w:eastAsia="Cordia New" w:hAnsi="Times New Roman" w:cs="Times New Roman"/>
                <w:b/>
                <w:bCs/>
              </w:rPr>
              <w:t>year</w:t>
            </w:r>
          </w:p>
        </w:tc>
        <w:tc>
          <w:tcPr>
            <w:tcW w:w="414"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236"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304"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540"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eastAsia="Cordia New" w:hAnsi="Times New Roman" w:cs="Times New Roman"/>
              </w:rPr>
            </w:pPr>
          </w:p>
        </w:tc>
        <w:tc>
          <w:tcPr>
            <w:tcW w:w="1611"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279"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r>
      <w:tr w:rsidR="0044440E" w:rsidRPr="00931229" w:rsidTr="00227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44440E" w:rsidRPr="00931229" w:rsidRDefault="0044440E" w:rsidP="0044440E">
            <w:pPr>
              <w:pStyle w:val="aa"/>
              <w:rPr>
                <w:rFonts w:ascii="Times New Roman" w:hAnsi="Times New Roman" w:cs="Times New Roman"/>
              </w:rPr>
            </w:pPr>
            <w:r w:rsidRPr="00931229">
              <w:rPr>
                <w:rFonts w:ascii="Times New Roman" w:hAnsi="Times New Roman" w:cs="Times New Roman"/>
              </w:rPr>
              <w:t>Current service cost</w:t>
            </w:r>
          </w:p>
        </w:tc>
        <w:tc>
          <w:tcPr>
            <w:tcW w:w="414" w:type="dxa"/>
          </w:tcPr>
          <w:p w:rsidR="0044440E" w:rsidRPr="00931229" w:rsidRDefault="0044440E" w:rsidP="0044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44440E" w:rsidRPr="00931229" w:rsidRDefault="0044440E" w:rsidP="0044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44440E" w:rsidRPr="00931229" w:rsidRDefault="0044440E" w:rsidP="0044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540" w:type="dxa"/>
          </w:tcPr>
          <w:p w:rsidR="0044440E" w:rsidRPr="00931229" w:rsidRDefault="0044440E" w:rsidP="0044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44440E" w:rsidRPr="0044440E" w:rsidRDefault="0044440E" w:rsidP="0044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44440E">
              <w:rPr>
                <w:rFonts w:ascii="Times New Roman" w:eastAsia="Cordia New" w:hAnsi="Times New Roman" w:cs="Times New Roman"/>
              </w:rPr>
              <w:t>2,202,615</w:t>
            </w:r>
          </w:p>
        </w:tc>
        <w:tc>
          <w:tcPr>
            <w:tcW w:w="279" w:type="dxa"/>
          </w:tcPr>
          <w:p w:rsidR="0044440E" w:rsidRPr="00931229" w:rsidRDefault="0044440E" w:rsidP="0044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44440E" w:rsidRPr="00351836" w:rsidRDefault="0044440E" w:rsidP="0044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2,400,333</w:t>
            </w:r>
          </w:p>
        </w:tc>
      </w:tr>
      <w:tr w:rsidR="0044440E" w:rsidRPr="00931229" w:rsidTr="00227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44440E" w:rsidRPr="00931229" w:rsidRDefault="0044440E" w:rsidP="0044440E">
            <w:pPr>
              <w:pStyle w:val="aa"/>
              <w:rPr>
                <w:rFonts w:ascii="Times New Roman" w:hAnsi="Times New Roman" w:cs="Times New Roman"/>
              </w:rPr>
            </w:pPr>
            <w:r w:rsidRPr="00931229">
              <w:rPr>
                <w:rFonts w:ascii="Times New Roman" w:hAnsi="Times New Roman" w:cs="Times New Roman"/>
              </w:rPr>
              <w:t>Interest cost</w:t>
            </w:r>
          </w:p>
        </w:tc>
        <w:tc>
          <w:tcPr>
            <w:tcW w:w="414" w:type="dxa"/>
          </w:tcPr>
          <w:p w:rsidR="0044440E" w:rsidRPr="00931229" w:rsidRDefault="0044440E" w:rsidP="0044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44440E" w:rsidRPr="00931229" w:rsidRDefault="0044440E" w:rsidP="0044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44440E" w:rsidRPr="00931229" w:rsidRDefault="0044440E" w:rsidP="0044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540" w:type="dxa"/>
          </w:tcPr>
          <w:p w:rsidR="0044440E" w:rsidRPr="00931229" w:rsidRDefault="0044440E" w:rsidP="0044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44440E" w:rsidRPr="0044440E" w:rsidRDefault="0044440E" w:rsidP="0044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98"/>
              <w:jc w:val="right"/>
              <w:rPr>
                <w:rFonts w:ascii="Times New Roman" w:eastAsia="Cordia New" w:hAnsi="Times New Roman" w:cs="Times New Roman"/>
              </w:rPr>
            </w:pPr>
            <w:r w:rsidRPr="0044440E">
              <w:rPr>
                <w:rFonts w:ascii="Times New Roman" w:eastAsia="Cordia New" w:hAnsi="Times New Roman" w:cs="Times New Roman"/>
              </w:rPr>
              <w:t>342,048</w:t>
            </w:r>
          </w:p>
        </w:tc>
        <w:tc>
          <w:tcPr>
            <w:tcW w:w="279" w:type="dxa"/>
          </w:tcPr>
          <w:p w:rsidR="0044440E" w:rsidRPr="00931229" w:rsidRDefault="0044440E" w:rsidP="0044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44440E" w:rsidRPr="00351836" w:rsidRDefault="0044440E" w:rsidP="00444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343,552</w:t>
            </w:r>
          </w:p>
        </w:tc>
      </w:tr>
      <w:tr w:rsidR="001362CE" w:rsidRPr="00931229" w:rsidTr="00227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1362CE" w:rsidRPr="00931229" w:rsidRDefault="001362CE" w:rsidP="001362CE">
            <w:pPr>
              <w:pStyle w:val="aa"/>
              <w:rPr>
                <w:rFonts w:ascii="Times New Roman" w:hAnsi="Times New Roman" w:cs="Times New Roman"/>
              </w:rPr>
            </w:pPr>
            <w:r w:rsidRPr="001362CE">
              <w:rPr>
                <w:rFonts w:ascii="Times New Roman" w:hAnsi="Times New Roman" w:cs="Times New Roman"/>
              </w:rPr>
              <w:t>Reversal</w:t>
            </w:r>
          </w:p>
        </w:tc>
        <w:tc>
          <w:tcPr>
            <w:tcW w:w="414"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540"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1362CE" w:rsidRPr="0044440E"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44440E">
              <w:rPr>
                <w:rFonts w:ascii="Times New Roman" w:eastAsia="Cordia New" w:hAnsi="Times New Roman" w:cs="Times New Roman"/>
              </w:rPr>
              <w:t>(165,000)</w:t>
            </w:r>
          </w:p>
        </w:tc>
        <w:tc>
          <w:tcPr>
            <w:tcW w:w="279"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1362CE" w:rsidRPr="00351836" w:rsidRDefault="00B34366" w:rsidP="00B34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42"/>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w:t>
            </w:r>
            <w:r>
              <w:rPr>
                <w:rFonts w:ascii="Times New Roman" w:eastAsia="Cordia New" w:hAnsi="Times New Roman" w:cs="Times New Roman"/>
              </w:rPr>
              <w:tab/>
            </w:r>
          </w:p>
        </w:tc>
      </w:tr>
      <w:tr w:rsidR="001362CE" w:rsidRPr="00931229" w:rsidTr="00227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1362CE" w:rsidRPr="00931229" w:rsidRDefault="001362CE" w:rsidP="001362CE">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b/>
                <w:bCs/>
              </w:rPr>
            </w:pPr>
            <w:r w:rsidRPr="00931229">
              <w:rPr>
                <w:rFonts w:ascii="Times New Roman" w:hAnsi="Times New Roman" w:cs="Times New Roman"/>
                <w:b/>
                <w:bCs/>
              </w:rPr>
              <w:t>In other comprehen</w:t>
            </w:r>
            <w:r>
              <w:rPr>
                <w:rFonts w:ascii="Times New Roman" w:hAnsi="Times New Roman" w:cs="Times New Roman"/>
                <w:b/>
                <w:bCs/>
              </w:rPr>
              <w:t>sive loss for the  year</w:t>
            </w:r>
          </w:p>
        </w:tc>
        <w:tc>
          <w:tcPr>
            <w:tcW w:w="414"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540"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1362CE" w:rsidRPr="0044440E"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279"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r>
      <w:tr w:rsidR="001362CE" w:rsidRPr="00931229" w:rsidTr="00F84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356" w:type="dxa"/>
          </w:tcPr>
          <w:p w:rsidR="001362CE" w:rsidRPr="00931229" w:rsidRDefault="001362CE" w:rsidP="001362CE">
            <w:pPr>
              <w:pStyle w:val="aa"/>
              <w:rPr>
                <w:rFonts w:ascii="Times New Roman" w:hAnsi="Times New Roman" w:cs="Times New Roman"/>
              </w:rPr>
            </w:pPr>
            <w:r w:rsidRPr="00931229">
              <w:rPr>
                <w:rFonts w:ascii="Times New Roman" w:hAnsi="Times New Roman" w:cs="Times New Roman"/>
              </w:rPr>
              <w:t xml:space="preserve">Actuarial </w:t>
            </w:r>
            <w:r>
              <w:rPr>
                <w:rFonts w:ascii="Times New Roman" w:hAnsi="Times New Roman" w:cs="Times New Roman"/>
              </w:rPr>
              <w:t xml:space="preserve">(gain) </w:t>
            </w:r>
            <w:r w:rsidRPr="00931229">
              <w:rPr>
                <w:rFonts w:ascii="Times New Roman" w:hAnsi="Times New Roman" w:cs="Times New Roman"/>
              </w:rPr>
              <w:t>loss</w:t>
            </w:r>
          </w:p>
        </w:tc>
        <w:tc>
          <w:tcPr>
            <w:tcW w:w="414"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236"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540"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1362CE" w:rsidRPr="00351836"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44440E">
              <w:rPr>
                <w:rFonts w:ascii="Times New Roman" w:eastAsia="Cordia New" w:hAnsi="Times New Roman" w:cs="Times New Roman"/>
              </w:rPr>
              <w:t>(3,200,440)</w:t>
            </w:r>
          </w:p>
        </w:tc>
        <w:tc>
          <w:tcPr>
            <w:tcW w:w="279"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Pr>
          <w:p w:rsidR="001362CE" w:rsidRPr="003E1553"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hAnsi="Times New Roman" w:cs="Times New Roman"/>
              </w:rPr>
            </w:pPr>
            <w:r w:rsidRPr="003E1553">
              <w:rPr>
                <w:rFonts w:ascii="Times New Roman" w:hAnsi="Times New Roman" w:cs="Times New Roman"/>
              </w:rPr>
              <w:t>491,482</w:t>
            </w:r>
          </w:p>
        </w:tc>
      </w:tr>
      <w:tr w:rsidR="001362CE" w:rsidRPr="00931229" w:rsidTr="002278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33"/>
        </w:trPr>
        <w:tc>
          <w:tcPr>
            <w:tcW w:w="4356" w:type="dxa"/>
          </w:tcPr>
          <w:p w:rsidR="001362CE" w:rsidRPr="00931229" w:rsidRDefault="001362CE" w:rsidP="001362CE">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cs/>
              </w:rPr>
            </w:pPr>
            <w:r w:rsidRPr="00931229">
              <w:rPr>
                <w:rFonts w:ascii="Times New Roman" w:hAnsi="Times New Roman" w:cs="Times New Roman"/>
              </w:rPr>
              <w:t>Total</w:t>
            </w:r>
          </w:p>
        </w:tc>
        <w:tc>
          <w:tcPr>
            <w:tcW w:w="414"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236"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304"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81"/>
              <w:jc w:val="right"/>
              <w:rPr>
                <w:rFonts w:ascii="Times New Roman" w:eastAsia="Cordia New" w:hAnsi="Times New Roman" w:cs="Times New Roman"/>
              </w:rPr>
            </w:pPr>
          </w:p>
        </w:tc>
        <w:tc>
          <w:tcPr>
            <w:tcW w:w="540"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Borders>
              <w:top w:val="single" w:sz="4" w:space="0" w:color="auto"/>
              <w:bottom w:val="double" w:sz="4" w:space="0" w:color="auto"/>
            </w:tcBorders>
          </w:tcPr>
          <w:p w:rsidR="001362CE" w:rsidRPr="00351836"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Pr>
                <w:rFonts w:ascii="Times New Roman" w:eastAsia="Cordia New" w:hAnsi="Times New Roman" w:cs="Times New Roman"/>
              </w:rPr>
              <w:t>(8</w:t>
            </w:r>
            <w:r w:rsidRPr="0044440E">
              <w:rPr>
                <w:rFonts w:ascii="Times New Roman" w:eastAsia="Cordia New" w:hAnsi="Times New Roman" w:cs="Times New Roman"/>
              </w:rPr>
              <w:t>20,</w:t>
            </w:r>
            <w:r>
              <w:rPr>
                <w:rFonts w:ascii="Times New Roman" w:eastAsia="Cordia New" w:hAnsi="Times New Roman" w:cs="Times New Roman"/>
              </w:rPr>
              <w:t>777</w:t>
            </w:r>
            <w:r w:rsidRPr="0044440E">
              <w:rPr>
                <w:rFonts w:ascii="Times New Roman" w:eastAsia="Cordia New" w:hAnsi="Times New Roman" w:cs="Times New Roman"/>
              </w:rPr>
              <w:t>)</w:t>
            </w:r>
          </w:p>
        </w:tc>
        <w:tc>
          <w:tcPr>
            <w:tcW w:w="279" w:type="dxa"/>
          </w:tcPr>
          <w:p w:rsidR="001362CE" w:rsidRPr="00931229"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left="-108" w:right="315"/>
              <w:jc w:val="right"/>
              <w:rPr>
                <w:rFonts w:ascii="Times New Roman" w:eastAsia="Cordia New" w:hAnsi="Times New Roman" w:cs="Times New Roman"/>
              </w:rPr>
            </w:pPr>
          </w:p>
        </w:tc>
        <w:tc>
          <w:tcPr>
            <w:tcW w:w="1611" w:type="dxa"/>
            <w:tcBorders>
              <w:top w:val="single" w:sz="4" w:space="0" w:color="auto"/>
              <w:bottom w:val="double" w:sz="4" w:space="0" w:color="auto"/>
            </w:tcBorders>
          </w:tcPr>
          <w:p w:rsidR="001362CE" w:rsidRPr="003E1553" w:rsidRDefault="001362CE" w:rsidP="001362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hAnsi="Times New Roman" w:cs="Times New Roman"/>
              </w:rPr>
            </w:pPr>
            <w:r w:rsidRPr="003E1553">
              <w:rPr>
                <w:rFonts w:ascii="Times New Roman" w:hAnsi="Times New Roman" w:cs="Times New Roman"/>
              </w:rPr>
              <w:t>3,235,367</w:t>
            </w:r>
          </w:p>
        </w:tc>
      </w:tr>
    </w:tbl>
    <w:p w:rsidR="00160122" w:rsidRPr="00931229" w:rsidRDefault="0016012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E42D5B" w:rsidRPr="00931229" w:rsidRDefault="002A34CA" w:rsidP="00E168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r w:rsidR="00E42D5B" w:rsidRPr="00931229">
        <w:rPr>
          <w:rFonts w:ascii="Times New Roman" w:hAnsi="Times New Roman" w:cs="Times New Roman"/>
        </w:rPr>
        <w:lastRenderedPageBreak/>
        <w:t>Actuarial assumptions</w:t>
      </w:r>
    </w:p>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69" w:type="dxa"/>
        <w:tblLayout w:type="fixed"/>
        <w:tblLook w:val="0000" w:firstRow="0" w:lastRow="0" w:firstColumn="0" w:lastColumn="0" w:noHBand="0" w:noVBand="0"/>
      </w:tblPr>
      <w:tblGrid>
        <w:gridCol w:w="1908"/>
        <w:gridCol w:w="3636"/>
        <w:gridCol w:w="261"/>
        <w:gridCol w:w="3564"/>
      </w:tblGrid>
      <w:tr w:rsidR="00E42D5B" w:rsidRPr="00931229" w:rsidTr="002278E5">
        <w:tc>
          <w:tcPr>
            <w:tcW w:w="1908" w:type="dxa"/>
          </w:tcPr>
          <w:p w:rsidR="00E42D5B" w:rsidRPr="00931229" w:rsidRDefault="00E42D5B" w:rsidP="0093122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bottom w:val="single" w:sz="4" w:space="0" w:color="auto"/>
            </w:tcBorders>
          </w:tcPr>
          <w:p w:rsidR="00E42D5B" w:rsidRPr="00931229" w:rsidRDefault="006C5BE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2018</w:t>
            </w:r>
          </w:p>
        </w:tc>
        <w:tc>
          <w:tcPr>
            <w:tcW w:w="261"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Borders>
              <w:bottom w:val="single" w:sz="4" w:space="0" w:color="auto"/>
            </w:tcBorders>
          </w:tcPr>
          <w:p w:rsidR="00E42D5B" w:rsidRPr="00931229" w:rsidRDefault="006C5BE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2017</w:t>
            </w:r>
          </w:p>
        </w:tc>
      </w:tr>
      <w:tr w:rsidR="00E42D5B" w:rsidRPr="00931229" w:rsidTr="002278E5">
        <w:tc>
          <w:tcPr>
            <w:tcW w:w="1908" w:type="dxa"/>
          </w:tcPr>
          <w:p w:rsidR="00E42D5B" w:rsidRPr="00931229" w:rsidRDefault="00E42D5B" w:rsidP="00931229">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Borders>
              <w:top w:val="single" w:sz="4" w:space="0" w:color="auto"/>
            </w:tcBorders>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c>
          <w:tcPr>
            <w:tcW w:w="261" w:type="dxa"/>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Borders>
              <w:top w:val="single" w:sz="4" w:space="0" w:color="auto"/>
            </w:tcBorders>
          </w:tcPr>
          <w:p w:rsidR="00E42D5B" w:rsidRPr="00931229" w:rsidRDefault="00E42D5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p>
        </w:tc>
      </w:tr>
      <w:tr w:rsidR="006C5BED" w:rsidRPr="00931229" w:rsidTr="002278E5">
        <w:tc>
          <w:tcPr>
            <w:tcW w:w="1908"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Discount rate</w:t>
            </w:r>
          </w:p>
        </w:tc>
        <w:tc>
          <w:tcPr>
            <w:tcW w:w="3636" w:type="dxa"/>
          </w:tcPr>
          <w:p w:rsidR="006C5BED" w:rsidRPr="00931229" w:rsidRDefault="00E501A5"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2.43</w:t>
            </w:r>
            <w:r w:rsidR="006C5BED" w:rsidRPr="00931229">
              <w:rPr>
                <w:rFonts w:ascii="Times New Roman" w:hAnsi="Times New Roman" w:cs="Times New Roman"/>
              </w:rPr>
              <w:t>% per annum</w:t>
            </w:r>
          </w:p>
        </w:tc>
        <w:tc>
          <w:tcPr>
            <w:tcW w:w="261"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2.3056% per annum</w:t>
            </w:r>
          </w:p>
        </w:tc>
      </w:tr>
      <w:tr w:rsidR="006C5BED" w:rsidRPr="00931229" w:rsidTr="002278E5">
        <w:tc>
          <w:tcPr>
            <w:tcW w:w="1908"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Future salary increase</w:t>
            </w:r>
          </w:p>
        </w:tc>
        <w:tc>
          <w:tcPr>
            <w:tcW w:w="3636"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3% per annum</w:t>
            </w:r>
          </w:p>
        </w:tc>
        <w:tc>
          <w:tcPr>
            <w:tcW w:w="261"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3% per annum</w:t>
            </w:r>
          </w:p>
        </w:tc>
      </w:tr>
      <w:tr w:rsidR="006C5BED" w:rsidRPr="00931229" w:rsidTr="002278E5">
        <w:tc>
          <w:tcPr>
            <w:tcW w:w="1908"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Mortality rate</w:t>
            </w:r>
          </w:p>
        </w:tc>
        <w:tc>
          <w:tcPr>
            <w:tcW w:w="3636"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based on Thai Mortality Ordinary Tables</w:t>
            </w:r>
          </w:p>
        </w:tc>
        <w:tc>
          <w:tcPr>
            <w:tcW w:w="261"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based on Thai Mortality Ordinary Tables</w:t>
            </w:r>
          </w:p>
        </w:tc>
      </w:tr>
      <w:tr w:rsidR="006C5BED" w:rsidRPr="00931229" w:rsidTr="002278E5">
        <w:tc>
          <w:tcPr>
            <w:tcW w:w="1908"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p>
        </w:tc>
        <w:tc>
          <w:tcPr>
            <w:tcW w:w="3636"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of 20</w:t>
            </w:r>
            <w:r>
              <w:rPr>
                <w:rFonts w:ascii="Times New Roman" w:hAnsi="Times New Roman" w:cs="Times New Roman"/>
              </w:rPr>
              <w:t>17</w:t>
            </w:r>
            <w:r w:rsidRPr="00931229">
              <w:rPr>
                <w:rFonts w:ascii="Times New Roman" w:hAnsi="Times New Roman" w:cs="Times New Roman"/>
              </w:rPr>
              <w:t xml:space="preserve"> (TMO 20</w:t>
            </w:r>
            <w:r>
              <w:rPr>
                <w:rFonts w:ascii="Times New Roman" w:hAnsi="Times New Roman" w:cs="Times New Roman"/>
              </w:rPr>
              <w:t>17</w:t>
            </w:r>
            <w:r w:rsidRPr="00931229">
              <w:rPr>
                <w:rFonts w:ascii="Times New Roman" w:hAnsi="Times New Roman" w:cs="Times New Roman"/>
              </w:rPr>
              <w:t>)</w:t>
            </w:r>
          </w:p>
        </w:tc>
        <w:tc>
          <w:tcPr>
            <w:tcW w:w="261"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of 20</w:t>
            </w:r>
            <w:r>
              <w:rPr>
                <w:rFonts w:ascii="Times New Roman" w:hAnsi="Times New Roman" w:cs="Times New Roman"/>
              </w:rPr>
              <w:t>17</w:t>
            </w:r>
            <w:r w:rsidRPr="00931229">
              <w:rPr>
                <w:rFonts w:ascii="Times New Roman" w:hAnsi="Times New Roman" w:cs="Times New Roman"/>
              </w:rPr>
              <w:t xml:space="preserve"> (TMO 20</w:t>
            </w:r>
            <w:r>
              <w:rPr>
                <w:rFonts w:ascii="Times New Roman" w:hAnsi="Times New Roman" w:cs="Times New Roman"/>
              </w:rPr>
              <w:t>17</w:t>
            </w:r>
            <w:r w:rsidRPr="00931229">
              <w:rPr>
                <w:rFonts w:ascii="Times New Roman" w:hAnsi="Times New Roman" w:cs="Times New Roman"/>
              </w:rPr>
              <w:t>)</w:t>
            </w:r>
          </w:p>
        </w:tc>
      </w:tr>
      <w:tr w:rsidR="006C5BED" w:rsidRPr="00931229" w:rsidTr="002278E5">
        <w:tc>
          <w:tcPr>
            <w:tcW w:w="1908"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31229">
              <w:rPr>
                <w:rFonts w:ascii="Times New Roman" w:hAnsi="Times New Roman" w:cs="Times New Roman"/>
              </w:rPr>
              <w:t>Disability rate</w:t>
            </w:r>
          </w:p>
        </w:tc>
        <w:tc>
          <w:tcPr>
            <w:tcW w:w="3636"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5% of  Thai Mortality Ordinary Tables of 20</w:t>
            </w:r>
            <w:r>
              <w:rPr>
                <w:rFonts w:ascii="Times New Roman" w:hAnsi="Times New Roman" w:cs="Times New Roman"/>
              </w:rPr>
              <w:t>17</w:t>
            </w:r>
          </w:p>
        </w:tc>
        <w:tc>
          <w:tcPr>
            <w:tcW w:w="261"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56"/>
              <w:jc w:val="center"/>
              <w:rPr>
                <w:rFonts w:ascii="Times New Roman" w:hAnsi="Times New Roman" w:cs="Times New Roman"/>
              </w:rPr>
            </w:pPr>
          </w:p>
        </w:tc>
        <w:tc>
          <w:tcPr>
            <w:tcW w:w="3564" w:type="dxa"/>
          </w:tcPr>
          <w:p w:rsidR="006C5BED" w:rsidRPr="00931229" w:rsidRDefault="006C5BED" w:rsidP="006C5BED">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5% of  Thai Mortality Ordinary Tables of 20</w:t>
            </w:r>
            <w:r>
              <w:rPr>
                <w:rFonts w:ascii="Times New Roman" w:hAnsi="Times New Roman" w:cs="Times New Roman"/>
              </w:rPr>
              <w:t>17</w:t>
            </w:r>
          </w:p>
        </w:tc>
      </w:tr>
    </w:tbl>
    <w:p w:rsidR="00EE4DC5" w:rsidRDefault="00EE4DC5" w:rsidP="00EA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heme="minorBidi"/>
          <w:b/>
          <w:bCs/>
        </w:rPr>
      </w:pPr>
    </w:p>
    <w:p w:rsidR="00EE4DC5" w:rsidRPr="002E2CB1"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i/>
          <w:iCs/>
        </w:rPr>
      </w:pPr>
      <w:r w:rsidRPr="002E2CB1">
        <w:rPr>
          <w:rFonts w:ascii="Times New Roman" w:hAnsi="Times New Roman" w:cs="Times New Roman"/>
          <w:b/>
          <w:bCs/>
          <w:i/>
          <w:iCs/>
        </w:rPr>
        <w:t>Sensitivity analysis</w:t>
      </w:r>
    </w:p>
    <w:p w:rsidR="00EE4DC5" w:rsidRPr="002E2CB1"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E4DC5" w:rsidRPr="002E2CB1"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2E2CB1">
        <w:rPr>
          <w:rFonts w:ascii="Times New Roman" w:hAnsi="Times New Roman" w:cs="Times New Roman"/>
        </w:rPr>
        <w:t xml:space="preserve">Reasonably possible changes at the reporting date to one of the relevant actuarial assumptions, holding other assumptions constant, would have affected the </w:t>
      </w:r>
      <w:r>
        <w:rPr>
          <w:rFonts w:ascii="Times New Roman" w:hAnsi="Times New Roman" w:cs="Times New Roman"/>
        </w:rPr>
        <w:t>provision for employee retirement benefit</w:t>
      </w:r>
      <w:r w:rsidRPr="002E2CB1">
        <w:rPr>
          <w:rFonts w:ascii="Times New Roman" w:hAnsi="Times New Roman" w:cs="Times New Roman"/>
        </w:rPr>
        <w:t xml:space="preserve"> by the amounts shown below.</w:t>
      </w:r>
    </w:p>
    <w:p w:rsidR="00EE4DC5" w:rsidRPr="002E2CB1"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W w:w="9369" w:type="dxa"/>
        <w:tblLayout w:type="fixed"/>
        <w:tblLook w:val="0000" w:firstRow="0" w:lastRow="0" w:firstColumn="0" w:lastColumn="0" w:noHBand="0" w:noVBand="0"/>
      </w:tblPr>
      <w:tblGrid>
        <w:gridCol w:w="2340"/>
        <w:gridCol w:w="236"/>
        <w:gridCol w:w="1168"/>
        <w:gridCol w:w="236"/>
        <w:gridCol w:w="1870"/>
        <w:gridCol w:w="236"/>
        <w:gridCol w:w="1168"/>
        <w:gridCol w:w="243"/>
        <w:gridCol w:w="1872"/>
      </w:tblGrid>
      <w:tr w:rsidR="00EE4DC5" w:rsidRPr="00055495" w:rsidTr="00940A67">
        <w:trPr>
          <w:tblHeader/>
        </w:trPr>
        <w:tc>
          <w:tcPr>
            <w:tcW w:w="2340" w:type="dxa"/>
          </w:tcPr>
          <w:p w:rsidR="00EE4DC5" w:rsidRPr="0005549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36" w:type="dxa"/>
          </w:tcPr>
          <w:p w:rsidR="00EE4DC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68" w:type="dxa"/>
            <w:shd w:val="clear" w:color="auto" w:fill="auto"/>
          </w:tcPr>
          <w:p w:rsidR="00EE4DC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36" w:type="dxa"/>
          </w:tcPr>
          <w:p w:rsidR="00EE4DC5" w:rsidRPr="0005549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70" w:type="dxa"/>
          </w:tcPr>
          <w:p w:rsidR="00EE4DC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08"/>
              <w:jc w:val="center"/>
              <w:rPr>
                <w:rFonts w:ascii="Times New Roman" w:hAnsi="Times New Roman"/>
                <w:szCs w:val="22"/>
              </w:rPr>
            </w:pPr>
            <w:r>
              <w:rPr>
                <w:rFonts w:ascii="Times New Roman" w:hAnsi="Times New Roman"/>
                <w:szCs w:val="22"/>
              </w:rPr>
              <w:t>Increase (Decrease) in</w:t>
            </w:r>
          </w:p>
        </w:tc>
        <w:tc>
          <w:tcPr>
            <w:tcW w:w="236" w:type="dxa"/>
          </w:tcPr>
          <w:p w:rsidR="00EE4DC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Cs w:val="22"/>
              </w:rPr>
            </w:pPr>
          </w:p>
        </w:tc>
        <w:tc>
          <w:tcPr>
            <w:tcW w:w="1168" w:type="dxa"/>
          </w:tcPr>
          <w:p w:rsidR="00EE4DC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Cs w:val="22"/>
              </w:rPr>
            </w:pPr>
          </w:p>
        </w:tc>
        <w:tc>
          <w:tcPr>
            <w:tcW w:w="243" w:type="dxa"/>
          </w:tcPr>
          <w:p w:rsidR="00EE4DC5" w:rsidRPr="0005549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72" w:type="dxa"/>
          </w:tcPr>
          <w:p w:rsidR="00EE4DC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08"/>
              <w:jc w:val="center"/>
              <w:rPr>
                <w:rFonts w:ascii="Times New Roman" w:hAnsi="Times New Roman"/>
                <w:szCs w:val="22"/>
              </w:rPr>
            </w:pPr>
            <w:r>
              <w:rPr>
                <w:rFonts w:ascii="Times New Roman" w:hAnsi="Times New Roman"/>
                <w:szCs w:val="22"/>
              </w:rPr>
              <w:t>Increase (Decrease) in</w:t>
            </w:r>
          </w:p>
        </w:tc>
      </w:tr>
      <w:tr w:rsidR="00EE4DC5" w:rsidRPr="00055495" w:rsidTr="00940A67">
        <w:trPr>
          <w:tblHeader/>
        </w:trPr>
        <w:tc>
          <w:tcPr>
            <w:tcW w:w="2340" w:type="dxa"/>
          </w:tcPr>
          <w:p w:rsidR="00EE4DC5" w:rsidRPr="0005549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36" w:type="dxa"/>
          </w:tcPr>
          <w:p w:rsidR="00EE4DC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68" w:type="dxa"/>
            <w:shd w:val="clear" w:color="auto" w:fill="auto"/>
          </w:tcPr>
          <w:p w:rsidR="00EE4DC5" w:rsidRPr="0005549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36" w:type="dxa"/>
          </w:tcPr>
          <w:p w:rsidR="00EE4DC5" w:rsidRPr="0005549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70" w:type="dxa"/>
          </w:tcPr>
          <w:p w:rsidR="00EE4DC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08"/>
              <w:jc w:val="center"/>
              <w:rPr>
                <w:rFonts w:ascii="Times New Roman" w:hAnsi="Times New Roman"/>
                <w:szCs w:val="22"/>
              </w:rPr>
            </w:pPr>
            <w:r>
              <w:rPr>
                <w:rFonts w:ascii="Times New Roman" w:hAnsi="Times New Roman"/>
                <w:szCs w:val="22"/>
              </w:rPr>
              <w:t>Provision for Employee</w:t>
            </w:r>
          </w:p>
        </w:tc>
        <w:tc>
          <w:tcPr>
            <w:tcW w:w="236" w:type="dxa"/>
          </w:tcPr>
          <w:p w:rsidR="00EE4DC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Cs w:val="22"/>
              </w:rPr>
            </w:pPr>
          </w:p>
        </w:tc>
        <w:tc>
          <w:tcPr>
            <w:tcW w:w="1168" w:type="dxa"/>
          </w:tcPr>
          <w:p w:rsidR="00EE4DC5" w:rsidRPr="0005549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43" w:type="dxa"/>
          </w:tcPr>
          <w:p w:rsidR="00EE4DC5" w:rsidRPr="0005549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72" w:type="dxa"/>
          </w:tcPr>
          <w:p w:rsidR="00EE4DC5" w:rsidRDefault="00EE4DC5" w:rsidP="00EE4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08"/>
              <w:jc w:val="center"/>
              <w:rPr>
                <w:rFonts w:ascii="Times New Roman" w:hAnsi="Times New Roman"/>
                <w:szCs w:val="22"/>
              </w:rPr>
            </w:pPr>
            <w:r>
              <w:rPr>
                <w:rFonts w:ascii="Times New Roman" w:hAnsi="Times New Roman"/>
                <w:szCs w:val="22"/>
              </w:rPr>
              <w:t>Provision for Employee</w:t>
            </w:r>
          </w:p>
        </w:tc>
      </w:tr>
      <w:tr w:rsidR="00940A67" w:rsidRPr="00055495" w:rsidTr="00940A67">
        <w:trPr>
          <w:tblHeader/>
        </w:trPr>
        <w:tc>
          <w:tcPr>
            <w:tcW w:w="2340"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36" w:type="dxa"/>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68" w:type="dxa"/>
            <w:shd w:val="clear" w:color="auto" w:fill="auto"/>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Pr>
                <w:rFonts w:ascii="Times New Roman" w:hAnsi="Times New Roman" w:cs="Times New Roman"/>
              </w:rPr>
              <w:t xml:space="preserve">Assumption </w:t>
            </w:r>
          </w:p>
        </w:tc>
        <w:tc>
          <w:tcPr>
            <w:tcW w:w="236"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70" w:type="dxa"/>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08"/>
              <w:jc w:val="center"/>
              <w:rPr>
                <w:rFonts w:ascii="Times New Roman" w:hAnsi="Times New Roman"/>
                <w:szCs w:val="22"/>
              </w:rPr>
            </w:pPr>
            <w:r>
              <w:rPr>
                <w:rFonts w:ascii="Times New Roman" w:hAnsi="Times New Roman"/>
                <w:szCs w:val="22"/>
              </w:rPr>
              <w:t>Retirement Benefit</w:t>
            </w:r>
          </w:p>
        </w:tc>
        <w:tc>
          <w:tcPr>
            <w:tcW w:w="236" w:type="dxa"/>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Cs w:val="22"/>
              </w:rPr>
            </w:pPr>
          </w:p>
        </w:tc>
        <w:tc>
          <w:tcPr>
            <w:tcW w:w="1168"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Pr>
                <w:rFonts w:ascii="Times New Roman" w:hAnsi="Times New Roman" w:cs="Times New Roman"/>
              </w:rPr>
              <w:t xml:space="preserve">Assumption </w:t>
            </w:r>
          </w:p>
        </w:tc>
        <w:tc>
          <w:tcPr>
            <w:tcW w:w="243"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72" w:type="dxa"/>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08"/>
              <w:jc w:val="center"/>
              <w:rPr>
                <w:rFonts w:ascii="Times New Roman" w:hAnsi="Times New Roman"/>
                <w:szCs w:val="22"/>
              </w:rPr>
            </w:pPr>
            <w:r>
              <w:rPr>
                <w:rFonts w:ascii="Times New Roman" w:hAnsi="Times New Roman"/>
                <w:szCs w:val="22"/>
              </w:rPr>
              <w:t>Retirement Benefit</w:t>
            </w:r>
          </w:p>
        </w:tc>
      </w:tr>
      <w:tr w:rsidR="00940A67" w:rsidRPr="00055495" w:rsidTr="00940A67">
        <w:trPr>
          <w:tblHeader/>
        </w:trPr>
        <w:tc>
          <w:tcPr>
            <w:tcW w:w="2340"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236" w:type="dxa"/>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168" w:type="dxa"/>
            <w:tcBorders>
              <w:bottom w:val="single" w:sz="4" w:space="0" w:color="auto"/>
            </w:tcBorders>
            <w:shd w:val="clear" w:color="auto" w:fill="auto"/>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Pr>
                <w:rFonts w:ascii="Times New Roman" w:hAnsi="Times New Roman" w:cs="Times New Roman"/>
              </w:rPr>
              <w:t>change</w:t>
            </w:r>
          </w:p>
        </w:tc>
        <w:tc>
          <w:tcPr>
            <w:tcW w:w="236"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70" w:type="dxa"/>
            <w:tcBorders>
              <w:bottom w:val="single" w:sz="4" w:space="0" w:color="auto"/>
            </w:tcBorders>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08"/>
              <w:jc w:val="center"/>
              <w:rPr>
                <w:rFonts w:ascii="Times New Roman" w:hAnsi="Times New Roman"/>
                <w:szCs w:val="22"/>
              </w:rPr>
            </w:pPr>
            <w:r>
              <w:rPr>
                <w:rFonts w:ascii="Times New Roman" w:hAnsi="Times New Roman"/>
                <w:szCs w:val="22"/>
              </w:rPr>
              <w:t>(In Baht)</w:t>
            </w:r>
          </w:p>
        </w:tc>
        <w:tc>
          <w:tcPr>
            <w:tcW w:w="236" w:type="dxa"/>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Cs w:val="22"/>
              </w:rPr>
            </w:pPr>
          </w:p>
        </w:tc>
        <w:tc>
          <w:tcPr>
            <w:tcW w:w="1168" w:type="dxa"/>
            <w:tcBorders>
              <w:bottom w:val="single" w:sz="4" w:space="0" w:color="auto"/>
            </w:tcBorders>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r>
              <w:rPr>
                <w:rFonts w:ascii="Times New Roman" w:hAnsi="Times New Roman" w:cs="Times New Roman"/>
              </w:rPr>
              <w:t>change</w:t>
            </w:r>
          </w:p>
        </w:tc>
        <w:tc>
          <w:tcPr>
            <w:tcW w:w="243"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1872" w:type="dxa"/>
            <w:tcBorders>
              <w:bottom w:val="single" w:sz="4" w:space="0" w:color="auto"/>
            </w:tcBorders>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9" w:right="-108"/>
              <w:jc w:val="center"/>
              <w:rPr>
                <w:rFonts w:ascii="Times New Roman" w:hAnsi="Times New Roman"/>
                <w:szCs w:val="22"/>
              </w:rPr>
            </w:pPr>
            <w:r>
              <w:rPr>
                <w:rFonts w:ascii="Times New Roman" w:hAnsi="Times New Roman"/>
                <w:szCs w:val="22"/>
              </w:rPr>
              <w:t>(In Baht)</w:t>
            </w:r>
          </w:p>
        </w:tc>
      </w:tr>
      <w:tr w:rsidR="00940A67" w:rsidRPr="00055495" w:rsidTr="00940A67">
        <w:trPr>
          <w:tblHeader/>
        </w:trPr>
        <w:tc>
          <w:tcPr>
            <w:tcW w:w="2340" w:type="dxa"/>
          </w:tcPr>
          <w:p w:rsidR="00940A67" w:rsidRPr="00055495" w:rsidRDefault="00940A67" w:rsidP="00940A6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36"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c>
          <w:tcPr>
            <w:tcW w:w="1168" w:type="dxa"/>
            <w:shd w:val="clear" w:color="auto" w:fill="auto"/>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c>
          <w:tcPr>
            <w:tcW w:w="236"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rPr>
            </w:pPr>
          </w:p>
        </w:tc>
        <w:tc>
          <w:tcPr>
            <w:tcW w:w="1870"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c>
          <w:tcPr>
            <w:tcW w:w="236"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c>
          <w:tcPr>
            <w:tcW w:w="1168"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c>
          <w:tcPr>
            <w:tcW w:w="243"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rPr>
                <w:rFonts w:ascii="Times New Roman" w:hAnsi="Times New Roman" w:cs="Times New Roman"/>
              </w:rPr>
            </w:pPr>
          </w:p>
        </w:tc>
        <w:tc>
          <w:tcPr>
            <w:tcW w:w="1872"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2"/>
              <w:jc w:val="center"/>
              <w:rPr>
                <w:rFonts w:ascii="Times New Roman" w:hAnsi="Times New Roman" w:cs="Times New Roman"/>
              </w:rPr>
            </w:pPr>
          </w:p>
        </w:tc>
      </w:tr>
      <w:tr w:rsidR="00940A67" w:rsidRPr="00055495" w:rsidTr="00940A67">
        <w:tc>
          <w:tcPr>
            <w:tcW w:w="2340" w:type="dxa"/>
          </w:tcPr>
          <w:p w:rsidR="00940A67" w:rsidRPr="004E68C0" w:rsidRDefault="00940A67" w:rsidP="00940A6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rPr>
            </w:pPr>
            <w:r w:rsidRPr="004E68C0">
              <w:rPr>
                <w:rFonts w:ascii="Times New Roman" w:hAnsi="Times New Roman" w:cs="Times New Roman"/>
                <w:b/>
                <w:bCs/>
              </w:rPr>
              <w:t>As a</w:t>
            </w:r>
            <w:r>
              <w:rPr>
                <w:rFonts w:ascii="Times New Roman" w:hAnsi="Times New Roman" w:cs="Times New Roman"/>
                <w:b/>
                <w:bCs/>
              </w:rPr>
              <w:t>t December 31, 2018</w:t>
            </w:r>
            <w:r w:rsidRPr="004E68C0">
              <w:rPr>
                <w:rFonts w:ascii="Times New Roman" w:hAnsi="Times New Roman" w:cs="Times New Roman"/>
                <w:b/>
                <w:bCs/>
              </w:rPr>
              <w:t>:</w:t>
            </w:r>
          </w:p>
        </w:tc>
        <w:tc>
          <w:tcPr>
            <w:tcW w:w="236" w:type="dxa"/>
          </w:tcPr>
          <w:p w:rsidR="00940A67"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jc w:val="right"/>
              <w:rPr>
                <w:rFonts w:ascii="Times New Roman" w:hAnsi="Times New Roman" w:cs="Times New Roman"/>
              </w:rPr>
            </w:pPr>
          </w:p>
        </w:tc>
        <w:tc>
          <w:tcPr>
            <w:tcW w:w="1168" w:type="dxa"/>
            <w:shd w:val="clear" w:color="auto" w:fill="auto"/>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p>
        </w:tc>
        <w:tc>
          <w:tcPr>
            <w:tcW w:w="236"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0"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jc w:val="right"/>
              <w:rPr>
                <w:rFonts w:ascii="Times New Roman" w:hAnsi="Times New Roman" w:cs="Times New Roman"/>
              </w:rPr>
            </w:pP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2"/>
              <w:jc w:val="right"/>
              <w:rPr>
                <w:rFonts w:ascii="Times New Roman" w:hAnsi="Times New Roman" w:cs="Times New Roman"/>
              </w:rPr>
            </w:pPr>
          </w:p>
        </w:tc>
        <w:tc>
          <w:tcPr>
            <w:tcW w:w="1168"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p>
        </w:tc>
        <w:tc>
          <w:tcPr>
            <w:tcW w:w="243"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2"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jc w:val="right"/>
              <w:rPr>
                <w:rFonts w:ascii="Times New Roman" w:hAnsi="Times New Roman" w:cs="Times New Roman"/>
              </w:rPr>
            </w:pPr>
          </w:p>
        </w:tc>
      </w:tr>
      <w:tr w:rsidR="00940A67" w:rsidRPr="00055495" w:rsidTr="00940A67">
        <w:tc>
          <w:tcPr>
            <w:tcW w:w="2340" w:type="dxa"/>
          </w:tcPr>
          <w:p w:rsidR="00940A67" w:rsidRPr="00055495" w:rsidRDefault="00940A67" w:rsidP="00940A6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Pr>
                <w:rFonts w:ascii="Times New Roman" w:hAnsi="Times New Roman" w:cs="Times New Roman"/>
              </w:rPr>
              <w:t>Discount rate</w:t>
            </w:r>
          </w:p>
        </w:tc>
        <w:tc>
          <w:tcPr>
            <w:tcW w:w="236" w:type="dxa"/>
          </w:tcPr>
          <w:p w:rsidR="00940A67"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jc w:val="right"/>
              <w:rPr>
                <w:rFonts w:ascii="Times New Roman" w:hAnsi="Times New Roman" w:cs="Times New Roman"/>
              </w:rPr>
            </w:pPr>
          </w:p>
        </w:tc>
        <w:tc>
          <w:tcPr>
            <w:tcW w:w="1168" w:type="dxa"/>
            <w:shd w:val="clear" w:color="auto" w:fill="auto"/>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36"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0" w:type="dxa"/>
          </w:tcPr>
          <w:p w:rsidR="00940A67" w:rsidRPr="003C5083"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9"/>
              <w:jc w:val="right"/>
              <w:rPr>
                <w:rFonts w:ascii="Times New Roman" w:hAnsi="Times New Roman" w:cs="Times New Roman"/>
              </w:rPr>
            </w:pPr>
            <w:r w:rsidRPr="003C5083">
              <w:rPr>
                <w:rFonts w:ascii="Times New Roman" w:hAnsi="Times New Roman" w:cs="Times New Roman"/>
              </w:rPr>
              <w:t>(671,537)</w:t>
            </w: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2"/>
              <w:jc w:val="right"/>
              <w:rPr>
                <w:rFonts w:ascii="Times New Roman" w:hAnsi="Times New Roman" w:cs="Times New Roman"/>
              </w:rPr>
            </w:pPr>
          </w:p>
        </w:tc>
        <w:tc>
          <w:tcPr>
            <w:tcW w:w="1168"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43"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2" w:type="dxa"/>
          </w:tcPr>
          <w:p w:rsidR="00940A67" w:rsidRPr="003C5083"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33"/>
              <w:jc w:val="right"/>
              <w:rPr>
                <w:rFonts w:ascii="Times New Roman" w:hAnsi="Times New Roman" w:cs="Times New Roman"/>
              </w:rPr>
            </w:pPr>
            <w:r w:rsidRPr="003C5083">
              <w:rPr>
                <w:rFonts w:ascii="Times New Roman" w:hAnsi="Times New Roman" w:cs="Times New Roman"/>
              </w:rPr>
              <w:t>738,725</w:t>
            </w:r>
          </w:p>
        </w:tc>
      </w:tr>
      <w:tr w:rsidR="00940A67" w:rsidRPr="00055495" w:rsidTr="00940A67">
        <w:tc>
          <w:tcPr>
            <w:tcW w:w="2340" w:type="dxa"/>
          </w:tcPr>
          <w:p w:rsidR="00940A67" w:rsidRPr="00055495" w:rsidRDefault="00940A67" w:rsidP="00940A6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Pr>
                <w:rFonts w:ascii="Times New Roman" w:hAnsi="Times New Roman" w:cs="Times New Roman"/>
              </w:rPr>
              <w:t>Future salary increase</w:t>
            </w: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jc w:val="right"/>
              <w:rPr>
                <w:rFonts w:ascii="Times New Roman" w:hAnsi="Times New Roman" w:cs="Times New Roman"/>
              </w:rPr>
            </w:pPr>
          </w:p>
        </w:tc>
        <w:tc>
          <w:tcPr>
            <w:tcW w:w="1168" w:type="dxa"/>
            <w:shd w:val="clear" w:color="auto" w:fill="auto"/>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36"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0" w:type="dxa"/>
          </w:tcPr>
          <w:p w:rsidR="00940A67" w:rsidRPr="003C5083"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33"/>
              <w:jc w:val="right"/>
              <w:rPr>
                <w:rFonts w:ascii="Times New Roman" w:hAnsi="Times New Roman" w:cs="Times New Roman"/>
              </w:rPr>
            </w:pPr>
            <w:r w:rsidRPr="003C5083">
              <w:rPr>
                <w:rFonts w:ascii="Times New Roman" w:hAnsi="Times New Roman" w:cs="Times New Roman"/>
              </w:rPr>
              <w:t>675,912</w:t>
            </w: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2"/>
              <w:jc w:val="right"/>
              <w:rPr>
                <w:rFonts w:ascii="Times New Roman" w:hAnsi="Times New Roman" w:cs="Times New Roman"/>
              </w:rPr>
            </w:pPr>
          </w:p>
        </w:tc>
        <w:tc>
          <w:tcPr>
            <w:tcW w:w="1168"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43"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2" w:type="dxa"/>
          </w:tcPr>
          <w:p w:rsidR="00940A67" w:rsidRPr="003C5083"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9"/>
              <w:jc w:val="right"/>
              <w:rPr>
                <w:rFonts w:ascii="Times New Roman" w:hAnsi="Times New Roman" w:cs="Times New Roman"/>
              </w:rPr>
            </w:pPr>
            <w:r w:rsidRPr="003C5083">
              <w:rPr>
                <w:rFonts w:ascii="Times New Roman" w:hAnsi="Times New Roman" w:cs="Times New Roman"/>
              </w:rPr>
              <w:t>(626,092)</w:t>
            </w:r>
          </w:p>
        </w:tc>
      </w:tr>
      <w:tr w:rsidR="00940A67" w:rsidRPr="00055495" w:rsidTr="00940A67">
        <w:tc>
          <w:tcPr>
            <w:tcW w:w="2340" w:type="dxa"/>
          </w:tcPr>
          <w:p w:rsidR="00940A67" w:rsidRDefault="00940A67" w:rsidP="00940A6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Pr>
                <w:rFonts w:ascii="Times New Roman" w:hAnsi="Times New Roman" w:cs="Times New Roman"/>
              </w:rPr>
              <w:t>Employee turnover</w:t>
            </w: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jc w:val="right"/>
              <w:rPr>
                <w:rFonts w:ascii="Times New Roman" w:hAnsi="Times New Roman" w:cs="Times New Roman"/>
              </w:rPr>
            </w:pPr>
          </w:p>
        </w:tc>
        <w:tc>
          <w:tcPr>
            <w:tcW w:w="1168" w:type="dxa"/>
            <w:shd w:val="clear" w:color="auto" w:fill="auto"/>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36"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0" w:type="dxa"/>
          </w:tcPr>
          <w:p w:rsidR="00940A67" w:rsidRPr="003C5083"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9"/>
              <w:jc w:val="right"/>
              <w:rPr>
                <w:rFonts w:ascii="Times New Roman" w:hAnsi="Times New Roman" w:cs="Times New Roman"/>
              </w:rPr>
            </w:pPr>
            <w:r w:rsidRPr="003C5083">
              <w:rPr>
                <w:rFonts w:ascii="Times New Roman" w:hAnsi="Times New Roman" w:cs="Times New Roman"/>
              </w:rPr>
              <w:t>(719,563)</w:t>
            </w: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2"/>
              <w:jc w:val="right"/>
              <w:rPr>
                <w:rFonts w:ascii="Times New Roman" w:hAnsi="Times New Roman" w:cs="Times New Roman"/>
              </w:rPr>
            </w:pPr>
          </w:p>
        </w:tc>
        <w:tc>
          <w:tcPr>
            <w:tcW w:w="1168" w:type="dxa"/>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43"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2" w:type="dxa"/>
          </w:tcPr>
          <w:p w:rsidR="00940A67" w:rsidRPr="003C5083"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33"/>
              <w:jc w:val="right"/>
              <w:rPr>
                <w:rFonts w:ascii="Times New Roman" w:hAnsi="Times New Roman" w:cs="Times New Roman"/>
              </w:rPr>
            </w:pPr>
            <w:r w:rsidRPr="003C5083">
              <w:rPr>
                <w:rFonts w:ascii="Times New Roman" w:hAnsi="Times New Roman" w:cs="Times New Roman"/>
              </w:rPr>
              <w:t>295,624</w:t>
            </w:r>
          </w:p>
        </w:tc>
      </w:tr>
      <w:tr w:rsidR="00940A67" w:rsidRPr="00055495" w:rsidTr="00940A67">
        <w:tc>
          <w:tcPr>
            <w:tcW w:w="2340" w:type="dxa"/>
          </w:tcPr>
          <w:p w:rsidR="00940A67" w:rsidRPr="00BC0542" w:rsidRDefault="00951DF1" w:rsidP="00940A6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highlight w:val="yellow"/>
              </w:rPr>
            </w:pPr>
            <w:r>
              <w:rPr>
                <w:rFonts w:ascii="Times New Roman" w:hAnsi="Times New Roman" w:cs="Times New Roman"/>
              </w:rPr>
              <w:t>Life e</w:t>
            </w:r>
            <w:r w:rsidR="00940A67" w:rsidRPr="00BC0542">
              <w:rPr>
                <w:rFonts w:ascii="Times New Roman" w:hAnsi="Times New Roman" w:cs="Times New Roman"/>
              </w:rPr>
              <w:t>xpectancy</w:t>
            </w: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jc w:val="right"/>
              <w:rPr>
                <w:rFonts w:ascii="Times New Roman" w:hAnsi="Times New Roman" w:cs="Times New Roman"/>
              </w:rPr>
            </w:pPr>
          </w:p>
        </w:tc>
        <w:tc>
          <w:tcPr>
            <w:tcW w:w="1168" w:type="dxa"/>
            <w:shd w:val="clear" w:color="auto" w:fill="auto"/>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36"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0" w:type="dxa"/>
          </w:tcPr>
          <w:p w:rsidR="00940A67" w:rsidRPr="003C5083"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33"/>
              <w:jc w:val="right"/>
              <w:rPr>
                <w:rFonts w:ascii="Times New Roman" w:hAnsi="Times New Roman" w:cs="Times New Roman"/>
              </w:rPr>
            </w:pPr>
            <w:r w:rsidRPr="003C5083">
              <w:rPr>
                <w:rFonts w:ascii="Times New Roman" w:hAnsi="Times New Roman" w:cs="Times New Roman"/>
              </w:rPr>
              <w:t>31,393</w:t>
            </w: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2"/>
              <w:jc w:val="right"/>
              <w:rPr>
                <w:rFonts w:ascii="Times New Roman" w:hAnsi="Times New Roman" w:cs="Times New Roman"/>
              </w:rPr>
            </w:pPr>
          </w:p>
        </w:tc>
        <w:tc>
          <w:tcPr>
            <w:tcW w:w="1168" w:type="dxa"/>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43"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2" w:type="dxa"/>
          </w:tcPr>
          <w:p w:rsidR="00940A67" w:rsidRPr="003C5083"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9"/>
              <w:jc w:val="right"/>
              <w:rPr>
                <w:rFonts w:ascii="Times New Roman" w:hAnsi="Times New Roman" w:cs="Times New Roman"/>
              </w:rPr>
            </w:pPr>
            <w:r w:rsidRPr="003C5083">
              <w:rPr>
                <w:rFonts w:ascii="Times New Roman" w:hAnsi="Times New Roman" w:cs="Times New Roman"/>
              </w:rPr>
              <w:t>(31,310)</w:t>
            </w:r>
          </w:p>
        </w:tc>
      </w:tr>
      <w:tr w:rsidR="00940A67" w:rsidRPr="00055495" w:rsidTr="00940A67">
        <w:tc>
          <w:tcPr>
            <w:tcW w:w="2340" w:type="dxa"/>
          </w:tcPr>
          <w:p w:rsidR="00940A67" w:rsidRPr="00055495" w:rsidRDefault="00940A67" w:rsidP="00940A6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jc w:val="right"/>
              <w:rPr>
                <w:rFonts w:ascii="Times New Roman" w:hAnsi="Times New Roman" w:cs="Times New Roman"/>
              </w:rPr>
            </w:pPr>
          </w:p>
        </w:tc>
        <w:tc>
          <w:tcPr>
            <w:tcW w:w="1168" w:type="dxa"/>
            <w:shd w:val="clear" w:color="auto" w:fill="auto"/>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p>
        </w:tc>
        <w:tc>
          <w:tcPr>
            <w:tcW w:w="236" w:type="dxa"/>
          </w:tcPr>
          <w:p w:rsidR="00940A67" w:rsidRPr="004E68C0"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0"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jc w:val="right"/>
              <w:rPr>
                <w:rFonts w:ascii="Times New Roman" w:hAnsi="Times New Roman" w:cs="Times New Roman"/>
              </w:rPr>
            </w:pP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2"/>
              <w:jc w:val="right"/>
              <w:rPr>
                <w:rFonts w:ascii="Times New Roman" w:hAnsi="Times New Roman" w:cs="Times New Roman"/>
              </w:rPr>
            </w:pPr>
          </w:p>
        </w:tc>
        <w:tc>
          <w:tcPr>
            <w:tcW w:w="1168"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p>
        </w:tc>
        <w:tc>
          <w:tcPr>
            <w:tcW w:w="243" w:type="dxa"/>
          </w:tcPr>
          <w:p w:rsidR="00940A67" w:rsidRPr="004E68C0"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2"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jc w:val="right"/>
              <w:rPr>
                <w:rFonts w:ascii="Times New Roman" w:hAnsi="Times New Roman" w:cs="Times New Roman"/>
              </w:rPr>
            </w:pPr>
          </w:p>
        </w:tc>
      </w:tr>
      <w:tr w:rsidR="00940A67" w:rsidRPr="00055495" w:rsidTr="00940A67">
        <w:tc>
          <w:tcPr>
            <w:tcW w:w="2340" w:type="dxa"/>
          </w:tcPr>
          <w:p w:rsidR="00940A67" w:rsidRPr="004E68C0" w:rsidRDefault="00940A67" w:rsidP="00940A6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b/>
                <w:bCs/>
              </w:rPr>
            </w:pPr>
            <w:r>
              <w:rPr>
                <w:rFonts w:ascii="Times New Roman" w:hAnsi="Times New Roman" w:cs="Times New Roman"/>
                <w:b/>
                <w:bCs/>
              </w:rPr>
              <w:t>As at</w:t>
            </w:r>
            <w:r w:rsidRPr="004E68C0">
              <w:rPr>
                <w:rFonts w:ascii="Times New Roman" w:hAnsi="Times New Roman" w:cs="Times New Roman"/>
                <w:b/>
                <w:bCs/>
              </w:rPr>
              <w:t xml:space="preserve"> December 31, 201</w:t>
            </w:r>
            <w:r>
              <w:rPr>
                <w:rFonts w:ascii="Times New Roman" w:hAnsi="Times New Roman" w:cs="Times New Roman"/>
                <w:b/>
                <w:bCs/>
              </w:rPr>
              <w:t>7</w:t>
            </w:r>
            <w:r w:rsidRPr="004E68C0">
              <w:rPr>
                <w:rFonts w:ascii="Times New Roman" w:hAnsi="Times New Roman" w:cs="Times New Roman"/>
                <w:b/>
                <w:bCs/>
              </w:rPr>
              <w:t>:</w:t>
            </w:r>
          </w:p>
        </w:tc>
        <w:tc>
          <w:tcPr>
            <w:tcW w:w="236" w:type="dxa"/>
          </w:tcPr>
          <w:p w:rsidR="00940A67"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jc w:val="right"/>
              <w:rPr>
                <w:rFonts w:ascii="Times New Roman" w:hAnsi="Times New Roman" w:cs="Times New Roman"/>
              </w:rPr>
            </w:pPr>
          </w:p>
        </w:tc>
        <w:tc>
          <w:tcPr>
            <w:tcW w:w="1168" w:type="dxa"/>
            <w:shd w:val="clear" w:color="auto" w:fill="auto"/>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p>
        </w:tc>
        <w:tc>
          <w:tcPr>
            <w:tcW w:w="236"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0"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jc w:val="right"/>
              <w:rPr>
                <w:rFonts w:ascii="Times New Roman" w:hAnsi="Times New Roman" w:cs="Times New Roman"/>
              </w:rPr>
            </w:pP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2"/>
              <w:jc w:val="right"/>
              <w:rPr>
                <w:rFonts w:ascii="Times New Roman" w:hAnsi="Times New Roman" w:cs="Times New Roman"/>
              </w:rPr>
            </w:pPr>
          </w:p>
        </w:tc>
        <w:tc>
          <w:tcPr>
            <w:tcW w:w="1168"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p>
        </w:tc>
        <w:tc>
          <w:tcPr>
            <w:tcW w:w="243"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2"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86"/>
              <w:jc w:val="right"/>
              <w:rPr>
                <w:rFonts w:ascii="Times New Roman" w:hAnsi="Times New Roman" w:cs="Times New Roman"/>
              </w:rPr>
            </w:pPr>
          </w:p>
        </w:tc>
      </w:tr>
      <w:tr w:rsidR="00940A67" w:rsidRPr="00055495" w:rsidTr="00940A67">
        <w:tc>
          <w:tcPr>
            <w:tcW w:w="2340" w:type="dxa"/>
          </w:tcPr>
          <w:p w:rsidR="00940A67" w:rsidRPr="00055495" w:rsidRDefault="00940A67" w:rsidP="00940A6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Pr>
                <w:rFonts w:ascii="Times New Roman" w:hAnsi="Times New Roman" w:cs="Times New Roman"/>
              </w:rPr>
              <w:t>Discount rate</w:t>
            </w:r>
          </w:p>
        </w:tc>
        <w:tc>
          <w:tcPr>
            <w:tcW w:w="236" w:type="dxa"/>
          </w:tcPr>
          <w:p w:rsidR="00940A67"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jc w:val="right"/>
              <w:rPr>
                <w:rFonts w:ascii="Times New Roman" w:hAnsi="Times New Roman" w:cs="Times New Roman"/>
              </w:rPr>
            </w:pPr>
          </w:p>
        </w:tc>
        <w:tc>
          <w:tcPr>
            <w:tcW w:w="1168" w:type="dxa"/>
            <w:shd w:val="clear" w:color="auto" w:fill="auto"/>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36"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0" w:type="dxa"/>
          </w:tcPr>
          <w:p w:rsidR="00940A67" w:rsidRPr="00BC0542"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9"/>
              <w:jc w:val="right"/>
              <w:rPr>
                <w:rFonts w:ascii="Times New Roman" w:hAnsi="Times New Roman" w:cs="Times New Roman"/>
              </w:rPr>
            </w:pPr>
            <w:r w:rsidRPr="00BC0542">
              <w:rPr>
                <w:rFonts w:ascii="Times New Roman" w:hAnsi="Times New Roman" w:cs="Times New Roman"/>
              </w:rPr>
              <w:t>(848,933)</w:t>
            </w: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2"/>
              <w:jc w:val="right"/>
              <w:rPr>
                <w:rFonts w:ascii="Times New Roman" w:hAnsi="Times New Roman" w:cs="Times New Roman"/>
              </w:rPr>
            </w:pPr>
          </w:p>
        </w:tc>
        <w:tc>
          <w:tcPr>
            <w:tcW w:w="1168"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43"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2" w:type="dxa"/>
          </w:tcPr>
          <w:p w:rsidR="00940A67" w:rsidRPr="00BC0542"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33"/>
              <w:jc w:val="right"/>
              <w:rPr>
                <w:rFonts w:ascii="Times New Roman" w:hAnsi="Times New Roman" w:cs="Times New Roman"/>
              </w:rPr>
            </w:pPr>
            <w:r w:rsidRPr="00BC0542">
              <w:rPr>
                <w:rFonts w:ascii="Times New Roman" w:hAnsi="Times New Roman" w:cs="Times New Roman"/>
              </w:rPr>
              <w:t>935,509</w:t>
            </w:r>
          </w:p>
        </w:tc>
      </w:tr>
      <w:tr w:rsidR="00940A67" w:rsidRPr="00055495" w:rsidTr="00940A67">
        <w:tc>
          <w:tcPr>
            <w:tcW w:w="2340" w:type="dxa"/>
          </w:tcPr>
          <w:p w:rsidR="00940A67" w:rsidRPr="00055495" w:rsidRDefault="00940A67" w:rsidP="00940A6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Pr>
                <w:rFonts w:ascii="Times New Roman" w:hAnsi="Times New Roman" w:cs="Times New Roman"/>
              </w:rPr>
              <w:t>Future salary increase</w:t>
            </w: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jc w:val="right"/>
              <w:rPr>
                <w:rFonts w:ascii="Times New Roman" w:hAnsi="Times New Roman" w:cs="Times New Roman"/>
              </w:rPr>
            </w:pPr>
          </w:p>
        </w:tc>
        <w:tc>
          <w:tcPr>
            <w:tcW w:w="1168" w:type="dxa"/>
            <w:shd w:val="clear" w:color="auto" w:fill="auto"/>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36"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0" w:type="dxa"/>
          </w:tcPr>
          <w:p w:rsidR="00940A67" w:rsidRPr="00BC0542"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33"/>
              <w:jc w:val="right"/>
              <w:rPr>
                <w:rFonts w:ascii="Times New Roman" w:hAnsi="Times New Roman" w:cs="Times New Roman"/>
              </w:rPr>
            </w:pPr>
            <w:r w:rsidRPr="00BC0542">
              <w:rPr>
                <w:rFonts w:ascii="Times New Roman" w:hAnsi="Times New Roman" w:cs="Times New Roman"/>
              </w:rPr>
              <w:t>1,072,230</w:t>
            </w: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2"/>
              <w:jc w:val="right"/>
              <w:rPr>
                <w:rFonts w:ascii="Times New Roman" w:hAnsi="Times New Roman" w:cs="Times New Roman"/>
              </w:rPr>
            </w:pPr>
          </w:p>
        </w:tc>
        <w:tc>
          <w:tcPr>
            <w:tcW w:w="1168"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43"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2" w:type="dxa"/>
          </w:tcPr>
          <w:p w:rsidR="00940A67" w:rsidRPr="00BC0542"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9"/>
              <w:jc w:val="right"/>
              <w:rPr>
                <w:rFonts w:ascii="Times New Roman" w:hAnsi="Times New Roman" w:cs="Times New Roman"/>
              </w:rPr>
            </w:pPr>
            <w:r w:rsidRPr="00BC0542">
              <w:rPr>
                <w:rFonts w:ascii="Times New Roman" w:hAnsi="Times New Roman" w:cs="Times New Roman"/>
              </w:rPr>
              <w:t>(986,888)</w:t>
            </w:r>
          </w:p>
        </w:tc>
      </w:tr>
      <w:tr w:rsidR="00940A67" w:rsidRPr="00055495" w:rsidTr="00940A67">
        <w:tc>
          <w:tcPr>
            <w:tcW w:w="2340" w:type="dxa"/>
          </w:tcPr>
          <w:p w:rsidR="00940A67" w:rsidRDefault="00940A67" w:rsidP="00940A67">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Pr>
                <w:rFonts w:ascii="Times New Roman" w:hAnsi="Times New Roman" w:cs="Times New Roman"/>
              </w:rPr>
              <w:t>Employee turnover</w:t>
            </w: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jc w:val="right"/>
              <w:rPr>
                <w:rFonts w:ascii="Times New Roman" w:hAnsi="Times New Roman" w:cs="Times New Roman"/>
              </w:rPr>
            </w:pPr>
          </w:p>
        </w:tc>
        <w:tc>
          <w:tcPr>
            <w:tcW w:w="1168" w:type="dxa"/>
            <w:shd w:val="clear" w:color="auto" w:fill="auto"/>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36"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0" w:type="dxa"/>
          </w:tcPr>
          <w:p w:rsidR="00940A67" w:rsidRPr="00BC0542"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9"/>
              <w:jc w:val="right"/>
              <w:rPr>
                <w:rFonts w:ascii="Times New Roman" w:hAnsi="Times New Roman" w:cs="Times New Roman"/>
              </w:rPr>
            </w:pPr>
            <w:r w:rsidRPr="00BC0542">
              <w:rPr>
                <w:rFonts w:ascii="Times New Roman" w:hAnsi="Times New Roman" w:cs="Times New Roman"/>
              </w:rPr>
              <w:t>(914,127)</w:t>
            </w: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2"/>
              <w:jc w:val="right"/>
              <w:rPr>
                <w:rFonts w:ascii="Times New Roman" w:hAnsi="Times New Roman" w:cs="Times New Roman"/>
              </w:rPr>
            </w:pPr>
          </w:p>
        </w:tc>
        <w:tc>
          <w:tcPr>
            <w:tcW w:w="1168" w:type="dxa"/>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43"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2" w:type="dxa"/>
          </w:tcPr>
          <w:p w:rsidR="00940A67" w:rsidRPr="00BC0542"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33"/>
              <w:jc w:val="right"/>
              <w:rPr>
                <w:rFonts w:ascii="Times New Roman" w:hAnsi="Times New Roman" w:cs="Times New Roman"/>
              </w:rPr>
            </w:pPr>
            <w:r w:rsidRPr="00BC0542">
              <w:rPr>
                <w:rFonts w:ascii="Times New Roman" w:hAnsi="Times New Roman" w:cs="Times New Roman"/>
              </w:rPr>
              <w:t>417,783</w:t>
            </w:r>
          </w:p>
        </w:tc>
      </w:tr>
      <w:tr w:rsidR="00940A67" w:rsidRPr="00055495" w:rsidTr="00940A67">
        <w:tc>
          <w:tcPr>
            <w:tcW w:w="2340" w:type="dxa"/>
          </w:tcPr>
          <w:p w:rsidR="00940A67" w:rsidRPr="00BC0542" w:rsidRDefault="00940A67" w:rsidP="00951DF1">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highlight w:val="yellow"/>
              </w:rPr>
            </w:pPr>
            <w:r w:rsidRPr="00BC0542">
              <w:rPr>
                <w:rFonts w:ascii="Times New Roman" w:hAnsi="Times New Roman" w:cs="Times New Roman"/>
              </w:rPr>
              <w:t xml:space="preserve">Life </w:t>
            </w:r>
            <w:r w:rsidR="00951DF1">
              <w:rPr>
                <w:rFonts w:ascii="Times New Roman" w:hAnsi="Times New Roman" w:cs="Times New Roman"/>
              </w:rPr>
              <w:t>e</w:t>
            </w:r>
            <w:r w:rsidRPr="00BC0542">
              <w:rPr>
                <w:rFonts w:ascii="Times New Roman" w:hAnsi="Times New Roman" w:cs="Times New Roman"/>
              </w:rPr>
              <w:t>xpectancy</w:t>
            </w: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15"/>
              <w:jc w:val="right"/>
              <w:rPr>
                <w:rFonts w:ascii="Times New Roman" w:hAnsi="Times New Roman" w:cs="Times New Roman"/>
              </w:rPr>
            </w:pPr>
          </w:p>
        </w:tc>
        <w:tc>
          <w:tcPr>
            <w:tcW w:w="1168" w:type="dxa"/>
            <w:shd w:val="clear" w:color="auto" w:fill="auto"/>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36"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0" w:type="dxa"/>
          </w:tcPr>
          <w:p w:rsidR="00940A67" w:rsidRPr="00BC0542"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333"/>
              <w:jc w:val="right"/>
              <w:rPr>
                <w:rFonts w:ascii="Times New Roman" w:hAnsi="Times New Roman" w:cs="Times New Roman"/>
              </w:rPr>
            </w:pPr>
            <w:r w:rsidRPr="00BC0542">
              <w:rPr>
                <w:rFonts w:ascii="Times New Roman" w:hAnsi="Times New Roman" w:cs="Times New Roman"/>
              </w:rPr>
              <w:t>58</w:t>
            </w:r>
            <w:r>
              <w:rPr>
                <w:rFonts w:ascii="Times New Roman" w:hAnsi="Times New Roman" w:cs="Times New Roman"/>
              </w:rPr>
              <w:t>,</w:t>
            </w:r>
            <w:r w:rsidRPr="00BC0542">
              <w:rPr>
                <w:rFonts w:ascii="Times New Roman" w:hAnsi="Times New Roman" w:cs="Times New Roman"/>
              </w:rPr>
              <w:t>383</w:t>
            </w:r>
          </w:p>
        </w:tc>
        <w:tc>
          <w:tcPr>
            <w:tcW w:w="236" w:type="dxa"/>
          </w:tcPr>
          <w:p w:rsidR="00940A67" w:rsidRPr="00055495" w:rsidRDefault="00940A67" w:rsidP="00940A67">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62"/>
              <w:jc w:val="right"/>
              <w:rPr>
                <w:rFonts w:ascii="Times New Roman" w:hAnsi="Times New Roman" w:cs="Times New Roman"/>
              </w:rPr>
            </w:pPr>
          </w:p>
        </w:tc>
        <w:tc>
          <w:tcPr>
            <w:tcW w:w="1168" w:type="dxa"/>
          </w:tcPr>
          <w:p w:rsidR="00940A67"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0" w:right="-108"/>
              <w:jc w:val="center"/>
              <w:rPr>
                <w:rFonts w:ascii="Times New Roman" w:hAnsi="Times New Roman" w:cs="Times New Roman"/>
              </w:rPr>
            </w:pPr>
            <w:r>
              <w:rPr>
                <w:rFonts w:ascii="Times New Roman" w:hAnsi="Times New Roman" w:cs="Times New Roman"/>
              </w:rPr>
              <w:t>- 1%</w:t>
            </w:r>
          </w:p>
        </w:tc>
        <w:tc>
          <w:tcPr>
            <w:tcW w:w="243" w:type="dxa"/>
          </w:tcPr>
          <w:p w:rsidR="00940A67" w:rsidRPr="00055495"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316"/>
              <w:rPr>
                <w:rFonts w:ascii="Times New Roman" w:hAnsi="Times New Roman" w:cs="Cordia New"/>
              </w:rPr>
            </w:pPr>
          </w:p>
        </w:tc>
        <w:tc>
          <w:tcPr>
            <w:tcW w:w="1872" w:type="dxa"/>
          </w:tcPr>
          <w:p w:rsidR="00940A67" w:rsidRPr="003C5083" w:rsidRDefault="00940A67" w:rsidP="00940A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9"/>
              <w:jc w:val="right"/>
              <w:rPr>
                <w:rFonts w:ascii="Times New Roman" w:hAnsi="Times New Roman" w:cs="Times New Roman"/>
              </w:rPr>
            </w:pPr>
            <w:r w:rsidRPr="003C5083">
              <w:rPr>
                <w:rFonts w:ascii="Times New Roman" w:hAnsi="Times New Roman" w:cs="Times New Roman"/>
              </w:rPr>
              <w:t>(58,098)</w:t>
            </w:r>
          </w:p>
        </w:tc>
      </w:tr>
    </w:tbl>
    <w:p w:rsidR="00EE4DC5" w:rsidRPr="006C3E3C" w:rsidRDefault="00EE4DC5" w:rsidP="006C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EE4DC5" w:rsidRPr="006C3E3C" w:rsidRDefault="003B5CA1" w:rsidP="006C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Pr>
          <w:rFonts w:ascii="Times New Roman" w:hAnsi="Times New Roman" w:cs="Times New Roman"/>
        </w:rPr>
        <w:t xml:space="preserve">On </w:t>
      </w:r>
      <w:r w:rsidR="006C3E3C" w:rsidRPr="006C3E3C">
        <w:rPr>
          <w:rFonts w:ascii="Times New Roman" w:hAnsi="Times New Roman" w:cs="Times New Roman"/>
        </w:rPr>
        <w:t>December</w:t>
      </w:r>
      <w:r>
        <w:rPr>
          <w:rFonts w:ascii="Times New Roman" w:hAnsi="Times New Roman" w:cs="Times New Roman"/>
        </w:rPr>
        <w:t xml:space="preserve"> 13,</w:t>
      </w:r>
      <w:r w:rsidR="006C3E3C" w:rsidRPr="006C3E3C">
        <w:rPr>
          <w:rFonts w:ascii="Times New Roman" w:hAnsi="Times New Roman" w:cs="Times New Roman"/>
        </w:rPr>
        <w:t xml:space="preserve"> 2018, the National Legislative Assembly approved a bill the Labor Protection Act, that will become effective 30 days after its publication in the Government Gazette, to include a requirement that an employee who is terminated after having been employed by the same employer for an uninterrupted period of 20 years or more, receives severance payment of 400 days of wages at the most recent rate, which is increased from the current maximum rate of 300 days. When the labor law come into force, the Company will recognize the increase in provisions for employee</w:t>
      </w:r>
      <w:r w:rsidR="006C3E3C">
        <w:rPr>
          <w:rFonts w:ascii="Times New Roman" w:hAnsi="Times New Roman" w:cs="Times New Roman"/>
        </w:rPr>
        <w:t xml:space="preserve"> retirement</w:t>
      </w:r>
      <w:r w:rsidR="006C3E3C" w:rsidRPr="006C3E3C">
        <w:rPr>
          <w:rFonts w:ascii="Times New Roman" w:hAnsi="Times New Roman" w:cs="Times New Roman"/>
        </w:rPr>
        <w:t xml:space="preserve"> benefits approximately Baht </w:t>
      </w:r>
      <w:r w:rsidR="006C3E3C">
        <w:rPr>
          <w:rFonts w:ascii="Times New Roman" w:hAnsi="Times New Roman" w:cs="Times New Roman"/>
        </w:rPr>
        <w:t>2.6</w:t>
      </w:r>
      <w:r w:rsidR="006C3E3C" w:rsidRPr="006C3E3C">
        <w:rPr>
          <w:rFonts w:ascii="Times New Roman" w:hAnsi="Times New Roman" w:cs="Times New Roman"/>
        </w:rPr>
        <w:t xml:space="preserve"> million, resulting in the </w:t>
      </w:r>
      <w:r w:rsidR="001C0945">
        <w:rPr>
          <w:rFonts w:ascii="Times New Roman" w:hAnsi="Times New Roman" w:cs="Times New Roman"/>
        </w:rPr>
        <w:t>in</w:t>
      </w:r>
      <w:r w:rsidR="006C3E3C" w:rsidRPr="006C3E3C">
        <w:rPr>
          <w:rFonts w:ascii="Times New Roman" w:hAnsi="Times New Roman" w:cs="Times New Roman"/>
        </w:rPr>
        <w:t xml:space="preserve">crease in net </w:t>
      </w:r>
      <w:r w:rsidR="001C0945">
        <w:rPr>
          <w:rFonts w:ascii="Times New Roman" w:hAnsi="Times New Roman" w:cs="Times New Roman"/>
        </w:rPr>
        <w:t>loss</w:t>
      </w:r>
      <w:r w:rsidR="006C3E3C" w:rsidRPr="006C3E3C">
        <w:rPr>
          <w:rFonts w:ascii="Times New Roman" w:hAnsi="Times New Roman" w:cs="Times New Roman"/>
        </w:rPr>
        <w:t xml:space="preserve"> approximately Baht </w:t>
      </w:r>
      <w:r w:rsidR="006C3E3C">
        <w:rPr>
          <w:rFonts w:ascii="Times New Roman" w:hAnsi="Times New Roman" w:cs="Times New Roman"/>
        </w:rPr>
        <w:t>2.</w:t>
      </w:r>
      <w:r>
        <w:rPr>
          <w:rFonts w:ascii="Times New Roman" w:hAnsi="Times New Roman" w:cs="Times New Roman"/>
        </w:rPr>
        <w:t>6</w:t>
      </w:r>
      <w:r w:rsidR="006C3E3C" w:rsidRPr="006C3E3C">
        <w:rPr>
          <w:rFonts w:ascii="Times New Roman" w:hAnsi="Times New Roman" w:cs="Times New Roman"/>
        </w:rPr>
        <w:t xml:space="preserve"> million</w:t>
      </w:r>
      <w:r w:rsidR="006C3E3C">
        <w:rPr>
          <w:rFonts w:ascii="Times New Roman" w:hAnsi="Times New Roman" w:cs="Times New Roman"/>
        </w:rPr>
        <w:t>.</w:t>
      </w:r>
    </w:p>
    <w:p w:rsidR="006C3E3C" w:rsidRPr="006C3E3C" w:rsidRDefault="006C3E3C" w:rsidP="006C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6C3E3C" w:rsidRPr="006C3E3C" w:rsidRDefault="006C3E3C" w:rsidP="006C3E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C349F8" w:rsidRPr="00931229" w:rsidRDefault="00C349F8" w:rsidP="00EA3D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1</w:t>
      </w:r>
      <w:r w:rsidR="002A34CA">
        <w:rPr>
          <w:rFonts w:ascii="Times New Roman" w:hAnsi="Times New Roman" w:cs="Times New Roman"/>
          <w:b/>
          <w:bCs/>
        </w:rPr>
        <w:t>8</w:t>
      </w:r>
      <w:r w:rsidRPr="00931229">
        <w:rPr>
          <w:rFonts w:ascii="Times New Roman" w:hAnsi="Times New Roman" w:cs="Times New Roman"/>
          <w:b/>
          <w:bCs/>
        </w:rPr>
        <w:t>.</w:t>
      </w:r>
      <w:r w:rsidRPr="00931229">
        <w:rPr>
          <w:rFonts w:ascii="Times New Roman" w:hAnsi="Times New Roman" w:cs="Times New Roman"/>
          <w:b/>
          <w:bCs/>
        </w:rPr>
        <w:tab/>
        <w:t>DEFERRED INCOME TAX</w:t>
      </w:r>
    </w:p>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C349F8" w:rsidRPr="00931229" w:rsidRDefault="00147126" w:rsidP="00931229">
      <w:pPr>
        <w:spacing w:line="240" w:lineRule="exact"/>
        <w:jc w:val="both"/>
        <w:rPr>
          <w:rFonts w:ascii="Times New Roman" w:hAnsi="Times New Roman" w:cs="Times New Roman"/>
        </w:rPr>
      </w:pPr>
      <w:r w:rsidRPr="00931229">
        <w:rPr>
          <w:rFonts w:ascii="Times New Roman" w:hAnsi="Times New Roman" w:cs="Times New Roman"/>
        </w:rPr>
        <w:t>T</w:t>
      </w:r>
      <w:r w:rsidR="00C349F8" w:rsidRPr="00931229">
        <w:rPr>
          <w:rFonts w:ascii="Times New Roman" w:hAnsi="Times New Roman" w:cs="Times New Roman"/>
        </w:rPr>
        <w:t>ax</w:t>
      </w:r>
      <w:r w:rsidR="004E2A55">
        <w:rPr>
          <w:rFonts w:ascii="Times New Roman" w:hAnsi="Times New Roman" w:cs="Times New Roman"/>
        </w:rPr>
        <w:t xml:space="preserve"> income </w:t>
      </w:r>
      <w:r w:rsidR="00C349F8" w:rsidRPr="00931229">
        <w:rPr>
          <w:rFonts w:ascii="Times New Roman" w:hAnsi="Times New Roman" w:cs="Times New Roman"/>
        </w:rPr>
        <w:t xml:space="preserve">for each of the </w:t>
      </w:r>
      <w:r w:rsidR="00DB7D87">
        <w:rPr>
          <w:rFonts w:ascii="Times New Roman" w:hAnsi="Times New Roman"/>
          <w:szCs w:val="22"/>
        </w:rPr>
        <w:t>year</w:t>
      </w:r>
      <w:r w:rsidR="002278E5">
        <w:rPr>
          <w:rFonts w:ascii="Times New Roman" w:hAnsi="Times New Roman"/>
          <w:szCs w:val="22"/>
        </w:rPr>
        <w:t>s</w:t>
      </w:r>
      <w:r w:rsidR="006C39FE" w:rsidRPr="00931229">
        <w:rPr>
          <w:rFonts w:ascii="Times New Roman" w:hAnsi="Times New Roman" w:cs="Times New Roman"/>
        </w:rPr>
        <w:t xml:space="preserve"> ended</w:t>
      </w:r>
      <w:r w:rsidR="00C80B52" w:rsidRPr="00931229">
        <w:rPr>
          <w:rFonts w:ascii="Times New Roman" w:hAnsi="Times New Roman" w:cs="Times New Roman"/>
        </w:rPr>
        <w:t xml:space="preserve"> </w:t>
      </w:r>
      <w:r w:rsidR="00DB7D87">
        <w:rPr>
          <w:rFonts w:ascii="Times New Roman" w:hAnsi="Times New Roman" w:cs="Times New Roman"/>
        </w:rPr>
        <w:t>Dec</w:t>
      </w:r>
      <w:r w:rsidR="00146CF0">
        <w:rPr>
          <w:rFonts w:ascii="Times New Roman" w:hAnsi="Times New Roman" w:cs="Times New Roman"/>
        </w:rPr>
        <w:t>ember</w:t>
      </w:r>
      <w:r w:rsidR="00146CF0" w:rsidRPr="00931229" w:rsidDel="00146CF0">
        <w:rPr>
          <w:rFonts w:ascii="Times New Roman" w:hAnsi="Times New Roman" w:cs="Times New Roman"/>
        </w:rPr>
        <w:t xml:space="preserve"> </w:t>
      </w:r>
      <w:r w:rsidR="00C80B52" w:rsidRPr="00931229">
        <w:rPr>
          <w:rFonts w:ascii="Times New Roman" w:hAnsi="Times New Roman" w:cs="Times New Roman"/>
        </w:rPr>
        <w:t>3</w:t>
      </w:r>
      <w:r w:rsidR="00DB7D87">
        <w:rPr>
          <w:rFonts w:ascii="Times New Roman" w:hAnsi="Times New Roman" w:cs="Times New Roman"/>
        </w:rPr>
        <w:t>1</w:t>
      </w:r>
      <w:r w:rsidR="00C349F8" w:rsidRPr="00931229">
        <w:rPr>
          <w:rFonts w:ascii="Times New Roman" w:hAnsi="Times New Roman" w:cs="Times New Roman"/>
        </w:rPr>
        <w:t>, 201</w:t>
      </w:r>
      <w:r w:rsidR="006C5BED">
        <w:rPr>
          <w:rFonts w:ascii="Times New Roman" w:hAnsi="Times New Roman" w:cs="Times New Roman"/>
        </w:rPr>
        <w:t>8</w:t>
      </w:r>
      <w:r w:rsidR="00C349F8" w:rsidRPr="00931229">
        <w:rPr>
          <w:rFonts w:ascii="Times New Roman" w:hAnsi="Times New Roman" w:cs="Times New Roman"/>
        </w:rPr>
        <w:t xml:space="preserve"> and 201</w:t>
      </w:r>
      <w:r w:rsidR="006C5BED">
        <w:rPr>
          <w:rFonts w:ascii="Times New Roman" w:hAnsi="Times New Roman" w:cs="Times New Roman"/>
        </w:rPr>
        <w:t>7</w:t>
      </w:r>
      <w:r w:rsidR="00C349F8" w:rsidRPr="00931229">
        <w:rPr>
          <w:rFonts w:ascii="Times New Roman" w:hAnsi="Times New Roman" w:cs="Times New Roman"/>
        </w:rPr>
        <w:t xml:space="preserve"> are as follows:</w:t>
      </w:r>
    </w:p>
    <w:p w:rsidR="007D5A36" w:rsidRPr="00931229" w:rsidRDefault="007D5A36" w:rsidP="00931229">
      <w:pPr>
        <w:spacing w:line="240" w:lineRule="exact"/>
        <w:jc w:val="both"/>
        <w:rPr>
          <w:rFonts w:ascii="Times New Roman" w:hAnsi="Times New Roman" w:cs="Times New Roman"/>
        </w:rPr>
      </w:pPr>
    </w:p>
    <w:tbl>
      <w:tblPr>
        <w:tblW w:w="9369" w:type="dxa"/>
        <w:tblInd w:w="-27" w:type="dxa"/>
        <w:tblLayout w:type="fixed"/>
        <w:tblLook w:val="01E0" w:firstRow="1" w:lastRow="1" w:firstColumn="1" w:lastColumn="1" w:noHBand="0" w:noVBand="0"/>
      </w:tblPr>
      <w:tblGrid>
        <w:gridCol w:w="4779"/>
        <w:gridCol w:w="270"/>
        <w:gridCol w:w="270"/>
        <w:gridCol w:w="270"/>
        <w:gridCol w:w="270"/>
        <w:gridCol w:w="1620"/>
        <w:gridCol w:w="270"/>
        <w:gridCol w:w="1620"/>
      </w:tblGrid>
      <w:tr w:rsidR="00301936" w:rsidRPr="00931229" w:rsidTr="004E2A55">
        <w:tc>
          <w:tcPr>
            <w:tcW w:w="4779" w:type="dxa"/>
            <w:vAlign w:val="bottom"/>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810" w:type="dxa"/>
            <w:gridSpan w:val="3"/>
            <w:vAlign w:val="bottom"/>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70" w:type="dxa"/>
            <w:vAlign w:val="bottom"/>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3510" w:type="dxa"/>
            <w:gridSpan w:val="3"/>
            <w:tcBorders>
              <w:bottom w:val="single" w:sz="4" w:space="0" w:color="auto"/>
            </w:tcBorders>
            <w:vAlign w:val="bottom"/>
          </w:tcPr>
          <w:p w:rsidR="00301936" w:rsidRPr="00931229" w:rsidRDefault="00DB7D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In Baht</w:t>
            </w:r>
          </w:p>
        </w:tc>
      </w:tr>
      <w:tr w:rsidR="006C5BED" w:rsidRPr="00931229" w:rsidTr="004E2A55">
        <w:tc>
          <w:tcPr>
            <w:tcW w:w="4779"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p>
        </w:tc>
        <w:tc>
          <w:tcPr>
            <w:tcW w:w="270" w:type="dxa"/>
          </w:tcPr>
          <w:p w:rsidR="006C5BED" w:rsidRPr="00931229" w:rsidRDefault="006C5BED" w:rsidP="006C5BED">
            <w:pPr>
              <w:tabs>
                <w:tab w:val="clear" w:pos="227"/>
                <w:tab w:val="clear" w:pos="454"/>
                <w:tab w:val="clear" w:pos="680"/>
                <w:tab w:val="left" w:pos="720"/>
              </w:tabs>
              <w:ind w:right="90"/>
              <w:jc w:val="center"/>
              <w:rPr>
                <w:rFonts w:ascii="Times New Roman" w:hAnsi="Times New Roman" w:cs="Times New Roman"/>
              </w:rPr>
            </w:pPr>
          </w:p>
        </w:tc>
        <w:tc>
          <w:tcPr>
            <w:tcW w:w="270" w:type="dxa"/>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p>
        </w:tc>
        <w:tc>
          <w:tcPr>
            <w:tcW w:w="270"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620" w:type="dxa"/>
            <w:tcBorders>
              <w:bottom w:val="single" w:sz="4" w:space="0" w:color="auto"/>
            </w:tcBorders>
            <w:shd w:val="clear" w:color="auto" w:fill="auto"/>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r>
              <w:rPr>
                <w:rFonts w:ascii="Times New Roman" w:hAnsi="Times New Roman"/>
              </w:rPr>
              <w:t>2018</w:t>
            </w:r>
          </w:p>
        </w:tc>
        <w:tc>
          <w:tcPr>
            <w:tcW w:w="270" w:type="dxa"/>
          </w:tcPr>
          <w:p w:rsidR="006C5BED" w:rsidRPr="00931229" w:rsidRDefault="006C5BED" w:rsidP="006C5BED">
            <w:pPr>
              <w:tabs>
                <w:tab w:val="clear" w:pos="227"/>
                <w:tab w:val="clear" w:pos="454"/>
                <w:tab w:val="clear" w:pos="680"/>
                <w:tab w:val="left" w:pos="720"/>
              </w:tabs>
              <w:ind w:right="90"/>
              <w:jc w:val="center"/>
              <w:rPr>
                <w:rFonts w:ascii="Times New Roman" w:hAnsi="Times New Roman" w:cs="Times New Roman"/>
              </w:rPr>
            </w:pPr>
          </w:p>
        </w:tc>
        <w:tc>
          <w:tcPr>
            <w:tcW w:w="1620" w:type="dxa"/>
            <w:tcBorders>
              <w:bottom w:val="single" w:sz="4" w:space="0" w:color="auto"/>
            </w:tcBorders>
            <w:shd w:val="clear" w:color="auto" w:fill="auto"/>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r>
      <w:tr w:rsidR="006C5BED" w:rsidRPr="00931229" w:rsidTr="004E2A55">
        <w:tc>
          <w:tcPr>
            <w:tcW w:w="4779"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270"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270"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u w:val="single"/>
              </w:rPr>
            </w:pPr>
          </w:p>
        </w:tc>
        <w:tc>
          <w:tcPr>
            <w:tcW w:w="1620" w:type="dxa"/>
            <w:tcBorders>
              <w:top w:val="single" w:sz="4" w:space="0" w:color="auto"/>
            </w:tcBorders>
            <w:shd w:val="clear" w:color="auto" w:fill="auto"/>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620" w:type="dxa"/>
            <w:tcBorders>
              <w:top w:val="single" w:sz="4" w:space="0" w:color="auto"/>
            </w:tcBorders>
            <w:shd w:val="clear" w:color="auto" w:fill="auto"/>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r>
      <w:tr w:rsidR="00852B87" w:rsidRPr="00931229" w:rsidTr="004E2A55">
        <w:tc>
          <w:tcPr>
            <w:tcW w:w="4779" w:type="dxa"/>
            <w:vAlign w:val="bottom"/>
          </w:tcPr>
          <w:p w:rsidR="00852B87" w:rsidRPr="00F9535C"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heme="minorBidi"/>
              </w:rPr>
            </w:pPr>
            <w:r w:rsidRPr="00931229">
              <w:rPr>
                <w:rFonts w:ascii="Times New Roman" w:hAnsi="Times New Roman" w:cs="Times New Roman"/>
              </w:rPr>
              <w:t>Current tax</w:t>
            </w:r>
          </w:p>
        </w:tc>
        <w:tc>
          <w:tcPr>
            <w:tcW w:w="270" w:type="dxa"/>
            <w:shd w:val="clear" w:color="auto" w:fill="auto"/>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c>
          <w:tcPr>
            <w:tcW w:w="27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57"/>
              <w:jc w:val="right"/>
              <w:rPr>
                <w:rFonts w:ascii="Times New Roman" w:hAnsi="Times New Roman" w:cs="Times New Roman"/>
              </w:rPr>
            </w:pPr>
          </w:p>
        </w:tc>
        <w:tc>
          <w:tcPr>
            <w:tcW w:w="27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vAlign w:val="bottom"/>
          </w:tcPr>
          <w:p w:rsidR="00852B87" w:rsidRPr="00964F32"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7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vAlign w:val="bottom"/>
          </w:tcPr>
          <w:p w:rsidR="00852B87" w:rsidRPr="00964F32"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852B87" w:rsidRPr="00931229" w:rsidTr="004E2A55">
        <w:tc>
          <w:tcPr>
            <w:tcW w:w="5859" w:type="dxa"/>
            <w:gridSpan w:val="5"/>
            <w:vAlign w:val="bottom"/>
          </w:tcPr>
          <w:p w:rsidR="00852B87" w:rsidRPr="00931229" w:rsidRDefault="001C0945"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8"/>
              <w:rPr>
                <w:rFonts w:ascii="Times New Roman" w:hAnsi="Times New Roman" w:cs="Times New Roman"/>
              </w:rPr>
            </w:pPr>
            <w:r>
              <w:rPr>
                <w:rFonts w:ascii="Times New Roman" w:hAnsi="Times New Roman" w:cs="Times New Roman"/>
              </w:rPr>
              <w:t xml:space="preserve">Add </w:t>
            </w:r>
            <w:r w:rsidR="00852B87" w:rsidRPr="00931229">
              <w:rPr>
                <w:rFonts w:ascii="Times New Roman" w:hAnsi="Times New Roman" w:cs="Times New Roman"/>
              </w:rPr>
              <w:t>: Tax effects from deferred income tax of temporary differences</w:t>
            </w:r>
          </w:p>
        </w:tc>
        <w:tc>
          <w:tcPr>
            <w:tcW w:w="162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c>
          <w:tcPr>
            <w:tcW w:w="27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53"/>
              <w:jc w:val="right"/>
              <w:rPr>
                <w:rFonts w:ascii="Times New Roman" w:hAnsi="Times New Roman" w:cs="Times New Roman"/>
                <w:u w:val="double"/>
              </w:rPr>
            </w:pPr>
          </w:p>
        </w:tc>
      </w:tr>
      <w:tr w:rsidR="00852B87" w:rsidRPr="00931229" w:rsidTr="00F8422A">
        <w:tc>
          <w:tcPr>
            <w:tcW w:w="4779" w:type="dxa"/>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2" w:right="71"/>
              <w:rPr>
                <w:rFonts w:ascii="Times New Roman" w:hAnsi="Times New Roman" w:cs="Times New Roman"/>
              </w:rPr>
            </w:pPr>
            <w:r w:rsidRPr="00931229">
              <w:rPr>
                <w:rFonts w:ascii="Times New Roman" w:hAnsi="Times New Roman" w:cs="Times New Roman"/>
              </w:rPr>
              <w:t>-  Depreciation of surplus on revaluation of</w:t>
            </w:r>
            <w:r>
              <w:rPr>
                <w:rFonts w:ascii="Times New Roman" w:hAnsi="Times New Roman" w:cs="Times New Roman"/>
              </w:rPr>
              <w:t xml:space="preserve"> </w:t>
            </w:r>
            <w:r w:rsidRPr="00931229">
              <w:rPr>
                <w:rFonts w:ascii="Times New Roman" w:hAnsi="Times New Roman" w:cs="Times New Roman"/>
              </w:rPr>
              <w:t>fixed assets</w:t>
            </w:r>
          </w:p>
        </w:tc>
        <w:tc>
          <w:tcPr>
            <w:tcW w:w="27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27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27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bottom w:val="single" w:sz="4" w:space="0" w:color="auto"/>
            </w:tcBorders>
            <w:shd w:val="clear" w:color="auto" w:fill="auto"/>
            <w:vAlign w:val="bottom"/>
          </w:tcPr>
          <w:p w:rsidR="00852B87" w:rsidRPr="00852B87" w:rsidRDefault="003F0729" w:rsidP="003F0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highlight w:val="yellow"/>
              </w:rPr>
            </w:pPr>
            <w:r w:rsidRPr="00351836">
              <w:rPr>
                <w:rFonts w:ascii="Times New Roman" w:hAnsi="Times New Roman" w:cs="Times New Roman"/>
              </w:rPr>
              <w:t>23</w:t>
            </w:r>
            <w:r>
              <w:rPr>
                <w:rFonts w:ascii="Times New Roman" w:hAnsi="Times New Roman" w:cs="Times New Roman"/>
              </w:rPr>
              <w:t>1</w:t>
            </w:r>
            <w:r w:rsidRPr="00351836">
              <w:rPr>
                <w:rFonts w:ascii="Times New Roman" w:hAnsi="Times New Roman" w:cs="Times New Roman"/>
              </w:rPr>
              <w:t>,</w:t>
            </w:r>
            <w:r>
              <w:rPr>
                <w:rFonts w:ascii="Times New Roman" w:hAnsi="Times New Roman" w:cs="Times New Roman"/>
              </w:rPr>
              <w:t>686</w:t>
            </w:r>
          </w:p>
        </w:tc>
        <w:tc>
          <w:tcPr>
            <w:tcW w:w="27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bottom w:val="single" w:sz="4" w:space="0" w:color="auto"/>
            </w:tcBorders>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sidRPr="00351836">
              <w:rPr>
                <w:rFonts w:ascii="Times New Roman" w:hAnsi="Times New Roman" w:cs="Times New Roman"/>
              </w:rPr>
              <w:t>232,056</w:t>
            </w:r>
          </w:p>
        </w:tc>
      </w:tr>
      <w:tr w:rsidR="00852B87" w:rsidRPr="00931229" w:rsidTr="00F8422A">
        <w:tc>
          <w:tcPr>
            <w:tcW w:w="4779" w:type="dxa"/>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rPr>
            </w:pPr>
            <w:r>
              <w:rPr>
                <w:rFonts w:ascii="Times New Roman" w:hAnsi="Times New Roman" w:cs="Times New Roman"/>
              </w:rPr>
              <w:t>Tax income</w:t>
            </w:r>
          </w:p>
        </w:tc>
        <w:tc>
          <w:tcPr>
            <w:tcW w:w="27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27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62"/>
              <w:jc w:val="right"/>
              <w:rPr>
                <w:rFonts w:ascii="Times New Roman" w:hAnsi="Times New Roman" w:cs="Times New Roman"/>
              </w:rPr>
            </w:pPr>
          </w:p>
        </w:tc>
        <w:tc>
          <w:tcPr>
            <w:tcW w:w="27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top w:val="single" w:sz="4" w:space="0" w:color="auto"/>
              <w:bottom w:val="double" w:sz="4" w:space="0" w:color="auto"/>
            </w:tcBorders>
            <w:shd w:val="clear" w:color="auto" w:fill="auto"/>
            <w:vAlign w:val="bottom"/>
          </w:tcPr>
          <w:p w:rsidR="00852B87" w:rsidRPr="00852B87" w:rsidRDefault="003F0729" w:rsidP="003F07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highlight w:val="yellow"/>
              </w:rPr>
            </w:pPr>
            <w:r w:rsidRPr="00351836">
              <w:rPr>
                <w:rFonts w:ascii="Times New Roman" w:hAnsi="Times New Roman" w:cs="Times New Roman"/>
              </w:rPr>
              <w:t>23</w:t>
            </w:r>
            <w:r>
              <w:rPr>
                <w:rFonts w:ascii="Times New Roman" w:hAnsi="Times New Roman" w:cs="Times New Roman"/>
              </w:rPr>
              <w:t>1</w:t>
            </w:r>
            <w:r w:rsidRPr="00351836">
              <w:rPr>
                <w:rFonts w:ascii="Times New Roman" w:hAnsi="Times New Roman" w:cs="Times New Roman"/>
              </w:rPr>
              <w:t>,</w:t>
            </w:r>
            <w:r>
              <w:rPr>
                <w:rFonts w:ascii="Times New Roman" w:hAnsi="Times New Roman" w:cs="Times New Roman"/>
              </w:rPr>
              <w:t>686</w:t>
            </w:r>
          </w:p>
        </w:tc>
        <w:tc>
          <w:tcPr>
            <w:tcW w:w="270" w:type="dxa"/>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top w:val="single" w:sz="4" w:space="0" w:color="auto"/>
              <w:bottom w:val="double" w:sz="4" w:space="0" w:color="auto"/>
            </w:tcBorders>
            <w:shd w:val="clear" w:color="auto" w:fill="auto"/>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eastAsia="Cordia New" w:hAnsi="Times New Roman" w:cs="Times New Roman"/>
              </w:rPr>
            </w:pPr>
            <w:r w:rsidRPr="00351836">
              <w:rPr>
                <w:rFonts w:ascii="Times New Roman" w:eastAsia="Cordia New" w:hAnsi="Times New Roman" w:cs="Times New Roman"/>
              </w:rPr>
              <w:t>232,056</w:t>
            </w:r>
          </w:p>
        </w:tc>
      </w:tr>
    </w:tbl>
    <w:p w:rsidR="002278E5" w:rsidRDefault="002278E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p w:rsidR="00C349F8" w:rsidRPr="00931229" w:rsidRDefault="00501A9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r>
        <w:rPr>
          <w:rFonts w:ascii="Times New Roman" w:hAnsi="Times New Roman" w:cs="Times New Roman"/>
        </w:rPr>
        <w:br w:type="page"/>
      </w:r>
      <w:r w:rsidR="00C349F8" w:rsidRPr="00931229">
        <w:rPr>
          <w:rFonts w:ascii="Times New Roman" w:hAnsi="Times New Roman" w:cs="Times New Roman"/>
        </w:rPr>
        <w:lastRenderedPageBreak/>
        <w:t xml:space="preserve">Reconciliations between tax income </w:t>
      </w:r>
      <w:r w:rsidR="00E42D5B" w:rsidRPr="00931229">
        <w:rPr>
          <w:rFonts w:ascii="Times New Roman" w:hAnsi="Times New Roman" w:cs="Times New Roman"/>
        </w:rPr>
        <w:t xml:space="preserve">and accounting </w:t>
      </w:r>
      <w:r w:rsidR="00C349F8" w:rsidRPr="00931229">
        <w:rPr>
          <w:rFonts w:ascii="Times New Roman" w:hAnsi="Times New Roman" w:cs="Times New Roman"/>
        </w:rPr>
        <w:t>loss multiplied by the applicable</w:t>
      </w:r>
      <w:r w:rsidR="00A57C48" w:rsidRPr="00931229">
        <w:rPr>
          <w:rFonts w:ascii="Times New Roman" w:hAnsi="Times New Roman" w:cs="Times New Roman"/>
        </w:rPr>
        <w:t xml:space="preserve"> tax rate for each of the </w:t>
      </w:r>
      <w:r w:rsidR="00DB7D87">
        <w:rPr>
          <w:rFonts w:ascii="Times New Roman" w:hAnsi="Times New Roman" w:cs="Times New Roman"/>
        </w:rPr>
        <w:t>year</w:t>
      </w:r>
      <w:r w:rsidR="00BC3294">
        <w:rPr>
          <w:rFonts w:ascii="Times New Roman" w:hAnsi="Times New Roman" w:cs="Times New Roman"/>
        </w:rPr>
        <w:t>s</w:t>
      </w:r>
      <w:r w:rsidR="00DB7D87">
        <w:rPr>
          <w:rFonts w:ascii="Times New Roman" w:hAnsi="Times New Roman" w:cs="Times New Roman"/>
        </w:rPr>
        <w:t xml:space="preserve"> </w:t>
      </w:r>
      <w:r w:rsidR="00C349F8" w:rsidRPr="00931229">
        <w:rPr>
          <w:rFonts w:ascii="Times New Roman" w:hAnsi="Times New Roman" w:cs="Times New Roman"/>
        </w:rPr>
        <w:t>ended</w:t>
      </w:r>
      <w:r w:rsidR="0068774F" w:rsidRPr="00931229">
        <w:rPr>
          <w:rFonts w:ascii="Times New Roman" w:hAnsi="Times New Roman" w:cs="Times New Roman"/>
        </w:rPr>
        <w:t xml:space="preserve"> </w:t>
      </w:r>
      <w:r w:rsidR="00DB7D87">
        <w:rPr>
          <w:rFonts w:ascii="Times New Roman" w:hAnsi="Times New Roman" w:cs="Times New Roman"/>
        </w:rPr>
        <w:t>Dec</w:t>
      </w:r>
      <w:r w:rsidR="00146CF0">
        <w:rPr>
          <w:rFonts w:ascii="Times New Roman" w:hAnsi="Times New Roman" w:cs="Times New Roman"/>
        </w:rPr>
        <w:t>ember</w:t>
      </w:r>
      <w:r w:rsidR="00146CF0" w:rsidRPr="00931229" w:rsidDel="00146CF0">
        <w:rPr>
          <w:rFonts w:ascii="Times New Roman" w:hAnsi="Times New Roman" w:cs="Times New Roman"/>
        </w:rPr>
        <w:t xml:space="preserve"> </w:t>
      </w:r>
      <w:r w:rsidR="0068774F" w:rsidRPr="00931229">
        <w:rPr>
          <w:rFonts w:ascii="Times New Roman" w:hAnsi="Times New Roman" w:cs="Times New Roman"/>
        </w:rPr>
        <w:t>3</w:t>
      </w:r>
      <w:r w:rsidR="00DB7D87">
        <w:rPr>
          <w:rFonts w:ascii="Times New Roman" w:hAnsi="Times New Roman" w:cs="Times New Roman"/>
        </w:rPr>
        <w:t>1</w:t>
      </w:r>
      <w:r w:rsidR="00A57C48" w:rsidRPr="00931229">
        <w:rPr>
          <w:rFonts w:ascii="Times New Roman" w:hAnsi="Times New Roman" w:cs="Times New Roman"/>
        </w:rPr>
        <w:t>, 201</w:t>
      </w:r>
      <w:r w:rsidR="006C5BED">
        <w:rPr>
          <w:rFonts w:ascii="Times New Roman" w:hAnsi="Times New Roman" w:cs="Times New Roman"/>
        </w:rPr>
        <w:t>8</w:t>
      </w:r>
      <w:r w:rsidR="00C349F8" w:rsidRPr="00931229">
        <w:rPr>
          <w:rFonts w:ascii="Times New Roman" w:hAnsi="Times New Roman" w:cs="Times New Roman"/>
        </w:rPr>
        <w:t xml:space="preserve"> and 201</w:t>
      </w:r>
      <w:r w:rsidR="006C5BED">
        <w:rPr>
          <w:rFonts w:ascii="Times New Roman" w:hAnsi="Times New Roman" w:cs="Times New Roman"/>
        </w:rPr>
        <w:t>7</w:t>
      </w:r>
      <w:r w:rsidR="00C349F8" w:rsidRPr="00931229">
        <w:rPr>
          <w:rFonts w:ascii="Times New Roman" w:hAnsi="Times New Roman" w:cs="Times New Roman"/>
        </w:rPr>
        <w:t xml:space="preserve"> are as follows:</w:t>
      </w:r>
    </w:p>
    <w:p w:rsidR="009729F8" w:rsidRPr="00931229" w:rsidRDefault="009729F8" w:rsidP="00931229">
      <w:pPr>
        <w:spacing w:line="240" w:lineRule="exact"/>
        <w:jc w:val="both"/>
        <w:rPr>
          <w:rFonts w:ascii="Times New Roman" w:hAnsi="Times New Roman" w:cs="Times New Roman"/>
        </w:rPr>
      </w:pPr>
    </w:p>
    <w:tbl>
      <w:tblPr>
        <w:tblW w:w="9387" w:type="dxa"/>
        <w:tblInd w:w="-27" w:type="dxa"/>
        <w:tblLayout w:type="fixed"/>
        <w:tblLook w:val="01E0" w:firstRow="1" w:lastRow="1" w:firstColumn="1" w:lastColumn="1" w:noHBand="0" w:noVBand="0"/>
      </w:tblPr>
      <w:tblGrid>
        <w:gridCol w:w="4797"/>
        <w:gridCol w:w="270"/>
        <w:gridCol w:w="270"/>
        <w:gridCol w:w="270"/>
        <w:gridCol w:w="270"/>
        <w:gridCol w:w="1620"/>
        <w:gridCol w:w="270"/>
        <w:gridCol w:w="1620"/>
      </w:tblGrid>
      <w:tr w:rsidR="00301936" w:rsidRPr="00931229" w:rsidTr="002278E5">
        <w:tc>
          <w:tcPr>
            <w:tcW w:w="4797" w:type="dxa"/>
            <w:vAlign w:val="bottom"/>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810" w:type="dxa"/>
            <w:gridSpan w:val="3"/>
            <w:vAlign w:val="bottom"/>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270" w:type="dxa"/>
            <w:vAlign w:val="bottom"/>
          </w:tcPr>
          <w:p w:rsidR="00301936" w:rsidRPr="00931229" w:rsidRDefault="0030193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p>
        </w:tc>
        <w:tc>
          <w:tcPr>
            <w:tcW w:w="3510" w:type="dxa"/>
            <w:gridSpan w:val="3"/>
            <w:tcBorders>
              <w:bottom w:val="single" w:sz="4" w:space="0" w:color="auto"/>
            </w:tcBorders>
            <w:vAlign w:val="bottom"/>
          </w:tcPr>
          <w:p w:rsidR="00301936" w:rsidRPr="00931229" w:rsidRDefault="00DB7D8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32"/>
              </w:tabs>
              <w:ind w:left="-40" w:right="-23"/>
              <w:jc w:val="center"/>
              <w:rPr>
                <w:rFonts w:ascii="Times New Roman" w:hAnsi="Times New Roman" w:cs="Times New Roman"/>
              </w:rPr>
            </w:pPr>
            <w:r w:rsidRPr="00931229">
              <w:rPr>
                <w:rFonts w:ascii="Times New Roman" w:hAnsi="Times New Roman" w:cs="Times New Roman"/>
              </w:rPr>
              <w:t>In Baht</w:t>
            </w:r>
          </w:p>
        </w:tc>
      </w:tr>
      <w:tr w:rsidR="006C5BED" w:rsidRPr="00931229" w:rsidTr="002278E5">
        <w:tc>
          <w:tcPr>
            <w:tcW w:w="4797"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p>
        </w:tc>
        <w:tc>
          <w:tcPr>
            <w:tcW w:w="270" w:type="dxa"/>
          </w:tcPr>
          <w:p w:rsidR="006C5BED" w:rsidRPr="00931229" w:rsidRDefault="006C5BED" w:rsidP="006C5BED">
            <w:pPr>
              <w:tabs>
                <w:tab w:val="clear" w:pos="227"/>
                <w:tab w:val="clear" w:pos="454"/>
                <w:tab w:val="clear" w:pos="680"/>
                <w:tab w:val="left" w:pos="720"/>
              </w:tabs>
              <w:ind w:right="90"/>
              <w:jc w:val="center"/>
              <w:rPr>
                <w:rFonts w:ascii="Times New Roman" w:hAnsi="Times New Roman" w:cs="Times New Roman"/>
              </w:rPr>
            </w:pPr>
          </w:p>
        </w:tc>
        <w:tc>
          <w:tcPr>
            <w:tcW w:w="270" w:type="dxa"/>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p>
        </w:tc>
        <w:tc>
          <w:tcPr>
            <w:tcW w:w="270"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1620" w:type="dxa"/>
            <w:tcBorders>
              <w:bottom w:val="single" w:sz="4" w:space="0" w:color="auto"/>
            </w:tcBorders>
            <w:shd w:val="clear" w:color="auto" w:fill="auto"/>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r>
              <w:rPr>
                <w:rFonts w:ascii="Times New Roman" w:hAnsi="Times New Roman"/>
              </w:rPr>
              <w:t>2018</w:t>
            </w:r>
          </w:p>
        </w:tc>
        <w:tc>
          <w:tcPr>
            <w:tcW w:w="270" w:type="dxa"/>
          </w:tcPr>
          <w:p w:rsidR="006C5BED" w:rsidRPr="00931229" w:rsidRDefault="006C5BED" w:rsidP="006C5BED">
            <w:pPr>
              <w:tabs>
                <w:tab w:val="clear" w:pos="227"/>
                <w:tab w:val="clear" w:pos="454"/>
                <w:tab w:val="clear" w:pos="680"/>
                <w:tab w:val="left" w:pos="720"/>
              </w:tabs>
              <w:ind w:right="90"/>
              <w:jc w:val="center"/>
              <w:rPr>
                <w:rFonts w:ascii="Times New Roman" w:hAnsi="Times New Roman" w:cs="Times New Roman"/>
              </w:rPr>
            </w:pPr>
          </w:p>
        </w:tc>
        <w:tc>
          <w:tcPr>
            <w:tcW w:w="1620" w:type="dxa"/>
            <w:tcBorders>
              <w:bottom w:val="single" w:sz="4" w:space="0" w:color="auto"/>
            </w:tcBorders>
            <w:shd w:val="clear" w:color="auto" w:fill="auto"/>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r>
      <w:tr w:rsidR="006C5BED" w:rsidRPr="00931229" w:rsidTr="002278E5">
        <w:tc>
          <w:tcPr>
            <w:tcW w:w="4797"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40" w:right="71"/>
              <w:rPr>
                <w:rFonts w:ascii="Times New Roman" w:hAnsi="Times New Roman" w:cs="Times New Roman"/>
                <w:u w:val="single"/>
              </w:rPr>
            </w:pPr>
          </w:p>
        </w:tc>
        <w:tc>
          <w:tcPr>
            <w:tcW w:w="270"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270"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108" w:right="-108"/>
              <w:jc w:val="center"/>
              <w:rPr>
                <w:rFonts w:ascii="Times New Roman" w:hAnsi="Times New Roman" w:cs="Times New Roman"/>
              </w:rPr>
            </w:pPr>
          </w:p>
        </w:tc>
        <w:tc>
          <w:tcPr>
            <w:tcW w:w="270"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u w:val="single"/>
              </w:rPr>
            </w:pPr>
          </w:p>
        </w:tc>
        <w:tc>
          <w:tcPr>
            <w:tcW w:w="1620" w:type="dxa"/>
            <w:tcBorders>
              <w:top w:val="single" w:sz="4" w:space="0" w:color="auto"/>
            </w:tcBorders>
            <w:shd w:val="clear" w:color="auto" w:fill="auto"/>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c>
          <w:tcPr>
            <w:tcW w:w="270"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79"/>
              </w:tabs>
              <w:ind w:left="-40" w:right="5"/>
              <w:jc w:val="center"/>
              <w:rPr>
                <w:rFonts w:ascii="Times New Roman" w:hAnsi="Times New Roman" w:cs="Times New Roman"/>
              </w:rPr>
            </w:pPr>
          </w:p>
        </w:tc>
        <w:tc>
          <w:tcPr>
            <w:tcW w:w="1620" w:type="dxa"/>
            <w:tcBorders>
              <w:top w:val="single" w:sz="4" w:space="0" w:color="auto"/>
            </w:tcBorders>
            <w:shd w:val="clear" w:color="auto" w:fill="auto"/>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2"/>
              </w:tabs>
              <w:ind w:left="-40" w:right="5"/>
              <w:jc w:val="center"/>
              <w:rPr>
                <w:rFonts w:ascii="Times New Roman" w:hAnsi="Times New Roman" w:cs="Times New Roman"/>
              </w:rPr>
            </w:pPr>
          </w:p>
        </w:tc>
      </w:tr>
      <w:tr w:rsidR="006A7FA7" w:rsidRPr="00931229" w:rsidTr="00055D21">
        <w:tc>
          <w:tcPr>
            <w:tcW w:w="4797" w:type="dxa"/>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31229">
              <w:rPr>
                <w:rFonts w:ascii="Times New Roman" w:hAnsi="Times New Roman" w:cs="Times New Roman"/>
              </w:rPr>
              <w:t>Accounting loss before tax</w:t>
            </w:r>
          </w:p>
        </w:tc>
        <w:tc>
          <w:tcPr>
            <w:tcW w:w="270" w:type="dxa"/>
            <w:shd w:val="clear" w:color="auto" w:fill="auto"/>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jc w:val="right"/>
              <w:rPr>
                <w:rFonts w:ascii="Times New Roman" w:hAnsi="Times New Roman" w:cs="Times New Roman"/>
              </w:rPr>
            </w:pP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43"/>
              <w:jc w:val="right"/>
              <w:rPr>
                <w:rFonts w:ascii="Times New Roman" w:hAnsi="Times New Roman" w:cs="Times New Roman"/>
                <w:u w:val="single"/>
              </w:rPr>
            </w:pPr>
          </w:p>
        </w:tc>
        <w:tc>
          <w:tcPr>
            <w:tcW w:w="1620" w:type="dxa"/>
            <w:tcBorders>
              <w:bottom w:val="double" w:sz="4" w:space="0" w:color="auto"/>
            </w:tcBorders>
            <w:shd w:val="clear" w:color="auto" w:fill="auto"/>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63"/>
              <w:jc w:val="right"/>
              <w:rPr>
                <w:rFonts w:ascii="Times New Roman" w:hAnsi="Times New Roman" w:cs="Times New Roman"/>
              </w:rPr>
            </w:pPr>
            <w:r w:rsidRPr="00351836">
              <w:rPr>
                <w:rFonts w:ascii="Times New Roman" w:hAnsi="Times New Roman" w:cs="Times New Roman"/>
              </w:rPr>
              <w:t>(</w:t>
            </w:r>
            <w:r>
              <w:rPr>
                <w:rFonts w:ascii="Times New Roman" w:hAnsi="Times New Roman" w:cs="Times New Roman"/>
              </w:rPr>
              <w:t>71</w:t>
            </w:r>
            <w:r w:rsidRPr="00351836">
              <w:rPr>
                <w:rFonts w:ascii="Times New Roman" w:hAnsi="Times New Roman" w:cs="Times New Roman"/>
              </w:rPr>
              <w:t>,</w:t>
            </w:r>
            <w:r>
              <w:rPr>
                <w:rFonts w:ascii="Times New Roman" w:hAnsi="Times New Roman" w:cs="Times New Roman"/>
              </w:rPr>
              <w:t>205</w:t>
            </w:r>
            <w:r w:rsidRPr="00351836">
              <w:rPr>
                <w:rFonts w:ascii="Times New Roman" w:hAnsi="Times New Roman" w:cs="Times New Roman"/>
              </w:rPr>
              <w:t>,</w:t>
            </w:r>
            <w:r>
              <w:rPr>
                <w:rFonts w:ascii="Times New Roman" w:hAnsi="Times New Roman" w:cs="Times New Roman"/>
              </w:rPr>
              <w:t>326</w:t>
            </w:r>
            <w:r w:rsidRPr="00351836">
              <w:rPr>
                <w:rFonts w:ascii="Times New Roman" w:hAnsi="Times New Roman" w:cs="Times New Roman"/>
              </w:rPr>
              <w:t>)</w:t>
            </w: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jc w:val="right"/>
              <w:rPr>
                <w:rFonts w:ascii="Times New Roman" w:hAnsi="Times New Roman" w:cs="Times New Roman"/>
              </w:rPr>
            </w:pPr>
          </w:p>
        </w:tc>
        <w:tc>
          <w:tcPr>
            <w:tcW w:w="1620" w:type="dxa"/>
            <w:tcBorders>
              <w:bottom w:val="double" w:sz="4" w:space="0" w:color="auto"/>
            </w:tcBorders>
            <w:shd w:val="clear" w:color="auto" w:fill="auto"/>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63"/>
              <w:jc w:val="right"/>
              <w:rPr>
                <w:rFonts w:ascii="Times New Roman" w:hAnsi="Times New Roman" w:cs="Times New Roman"/>
              </w:rPr>
            </w:pPr>
            <w:r w:rsidRPr="00351836">
              <w:rPr>
                <w:rFonts w:ascii="Times New Roman" w:hAnsi="Times New Roman" w:cs="Times New Roman"/>
              </w:rPr>
              <w:t>(115,832,500)</w:t>
            </w:r>
          </w:p>
        </w:tc>
      </w:tr>
      <w:tr w:rsidR="006A7FA7" w:rsidRPr="00931229" w:rsidTr="002278E5">
        <w:tc>
          <w:tcPr>
            <w:tcW w:w="4797" w:type="dxa"/>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p>
        </w:tc>
        <w:tc>
          <w:tcPr>
            <w:tcW w:w="270" w:type="dxa"/>
            <w:shd w:val="clear" w:color="auto" w:fill="auto"/>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r>
      <w:tr w:rsidR="006A7FA7" w:rsidRPr="00931229" w:rsidTr="00055D21">
        <w:tc>
          <w:tcPr>
            <w:tcW w:w="4797" w:type="dxa"/>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sidRPr="00931229">
              <w:rPr>
                <w:rFonts w:ascii="Times New Roman" w:hAnsi="Times New Roman" w:cs="Times New Roman"/>
              </w:rPr>
              <w:t xml:space="preserve">Income tax rate at 20% </w:t>
            </w:r>
          </w:p>
        </w:tc>
        <w:tc>
          <w:tcPr>
            <w:tcW w:w="270" w:type="dxa"/>
            <w:shd w:val="clear" w:color="auto" w:fill="auto"/>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Pr>
                <w:rFonts w:ascii="Times New Roman" w:hAnsi="Times New Roman" w:cs="Times New Roman"/>
              </w:rPr>
              <w:t>14,241,065</w:t>
            </w: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sidRPr="00351836">
              <w:rPr>
                <w:rFonts w:ascii="Times New Roman" w:hAnsi="Times New Roman" w:cs="Times New Roman"/>
              </w:rPr>
              <w:t>23,166,500</w:t>
            </w:r>
          </w:p>
        </w:tc>
      </w:tr>
      <w:tr w:rsidR="006A7FA7" w:rsidRPr="00931229" w:rsidTr="00055D21">
        <w:tc>
          <w:tcPr>
            <w:tcW w:w="4797" w:type="dxa"/>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rPr>
                <w:rFonts w:ascii="Times New Roman" w:hAnsi="Times New Roman" w:cs="Times New Roman"/>
              </w:rPr>
            </w:pPr>
            <w:r w:rsidRPr="00931229">
              <w:rPr>
                <w:rFonts w:ascii="Times New Roman" w:hAnsi="Times New Roman" w:cs="Times New Roman"/>
              </w:rPr>
              <w:t>Tax effect of exempted income and non-deductible expenses</w:t>
            </w:r>
          </w:p>
        </w:tc>
        <w:tc>
          <w:tcPr>
            <w:tcW w:w="270" w:type="dxa"/>
          </w:tcPr>
          <w:p w:rsidR="006A7FA7" w:rsidRPr="00E542C4"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70" w:type="dxa"/>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70" w:type="dxa"/>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tcPr>
          <w:p w:rsidR="006A7FA7" w:rsidRPr="003D5977" w:rsidRDefault="006A7FA7" w:rsidP="0075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Pr>
                <w:rFonts w:ascii="Times New Roman" w:hAnsi="Times New Roman" w:cs="Times New Roman"/>
              </w:rPr>
              <w:t>7</w:t>
            </w:r>
            <w:r w:rsidR="007576BA">
              <w:rPr>
                <w:rFonts w:ascii="Times New Roman" w:hAnsi="Times New Roman" w:cs="Times New Roman"/>
              </w:rPr>
              <w:t>19</w:t>
            </w:r>
            <w:r>
              <w:rPr>
                <w:rFonts w:ascii="Times New Roman" w:hAnsi="Times New Roman" w:cs="Times New Roman"/>
              </w:rPr>
              <w:t>,</w:t>
            </w:r>
            <w:r w:rsidR="007576BA">
              <w:rPr>
                <w:rFonts w:ascii="Times New Roman" w:hAnsi="Times New Roman" w:cs="Times New Roman"/>
              </w:rPr>
              <w:t>675</w:t>
            </w: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tcPr>
          <w:p w:rsidR="006A7FA7" w:rsidRPr="003D5977"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sidRPr="003D5977">
              <w:rPr>
                <w:rFonts w:ascii="Times New Roman" w:hAnsi="Times New Roman" w:cs="Times New Roman"/>
              </w:rPr>
              <w:t>280,002</w:t>
            </w:r>
          </w:p>
        </w:tc>
      </w:tr>
      <w:tr w:rsidR="006A7FA7" w:rsidRPr="00931229" w:rsidTr="00055D21">
        <w:tc>
          <w:tcPr>
            <w:tcW w:w="4797" w:type="dxa"/>
            <w:vAlign w:val="bottom"/>
          </w:tcPr>
          <w:p w:rsidR="006A7FA7" w:rsidRPr="00F9535C"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szCs w:val="22"/>
              </w:rPr>
            </w:pPr>
            <w:r>
              <w:rPr>
                <w:rFonts w:ascii="Times New Roman" w:hAnsi="Times New Roman"/>
                <w:szCs w:val="22"/>
              </w:rPr>
              <w:t xml:space="preserve">(Increase) decrease in </w:t>
            </w:r>
            <w:r>
              <w:rPr>
                <w:rFonts w:ascii="Times New Roman" w:hAnsi="Times New Roman" w:cs="Times New Roman"/>
              </w:rPr>
              <w:t>u</w:t>
            </w:r>
            <w:r w:rsidRPr="00931229">
              <w:rPr>
                <w:rFonts w:ascii="Times New Roman" w:hAnsi="Times New Roman" w:cs="Times New Roman"/>
              </w:rPr>
              <w:t>nrecognition of deferred tax assets</w:t>
            </w:r>
          </w:p>
        </w:tc>
        <w:tc>
          <w:tcPr>
            <w:tcW w:w="270" w:type="dxa"/>
          </w:tcPr>
          <w:p w:rsidR="006A7FA7" w:rsidRPr="00771F83"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70" w:type="dxa"/>
          </w:tcPr>
          <w:p w:rsidR="006A7FA7" w:rsidRPr="00BD0B42"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p>
        </w:tc>
        <w:tc>
          <w:tcPr>
            <w:tcW w:w="270" w:type="dxa"/>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tcPr>
          <w:p w:rsidR="006A7FA7" w:rsidRPr="00351836"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63"/>
              <w:jc w:val="right"/>
              <w:rPr>
                <w:rFonts w:ascii="Times New Roman" w:hAnsi="Times New Roman" w:cs="Times New Roman"/>
              </w:rPr>
            </w:pPr>
            <w:r>
              <w:rPr>
                <w:rFonts w:ascii="Times New Roman" w:hAnsi="Times New Roman" w:cs="Times New Roman"/>
              </w:rPr>
              <w:t>(24,307,624)</w:t>
            </w: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tcPr>
          <w:p w:rsidR="006A7FA7" w:rsidRPr="00351836"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63"/>
              <w:jc w:val="right"/>
              <w:rPr>
                <w:rFonts w:ascii="Times New Roman" w:hAnsi="Times New Roman" w:cs="Times New Roman"/>
              </w:rPr>
            </w:pPr>
            <w:r>
              <w:rPr>
                <w:rFonts w:ascii="Times New Roman" w:hAnsi="Times New Roman" w:cs="Times New Roman"/>
              </w:rPr>
              <w:t>(2,598,816)</w:t>
            </w:r>
          </w:p>
        </w:tc>
      </w:tr>
      <w:tr w:rsidR="006A7FA7" w:rsidRPr="00931229" w:rsidTr="00055D21">
        <w:tc>
          <w:tcPr>
            <w:tcW w:w="4797" w:type="dxa"/>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43"/>
              <w:rPr>
                <w:rFonts w:ascii="Times New Roman" w:hAnsi="Times New Roman" w:cs="Times New Roman"/>
              </w:rPr>
            </w:pPr>
            <w:r w:rsidRPr="00931229">
              <w:rPr>
                <w:rFonts w:ascii="Times New Roman" w:hAnsi="Times New Roman" w:cs="Times New Roman"/>
              </w:rPr>
              <w:t>Unrecognition of tax loss carry forward</w:t>
            </w:r>
          </w:p>
        </w:tc>
        <w:tc>
          <w:tcPr>
            <w:tcW w:w="270" w:type="dxa"/>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7"/>
              <w:jc w:val="right"/>
              <w:rPr>
                <w:rFonts w:ascii="Times New Roman" w:hAnsi="Times New Roman" w:cs="Times New Roman"/>
              </w:rPr>
            </w:pPr>
          </w:p>
        </w:tc>
        <w:tc>
          <w:tcPr>
            <w:tcW w:w="270" w:type="dxa"/>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270" w:type="dxa"/>
          </w:tcPr>
          <w:p w:rsidR="006A7FA7" w:rsidRPr="00771F83"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hAnsi="Times New Roman" w:cs="Times New Roman"/>
              </w:rPr>
            </w:pPr>
          </w:p>
        </w:tc>
        <w:tc>
          <w:tcPr>
            <w:tcW w:w="270" w:type="dxa"/>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222"/>
              <w:jc w:val="right"/>
              <w:rPr>
                <w:rFonts w:ascii="Times New Roman" w:hAnsi="Times New Roman" w:cs="Times New Roman"/>
              </w:rPr>
            </w:pPr>
          </w:p>
        </w:tc>
        <w:tc>
          <w:tcPr>
            <w:tcW w:w="1620" w:type="dxa"/>
            <w:shd w:val="clear" w:color="auto" w:fill="auto"/>
          </w:tcPr>
          <w:p w:rsidR="006A7FA7" w:rsidRPr="00351836" w:rsidRDefault="006A7FA7" w:rsidP="0075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Pr>
                <w:rFonts w:ascii="Times New Roman" w:hAnsi="Times New Roman" w:cs="Times New Roman"/>
              </w:rPr>
              <w:t>9,5</w:t>
            </w:r>
            <w:r w:rsidR="007576BA">
              <w:rPr>
                <w:rFonts w:ascii="Times New Roman" w:hAnsi="Times New Roman" w:cs="Times New Roman"/>
              </w:rPr>
              <w:t>78</w:t>
            </w:r>
            <w:r>
              <w:rPr>
                <w:rFonts w:ascii="Times New Roman" w:hAnsi="Times New Roman" w:cs="Times New Roman"/>
              </w:rPr>
              <w:t>,</w:t>
            </w:r>
            <w:r w:rsidR="007576BA">
              <w:rPr>
                <w:rFonts w:ascii="Times New Roman" w:hAnsi="Times New Roman" w:cs="Times New Roman"/>
              </w:rPr>
              <w:t>570</w:t>
            </w: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shd w:val="clear" w:color="auto" w:fill="auto"/>
          </w:tcPr>
          <w:p w:rsidR="006A7FA7" w:rsidRPr="00351836"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63"/>
              <w:jc w:val="right"/>
              <w:rPr>
                <w:rFonts w:ascii="Times New Roman" w:hAnsi="Times New Roman" w:cs="Times New Roman"/>
              </w:rPr>
            </w:pPr>
            <w:r w:rsidRPr="00351836">
              <w:rPr>
                <w:rFonts w:ascii="Times New Roman" w:hAnsi="Times New Roman" w:cs="Times New Roman"/>
              </w:rPr>
              <w:t>(2</w:t>
            </w:r>
            <w:r>
              <w:rPr>
                <w:rFonts w:ascii="Times New Roman" w:hAnsi="Times New Roman" w:cs="Times New Roman"/>
              </w:rPr>
              <w:t>0,615,630</w:t>
            </w:r>
            <w:r w:rsidRPr="00351836">
              <w:rPr>
                <w:rFonts w:ascii="Times New Roman" w:hAnsi="Times New Roman" w:cs="Times New Roman"/>
              </w:rPr>
              <w:t>)</w:t>
            </w:r>
          </w:p>
        </w:tc>
      </w:tr>
      <w:tr w:rsidR="006A7FA7" w:rsidRPr="00931229" w:rsidTr="00055D21">
        <w:tc>
          <w:tcPr>
            <w:tcW w:w="4797" w:type="dxa"/>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1"/>
              <w:rPr>
                <w:rFonts w:ascii="Times New Roman" w:hAnsi="Times New Roman" w:cs="Times New Roman"/>
              </w:rPr>
            </w:pPr>
            <w:r>
              <w:rPr>
                <w:rFonts w:ascii="Times New Roman" w:hAnsi="Times New Roman" w:cs="Times New Roman"/>
              </w:rPr>
              <w:t>Tax income</w:t>
            </w:r>
          </w:p>
        </w:tc>
        <w:tc>
          <w:tcPr>
            <w:tcW w:w="270" w:type="dxa"/>
            <w:shd w:val="clear" w:color="auto" w:fill="auto"/>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90"/>
              <w:jc w:val="right"/>
              <w:rPr>
                <w:rFonts w:ascii="Times New Roman" w:hAnsi="Times New Roman" w:cs="Times New Roman"/>
              </w:rPr>
            </w:pP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52"/>
              <w:jc w:val="right"/>
              <w:rPr>
                <w:rFonts w:ascii="Times New Roman" w:hAnsi="Times New Roman" w:cs="Times New Roman"/>
              </w:rPr>
            </w:pP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top w:val="single" w:sz="4" w:space="0" w:color="auto"/>
              <w:bottom w:val="double" w:sz="4" w:space="0" w:color="auto"/>
            </w:tcBorders>
            <w:shd w:val="clear" w:color="auto" w:fill="auto"/>
          </w:tcPr>
          <w:p w:rsidR="006A7FA7" w:rsidRPr="00351836"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sidRPr="00351836">
              <w:rPr>
                <w:rFonts w:ascii="Times New Roman" w:hAnsi="Times New Roman" w:cs="Times New Roman"/>
              </w:rPr>
              <w:t>23</w:t>
            </w:r>
            <w:r>
              <w:rPr>
                <w:rFonts w:ascii="Times New Roman" w:hAnsi="Times New Roman" w:cs="Times New Roman"/>
              </w:rPr>
              <w:t>1,686</w:t>
            </w:r>
          </w:p>
        </w:tc>
        <w:tc>
          <w:tcPr>
            <w:tcW w:w="270" w:type="dxa"/>
            <w:shd w:val="clear" w:color="auto" w:fill="auto"/>
            <w:vAlign w:val="bottom"/>
          </w:tcPr>
          <w:p w:rsidR="006A7FA7" w:rsidRPr="00931229"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2"/>
              <w:jc w:val="right"/>
              <w:rPr>
                <w:rFonts w:ascii="Times New Roman" w:hAnsi="Times New Roman" w:cs="Times New Roman"/>
              </w:rPr>
            </w:pPr>
          </w:p>
        </w:tc>
        <w:tc>
          <w:tcPr>
            <w:tcW w:w="1620" w:type="dxa"/>
            <w:tcBorders>
              <w:top w:val="single" w:sz="4" w:space="0" w:color="auto"/>
              <w:bottom w:val="double" w:sz="4" w:space="0" w:color="auto"/>
            </w:tcBorders>
            <w:shd w:val="clear" w:color="auto" w:fill="auto"/>
          </w:tcPr>
          <w:p w:rsidR="006A7FA7" w:rsidRPr="00351836"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123"/>
              <w:jc w:val="right"/>
              <w:rPr>
                <w:rFonts w:ascii="Times New Roman" w:hAnsi="Times New Roman" w:cs="Times New Roman"/>
              </w:rPr>
            </w:pPr>
            <w:r w:rsidRPr="00351836">
              <w:rPr>
                <w:rFonts w:ascii="Times New Roman" w:hAnsi="Times New Roman" w:cs="Times New Roman"/>
              </w:rPr>
              <w:t>232,056</w:t>
            </w:r>
          </w:p>
        </w:tc>
      </w:tr>
    </w:tbl>
    <w:p w:rsidR="00612472" w:rsidRDefault="0061247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The details of deferred income tax liabilities as at</w:t>
      </w:r>
      <w:r w:rsidR="009729F8" w:rsidRPr="00931229">
        <w:rPr>
          <w:rFonts w:ascii="Times New Roman" w:hAnsi="Times New Roman" w:cs="Times New Roman"/>
        </w:rPr>
        <w:t xml:space="preserve"> </w:t>
      </w:r>
      <w:r w:rsidRPr="00931229">
        <w:rPr>
          <w:rFonts w:ascii="Times New Roman" w:hAnsi="Times New Roman" w:cs="Times New Roman"/>
        </w:rPr>
        <w:t xml:space="preserve">December 31, </w:t>
      </w:r>
      <w:r w:rsidR="006C5BED">
        <w:rPr>
          <w:rFonts w:ascii="Times New Roman" w:hAnsi="Times New Roman" w:cs="Times New Roman"/>
        </w:rPr>
        <w:t>2018</w:t>
      </w:r>
      <w:r w:rsidR="00DB7D87" w:rsidRPr="00931229">
        <w:rPr>
          <w:rFonts w:ascii="Times New Roman" w:hAnsi="Times New Roman" w:cs="Times New Roman"/>
        </w:rPr>
        <w:t xml:space="preserve"> and </w:t>
      </w:r>
      <w:r w:rsidRPr="00931229">
        <w:rPr>
          <w:rFonts w:ascii="Times New Roman" w:hAnsi="Times New Roman" w:cs="Times New Roman"/>
        </w:rPr>
        <w:t>201</w:t>
      </w:r>
      <w:r w:rsidR="006C5BED">
        <w:rPr>
          <w:rFonts w:ascii="Times New Roman" w:hAnsi="Times New Roman" w:cs="Times New Roman"/>
        </w:rPr>
        <w:t>7</w:t>
      </w:r>
      <w:r w:rsidRPr="00931229">
        <w:rPr>
          <w:rFonts w:ascii="Times New Roman" w:hAnsi="Times New Roman" w:cs="Times New Roman"/>
        </w:rPr>
        <w:t xml:space="preserve"> are as follows:</w:t>
      </w:r>
    </w:p>
    <w:p w:rsidR="00C349F8" w:rsidRPr="00931229" w:rsidRDefault="00C349F8" w:rsidP="00931229">
      <w:pPr>
        <w:spacing w:line="240" w:lineRule="exact"/>
        <w:jc w:val="both"/>
        <w:rPr>
          <w:rFonts w:ascii="Times New Roman" w:hAnsi="Times New Roman" w:cs="Times New Roman"/>
        </w:rPr>
      </w:pPr>
    </w:p>
    <w:tbl>
      <w:tblPr>
        <w:tblW w:w="9657" w:type="dxa"/>
        <w:tblInd w:w="-99" w:type="dxa"/>
        <w:tblLayout w:type="fixed"/>
        <w:tblLook w:val="01E0" w:firstRow="1" w:lastRow="1" w:firstColumn="1" w:lastColumn="1" w:noHBand="0" w:noVBand="0"/>
      </w:tblPr>
      <w:tblGrid>
        <w:gridCol w:w="3645"/>
        <w:gridCol w:w="1321"/>
        <w:gridCol w:w="236"/>
        <w:gridCol w:w="1323"/>
        <w:gridCol w:w="243"/>
        <w:gridCol w:w="1330"/>
        <w:gridCol w:w="236"/>
        <w:gridCol w:w="1323"/>
      </w:tblGrid>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6012" w:type="dxa"/>
            <w:gridSpan w:val="7"/>
            <w:tcBorders>
              <w:bottom w:val="single" w:sz="4" w:space="0" w:color="auto"/>
            </w:tcBorders>
            <w:vAlign w:val="bottom"/>
          </w:tcPr>
          <w:p w:rsidR="00C349F8" w:rsidRPr="00931229" w:rsidRDefault="00B331A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 xml:space="preserve">In </w:t>
            </w:r>
            <w:r w:rsidR="00C349F8" w:rsidRPr="00931229">
              <w:rPr>
                <w:rFonts w:ascii="Times New Roman" w:hAnsi="Times New Roman" w:cs="Times New Roman"/>
              </w:rPr>
              <w:t>Baht</w:t>
            </w:r>
          </w:p>
        </w:tc>
      </w:tr>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36"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896" w:type="dxa"/>
            <w:gridSpan w:val="3"/>
            <w:tcBorders>
              <w:bottom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72"/>
              </w:tabs>
              <w:spacing w:line="240" w:lineRule="exact"/>
              <w:ind w:left="-40"/>
              <w:jc w:val="center"/>
              <w:rPr>
                <w:rFonts w:ascii="Times New Roman" w:hAnsi="Times New Roman" w:cs="Times New Roman"/>
              </w:rPr>
            </w:pPr>
            <w:r w:rsidRPr="00931229">
              <w:rPr>
                <w:rFonts w:ascii="Times New Roman" w:hAnsi="Times New Roman" w:cs="Times New Roman"/>
              </w:rPr>
              <w:t>(Charged) / Credited to</w:t>
            </w:r>
          </w:p>
        </w:tc>
        <w:tc>
          <w:tcPr>
            <w:tcW w:w="236"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tcBorders>
              <w:top w:val="single" w:sz="4" w:space="0" w:color="auto"/>
            </w:tcBorders>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27"/>
              <w:jc w:val="center"/>
              <w:rPr>
                <w:rFonts w:ascii="Times New Roman" w:hAnsi="Times New Roman" w:cs="Times New Roman"/>
              </w:rPr>
            </w:pP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4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Other</w:t>
            </w: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C349F8" w:rsidRPr="00931229" w:rsidTr="00F85EBD">
        <w:tc>
          <w:tcPr>
            <w:tcW w:w="3645"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p>
        </w:tc>
        <w:tc>
          <w:tcPr>
            <w:tcW w:w="24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comprehensive</w:t>
            </w:r>
          </w:p>
        </w:tc>
        <w:tc>
          <w:tcPr>
            <w:tcW w:w="236"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r>
      <w:tr w:rsidR="00301936" w:rsidRPr="00931229" w:rsidTr="00F85EBD">
        <w:tc>
          <w:tcPr>
            <w:tcW w:w="3645"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December 31,</w:t>
            </w:r>
          </w:p>
        </w:tc>
        <w:tc>
          <w:tcPr>
            <w:tcW w:w="236"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lang w:val="en-GB"/>
              </w:rPr>
            </w:pPr>
            <w:r w:rsidRPr="00931229">
              <w:rPr>
                <w:rFonts w:ascii="Times New Roman" w:hAnsi="Times New Roman" w:cs="Times New Roman"/>
                <w:lang w:val="en-GB"/>
              </w:rPr>
              <w:t>Loss</w:t>
            </w:r>
            <w:r w:rsidRPr="00931229">
              <w:rPr>
                <w:rFonts w:ascii="Times New Roman" w:hAnsi="Times New Roman" w:cs="Times New Roman"/>
              </w:rPr>
              <w:t xml:space="preserve"> for</w:t>
            </w:r>
          </w:p>
        </w:tc>
        <w:tc>
          <w:tcPr>
            <w:tcW w:w="243"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30"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income for</w:t>
            </w:r>
          </w:p>
        </w:tc>
        <w:tc>
          <w:tcPr>
            <w:tcW w:w="236"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p>
        </w:tc>
        <w:tc>
          <w:tcPr>
            <w:tcW w:w="1323" w:type="dxa"/>
            <w:vAlign w:val="bottom"/>
          </w:tcPr>
          <w:p w:rsidR="00301936" w:rsidRPr="00931229" w:rsidRDefault="00301936"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sidRPr="00931229">
              <w:rPr>
                <w:rFonts w:ascii="Times New Roman" w:hAnsi="Times New Roman" w:cs="Times New Roman"/>
              </w:rPr>
              <w:t>December 31,</w:t>
            </w:r>
          </w:p>
        </w:tc>
      </w:tr>
      <w:tr w:rsidR="005F5AFA" w:rsidRPr="00931229" w:rsidTr="00F85EBD">
        <w:tc>
          <w:tcPr>
            <w:tcW w:w="3645"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tcBorders>
              <w:bottom w:val="single" w:sz="4" w:space="0" w:color="auto"/>
            </w:tcBorders>
          </w:tcPr>
          <w:p w:rsidR="005F5AFA" w:rsidRPr="00931229" w:rsidRDefault="006C5BE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Pr>
                <w:rFonts w:ascii="Times New Roman" w:hAnsi="Times New Roman" w:cs="Times New Roman"/>
              </w:rPr>
              <w:t>2017</w:t>
            </w: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323" w:type="dxa"/>
            <w:tcBorders>
              <w:bottom w:val="single" w:sz="4" w:space="0" w:color="auto"/>
            </w:tcBorders>
            <w:vAlign w:val="bottom"/>
          </w:tcPr>
          <w:p w:rsidR="005F5AFA" w:rsidRPr="00931229" w:rsidRDefault="005F5AFA"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108" w:right="-108"/>
              <w:jc w:val="center"/>
              <w:rPr>
                <w:rFonts w:ascii="Times New Roman" w:hAnsi="Times New Roman" w:cs="Times New Roman"/>
              </w:rPr>
            </w:pPr>
            <w:r w:rsidRPr="00931229">
              <w:rPr>
                <w:rFonts w:ascii="Times New Roman" w:hAnsi="Times New Roman" w:cs="Times New Roman"/>
              </w:rPr>
              <w:t xml:space="preserve">the </w:t>
            </w:r>
            <w:r w:rsidR="00AC726E">
              <w:rPr>
                <w:rFonts w:ascii="Times New Roman" w:hAnsi="Times New Roman" w:cs="Times New Roman"/>
              </w:rPr>
              <w:t>year</w:t>
            </w:r>
          </w:p>
        </w:tc>
        <w:tc>
          <w:tcPr>
            <w:tcW w:w="24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tcBorders>
              <w:bottom w:val="single" w:sz="4" w:space="0" w:color="auto"/>
            </w:tcBorders>
            <w:vAlign w:val="bottom"/>
          </w:tcPr>
          <w:p w:rsidR="005F5AFA" w:rsidRPr="00931229" w:rsidRDefault="00FF66EE" w:rsidP="00AC72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rPr>
            </w:pPr>
            <w:r w:rsidRPr="00931229">
              <w:rPr>
                <w:rFonts w:ascii="Times New Roman" w:hAnsi="Times New Roman" w:cs="Times New Roman"/>
              </w:rPr>
              <w:t xml:space="preserve">the </w:t>
            </w:r>
            <w:r w:rsidR="00AC726E">
              <w:rPr>
                <w:rFonts w:ascii="Times New Roman" w:hAnsi="Times New Roman" w:cs="Times New Roman"/>
              </w:rPr>
              <w:t>year</w:t>
            </w: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323" w:type="dxa"/>
            <w:tcBorders>
              <w:bottom w:val="single" w:sz="4" w:space="0" w:color="auto"/>
            </w:tcBorders>
          </w:tcPr>
          <w:p w:rsidR="005F5AFA" w:rsidRPr="00931229" w:rsidRDefault="006C5BE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7"/>
              <w:jc w:val="center"/>
              <w:rPr>
                <w:rFonts w:ascii="Times New Roman" w:hAnsi="Times New Roman" w:cs="Times New Roman"/>
              </w:rPr>
            </w:pPr>
            <w:r>
              <w:rPr>
                <w:rFonts w:ascii="Times New Roman" w:hAnsi="Times New Roman" w:cs="Times New Roman"/>
              </w:rPr>
              <w:t>2018</w:t>
            </w:r>
          </w:p>
        </w:tc>
      </w:tr>
      <w:tr w:rsidR="005F5AFA" w:rsidRPr="00931229" w:rsidTr="00F85EBD">
        <w:tc>
          <w:tcPr>
            <w:tcW w:w="3645"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u w:val="single"/>
              </w:rPr>
            </w:pPr>
          </w:p>
        </w:tc>
        <w:tc>
          <w:tcPr>
            <w:tcW w:w="1321"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2"/>
              </w:tabs>
              <w:spacing w:line="240" w:lineRule="exact"/>
              <w:ind w:left="-40" w:right="-108"/>
              <w:jc w:val="center"/>
              <w:rPr>
                <w:rFonts w:ascii="Times New Roman" w:hAnsi="Times New Roman" w:cs="Times New Roman"/>
                <w:u w:val="single"/>
              </w:rPr>
            </w:pPr>
          </w:p>
        </w:tc>
        <w:tc>
          <w:tcPr>
            <w:tcW w:w="132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4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8"/>
              </w:tabs>
              <w:spacing w:line="240" w:lineRule="exact"/>
              <w:ind w:left="-108" w:right="-108"/>
              <w:jc w:val="center"/>
              <w:rPr>
                <w:rFonts w:ascii="Times New Roman" w:hAnsi="Times New Roman" w:cs="Times New Roman"/>
                <w:u w:val="single"/>
              </w:rPr>
            </w:pPr>
          </w:p>
        </w:tc>
        <w:tc>
          <w:tcPr>
            <w:tcW w:w="1330"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c>
          <w:tcPr>
            <w:tcW w:w="236"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75"/>
              </w:tabs>
              <w:spacing w:line="240" w:lineRule="exact"/>
              <w:ind w:left="-108" w:right="-68"/>
              <w:jc w:val="center"/>
              <w:rPr>
                <w:rFonts w:ascii="Times New Roman" w:hAnsi="Times New Roman" w:cs="Times New Roman"/>
                <w:u w:val="single"/>
              </w:rPr>
            </w:pPr>
          </w:p>
        </w:tc>
        <w:tc>
          <w:tcPr>
            <w:tcW w:w="1323" w:type="dxa"/>
            <w:vAlign w:val="bottom"/>
          </w:tcPr>
          <w:p w:rsidR="005F5AFA"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43"/>
              <w:jc w:val="right"/>
              <w:rPr>
                <w:rFonts w:ascii="Times New Roman" w:hAnsi="Times New Roman" w:cs="Times New Roman"/>
              </w:rPr>
            </w:pPr>
          </w:p>
        </w:tc>
      </w:tr>
      <w:tr w:rsidR="006C5BED" w:rsidRPr="00931229" w:rsidTr="00F85EBD">
        <w:tc>
          <w:tcPr>
            <w:tcW w:w="3645"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71"/>
              <w:rPr>
                <w:rFonts w:ascii="Times New Roman" w:hAnsi="Times New Roman" w:cs="Times New Roman"/>
                <w:cs/>
              </w:rPr>
            </w:pPr>
            <w:r w:rsidRPr="00931229">
              <w:rPr>
                <w:rFonts w:ascii="Times New Roman" w:hAnsi="Times New Roman" w:cs="Times New Roman"/>
              </w:rPr>
              <w:t>Surplus on revaluation of fixed assets</w:t>
            </w:r>
          </w:p>
        </w:tc>
        <w:tc>
          <w:tcPr>
            <w:tcW w:w="1321"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Pr>
                <w:rFonts w:ascii="Times New Roman" w:eastAsia="Cordia New" w:hAnsi="Times New Roman" w:cs="Times New Roman"/>
              </w:rPr>
              <w:t>(19,245,137)</w:t>
            </w:r>
          </w:p>
        </w:tc>
        <w:tc>
          <w:tcPr>
            <w:tcW w:w="236"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6C5BED" w:rsidRPr="00931229" w:rsidRDefault="00F23139"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F23139">
              <w:rPr>
                <w:rFonts w:ascii="Times New Roman" w:eastAsia="Cordia New" w:hAnsi="Times New Roman" w:cs="Times New Roman"/>
              </w:rPr>
              <w:t>231,686</w:t>
            </w:r>
          </w:p>
        </w:tc>
        <w:tc>
          <w:tcPr>
            <w:tcW w:w="243"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6C5BED" w:rsidRPr="00931229" w:rsidRDefault="006C5BED" w:rsidP="006C5BED">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p>
        </w:tc>
        <w:tc>
          <w:tcPr>
            <w:tcW w:w="1323" w:type="dxa"/>
          </w:tcPr>
          <w:p w:rsidR="006C5BED" w:rsidRPr="00931229" w:rsidRDefault="00F23139"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F23139">
              <w:rPr>
                <w:rFonts w:ascii="Times New Roman" w:eastAsia="Cordia New" w:hAnsi="Times New Roman" w:cs="Times New Roman"/>
              </w:rPr>
              <w:t>(19,013,451)</w:t>
            </w:r>
          </w:p>
        </w:tc>
      </w:tr>
      <w:tr w:rsidR="006C5BED" w:rsidRPr="00931229" w:rsidTr="00F85EBD">
        <w:tc>
          <w:tcPr>
            <w:tcW w:w="3645"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sidRPr="00931229">
              <w:rPr>
                <w:rFonts w:ascii="Times New Roman" w:hAnsi="Times New Roman" w:cs="Times New Roman"/>
              </w:rPr>
              <w:t>Unrealized loss on revaluation of fixed assets</w:t>
            </w:r>
          </w:p>
        </w:tc>
        <w:tc>
          <w:tcPr>
            <w:tcW w:w="1321"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2"/>
              <w:jc w:val="right"/>
              <w:rPr>
                <w:rFonts w:ascii="Times New Roman" w:eastAsia="Cordia New" w:hAnsi="Times New Roman" w:cs="Times New Roman"/>
              </w:rPr>
            </w:pPr>
            <w:r w:rsidRPr="00931229">
              <w:rPr>
                <w:rFonts w:ascii="Times New Roman" w:eastAsia="Cordia New" w:hAnsi="Times New Roman" w:cs="Times New Roman"/>
              </w:rPr>
              <w:t xml:space="preserve">1,354,991 </w:t>
            </w:r>
          </w:p>
        </w:tc>
        <w:tc>
          <w:tcPr>
            <w:tcW w:w="236" w:type="dxa"/>
            <w:vAlign w:val="bottom"/>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6C5BED" w:rsidRPr="00931229" w:rsidRDefault="006C5BED" w:rsidP="006C5BED">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43"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Pr>
          <w:p w:rsidR="006C5BED" w:rsidRPr="00931229" w:rsidRDefault="006C5BED" w:rsidP="006C5BED">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Pr>
          <w:p w:rsidR="006C5BED" w:rsidRPr="00931229" w:rsidRDefault="00F23139"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2"/>
              <w:jc w:val="right"/>
              <w:rPr>
                <w:rFonts w:ascii="Times New Roman" w:eastAsia="Cordia New" w:hAnsi="Times New Roman" w:cs="Times New Roman"/>
              </w:rPr>
            </w:pPr>
            <w:r w:rsidRPr="00F23139">
              <w:rPr>
                <w:rFonts w:ascii="Times New Roman" w:eastAsia="Cordia New" w:hAnsi="Times New Roman" w:cs="Times New Roman"/>
              </w:rPr>
              <w:t>1,354,991</w:t>
            </w:r>
          </w:p>
        </w:tc>
      </w:tr>
      <w:tr w:rsidR="00F23139" w:rsidRPr="00931229" w:rsidTr="00F85EBD">
        <w:tc>
          <w:tcPr>
            <w:tcW w:w="3645" w:type="dxa"/>
            <w:vAlign w:val="bottom"/>
          </w:tcPr>
          <w:p w:rsidR="00F23139" w:rsidRPr="00931229" w:rsidRDefault="00F23139" w:rsidP="00F2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9" w:right="-108"/>
              <w:rPr>
                <w:rFonts w:ascii="Times New Roman" w:hAnsi="Times New Roman" w:cs="Times New Roman"/>
              </w:rPr>
            </w:pPr>
            <w:r w:rsidRPr="00931229">
              <w:rPr>
                <w:rFonts w:ascii="Times New Roman" w:hAnsi="Times New Roman" w:cs="Times New Roman"/>
              </w:rPr>
              <w:t xml:space="preserve">Deferred income tax liabilities </w:t>
            </w:r>
          </w:p>
        </w:tc>
        <w:tc>
          <w:tcPr>
            <w:tcW w:w="1321" w:type="dxa"/>
            <w:tcBorders>
              <w:top w:val="single" w:sz="4" w:space="0" w:color="auto"/>
              <w:bottom w:val="double" w:sz="4" w:space="0" w:color="auto"/>
            </w:tcBorders>
          </w:tcPr>
          <w:p w:rsidR="00F23139" w:rsidRPr="00931229" w:rsidRDefault="00F23139" w:rsidP="00F2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Pr>
                <w:rFonts w:ascii="Times New Roman" w:eastAsia="Cordia New" w:hAnsi="Times New Roman" w:cs="Times New Roman"/>
              </w:rPr>
              <w:t>(17,890,146)</w:t>
            </w:r>
          </w:p>
        </w:tc>
        <w:tc>
          <w:tcPr>
            <w:tcW w:w="236" w:type="dxa"/>
            <w:vAlign w:val="bottom"/>
          </w:tcPr>
          <w:p w:rsidR="00F23139" w:rsidRPr="00931229" w:rsidRDefault="00F23139" w:rsidP="00F2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Borders>
              <w:top w:val="single" w:sz="4" w:space="0" w:color="auto"/>
              <w:bottom w:val="double" w:sz="4" w:space="0" w:color="auto"/>
            </w:tcBorders>
          </w:tcPr>
          <w:p w:rsidR="00F23139" w:rsidRPr="00931229" w:rsidRDefault="00F23139" w:rsidP="00F2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F23139">
              <w:rPr>
                <w:rFonts w:ascii="Times New Roman" w:eastAsia="Cordia New" w:hAnsi="Times New Roman" w:cs="Times New Roman"/>
              </w:rPr>
              <w:t>231,686</w:t>
            </w:r>
          </w:p>
        </w:tc>
        <w:tc>
          <w:tcPr>
            <w:tcW w:w="243" w:type="dxa"/>
          </w:tcPr>
          <w:p w:rsidR="00F23139" w:rsidRPr="00931229" w:rsidRDefault="00F23139" w:rsidP="00F2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30" w:type="dxa"/>
            <w:tcBorders>
              <w:top w:val="single" w:sz="4" w:space="0" w:color="auto"/>
              <w:bottom w:val="double" w:sz="4" w:space="0" w:color="auto"/>
            </w:tcBorders>
          </w:tcPr>
          <w:p w:rsidR="00F23139" w:rsidRPr="00931229" w:rsidRDefault="00F23139" w:rsidP="00F23139">
            <w:pPr>
              <w:pStyle w:val="afa"/>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90"/>
              </w:tabs>
              <w:ind w:left="144" w:right="144" w:firstLine="0"/>
              <w:jc w:val="right"/>
              <w:rPr>
                <w:rFonts w:ascii="Times New Roman" w:eastAsia="Cordia New" w:hAnsi="Times New Roman" w:cs="Times New Roman"/>
              </w:rPr>
            </w:pPr>
          </w:p>
        </w:tc>
        <w:tc>
          <w:tcPr>
            <w:tcW w:w="236" w:type="dxa"/>
          </w:tcPr>
          <w:p w:rsidR="00F23139" w:rsidRPr="00931229" w:rsidRDefault="00F23139" w:rsidP="00F2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176"/>
              <w:jc w:val="right"/>
              <w:rPr>
                <w:rFonts w:ascii="Times New Roman" w:hAnsi="Times New Roman" w:cs="Times New Roman"/>
                <w:u w:val="double"/>
              </w:rPr>
            </w:pPr>
          </w:p>
        </w:tc>
        <w:tc>
          <w:tcPr>
            <w:tcW w:w="1323" w:type="dxa"/>
            <w:tcBorders>
              <w:top w:val="single" w:sz="4" w:space="0" w:color="auto"/>
              <w:bottom w:val="double" w:sz="4" w:space="0" w:color="auto"/>
            </w:tcBorders>
            <w:shd w:val="clear" w:color="auto" w:fill="auto"/>
          </w:tcPr>
          <w:p w:rsidR="00F23139" w:rsidRPr="00931229" w:rsidRDefault="00F23139" w:rsidP="00F231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88"/>
              <w:jc w:val="right"/>
              <w:rPr>
                <w:rFonts w:ascii="Times New Roman" w:eastAsia="Cordia New" w:hAnsi="Times New Roman" w:cs="Times New Roman"/>
              </w:rPr>
            </w:pPr>
            <w:r w:rsidRPr="00F23139">
              <w:rPr>
                <w:rFonts w:ascii="Times New Roman" w:eastAsia="Cordia New" w:hAnsi="Times New Roman" w:cs="Times New Roman"/>
              </w:rPr>
              <w:t>(17,658,460)</w:t>
            </w:r>
          </w:p>
        </w:tc>
      </w:tr>
    </w:tbl>
    <w:p w:rsidR="007825A7" w:rsidRDefault="007825A7" w:rsidP="0081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p>
    <w:p w:rsidR="00C349F8" w:rsidRPr="00931229" w:rsidRDefault="00C349F8" w:rsidP="00814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sidRPr="00931229">
        <w:rPr>
          <w:rFonts w:ascii="Times New Roman" w:hAnsi="Times New Roman" w:cs="Times New Roman"/>
        </w:rPr>
        <w:t>The details of deferred</w:t>
      </w:r>
      <w:r w:rsidR="008E6B1D" w:rsidRPr="00931229">
        <w:rPr>
          <w:rFonts w:ascii="Times New Roman" w:hAnsi="Times New Roman" w:cs="Times New Roman"/>
        </w:rPr>
        <w:t xml:space="preserve"> income tax assets (liability</w:t>
      </w:r>
      <w:r w:rsidRPr="00931229">
        <w:rPr>
          <w:rFonts w:ascii="Times New Roman" w:hAnsi="Times New Roman" w:cs="Times New Roman"/>
        </w:rPr>
        <w:t>), which are not recognized as at</w:t>
      </w:r>
      <w:r w:rsidR="00736881" w:rsidRPr="00931229">
        <w:rPr>
          <w:rFonts w:ascii="Times New Roman" w:hAnsi="Times New Roman" w:cs="Times New Roman"/>
        </w:rPr>
        <w:t xml:space="preserve"> </w:t>
      </w:r>
      <w:r w:rsidRPr="00931229">
        <w:rPr>
          <w:rFonts w:ascii="Times New Roman" w:hAnsi="Times New Roman" w:cs="Times New Roman"/>
        </w:rPr>
        <w:t>December 31,</w:t>
      </w:r>
      <w:r w:rsidR="00DB7D87" w:rsidRPr="00DB7D87">
        <w:rPr>
          <w:rFonts w:ascii="Times New Roman" w:hAnsi="Times New Roman" w:cs="Times New Roman"/>
        </w:rPr>
        <w:t xml:space="preserve"> </w:t>
      </w:r>
      <w:r w:rsidR="00DB7D87" w:rsidRPr="00931229">
        <w:rPr>
          <w:rFonts w:ascii="Times New Roman" w:hAnsi="Times New Roman" w:cs="Times New Roman"/>
        </w:rPr>
        <w:t>201</w:t>
      </w:r>
      <w:r w:rsidR="006C5BED">
        <w:rPr>
          <w:rFonts w:ascii="Times New Roman" w:hAnsi="Times New Roman" w:cs="Times New Roman"/>
        </w:rPr>
        <w:t>8</w:t>
      </w:r>
      <w:r w:rsidR="00DB7D87" w:rsidRPr="00931229">
        <w:rPr>
          <w:rFonts w:ascii="Times New Roman" w:hAnsi="Times New Roman" w:cs="Times New Roman"/>
        </w:rPr>
        <w:t xml:space="preserve"> and</w:t>
      </w:r>
      <w:r w:rsidRPr="00931229">
        <w:rPr>
          <w:rFonts w:ascii="Times New Roman" w:hAnsi="Times New Roman" w:cs="Times New Roman"/>
        </w:rPr>
        <w:t xml:space="preserve"> 201</w:t>
      </w:r>
      <w:r w:rsidR="006C5BED">
        <w:rPr>
          <w:rFonts w:ascii="Times New Roman" w:hAnsi="Times New Roman" w:cs="Times New Roman"/>
        </w:rPr>
        <w:t>7</w:t>
      </w:r>
      <w:r w:rsidRPr="00931229">
        <w:rPr>
          <w:rFonts w:ascii="Times New Roman" w:hAnsi="Times New Roman" w:cs="Times New Roman"/>
        </w:rPr>
        <w:t>, are as follows:</w:t>
      </w:r>
    </w:p>
    <w:p w:rsidR="00C349F8" w:rsidRPr="00931229" w:rsidRDefault="00C349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57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5"/>
        <w:gridCol w:w="1602"/>
        <w:gridCol w:w="297"/>
        <w:gridCol w:w="1602"/>
      </w:tblGrid>
      <w:tr w:rsidR="00B73967" w:rsidRPr="00931229" w:rsidTr="008B5270">
        <w:tc>
          <w:tcPr>
            <w:tcW w:w="6075"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01"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B73967" w:rsidRPr="00931229" w:rsidTr="008B5270">
        <w:tc>
          <w:tcPr>
            <w:tcW w:w="6075"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02" w:type="dxa"/>
            <w:tcBorders>
              <w:top w:val="single" w:sz="4" w:space="0" w:color="auto"/>
              <w:left w:val="nil"/>
              <w:bottom w:val="single" w:sz="4" w:space="0" w:color="auto"/>
              <w:right w:val="nil"/>
            </w:tcBorders>
          </w:tcPr>
          <w:p w:rsidR="00B73967" w:rsidRPr="00931229" w:rsidRDefault="00736881" w:rsidP="00771F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left="-54" w:right="-43"/>
              <w:jc w:val="center"/>
              <w:rPr>
                <w:rFonts w:ascii="Times New Roman" w:hAnsi="Times New Roman" w:cs="Times New Roman"/>
                <w:cs/>
              </w:rPr>
            </w:pPr>
            <w:r w:rsidRPr="00931229">
              <w:rPr>
                <w:rFonts w:ascii="Times New Roman" w:hAnsi="Times New Roman" w:cs="Times New Roman"/>
              </w:rPr>
              <w:t>201</w:t>
            </w:r>
            <w:r w:rsidR="006C5BED">
              <w:rPr>
                <w:rFonts w:ascii="Times New Roman" w:hAnsi="Times New Roman" w:cs="Times New Roman"/>
              </w:rPr>
              <w:t>8</w:t>
            </w:r>
          </w:p>
        </w:tc>
        <w:tc>
          <w:tcPr>
            <w:tcW w:w="297"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p>
        </w:tc>
        <w:tc>
          <w:tcPr>
            <w:tcW w:w="1602" w:type="dxa"/>
            <w:tcBorders>
              <w:top w:val="single" w:sz="4" w:space="0" w:color="auto"/>
              <w:left w:val="nil"/>
              <w:bottom w:val="single" w:sz="4" w:space="0" w:color="auto"/>
              <w:right w:val="nil"/>
            </w:tcBorders>
          </w:tcPr>
          <w:p w:rsidR="00B73967" w:rsidRPr="00931229" w:rsidRDefault="005F5AF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left="-54" w:right="-43"/>
              <w:jc w:val="center"/>
              <w:rPr>
                <w:rFonts w:ascii="Times New Roman" w:hAnsi="Times New Roman" w:cs="Times New Roman"/>
              </w:rPr>
            </w:pPr>
            <w:r w:rsidRPr="00931229">
              <w:rPr>
                <w:rFonts w:ascii="Times New Roman" w:hAnsi="Times New Roman" w:cs="Times New Roman"/>
              </w:rPr>
              <w:t>201</w:t>
            </w:r>
            <w:r w:rsidR="006C5BED">
              <w:rPr>
                <w:rFonts w:ascii="Times New Roman" w:hAnsi="Times New Roman" w:cs="Times New Roman"/>
              </w:rPr>
              <w:t>7</w:t>
            </w:r>
          </w:p>
        </w:tc>
      </w:tr>
      <w:tr w:rsidR="00B73967" w:rsidRPr="00931229" w:rsidTr="008B5270">
        <w:tc>
          <w:tcPr>
            <w:tcW w:w="6075" w:type="dxa"/>
            <w:tcBorders>
              <w:top w:val="nil"/>
              <w:left w:val="nil"/>
              <w:bottom w:val="nil"/>
              <w:right w:val="nil"/>
            </w:tcBorders>
            <w:vAlign w:val="bottom"/>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p>
        </w:tc>
        <w:tc>
          <w:tcPr>
            <w:tcW w:w="1602"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97"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02"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2A34CA"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2A34CA" w:rsidRPr="00B4160E"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b/>
                <w:bCs/>
              </w:rPr>
            </w:pPr>
            <w:r>
              <w:rPr>
                <w:rFonts w:ascii="Times New Roman" w:hAnsi="Times New Roman" w:cs="Times New Roman"/>
                <w:b/>
                <w:bCs/>
              </w:rPr>
              <w:t xml:space="preserve">Deferred </w:t>
            </w:r>
            <w:r w:rsidRPr="00B4160E">
              <w:rPr>
                <w:rFonts w:ascii="Times New Roman" w:hAnsi="Times New Roman" w:cs="Times New Roman"/>
                <w:b/>
                <w:bCs/>
              </w:rPr>
              <w:t>tax assets</w:t>
            </w:r>
            <w:r>
              <w:rPr>
                <w:rFonts w:ascii="Times New Roman" w:hAnsi="Times New Roman" w:cs="Times New Roman"/>
                <w:b/>
                <w:bCs/>
              </w:rPr>
              <w:t xml:space="preserve"> (</w:t>
            </w:r>
            <w:r w:rsidRPr="00EB5DC6">
              <w:rPr>
                <w:rFonts w:ascii="Times New Roman" w:hAnsi="Times New Roman" w:cs="Times New Roman"/>
                <w:b/>
                <w:bCs/>
              </w:rPr>
              <w:t>liabilities</w:t>
            </w:r>
            <w:r>
              <w:rPr>
                <w:rFonts w:ascii="Times New Roman" w:hAnsi="Times New Roman" w:cs="Times New Roman"/>
                <w:b/>
                <w:bCs/>
              </w:rPr>
              <w:t>)</w:t>
            </w:r>
          </w:p>
        </w:tc>
        <w:tc>
          <w:tcPr>
            <w:tcW w:w="1602" w:type="dxa"/>
            <w:vAlign w:val="bottom"/>
          </w:tcPr>
          <w:p w:rsidR="002A34CA" w:rsidRPr="00931229"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315"/>
              <w:jc w:val="right"/>
              <w:rPr>
                <w:rFonts w:ascii="Times New Roman" w:eastAsia="Cordia New" w:hAnsi="Times New Roman" w:cs="Times New Roman"/>
              </w:rPr>
            </w:pPr>
          </w:p>
        </w:tc>
        <w:tc>
          <w:tcPr>
            <w:tcW w:w="297" w:type="dxa"/>
          </w:tcPr>
          <w:p w:rsidR="002A34CA" w:rsidRPr="00931229"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vAlign w:val="bottom"/>
          </w:tcPr>
          <w:p w:rsidR="002A34CA" w:rsidRPr="00931229"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r>
      <w:tr w:rsidR="00852B87" w:rsidRPr="00931229" w:rsidTr="00055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Allowance for doubtful accounts</w:t>
            </w:r>
          </w:p>
        </w:tc>
        <w:tc>
          <w:tcPr>
            <w:tcW w:w="1602" w:type="dxa"/>
            <w:vAlign w:val="bottom"/>
          </w:tcPr>
          <w:p w:rsidR="00852B87" w:rsidRPr="00612472" w:rsidRDefault="00612472" w:rsidP="0061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612472">
              <w:rPr>
                <w:rFonts w:ascii="Times New Roman" w:eastAsia="Cordia New" w:hAnsi="Times New Roman" w:cs="Times New Roman"/>
              </w:rPr>
              <w:t>65,456,818</w:t>
            </w:r>
          </w:p>
        </w:tc>
        <w:tc>
          <w:tcPr>
            <w:tcW w:w="297"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852B87" w:rsidRPr="00351836"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 xml:space="preserve"> 28,641,197 </w:t>
            </w:r>
          </w:p>
        </w:tc>
      </w:tr>
      <w:tr w:rsidR="00852B87" w:rsidRPr="00931229" w:rsidTr="00055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Unearned premium reserves</w:t>
            </w:r>
          </w:p>
        </w:tc>
        <w:tc>
          <w:tcPr>
            <w:tcW w:w="1602" w:type="dxa"/>
            <w:vAlign w:val="bottom"/>
          </w:tcPr>
          <w:p w:rsidR="00852B87" w:rsidRPr="00612472" w:rsidRDefault="00612472" w:rsidP="000446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612472">
              <w:rPr>
                <w:rFonts w:ascii="Times New Roman" w:eastAsia="Cordia New" w:hAnsi="Times New Roman" w:cs="Times New Roman"/>
              </w:rPr>
              <w:t>(471,958)</w:t>
            </w:r>
          </w:p>
        </w:tc>
        <w:tc>
          <w:tcPr>
            <w:tcW w:w="297"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852B87" w:rsidRPr="00351836"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 xml:space="preserve"> 10,334,843 </w:t>
            </w:r>
          </w:p>
        </w:tc>
      </w:tr>
      <w:tr w:rsidR="00852B87" w:rsidRPr="00931229" w:rsidTr="00055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Provision for possible losses incurred but not yet reported claims (IBNR)</w:t>
            </w:r>
          </w:p>
        </w:tc>
        <w:tc>
          <w:tcPr>
            <w:tcW w:w="1602" w:type="dxa"/>
            <w:vAlign w:val="bottom"/>
          </w:tcPr>
          <w:p w:rsidR="00852B87" w:rsidRPr="00612472" w:rsidRDefault="00B4160A" w:rsidP="0061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9,970,816</w:t>
            </w:r>
          </w:p>
        </w:tc>
        <w:tc>
          <w:tcPr>
            <w:tcW w:w="297"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852B87" w:rsidRPr="00351836"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 xml:space="preserve"> 12,486,923 </w:t>
            </w:r>
          </w:p>
        </w:tc>
      </w:tr>
      <w:tr w:rsidR="00852B87" w:rsidRPr="00931229" w:rsidTr="008B52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08"/>
              <w:rPr>
                <w:rFonts w:ascii="Times New Roman" w:hAnsi="Times New Roman" w:cs="Times New Roman"/>
              </w:rPr>
            </w:pPr>
            <w:r w:rsidRPr="00931229">
              <w:rPr>
                <w:rFonts w:ascii="Times New Roman" w:hAnsi="Times New Roman" w:cs="Times New Roman"/>
              </w:rPr>
              <w:t xml:space="preserve"> Provision for possible provision for unallocated</w:t>
            </w:r>
          </w:p>
        </w:tc>
        <w:tc>
          <w:tcPr>
            <w:tcW w:w="1602"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c>
          <w:tcPr>
            <w:tcW w:w="297"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p>
        </w:tc>
      </w:tr>
      <w:tr w:rsidR="00852B87" w:rsidRPr="00931229" w:rsidTr="00055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 xml:space="preserve">  loss adjustment expenses (ULAE)</w:t>
            </w:r>
          </w:p>
        </w:tc>
        <w:tc>
          <w:tcPr>
            <w:tcW w:w="1602" w:type="dxa"/>
            <w:vAlign w:val="bottom"/>
          </w:tcPr>
          <w:p w:rsidR="00852B87" w:rsidRPr="00612472" w:rsidRDefault="00B4160A" w:rsidP="00612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3,154,306</w:t>
            </w:r>
          </w:p>
        </w:tc>
        <w:tc>
          <w:tcPr>
            <w:tcW w:w="297"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852B87" w:rsidRPr="00351836"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 xml:space="preserve"> 3,325,220 </w:t>
            </w:r>
          </w:p>
        </w:tc>
      </w:tr>
      <w:tr w:rsidR="00852B87" w:rsidRPr="00931229" w:rsidTr="00055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Provisions for employee retirement benefits</w:t>
            </w:r>
          </w:p>
        </w:tc>
        <w:tc>
          <w:tcPr>
            <w:tcW w:w="1602" w:type="dxa"/>
            <w:vAlign w:val="bottom"/>
          </w:tcPr>
          <w:p w:rsidR="00852B87" w:rsidRPr="00612472" w:rsidRDefault="00B4160A" w:rsidP="0075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2,4</w:t>
            </w:r>
            <w:r w:rsidR="007576BA">
              <w:rPr>
                <w:rFonts w:ascii="Times New Roman" w:eastAsia="Cordia New" w:hAnsi="Times New Roman" w:cs="Times New Roman"/>
              </w:rPr>
              <w:t>5</w:t>
            </w:r>
            <w:r>
              <w:rPr>
                <w:rFonts w:ascii="Times New Roman" w:eastAsia="Cordia New" w:hAnsi="Times New Roman" w:cs="Times New Roman"/>
              </w:rPr>
              <w:t>5,809</w:t>
            </w:r>
          </w:p>
        </w:tc>
        <w:tc>
          <w:tcPr>
            <w:tcW w:w="297"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852B87" w:rsidRPr="00351836"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 xml:space="preserve"> 2,961,435 </w:t>
            </w:r>
          </w:p>
        </w:tc>
      </w:tr>
      <w:tr w:rsidR="00852B87" w:rsidRPr="00931229" w:rsidTr="00055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Tax loss carry forward</w:t>
            </w:r>
          </w:p>
        </w:tc>
        <w:tc>
          <w:tcPr>
            <w:tcW w:w="1602" w:type="dxa"/>
            <w:vAlign w:val="bottom"/>
          </w:tcPr>
          <w:p w:rsidR="00852B87" w:rsidRPr="00B4160A" w:rsidRDefault="00B4160A" w:rsidP="0075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szCs w:val="22"/>
              </w:rPr>
            </w:pPr>
            <w:r>
              <w:rPr>
                <w:rFonts w:ascii="Times New Roman" w:eastAsia="Cordia New" w:hAnsi="Times New Roman"/>
                <w:szCs w:val="22"/>
              </w:rPr>
              <w:t>81,</w:t>
            </w:r>
            <w:r w:rsidR="007576BA">
              <w:rPr>
                <w:rFonts w:ascii="Times New Roman" w:eastAsia="Cordia New" w:hAnsi="Times New Roman"/>
                <w:szCs w:val="22"/>
              </w:rPr>
              <w:t>117</w:t>
            </w:r>
            <w:r>
              <w:rPr>
                <w:rFonts w:ascii="Times New Roman" w:eastAsia="Cordia New" w:hAnsi="Times New Roman"/>
                <w:szCs w:val="22"/>
              </w:rPr>
              <w:t>,</w:t>
            </w:r>
            <w:r w:rsidR="007576BA">
              <w:rPr>
                <w:rFonts w:ascii="Times New Roman" w:eastAsia="Cordia New" w:hAnsi="Times New Roman"/>
                <w:szCs w:val="22"/>
              </w:rPr>
              <w:t>389</w:t>
            </w:r>
          </w:p>
        </w:tc>
        <w:tc>
          <w:tcPr>
            <w:tcW w:w="297"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852B87" w:rsidRPr="00351836"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137,697,764</w:t>
            </w:r>
          </w:p>
        </w:tc>
      </w:tr>
      <w:tr w:rsidR="00B4160A" w:rsidRPr="00931229" w:rsidTr="00055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B4160A" w:rsidRPr="00931229" w:rsidRDefault="00B4160A" w:rsidP="00B4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hAnsi="Times New Roman" w:cs="Times New Roman"/>
              </w:rPr>
            </w:pPr>
            <w:r w:rsidRPr="00931229">
              <w:rPr>
                <w:rFonts w:ascii="Times New Roman" w:hAnsi="Times New Roman" w:cs="Times New Roman"/>
              </w:rPr>
              <w:t>Revaluation on fair value of investment in trading securities</w:t>
            </w:r>
          </w:p>
        </w:tc>
        <w:tc>
          <w:tcPr>
            <w:tcW w:w="1602" w:type="dxa"/>
            <w:vAlign w:val="bottom"/>
          </w:tcPr>
          <w:p w:rsidR="00B4160A" w:rsidRPr="00612472" w:rsidRDefault="00B4160A" w:rsidP="00B4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612472">
              <w:rPr>
                <w:rFonts w:ascii="Times New Roman" w:eastAsia="Cordia New" w:hAnsi="Times New Roman" w:cs="Times New Roman"/>
              </w:rPr>
              <w:t>(</w:t>
            </w:r>
            <w:r w:rsidR="00055D21">
              <w:rPr>
                <w:rFonts w:ascii="Times New Roman" w:eastAsia="Cordia New" w:hAnsi="Times New Roman" w:cs="Times New Roman"/>
              </w:rPr>
              <w:t>16,1</w:t>
            </w:r>
            <w:r>
              <w:rPr>
                <w:rFonts w:ascii="Times New Roman" w:eastAsia="Cordia New" w:hAnsi="Times New Roman" w:cs="Times New Roman"/>
              </w:rPr>
              <w:t>2</w:t>
            </w:r>
            <w:r w:rsidR="00055D21">
              <w:rPr>
                <w:rFonts w:ascii="Times New Roman" w:eastAsia="Cordia New" w:hAnsi="Times New Roman" w:cs="Times New Roman"/>
              </w:rPr>
              <w:t>6</w:t>
            </w:r>
            <w:r w:rsidRPr="00612472">
              <w:rPr>
                <w:rFonts w:ascii="Times New Roman" w:eastAsia="Cordia New" w:hAnsi="Times New Roman" w:cs="Times New Roman"/>
              </w:rPr>
              <w:t>)</w:t>
            </w:r>
          </w:p>
        </w:tc>
        <w:tc>
          <w:tcPr>
            <w:tcW w:w="297" w:type="dxa"/>
          </w:tcPr>
          <w:p w:rsidR="00B4160A" w:rsidRPr="00931229" w:rsidRDefault="00B4160A" w:rsidP="00B4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Pr>
          <w:p w:rsidR="00B4160A" w:rsidRPr="00351836" w:rsidRDefault="00B4160A" w:rsidP="00B4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351836">
              <w:rPr>
                <w:rFonts w:ascii="Times New Roman" w:eastAsia="Cordia New" w:hAnsi="Times New Roman" w:cs="Times New Roman"/>
              </w:rPr>
              <w:t>(</w:t>
            </w:r>
            <w:r>
              <w:rPr>
                <w:rFonts w:ascii="Times New Roman" w:eastAsia="Cordia New" w:hAnsi="Times New Roman" w:cs="Times New Roman"/>
              </w:rPr>
              <w:t>1</w:t>
            </w:r>
            <w:r w:rsidRPr="00351836">
              <w:rPr>
                <w:rFonts w:ascii="Times New Roman" w:eastAsia="Cordia New" w:hAnsi="Times New Roman" w:cs="Times New Roman"/>
              </w:rPr>
              <w:t>,</w:t>
            </w:r>
            <w:r>
              <w:rPr>
                <w:rFonts w:ascii="Times New Roman" w:eastAsia="Cordia New" w:hAnsi="Times New Roman" w:cs="Times New Roman"/>
              </w:rPr>
              <w:t>507</w:t>
            </w:r>
            <w:r w:rsidRPr="00351836">
              <w:rPr>
                <w:rFonts w:ascii="Times New Roman" w:eastAsia="Cordia New" w:hAnsi="Times New Roman" w:cs="Times New Roman"/>
              </w:rPr>
              <w:t>,</w:t>
            </w:r>
            <w:r>
              <w:rPr>
                <w:rFonts w:ascii="Times New Roman" w:eastAsia="Cordia New" w:hAnsi="Times New Roman" w:cs="Times New Roman"/>
              </w:rPr>
              <w:t>577</w:t>
            </w:r>
            <w:r w:rsidRPr="00351836">
              <w:rPr>
                <w:rFonts w:ascii="Times New Roman" w:eastAsia="Cordia New" w:hAnsi="Times New Roman" w:cs="Times New Roman"/>
              </w:rPr>
              <w:t>)</w:t>
            </w:r>
          </w:p>
        </w:tc>
      </w:tr>
      <w:tr w:rsidR="00B4160A" w:rsidRPr="00931229" w:rsidTr="00055D21">
        <w:tc>
          <w:tcPr>
            <w:tcW w:w="6075" w:type="dxa"/>
            <w:tcBorders>
              <w:top w:val="nil"/>
              <w:left w:val="nil"/>
              <w:bottom w:val="nil"/>
              <w:right w:val="nil"/>
            </w:tcBorders>
            <w:vAlign w:val="bottom"/>
          </w:tcPr>
          <w:p w:rsidR="00B4160A" w:rsidRPr="00931229" w:rsidRDefault="009B6722" w:rsidP="00B4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 w:right="-108"/>
              <w:rPr>
                <w:rFonts w:ascii="Times New Roman" w:eastAsia="Angsana New" w:hAnsi="Times New Roman" w:cs="Times New Roman"/>
              </w:rPr>
            </w:pPr>
            <w:r>
              <w:rPr>
                <w:rFonts w:ascii="Times New Roman" w:hAnsi="Times New Roman" w:cs="Times New Roman"/>
              </w:rPr>
              <w:t>R</w:t>
            </w:r>
            <w:r w:rsidR="00B4160A" w:rsidRPr="00931229">
              <w:rPr>
                <w:rFonts w:ascii="Times New Roman" w:hAnsi="Times New Roman" w:cs="Times New Roman"/>
              </w:rPr>
              <w:t>evaluation</w:t>
            </w:r>
            <w:r>
              <w:rPr>
                <w:rFonts w:ascii="Times New Roman" w:hAnsi="Times New Roman" w:cs="Times New Roman"/>
              </w:rPr>
              <w:t xml:space="preserve"> on fair value</w:t>
            </w:r>
            <w:r w:rsidR="00B4160A" w:rsidRPr="00931229">
              <w:rPr>
                <w:rFonts w:ascii="Times New Roman" w:hAnsi="Times New Roman" w:cs="Times New Roman"/>
              </w:rPr>
              <w:t xml:space="preserve"> of available</w:t>
            </w:r>
            <w:r w:rsidR="00B4160A">
              <w:rPr>
                <w:rFonts w:ascii="Times New Roman" w:eastAsia="Angsana New" w:hAnsi="Times New Roman" w:cs="Times New Roman"/>
              </w:rPr>
              <w:t>-</w:t>
            </w:r>
            <w:r w:rsidR="00B4160A" w:rsidRPr="00931229">
              <w:rPr>
                <w:rFonts w:ascii="Times New Roman" w:eastAsia="Angsana New" w:hAnsi="Times New Roman" w:cs="Times New Roman"/>
              </w:rPr>
              <w:t>for</w:t>
            </w:r>
            <w:r w:rsidR="00B4160A">
              <w:rPr>
                <w:rFonts w:ascii="Times New Roman" w:eastAsia="Angsana New" w:hAnsi="Times New Roman" w:cs="Times New Roman"/>
              </w:rPr>
              <w:t>-</w:t>
            </w:r>
            <w:r w:rsidR="00B4160A" w:rsidRPr="00931229">
              <w:rPr>
                <w:rFonts w:ascii="Times New Roman" w:eastAsia="Angsana New" w:hAnsi="Times New Roman" w:cs="Times New Roman"/>
              </w:rPr>
              <w:t>sale</w:t>
            </w:r>
            <w:r w:rsidR="00B4160A" w:rsidRPr="00931229">
              <w:rPr>
                <w:rFonts w:ascii="Times New Roman" w:hAnsi="Times New Roman" w:cs="Times New Roman"/>
              </w:rPr>
              <w:t xml:space="preserve"> investments</w:t>
            </w:r>
          </w:p>
        </w:tc>
        <w:tc>
          <w:tcPr>
            <w:tcW w:w="1602" w:type="dxa"/>
            <w:tcBorders>
              <w:top w:val="nil"/>
              <w:left w:val="nil"/>
              <w:bottom w:val="single" w:sz="4" w:space="0" w:color="auto"/>
              <w:right w:val="nil"/>
            </w:tcBorders>
            <w:vAlign w:val="bottom"/>
          </w:tcPr>
          <w:p w:rsidR="00B4160A" w:rsidRPr="00612472" w:rsidRDefault="00B4160A" w:rsidP="00B4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5,202,663</w:t>
            </w:r>
          </w:p>
        </w:tc>
        <w:tc>
          <w:tcPr>
            <w:tcW w:w="297" w:type="dxa"/>
            <w:tcBorders>
              <w:top w:val="nil"/>
              <w:left w:val="nil"/>
              <w:bottom w:val="nil"/>
              <w:right w:val="nil"/>
            </w:tcBorders>
          </w:tcPr>
          <w:p w:rsidR="00B4160A" w:rsidRPr="00931229" w:rsidRDefault="00B4160A" w:rsidP="00B4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Borders>
              <w:top w:val="nil"/>
              <w:left w:val="nil"/>
              <w:bottom w:val="single" w:sz="4" w:space="0" w:color="auto"/>
              <w:right w:val="nil"/>
            </w:tcBorders>
          </w:tcPr>
          <w:p w:rsidR="00B4160A" w:rsidRPr="00351836" w:rsidRDefault="00B4160A" w:rsidP="00B4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44"/>
              <w:jc w:val="right"/>
              <w:rPr>
                <w:rFonts w:ascii="Times New Roman" w:eastAsia="Cordia New" w:hAnsi="Times New Roman" w:cs="Times New Roman"/>
              </w:rPr>
            </w:pPr>
            <w:r w:rsidRPr="00351836">
              <w:rPr>
                <w:rFonts w:ascii="Times New Roman" w:eastAsia="Cordia New" w:hAnsi="Times New Roman" w:cs="Times New Roman"/>
              </w:rPr>
              <w:t>(4,744,191)</w:t>
            </w:r>
          </w:p>
        </w:tc>
      </w:tr>
      <w:tr w:rsidR="00B4160A" w:rsidRPr="00931229" w:rsidTr="00055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B4160A" w:rsidRPr="00931229" w:rsidRDefault="00B4160A" w:rsidP="00B4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 w:right="71"/>
              <w:rPr>
                <w:rFonts w:ascii="Times New Roman" w:hAnsi="Times New Roman" w:cs="Times New Roman"/>
              </w:rPr>
            </w:pPr>
            <w:r w:rsidRPr="00931229">
              <w:rPr>
                <w:rFonts w:ascii="Times New Roman" w:hAnsi="Times New Roman" w:cs="Times New Roman"/>
              </w:rPr>
              <w:t>Net</w:t>
            </w:r>
          </w:p>
        </w:tc>
        <w:tc>
          <w:tcPr>
            <w:tcW w:w="1602" w:type="dxa"/>
            <w:tcBorders>
              <w:top w:val="single" w:sz="4" w:space="0" w:color="auto"/>
              <w:bottom w:val="double" w:sz="4" w:space="0" w:color="auto"/>
            </w:tcBorders>
            <w:vAlign w:val="bottom"/>
          </w:tcPr>
          <w:p w:rsidR="00B4160A" w:rsidRPr="00612472" w:rsidRDefault="00B4160A" w:rsidP="007576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166,</w:t>
            </w:r>
            <w:r w:rsidR="007576BA">
              <w:rPr>
                <w:rFonts w:ascii="Times New Roman" w:eastAsia="Cordia New" w:hAnsi="Times New Roman" w:cs="Times New Roman"/>
              </w:rPr>
              <w:t>869</w:t>
            </w:r>
            <w:r>
              <w:rPr>
                <w:rFonts w:ascii="Times New Roman" w:eastAsia="Cordia New" w:hAnsi="Times New Roman" w:cs="Times New Roman"/>
              </w:rPr>
              <w:t>,</w:t>
            </w:r>
            <w:r w:rsidR="007576BA">
              <w:rPr>
                <w:rFonts w:ascii="Times New Roman" w:eastAsia="Cordia New" w:hAnsi="Times New Roman" w:cs="Times New Roman"/>
              </w:rPr>
              <w:t>717</w:t>
            </w:r>
          </w:p>
        </w:tc>
        <w:tc>
          <w:tcPr>
            <w:tcW w:w="297" w:type="dxa"/>
          </w:tcPr>
          <w:p w:rsidR="00B4160A" w:rsidRPr="00931229" w:rsidRDefault="00B4160A" w:rsidP="00B4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02" w:type="dxa"/>
            <w:tcBorders>
              <w:top w:val="single" w:sz="4" w:space="0" w:color="auto"/>
              <w:bottom w:val="double" w:sz="4" w:space="0" w:color="auto"/>
            </w:tcBorders>
          </w:tcPr>
          <w:p w:rsidR="00B4160A" w:rsidRPr="00351836" w:rsidRDefault="00B4160A" w:rsidP="00B416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18</w:t>
            </w:r>
            <w:r>
              <w:rPr>
                <w:rFonts w:ascii="Times New Roman" w:eastAsia="Cordia New" w:hAnsi="Times New Roman" w:cs="Times New Roman"/>
              </w:rPr>
              <w:t>9</w:t>
            </w:r>
            <w:r w:rsidRPr="00351836">
              <w:rPr>
                <w:rFonts w:ascii="Times New Roman" w:eastAsia="Cordia New" w:hAnsi="Times New Roman" w:cs="Times New Roman"/>
              </w:rPr>
              <w:t>,</w:t>
            </w:r>
            <w:r>
              <w:rPr>
                <w:rFonts w:ascii="Times New Roman" w:eastAsia="Cordia New" w:hAnsi="Times New Roman" w:cs="Times New Roman"/>
              </w:rPr>
              <w:t>195</w:t>
            </w:r>
            <w:r w:rsidRPr="00351836">
              <w:rPr>
                <w:rFonts w:ascii="Times New Roman" w:eastAsia="Cordia New" w:hAnsi="Times New Roman" w:cs="Times New Roman"/>
              </w:rPr>
              <w:t>,</w:t>
            </w:r>
            <w:r>
              <w:rPr>
                <w:rFonts w:ascii="Times New Roman" w:eastAsia="Cordia New" w:hAnsi="Times New Roman" w:cs="Times New Roman"/>
              </w:rPr>
              <w:t>614</w:t>
            </w:r>
          </w:p>
        </w:tc>
      </w:tr>
    </w:tbl>
    <w:p w:rsidR="00EE4DC5" w:rsidRDefault="00EE4DC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EE4DC5" w:rsidRDefault="00EE4DC5"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DD133A" w:rsidRPr="00931229"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1</w:t>
      </w:r>
      <w:r w:rsidR="002A34CA">
        <w:rPr>
          <w:rFonts w:ascii="Times New Roman" w:hAnsi="Times New Roman" w:cs="Times New Roman"/>
          <w:b/>
          <w:bCs/>
        </w:rPr>
        <w:t>9</w:t>
      </w:r>
      <w:r w:rsidRPr="00931229">
        <w:rPr>
          <w:rFonts w:ascii="Times New Roman" w:hAnsi="Times New Roman" w:cs="Times New Roman"/>
          <w:b/>
          <w:bCs/>
        </w:rPr>
        <w:t>.</w:t>
      </w:r>
      <w:r w:rsidRPr="00931229">
        <w:rPr>
          <w:rFonts w:ascii="Times New Roman" w:hAnsi="Times New Roman" w:cs="Times New Roman"/>
          <w:b/>
          <w:bCs/>
        </w:rPr>
        <w:tab/>
        <w:t>OTHER LIABILITIES</w:t>
      </w:r>
    </w:p>
    <w:p w:rsidR="00DD133A" w:rsidRPr="00931229" w:rsidRDefault="00DD133A" w:rsidP="002500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59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7"/>
        <w:gridCol w:w="1620"/>
        <w:gridCol w:w="288"/>
        <w:gridCol w:w="1629"/>
      </w:tblGrid>
      <w:tr w:rsidR="00DD133A" w:rsidRPr="00931229" w:rsidTr="00324669">
        <w:tc>
          <w:tcPr>
            <w:tcW w:w="6057" w:type="dxa"/>
            <w:tcBorders>
              <w:top w:val="nil"/>
              <w:left w:val="nil"/>
              <w:bottom w:val="nil"/>
              <w:right w:val="nil"/>
            </w:tcBorders>
          </w:tcPr>
          <w:p w:rsidR="00DD133A" w:rsidRPr="00931229"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537" w:type="dxa"/>
            <w:gridSpan w:val="3"/>
            <w:tcBorders>
              <w:top w:val="nil"/>
              <w:left w:val="nil"/>
              <w:bottom w:val="single" w:sz="4" w:space="0" w:color="auto"/>
              <w:right w:val="nil"/>
            </w:tcBorders>
          </w:tcPr>
          <w:p w:rsidR="00DD133A" w:rsidRPr="00931229" w:rsidRDefault="00DD133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6C5BED" w:rsidRPr="00931229" w:rsidTr="00324669">
        <w:tc>
          <w:tcPr>
            <w:tcW w:w="6057"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620" w:type="dxa"/>
            <w:tcBorders>
              <w:top w:val="nil"/>
              <w:left w:val="nil"/>
              <w:bottom w:val="single" w:sz="4" w:space="0" w:color="auto"/>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Pr>
                <w:rFonts w:ascii="Times New Roman" w:hAnsi="Times New Roman" w:cs="Times New Roman"/>
              </w:rPr>
              <w:t>8</w:t>
            </w:r>
          </w:p>
        </w:tc>
        <w:tc>
          <w:tcPr>
            <w:tcW w:w="288" w:type="dxa"/>
            <w:tcBorders>
              <w:top w:val="single" w:sz="4" w:space="0" w:color="auto"/>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629" w:type="dxa"/>
            <w:tcBorders>
              <w:top w:val="single" w:sz="4" w:space="0" w:color="auto"/>
              <w:left w:val="nil"/>
              <w:bottom w:val="single" w:sz="4" w:space="0" w:color="auto"/>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r>
      <w:tr w:rsidR="006C5BED" w:rsidRPr="00931229" w:rsidTr="00324669">
        <w:tc>
          <w:tcPr>
            <w:tcW w:w="6057"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cs/>
              </w:rPr>
            </w:pPr>
          </w:p>
        </w:tc>
        <w:tc>
          <w:tcPr>
            <w:tcW w:w="1620" w:type="dxa"/>
            <w:tcBorders>
              <w:top w:val="single" w:sz="4" w:space="0" w:color="auto"/>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88"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629" w:type="dxa"/>
            <w:tcBorders>
              <w:top w:val="nil"/>
              <w:left w:val="nil"/>
              <w:bottom w:val="nil"/>
              <w:right w:val="nil"/>
            </w:tcBorders>
          </w:tcPr>
          <w:p w:rsidR="006C5BED" w:rsidRPr="00931229" w:rsidRDefault="006C5BED" w:rsidP="006C5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852B87" w:rsidRPr="00931229" w:rsidTr="00055D2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Suspense account for claims from reinsurance</w:t>
            </w:r>
          </w:p>
        </w:tc>
        <w:tc>
          <w:tcPr>
            <w:tcW w:w="1620" w:type="dxa"/>
          </w:tcPr>
          <w:p w:rsidR="00852B87" w:rsidRPr="00852B87"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333"/>
              </w:tabs>
              <w:spacing w:line="240" w:lineRule="exact"/>
              <w:ind w:left="-108" w:right="198"/>
              <w:jc w:val="right"/>
              <w:rPr>
                <w:rFonts w:ascii="Times New Roman" w:eastAsia="Cordia New" w:hAnsi="Times New Roman" w:cs="Times New Roman"/>
              </w:rPr>
            </w:pPr>
            <w:r w:rsidRPr="00852B87">
              <w:rPr>
                <w:rFonts w:ascii="Times New Roman" w:eastAsia="Cordia New" w:hAnsi="Times New Roman" w:cs="Times New Roman"/>
              </w:rPr>
              <w:t>-</w:t>
            </w:r>
            <w:r>
              <w:rPr>
                <w:rFonts w:ascii="Times New Roman" w:eastAsia="Cordia New" w:hAnsi="Times New Roman" w:cs="Times New Roman"/>
              </w:rPr>
              <w:tab/>
            </w:r>
          </w:p>
        </w:tc>
        <w:tc>
          <w:tcPr>
            <w:tcW w:w="288"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852B87" w:rsidRPr="00351836"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3,30</w:t>
            </w:r>
            <w:r>
              <w:rPr>
                <w:rFonts w:ascii="Times New Roman" w:eastAsia="Cordia New" w:hAnsi="Times New Roman" w:cs="Times New Roman"/>
              </w:rPr>
              <w:t>4</w:t>
            </w:r>
            <w:r w:rsidRPr="00351836">
              <w:rPr>
                <w:rFonts w:ascii="Times New Roman" w:eastAsia="Cordia New" w:hAnsi="Times New Roman" w:cs="Times New Roman"/>
              </w:rPr>
              <w:t>,</w:t>
            </w:r>
            <w:r>
              <w:rPr>
                <w:rFonts w:ascii="Times New Roman" w:eastAsia="Cordia New" w:hAnsi="Times New Roman" w:cs="Times New Roman"/>
              </w:rPr>
              <w:t>106</w:t>
            </w:r>
          </w:p>
        </w:tc>
      </w:tr>
      <w:tr w:rsidR="00852B87"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Premium received in advance</w:t>
            </w:r>
          </w:p>
        </w:tc>
        <w:tc>
          <w:tcPr>
            <w:tcW w:w="1620" w:type="dxa"/>
          </w:tcPr>
          <w:p w:rsidR="00852B87" w:rsidRPr="00852B87"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52B87">
              <w:rPr>
                <w:rFonts w:ascii="Times New Roman" w:eastAsia="Cordia New" w:hAnsi="Times New Roman" w:cs="Times New Roman"/>
              </w:rPr>
              <w:t>9,462,829</w:t>
            </w:r>
          </w:p>
        </w:tc>
        <w:tc>
          <w:tcPr>
            <w:tcW w:w="288"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852B87" w:rsidRPr="00351836"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12,476,588</w:t>
            </w:r>
          </w:p>
        </w:tc>
      </w:tr>
      <w:tr w:rsidR="00852B87"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Other payables</w:t>
            </w:r>
          </w:p>
        </w:tc>
        <w:tc>
          <w:tcPr>
            <w:tcW w:w="1620" w:type="dxa"/>
          </w:tcPr>
          <w:p w:rsidR="00852B87" w:rsidRPr="00852B87"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52B87">
              <w:rPr>
                <w:rFonts w:ascii="Times New Roman" w:eastAsia="Cordia New" w:hAnsi="Times New Roman" w:cs="Times New Roman"/>
              </w:rPr>
              <w:t>6,894,364</w:t>
            </w:r>
          </w:p>
        </w:tc>
        <w:tc>
          <w:tcPr>
            <w:tcW w:w="288"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Pr>
          <w:p w:rsidR="00852B87" w:rsidRPr="00351836"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8,324,727</w:t>
            </w:r>
          </w:p>
        </w:tc>
      </w:tr>
      <w:tr w:rsidR="00852B87"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Others</w:t>
            </w:r>
          </w:p>
        </w:tc>
        <w:tc>
          <w:tcPr>
            <w:tcW w:w="1620" w:type="dxa"/>
            <w:tcBorders>
              <w:bottom w:val="single" w:sz="4" w:space="0" w:color="auto"/>
            </w:tcBorders>
          </w:tcPr>
          <w:p w:rsidR="00852B87" w:rsidRPr="00852B87"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52B87">
              <w:rPr>
                <w:rFonts w:ascii="Times New Roman" w:eastAsia="Cordia New" w:hAnsi="Times New Roman" w:cs="Times New Roman"/>
              </w:rPr>
              <w:t>39,741,500</w:t>
            </w:r>
          </w:p>
        </w:tc>
        <w:tc>
          <w:tcPr>
            <w:tcW w:w="288"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234"/>
              <w:jc w:val="right"/>
              <w:rPr>
                <w:rFonts w:ascii="Times New Roman" w:eastAsia="Cordia New" w:hAnsi="Times New Roman" w:cs="Times New Roman"/>
              </w:rPr>
            </w:pPr>
          </w:p>
        </w:tc>
        <w:tc>
          <w:tcPr>
            <w:tcW w:w="1629" w:type="dxa"/>
            <w:tcBorders>
              <w:bottom w:val="single" w:sz="4" w:space="0" w:color="auto"/>
            </w:tcBorders>
          </w:tcPr>
          <w:p w:rsidR="00852B87" w:rsidRPr="00351836"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36,</w:t>
            </w:r>
            <w:r>
              <w:rPr>
                <w:rFonts w:ascii="Times New Roman" w:eastAsia="Cordia New" w:hAnsi="Times New Roman" w:cs="Times New Roman"/>
              </w:rPr>
              <w:t>291,361</w:t>
            </w:r>
          </w:p>
        </w:tc>
      </w:tr>
      <w:tr w:rsidR="00852B87" w:rsidRPr="00931229" w:rsidTr="0032466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57"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0" w:right="71"/>
              <w:rPr>
                <w:rFonts w:ascii="Times New Roman" w:hAnsi="Times New Roman" w:cs="Times New Roman"/>
              </w:rPr>
            </w:pPr>
            <w:r w:rsidRPr="00931229">
              <w:rPr>
                <w:rFonts w:ascii="Times New Roman" w:hAnsi="Times New Roman" w:cs="Times New Roman"/>
              </w:rPr>
              <w:t>Total</w:t>
            </w:r>
          </w:p>
        </w:tc>
        <w:tc>
          <w:tcPr>
            <w:tcW w:w="1620" w:type="dxa"/>
            <w:tcBorders>
              <w:top w:val="single" w:sz="4" w:space="0" w:color="auto"/>
              <w:bottom w:val="double" w:sz="4" w:space="0" w:color="auto"/>
            </w:tcBorders>
          </w:tcPr>
          <w:p w:rsidR="00852B87" w:rsidRPr="00852B87"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852B87">
              <w:rPr>
                <w:rFonts w:ascii="Times New Roman" w:eastAsia="Cordia New" w:hAnsi="Times New Roman" w:cs="Times New Roman"/>
              </w:rPr>
              <w:t>56,098,693</w:t>
            </w:r>
          </w:p>
        </w:tc>
        <w:tc>
          <w:tcPr>
            <w:tcW w:w="288" w:type="dxa"/>
          </w:tcPr>
          <w:p w:rsidR="00852B87" w:rsidRPr="00931229"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629" w:type="dxa"/>
            <w:tcBorders>
              <w:top w:val="single" w:sz="4" w:space="0" w:color="auto"/>
              <w:bottom w:val="double" w:sz="4" w:space="0" w:color="auto"/>
            </w:tcBorders>
          </w:tcPr>
          <w:p w:rsidR="00852B87" w:rsidRPr="00351836" w:rsidRDefault="00852B87" w:rsidP="00852B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60,3</w:t>
            </w:r>
            <w:r>
              <w:rPr>
                <w:rFonts w:ascii="Times New Roman" w:eastAsia="Cordia New" w:hAnsi="Times New Roman" w:cs="Times New Roman"/>
              </w:rPr>
              <w:t>96,782</w:t>
            </w:r>
          </w:p>
        </w:tc>
      </w:tr>
    </w:tbl>
    <w:p w:rsidR="00B01C47" w:rsidRPr="00931229" w:rsidRDefault="006A7FA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br w:type="page"/>
      </w:r>
      <w:r w:rsidR="002A34CA">
        <w:rPr>
          <w:rFonts w:ascii="Times New Roman" w:hAnsi="Times New Roman" w:cs="Times New Roman"/>
          <w:b/>
          <w:bCs/>
        </w:rPr>
        <w:lastRenderedPageBreak/>
        <w:t>20</w:t>
      </w:r>
      <w:r w:rsidR="00B01C47" w:rsidRPr="00931229">
        <w:rPr>
          <w:rFonts w:ascii="Times New Roman" w:hAnsi="Times New Roman" w:cs="Times New Roman"/>
          <w:b/>
          <w:bCs/>
        </w:rPr>
        <w:t>.</w:t>
      </w:r>
      <w:r w:rsidR="00B01C47" w:rsidRPr="00931229">
        <w:rPr>
          <w:rFonts w:ascii="Times New Roman" w:hAnsi="Times New Roman" w:cs="Times New Roman"/>
          <w:b/>
          <w:bCs/>
        </w:rPr>
        <w:tab/>
        <w:t>SHARE CAPITAL</w:t>
      </w:r>
    </w:p>
    <w:p w:rsidR="00B01C47" w:rsidRPr="00931229" w:rsidRDefault="00B01C4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A34CA" w:rsidRPr="00B4160E" w:rsidRDefault="002A34CA" w:rsidP="002A34CA">
      <w:pPr>
        <w:spacing w:line="240" w:lineRule="exact"/>
        <w:jc w:val="both"/>
        <w:rPr>
          <w:rFonts w:ascii="Times New Roman" w:hAnsi="Times New Roman" w:cs="Times New Roman"/>
        </w:rPr>
      </w:pPr>
      <w:r>
        <w:rPr>
          <w:rFonts w:ascii="Times New Roman" w:hAnsi="Times New Roman" w:cs="Times New Roman"/>
        </w:rPr>
        <w:t>At</w:t>
      </w:r>
      <w:r w:rsidRPr="00B4160E">
        <w:rPr>
          <w:rFonts w:ascii="Times New Roman" w:hAnsi="Times New Roman" w:cs="Times New Roman"/>
        </w:rPr>
        <w:t xml:space="preserve"> the Extraordinary Gener</w:t>
      </w:r>
      <w:r>
        <w:rPr>
          <w:rFonts w:ascii="Times New Roman" w:hAnsi="Times New Roman" w:cs="Times New Roman"/>
        </w:rPr>
        <w:t>al Meeting of the Shareholders N</w:t>
      </w:r>
      <w:r w:rsidRPr="00B4160E">
        <w:rPr>
          <w:rFonts w:ascii="Times New Roman" w:hAnsi="Times New Roman" w:cs="Times New Roman"/>
        </w:rPr>
        <w:t>o. 1/2017 held on December 28, 2017, the shareholders have unanimously passed the resolutions to approve on the following matters</w:t>
      </w:r>
      <w:r>
        <w:rPr>
          <w:rFonts w:ascii="Times New Roman" w:hAnsi="Times New Roman" w:cs="Times New Roman"/>
        </w:rPr>
        <w:t>:</w:t>
      </w:r>
    </w:p>
    <w:p w:rsidR="002A34CA" w:rsidRPr="00B4160E"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A34CA" w:rsidRPr="00B4160E" w:rsidRDefault="002A34CA" w:rsidP="002A34CA">
      <w:pPr>
        <w:pStyle w:val="afa"/>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 xml:space="preserve">To decrease the authorized share capital of Baht 75,055,986 (divided into 75,055,986 common shares at Baht 1 par value) from the existing authorized share capital of Baht 1,216,574,437 (divided into 1,216,574,437 common shares at Baht 1 par value) by cutting off common shares which are still unsold of </w:t>
      </w:r>
      <w:r w:rsidR="00F54C9B">
        <w:rPr>
          <w:rFonts w:ascii="Times New Roman" w:hAnsi="Times New Roman" w:cs="Times New Roman"/>
        </w:rPr>
        <w:t xml:space="preserve"> </w:t>
      </w:r>
      <w:r w:rsidRPr="00B4160E">
        <w:rPr>
          <w:rFonts w:ascii="Times New Roman" w:hAnsi="Times New Roman" w:cs="Times New Roman"/>
        </w:rPr>
        <w:t>75,055,986 common shares to be the authorized share capital of Baht 1,141,518,451 (divided into 1,141,518,451 common shares at Baht 1 par value). The Company registered the decrease in authorized share capital with the Ministry of Commerce on December 28, 2017.</w:t>
      </w:r>
    </w:p>
    <w:p w:rsidR="002A34CA" w:rsidRPr="00B4160E"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A34CA" w:rsidRPr="00B4160E" w:rsidRDefault="002A34CA" w:rsidP="002A34CA">
      <w:pPr>
        <w:pStyle w:val="afa"/>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rPr>
      </w:pPr>
      <w:r w:rsidRPr="00B4160E">
        <w:rPr>
          <w:rFonts w:ascii="Times New Roman" w:hAnsi="Times New Roman" w:cs="Times New Roman"/>
        </w:rPr>
        <w:t>To increase the authorized share capital of Baht 185,000,000 by issuing of common</w:t>
      </w:r>
      <w:r w:rsidRPr="00B4160E">
        <w:rPr>
          <w:rFonts w:ascii="Times New Roman" w:hAnsi="Times New Roman" w:cs="Times New Roman"/>
          <w:cs/>
        </w:rPr>
        <w:t xml:space="preserve"> </w:t>
      </w:r>
      <w:r w:rsidRPr="00B4160E">
        <w:rPr>
          <w:rFonts w:ascii="Times New Roman" w:hAnsi="Times New Roman" w:cs="Times New Roman"/>
        </w:rPr>
        <w:t>share of 185,000,000 shares at the par value of Baht 1 to be total authorized share capital of Baht 1,326,518,451 (divided in to 1,326,518,451 common shares at Baht 1 par value), which was registered with the Ministry of Commerce on December 29, 2017.</w:t>
      </w:r>
    </w:p>
    <w:p w:rsidR="006A7FA7" w:rsidRPr="006A7FA7" w:rsidRDefault="006A7FA7"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2A34CA" w:rsidRPr="00C818CF" w:rsidRDefault="002A34CA" w:rsidP="002A34CA">
      <w:pPr>
        <w:pStyle w:val="afa"/>
        <w:numPr>
          <w:ilvl w:val="0"/>
          <w:numId w:val="3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jc w:val="thaiDistribute"/>
        <w:rPr>
          <w:rFonts w:ascii="Times New Roman" w:hAnsi="Times New Roman" w:cs="Times New Roman"/>
          <w:szCs w:val="18"/>
        </w:rPr>
      </w:pPr>
      <w:r w:rsidRPr="00C818CF">
        <w:rPr>
          <w:rFonts w:ascii="Times New Roman" w:hAnsi="Times New Roman" w:cs="Times New Roman"/>
          <w:szCs w:val="18"/>
        </w:rPr>
        <w:t>To allot the newly issued common shares of 185,000,000 shares for offering to Private Placement, which the offering price</w:t>
      </w:r>
      <w:r w:rsidRPr="00C818CF">
        <w:rPr>
          <w:rFonts w:ascii="Times New Roman" w:hAnsi="Times New Roman" w:cs="Times New Roman"/>
        </w:rPr>
        <w:t xml:space="preserve"> shall be fixed at Baht 0.60 per share. </w:t>
      </w:r>
    </w:p>
    <w:p w:rsidR="002A34CA" w:rsidRPr="006A7FA7" w:rsidRDefault="002A34CA" w:rsidP="006A7F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2A34CA" w:rsidRPr="00954795"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r w:rsidRPr="00954795">
        <w:rPr>
          <w:rFonts w:ascii="Times New Roman" w:hAnsi="Times New Roman" w:cs="Times New Roman"/>
        </w:rPr>
        <w:t>In December 2017, the Company received paid-up share capital of Baht 80,500,000 (net of share discount on ordinary shares of Baht 53,666,666) from the allotment of 134,166,666 newly issued common shares for Baht 1 par value at selling price of Baht 0.60 per share. Hence, the paid-up share capital increased from Baht 918,065,901 (divided into 918,065,901 common shares at Baht 1 par value) to Baht 1,052,232,567 (divided into 1,052,232,567 common shares at Baht 1 par value), which was registered with the Ministry of Commerce on December 29, 2017.</w:t>
      </w:r>
    </w:p>
    <w:p w:rsidR="002A34CA" w:rsidRPr="00954795"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2A34CA"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r w:rsidRPr="00954795">
        <w:rPr>
          <w:rFonts w:ascii="Times New Roman" w:hAnsi="Times New Roman" w:cs="Times New Roman"/>
        </w:rPr>
        <w:t>In January 2018 and March 2018, the Company received paid-up share capital totalling Baht 17,700,000 (net of share discount on ordinary shares of Baht 11,800,000) from the allotment of 29,500,000 newly issued common shares for Baht 1 par value at selling price of Baht 0.60 per share. Hence, the paid-up share capital increased from Baht 1,052,232,567 (divided into 1,052,232,567 common shares at Baht 1 par value) to Baht 1,081,732,567 (divided into 1,081,732,567 common shares at Baht 1 par value), which was registered with the Ministry of Commerce on April 27, 2018</w:t>
      </w:r>
      <w:r w:rsidR="003B5CA1">
        <w:rPr>
          <w:rFonts w:ascii="Times New Roman" w:hAnsi="Times New Roman" w:cs="Times New Roman"/>
        </w:rPr>
        <w:t>.</w:t>
      </w:r>
    </w:p>
    <w:p w:rsidR="002A34CA"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2A34CA" w:rsidRPr="00DF665F"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r>
        <w:rPr>
          <w:rFonts w:ascii="Times New Roman" w:hAnsi="Times New Roman" w:cs="Times New Roman"/>
        </w:rPr>
        <w:t>In Jul</w:t>
      </w:r>
      <w:r w:rsidRPr="00954795">
        <w:rPr>
          <w:rFonts w:ascii="Times New Roman" w:hAnsi="Times New Roman" w:cs="Times New Roman"/>
        </w:rPr>
        <w:t>y 2018, the Company</w:t>
      </w:r>
      <w:r>
        <w:rPr>
          <w:rFonts w:ascii="Times New Roman" w:hAnsi="Times New Roman" w:cs="Times New Roman"/>
        </w:rPr>
        <w:t xml:space="preserve"> </w:t>
      </w:r>
      <w:r w:rsidRPr="00DF665F">
        <w:rPr>
          <w:rFonts w:ascii="Times New Roman" w:hAnsi="Times New Roman" w:cs="Times New Roman"/>
        </w:rPr>
        <w:t>has registered the change in issued and paid-up share capital resulted from the exercised warrants from 22,425</w:t>
      </w:r>
      <w:r w:rsidRPr="00DF665F">
        <w:rPr>
          <w:rFonts w:ascii="Times New Roman" w:hAnsi="Times New Roman" w:cs="Times New Roman"/>
          <w:cs/>
        </w:rPr>
        <w:t xml:space="preserve"> </w:t>
      </w:r>
      <w:r w:rsidRPr="00DF665F">
        <w:rPr>
          <w:rFonts w:ascii="Times New Roman" w:hAnsi="Times New Roman" w:cs="Times New Roman"/>
        </w:rPr>
        <w:t>common shares at Baht 1.20 p</w:t>
      </w:r>
      <w:r w:rsidR="003B5CA1">
        <w:rPr>
          <w:rFonts w:ascii="Times New Roman" w:hAnsi="Times New Roman" w:cs="Times New Roman"/>
        </w:rPr>
        <w:t>e</w:t>
      </w:r>
      <w:r w:rsidRPr="00DF665F">
        <w:rPr>
          <w:rFonts w:ascii="Times New Roman" w:hAnsi="Times New Roman" w:cs="Times New Roman"/>
        </w:rPr>
        <w:t xml:space="preserve">r </w:t>
      </w:r>
      <w:r w:rsidR="003B5CA1">
        <w:rPr>
          <w:rFonts w:ascii="Times New Roman" w:hAnsi="Times New Roman" w:cs="Times New Roman"/>
        </w:rPr>
        <w:t>share</w:t>
      </w:r>
      <w:r w:rsidRPr="00DF665F">
        <w:rPr>
          <w:rFonts w:ascii="Times New Roman" w:hAnsi="Times New Roman" w:cs="Times New Roman"/>
        </w:rPr>
        <w:t xml:space="preserve">, </w:t>
      </w:r>
      <w:r w:rsidRPr="00954795">
        <w:rPr>
          <w:rFonts w:ascii="Times New Roman" w:hAnsi="Times New Roman" w:cs="Times New Roman"/>
        </w:rPr>
        <w:t>Hence, the paid-up share capital increased from Baht 1,081,732,567 (divided into 1,081,732,567 common shares at Baht 1 par value) to Baht 1,081,7</w:t>
      </w:r>
      <w:r>
        <w:rPr>
          <w:rFonts w:ascii="Times New Roman" w:hAnsi="Times New Roman" w:cs="Times New Roman"/>
        </w:rPr>
        <w:t>54</w:t>
      </w:r>
      <w:r w:rsidRPr="00954795">
        <w:rPr>
          <w:rFonts w:ascii="Times New Roman" w:hAnsi="Times New Roman" w:cs="Times New Roman"/>
        </w:rPr>
        <w:t>,</w:t>
      </w:r>
      <w:r>
        <w:rPr>
          <w:rFonts w:ascii="Times New Roman" w:hAnsi="Times New Roman" w:cs="Times New Roman"/>
        </w:rPr>
        <w:t>992</w:t>
      </w:r>
      <w:r w:rsidRPr="00954795">
        <w:rPr>
          <w:rFonts w:ascii="Times New Roman" w:hAnsi="Times New Roman" w:cs="Times New Roman"/>
        </w:rPr>
        <w:t xml:space="preserve"> (divided into 1,081,7</w:t>
      </w:r>
      <w:r>
        <w:rPr>
          <w:rFonts w:ascii="Times New Roman" w:hAnsi="Times New Roman" w:cs="Times New Roman"/>
        </w:rPr>
        <w:t>54</w:t>
      </w:r>
      <w:r w:rsidRPr="00954795">
        <w:rPr>
          <w:rFonts w:ascii="Times New Roman" w:hAnsi="Times New Roman" w:cs="Times New Roman"/>
        </w:rPr>
        <w:t>,</w:t>
      </w:r>
      <w:r>
        <w:rPr>
          <w:rFonts w:ascii="Times New Roman" w:hAnsi="Times New Roman" w:cs="Times New Roman"/>
        </w:rPr>
        <w:t>992</w:t>
      </w:r>
      <w:r w:rsidRPr="00954795">
        <w:rPr>
          <w:rFonts w:ascii="Times New Roman" w:hAnsi="Times New Roman" w:cs="Times New Roman"/>
        </w:rPr>
        <w:t xml:space="preserve"> common shares at Baht 1 par value), which</w:t>
      </w:r>
      <w:r>
        <w:rPr>
          <w:rFonts w:ascii="Times New Roman" w:hAnsi="Times New Roman" w:cs="Times New Roman"/>
        </w:rPr>
        <w:t xml:space="preserve"> </w:t>
      </w:r>
      <w:r w:rsidRPr="00DF665F">
        <w:rPr>
          <w:rFonts w:ascii="Times New Roman" w:hAnsi="Times New Roman" w:cs="Times New Roman"/>
        </w:rPr>
        <w:t>The Company had premium on share capital of Baht 4,485 from such exercised warrants.</w:t>
      </w:r>
    </w:p>
    <w:p w:rsidR="002A34CA" w:rsidRPr="00DF665F"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2A34CA" w:rsidRPr="00954795"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r w:rsidRPr="00DF665F">
        <w:rPr>
          <w:rFonts w:ascii="Times New Roman" w:hAnsi="Times New Roman" w:cs="Times New Roman"/>
        </w:rPr>
        <w:t xml:space="preserve">As at </w:t>
      </w:r>
      <w:r w:rsidR="00CB67F7">
        <w:rPr>
          <w:rFonts w:ascii="Times New Roman" w:hAnsi="Times New Roman" w:cs="Times New Roman"/>
        </w:rPr>
        <w:t>Dece</w:t>
      </w:r>
      <w:r w:rsidRPr="00DF665F">
        <w:rPr>
          <w:rFonts w:ascii="Times New Roman" w:hAnsi="Times New Roman" w:cs="Times New Roman"/>
        </w:rPr>
        <w:t>mber</w:t>
      </w:r>
      <w:r w:rsidR="00CB67F7">
        <w:rPr>
          <w:rFonts w:ascii="Times New Roman" w:hAnsi="Times New Roman" w:cs="Times New Roman"/>
        </w:rPr>
        <w:t xml:space="preserve"> 31</w:t>
      </w:r>
      <w:r w:rsidRPr="00DF665F">
        <w:rPr>
          <w:rFonts w:ascii="Times New Roman" w:hAnsi="Times New Roman" w:cs="Times New Roman"/>
        </w:rPr>
        <w:t>, 2018, t</w:t>
      </w:r>
      <w:r w:rsidRPr="005532F6">
        <w:rPr>
          <w:rFonts w:ascii="Times New Roman" w:hAnsi="Times New Roman" w:cs="Times New Roman"/>
        </w:rPr>
        <w:t>he remaining unpaid share capital of Baht 12,800,000 (divided into 21,333,334 common shares for Baht 1 par value at selling price of Baht 0.60 per share).</w:t>
      </w:r>
      <w:r w:rsidRPr="00954795">
        <w:rPr>
          <w:rFonts w:ascii="Times New Roman" w:hAnsi="Times New Roman" w:cs="Times New Roman"/>
        </w:rPr>
        <w:t xml:space="preserve"> </w:t>
      </w:r>
    </w:p>
    <w:p w:rsidR="002A34CA" w:rsidRPr="00806FFB"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2A34CA" w:rsidRPr="00806FFB"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981C41" w:rsidRPr="00931229" w:rsidRDefault="00BB386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t>2</w:t>
      </w:r>
      <w:r w:rsidR="00C66B01">
        <w:rPr>
          <w:rFonts w:ascii="Times New Roman" w:hAnsi="Times New Roman" w:cs="Times New Roman"/>
          <w:b/>
          <w:bCs/>
        </w:rPr>
        <w:t>1</w:t>
      </w:r>
      <w:r w:rsidR="00981C41" w:rsidRPr="00931229">
        <w:rPr>
          <w:rFonts w:ascii="Times New Roman" w:hAnsi="Times New Roman" w:cs="Times New Roman"/>
          <w:b/>
          <w:bCs/>
        </w:rPr>
        <w:t>.</w:t>
      </w:r>
      <w:r w:rsidR="00981C41" w:rsidRPr="00931229">
        <w:rPr>
          <w:rFonts w:ascii="Times New Roman" w:hAnsi="Times New Roman" w:cs="Times New Roman"/>
          <w:b/>
          <w:bCs/>
        </w:rPr>
        <w:tab/>
        <w:t>WARRANTS</w:t>
      </w:r>
    </w:p>
    <w:p w:rsidR="00981C41" w:rsidRPr="00931229" w:rsidRDefault="00981C41" w:rsidP="00931229">
      <w:pPr>
        <w:spacing w:line="240" w:lineRule="exact"/>
        <w:jc w:val="both"/>
        <w:rPr>
          <w:rFonts w:ascii="Times New Roman" w:hAnsi="Times New Roman" w:cs="Times New Roman"/>
        </w:rPr>
      </w:pP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t>At the 2014 Annual General Shareholders’ Meeting held on April 29, 2015, the shareholders have unanimously passed the resolution to issue and offer the warrants to purchase the common shares of the Company No. 2 (“TSI-W2”), which have the significant details as follows:</w:t>
      </w: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60" w:type="dxa"/>
        <w:tblLayout w:type="fixed"/>
        <w:tblLook w:val="0000" w:firstRow="0" w:lastRow="0" w:firstColumn="0" w:lastColumn="0" w:noHBand="0" w:noVBand="0"/>
      </w:tblPr>
      <w:tblGrid>
        <w:gridCol w:w="3150"/>
        <w:gridCol w:w="270"/>
        <w:gridCol w:w="5940"/>
      </w:tblGrid>
      <w:tr w:rsidR="00981C41" w:rsidRPr="00931229" w:rsidTr="0043438B">
        <w:trPr>
          <w:tblHeader/>
        </w:trPr>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Borders>
              <w:bottom w:val="single" w:sz="4" w:space="0" w:color="auto"/>
            </w:tcBorders>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r w:rsidRPr="00931229">
              <w:rPr>
                <w:rFonts w:ascii="Times New Roman" w:hAnsi="Times New Roman" w:cs="Times New Roman"/>
              </w:rPr>
              <w:t>Description</w:t>
            </w:r>
          </w:p>
        </w:tc>
      </w:tr>
      <w:tr w:rsidR="00981C41" w:rsidRPr="00931229" w:rsidTr="0043438B">
        <w:trPr>
          <w:tblHeader/>
        </w:trPr>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Borders>
              <w:top w:val="single" w:sz="4" w:space="0" w:color="auto"/>
            </w:tcBorders>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Trading in SET date</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August 7, 2015  </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Type of warrant</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Registered name and transferable  </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To be issued and offered quantities</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223,452,520 units </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Offering price per warrant</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r w:rsidRPr="00931229">
              <w:rPr>
                <w:rFonts w:ascii="Times New Roman" w:hAnsi="Times New Roman" w:cs="Times New Roman"/>
              </w:rPr>
              <w:t>At zero value</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b/>
                <w:bCs/>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Exercise ratio</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1 warrant to 1 common share, except for the adjustment on exercise ratio according to the condition of exercise adjustment</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s>
              <w:spacing w:line="240" w:lineRule="exact"/>
              <w:jc w:val="center"/>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lastRenderedPageBreak/>
              <w:t>Exercise price</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Baht 1.20 per share, except for the adjustment on exercise ratio according to the condition of exercise adjustment</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 xml:space="preserve">Term of warrants </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3 years from the issuance date (June 29, 2015)</w:t>
            </w: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Offering procedure</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To the Company’s existing shareholders at the ratio of 2 existing common shares per 1 unit of warrant. The holders of the warrants, who wish to exercise the right to purchase common shares of the Company are not required to be shareholders of the Company.</w:t>
            </w:r>
          </w:p>
        </w:tc>
      </w:tr>
      <w:tr w:rsidR="00886DB6" w:rsidRPr="00931229" w:rsidTr="00AF3A55">
        <w:tc>
          <w:tcPr>
            <w:tcW w:w="3150" w:type="dxa"/>
          </w:tcPr>
          <w:p w:rsidR="00886DB6"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rPr>
            </w:pPr>
          </w:p>
        </w:tc>
        <w:tc>
          <w:tcPr>
            <w:tcW w:w="270" w:type="dxa"/>
          </w:tcPr>
          <w:p w:rsidR="00886DB6"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886DB6"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r>
      <w:tr w:rsidR="00981C41" w:rsidRPr="00931229" w:rsidTr="00273D59">
        <w:tc>
          <w:tcPr>
            <w:tcW w:w="315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r w:rsidRPr="00931229">
              <w:rPr>
                <w:rFonts w:ascii="Times New Roman" w:hAnsi="Times New Roman" w:cs="Times New Roman"/>
              </w:rPr>
              <w:t>Exercise period</w:t>
            </w:r>
          </w:p>
        </w:tc>
        <w:tc>
          <w:tcPr>
            <w:tcW w:w="27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cs="Times New Roman"/>
              </w:rPr>
            </w:pPr>
          </w:p>
        </w:tc>
        <w:tc>
          <w:tcPr>
            <w:tcW w:w="5940" w:type="dxa"/>
          </w:tcPr>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jc w:val="both"/>
              <w:rPr>
                <w:rFonts w:ascii="Times New Roman" w:hAnsi="Times New Roman" w:cs="Times New Roman"/>
              </w:rPr>
            </w:pPr>
            <w:r w:rsidRPr="00931229">
              <w:rPr>
                <w:rFonts w:ascii="Times New Roman" w:hAnsi="Times New Roman" w:cs="Times New Roman"/>
              </w:rPr>
              <w:t xml:space="preserve">The holders of the warrants can exercise their rights under the Warrant at one time on the maturity date of the Warrants (June 28, 2018 </w:t>
            </w:r>
            <w:r w:rsidRPr="00931229">
              <w:rPr>
                <w:rFonts w:ascii="Times New Roman" w:hAnsi="Times New Roman" w:cs="Times New Roman"/>
                <w:szCs w:val="22"/>
              </w:rPr>
              <w:t>(“</w:t>
            </w:r>
            <w:r w:rsidRPr="00931229">
              <w:rPr>
                <w:rFonts w:ascii="Times New Roman" w:hAnsi="Times New Roman" w:cs="Times New Roman"/>
              </w:rPr>
              <w:t>Exercise Date”))</w:t>
            </w:r>
            <w:r w:rsidR="0031328A" w:rsidRPr="00931229">
              <w:rPr>
                <w:rFonts w:ascii="Times New Roman" w:hAnsi="Times New Roman" w:cs="Times New Roman"/>
              </w:rPr>
              <w:t>.</w:t>
            </w:r>
            <w:r w:rsidRPr="00931229">
              <w:rPr>
                <w:rFonts w:ascii="Times New Roman" w:hAnsi="Times New Roman" w:cs="Times New Roman"/>
              </w:rPr>
              <w:t xml:space="preserve"> </w:t>
            </w:r>
          </w:p>
        </w:tc>
      </w:tr>
    </w:tbl>
    <w:p w:rsidR="002C2AF8" w:rsidRPr="00931229" w:rsidRDefault="002C2AF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2A34CA"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r w:rsidRPr="00F01DE8">
        <w:rPr>
          <w:rFonts w:ascii="Times New Roman" w:hAnsi="Times New Roman" w:cs="Times New Roman"/>
        </w:rPr>
        <w:t xml:space="preserve">The exercised warrant was on June 28, 2018, were exercised totalling 22,425 units (the remaining warrants are 223,430,095 units). The Company received paid-up share capital of Baht 26,910 resulted from the exercised warrants from 22,425 common shares at Baht 1.20 per share, which was registered with the Ministry of Commerce on July 24, 2018. </w:t>
      </w:r>
    </w:p>
    <w:p w:rsidR="002A34CA" w:rsidRDefault="002A34CA" w:rsidP="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rPr>
      </w:pPr>
    </w:p>
    <w:p w:rsidR="002A34CA" w:rsidRDefault="002A34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2</w:t>
      </w:r>
      <w:r w:rsidR="002A34CA">
        <w:rPr>
          <w:rFonts w:ascii="Times New Roman" w:hAnsi="Times New Roman" w:cs="Times New Roman"/>
          <w:b/>
          <w:bCs/>
        </w:rPr>
        <w:t>2</w:t>
      </w:r>
      <w:r w:rsidRPr="00931229">
        <w:rPr>
          <w:rFonts w:ascii="Times New Roman" w:hAnsi="Times New Roman" w:cs="Times New Roman"/>
          <w:b/>
          <w:bCs/>
        </w:rPr>
        <w:t>.</w:t>
      </w:r>
      <w:r w:rsidRPr="00931229">
        <w:rPr>
          <w:rFonts w:ascii="Times New Roman" w:hAnsi="Times New Roman" w:cs="Times New Roman"/>
          <w:b/>
          <w:bCs/>
        </w:rPr>
        <w:tab/>
      </w:r>
      <w:r w:rsidR="00886DB6" w:rsidRPr="00931229">
        <w:rPr>
          <w:rFonts w:ascii="Times New Roman" w:hAnsi="Times New Roman" w:cs="Times New Roman"/>
          <w:b/>
          <w:bCs/>
        </w:rPr>
        <w:t>SHARE DISCOUNT</w:t>
      </w:r>
      <w:r w:rsidRPr="00931229">
        <w:rPr>
          <w:rFonts w:ascii="Times New Roman" w:hAnsi="Times New Roman" w:cs="Times New Roman"/>
          <w:b/>
          <w:bCs/>
        </w:rPr>
        <w:t xml:space="preserve"> ON</w:t>
      </w:r>
      <w:r w:rsidR="00886DB6" w:rsidRPr="00931229">
        <w:rPr>
          <w:rFonts w:ascii="Times New Roman" w:hAnsi="Times New Roman" w:cs="Times New Roman"/>
          <w:b/>
          <w:bCs/>
        </w:rPr>
        <w:t xml:space="preserve"> </w:t>
      </w:r>
      <w:r w:rsidR="00C66B01">
        <w:rPr>
          <w:rFonts w:ascii="Times New Roman" w:hAnsi="Times New Roman" w:cs="Times New Roman"/>
          <w:b/>
          <w:bCs/>
        </w:rPr>
        <w:t>COMMON</w:t>
      </w:r>
      <w:r w:rsidRPr="00931229">
        <w:rPr>
          <w:rFonts w:ascii="Times New Roman" w:hAnsi="Times New Roman" w:cs="Times New Roman"/>
          <w:b/>
          <w:bCs/>
        </w:rPr>
        <w:t xml:space="preserve"> SHARE</w:t>
      </w:r>
      <w:r w:rsidR="00F94E22" w:rsidRPr="00931229">
        <w:rPr>
          <w:rFonts w:ascii="Times New Roman" w:hAnsi="Times New Roman" w:cs="Times New Roman"/>
          <w:b/>
          <w:bCs/>
        </w:rPr>
        <w:t>S</w:t>
      </w: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D3568" w:rsidRPr="00931229" w:rsidRDefault="00886DB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sidRPr="00931229">
        <w:rPr>
          <w:rFonts w:ascii="Times New Roman" w:hAnsi="Times New Roman" w:cs="Times New Roman"/>
        </w:rPr>
        <w:t xml:space="preserve">Share discount </w:t>
      </w:r>
      <w:r w:rsidR="007D3568" w:rsidRPr="00931229">
        <w:rPr>
          <w:rFonts w:ascii="Times New Roman" w:hAnsi="Times New Roman" w:cs="Times New Roman"/>
        </w:rPr>
        <w:t>on</w:t>
      </w:r>
      <w:r w:rsidRPr="00931229">
        <w:rPr>
          <w:rFonts w:ascii="Times New Roman" w:hAnsi="Times New Roman" w:cs="Times New Roman"/>
        </w:rPr>
        <w:t xml:space="preserve"> </w:t>
      </w:r>
      <w:r w:rsidR="00C66B01">
        <w:rPr>
          <w:rFonts w:ascii="Times New Roman" w:hAnsi="Times New Roman" w:cs="Times New Roman"/>
        </w:rPr>
        <w:t>common</w:t>
      </w:r>
      <w:r w:rsidR="007D3568" w:rsidRPr="00931229">
        <w:rPr>
          <w:rFonts w:ascii="Times New Roman" w:hAnsi="Times New Roman" w:cs="Times New Roman"/>
        </w:rPr>
        <w:t xml:space="preserve"> share</w:t>
      </w:r>
      <w:r w:rsidR="00F94E22" w:rsidRPr="00931229">
        <w:rPr>
          <w:rFonts w:ascii="Times New Roman" w:hAnsi="Times New Roman" w:cs="Times New Roman"/>
        </w:rPr>
        <w:t>s</w:t>
      </w:r>
      <w:r w:rsidR="007D3568" w:rsidRPr="00931229">
        <w:rPr>
          <w:rFonts w:ascii="Times New Roman" w:hAnsi="Times New Roman" w:cs="Times New Roman"/>
        </w:rPr>
        <w:t xml:space="preserve"> represents share subscription monies received </w:t>
      </w:r>
      <w:r w:rsidRPr="00931229">
        <w:rPr>
          <w:rFonts w:ascii="Times New Roman" w:hAnsi="Times New Roman" w:cs="Times New Roman"/>
        </w:rPr>
        <w:t>under</w:t>
      </w:r>
      <w:r w:rsidR="007D3568" w:rsidRPr="00931229">
        <w:rPr>
          <w:rFonts w:ascii="Times New Roman" w:hAnsi="Times New Roman" w:cs="Times New Roman"/>
        </w:rPr>
        <w:t xml:space="preserve"> of the par value of the</w:t>
      </w:r>
      <w:r w:rsidRPr="00931229">
        <w:rPr>
          <w:rFonts w:ascii="Times New Roman" w:hAnsi="Times New Roman" w:cs="Times New Roman"/>
        </w:rPr>
        <w:t xml:space="preserve"> ordinary shares issued.</w:t>
      </w:r>
    </w:p>
    <w:p w:rsidR="00BC3294" w:rsidRPr="00A53B74" w:rsidRDefault="00BC329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BC3294" w:rsidRPr="00A53B74" w:rsidRDefault="00BC329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7D3568" w:rsidRPr="00931229" w:rsidRDefault="0004747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2</w:t>
      </w:r>
      <w:r w:rsidR="00C66B01">
        <w:rPr>
          <w:rFonts w:ascii="Times New Roman" w:hAnsi="Times New Roman" w:cs="Times New Roman"/>
          <w:b/>
          <w:bCs/>
        </w:rPr>
        <w:t>3</w:t>
      </w:r>
      <w:r w:rsidR="001B086B" w:rsidRPr="00931229">
        <w:rPr>
          <w:rFonts w:ascii="Times New Roman" w:hAnsi="Times New Roman" w:cs="Times New Roman"/>
          <w:b/>
          <w:bCs/>
        </w:rPr>
        <w:t>.</w:t>
      </w:r>
      <w:r w:rsidR="001B086B" w:rsidRPr="00931229">
        <w:rPr>
          <w:rFonts w:ascii="Times New Roman" w:hAnsi="Times New Roman" w:cs="Times New Roman"/>
          <w:b/>
          <w:bCs/>
        </w:rPr>
        <w:tab/>
        <w:t>LEGAL RESERVE</w:t>
      </w: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7D3568" w:rsidRPr="00931229" w:rsidRDefault="007D3568"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r w:rsidRPr="00931229">
        <w:rPr>
          <w:rFonts w:ascii="Times New Roman" w:hAnsi="Times New Roman" w:cs="Times New Roman"/>
        </w:rPr>
        <w:t xml:space="preserve">Under the provision of the Public Company Limited Act B.E. 2535, the Company is required to set aside as reserve fund at least 5% of its annual net profit after deduction of the deficit brought forward (if any) until the reserve reaches 10% of authorized share capital. The reserve is not available for dividend distribution. </w:t>
      </w:r>
    </w:p>
    <w:p w:rsidR="00521DE3" w:rsidRPr="00A53B74"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rsidR="00521DE3" w:rsidRPr="00A53B74" w:rsidRDefault="00521DE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rPr>
      </w:pPr>
    </w:p>
    <w:p w:rsidR="00981C41" w:rsidRPr="00931229" w:rsidRDefault="0004747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2</w:t>
      </w:r>
      <w:r w:rsidR="00B7197E">
        <w:rPr>
          <w:rFonts w:ascii="Times New Roman" w:hAnsi="Times New Roman" w:cs="Times New Roman"/>
          <w:b/>
          <w:bCs/>
        </w:rPr>
        <w:t>4</w:t>
      </w:r>
      <w:r w:rsidR="00981C41" w:rsidRPr="00931229">
        <w:rPr>
          <w:rFonts w:ascii="Times New Roman" w:hAnsi="Times New Roman" w:cs="Times New Roman"/>
          <w:b/>
          <w:bCs/>
        </w:rPr>
        <w:t>.</w:t>
      </w:r>
      <w:r w:rsidR="00981C41" w:rsidRPr="00931229">
        <w:rPr>
          <w:rFonts w:ascii="Times New Roman" w:hAnsi="Times New Roman" w:cs="Times New Roman"/>
          <w:b/>
          <w:bCs/>
        </w:rPr>
        <w:tab/>
        <w:t xml:space="preserve">LOSS PER SHARE </w:t>
      </w: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both"/>
        <w:rPr>
          <w:rFonts w:ascii="Times New Roman" w:hAnsi="Times New Roman" w:cs="Times New Roman"/>
        </w:rPr>
      </w:pP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b/>
          <w:bCs/>
          <w:i/>
          <w:iCs/>
        </w:rPr>
      </w:pPr>
      <w:r w:rsidRPr="00931229">
        <w:rPr>
          <w:rFonts w:ascii="Times New Roman" w:hAnsi="Times New Roman" w:cs="Times New Roman"/>
          <w:b/>
          <w:bCs/>
          <w:i/>
          <w:iCs/>
        </w:rPr>
        <w:t>Basic</w:t>
      </w:r>
      <w:r w:rsidR="00E42D5B" w:rsidRPr="00931229">
        <w:rPr>
          <w:rFonts w:ascii="Times New Roman" w:hAnsi="Times New Roman" w:cs="Times New Roman"/>
          <w:b/>
          <w:bCs/>
          <w:i/>
          <w:iCs/>
        </w:rPr>
        <w:t xml:space="preserve"> </w:t>
      </w:r>
      <w:r w:rsidRPr="00931229">
        <w:rPr>
          <w:rFonts w:ascii="Times New Roman" w:hAnsi="Times New Roman" w:cs="Times New Roman"/>
          <w:b/>
          <w:bCs/>
          <w:i/>
          <w:iCs/>
        </w:rPr>
        <w:t xml:space="preserve">loss per share </w:t>
      </w:r>
    </w:p>
    <w:p w:rsidR="00981C41"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exact"/>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Basic</w:t>
      </w:r>
      <w:r w:rsidR="00E42D5B" w:rsidRPr="00931229">
        <w:rPr>
          <w:rFonts w:ascii="Times New Roman" w:hAnsi="Times New Roman" w:cs="Times New Roman"/>
        </w:rPr>
        <w:t xml:space="preserve"> </w:t>
      </w:r>
      <w:r w:rsidRPr="00931229">
        <w:rPr>
          <w:rFonts w:ascii="Times New Roman" w:hAnsi="Times New Roman" w:cs="Times New Roman"/>
        </w:rPr>
        <w:t>loss per share are determined by dividing the</w:t>
      </w:r>
      <w:r w:rsidR="00E42D5B" w:rsidRPr="00931229">
        <w:rPr>
          <w:rFonts w:ascii="Times New Roman" w:hAnsi="Times New Roman" w:cs="Times New Roman"/>
        </w:rPr>
        <w:t xml:space="preserve"> </w:t>
      </w:r>
      <w:r w:rsidRPr="00931229">
        <w:rPr>
          <w:rFonts w:ascii="Times New Roman" w:hAnsi="Times New Roman" w:cs="Times New Roman"/>
        </w:rPr>
        <w:t xml:space="preserve">loss for the </w:t>
      </w:r>
      <w:r w:rsidR="00DB7D87">
        <w:rPr>
          <w:rFonts w:ascii="Times New Roman" w:hAnsi="Times New Roman" w:cs="Times New Roman"/>
        </w:rPr>
        <w:t>year</w:t>
      </w:r>
      <w:r w:rsidRPr="00931229">
        <w:rPr>
          <w:rFonts w:ascii="Times New Roman" w:hAnsi="Times New Roman" w:cs="Times New Roman"/>
        </w:rPr>
        <w:t xml:space="preserve"> by the weighted average number of shares outstanding during the </w:t>
      </w:r>
      <w:r w:rsidR="00DB7D87">
        <w:rPr>
          <w:rFonts w:ascii="Times New Roman" w:hAnsi="Times New Roman" w:cs="Times New Roman"/>
        </w:rPr>
        <w:t>year</w:t>
      </w:r>
      <w:r w:rsidRPr="00931229">
        <w:rPr>
          <w:rFonts w:ascii="Times New Roman" w:hAnsi="Times New Roman" w:cs="Times New Roman"/>
        </w:rPr>
        <w:t>.</w:t>
      </w: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Basic weighted average numbers of shares for each of the </w:t>
      </w:r>
      <w:r w:rsidR="00DB7D87">
        <w:rPr>
          <w:rFonts w:ascii="Times New Roman" w:hAnsi="Times New Roman" w:cs="Times New Roman"/>
        </w:rPr>
        <w:t>year</w:t>
      </w:r>
      <w:r w:rsidR="00BC3294">
        <w:rPr>
          <w:rFonts w:ascii="Times New Roman" w:hAnsi="Times New Roman" w:cs="Times New Roman"/>
        </w:rPr>
        <w:t>s</w:t>
      </w:r>
      <w:r w:rsidRPr="00931229">
        <w:rPr>
          <w:rFonts w:ascii="Times New Roman" w:hAnsi="Times New Roman" w:cs="Times New Roman"/>
        </w:rPr>
        <w:t xml:space="preserve"> ended </w:t>
      </w:r>
      <w:r w:rsidR="00DB7D87">
        <w:rPr>
          <w:rFonts w:ascii="Times New Roman" w:hAnsi="Times New Roman" w:cs="Times New Roman"/>
        </w:rPr>
        <w:t>Dec</w:t>
      </w:r>
      <w:r w:rsidR="00146CF0">
        <w:rPr>
          <w:rFonts w:ascii="Times New Roman" w:hAnsi="Times New Roman" w:cs="Times New Roman"/>
        </w:rPr>
        <w:t>ember</w:t>
      </w:r>
      <w:r w:rsidR="00146CF0" w:rsidRPr="00931229" w:rsidDel="00146CF0">
        <w:rPr>
          <w:rFonts w:ascii="Times New Roman" w:hAnsi="Times New Roman" w:cs="Times New Roman"/>
        </w:rPr>
        <w:t xml:space="preserve"> </w:t>
      </w:r>
      <w:r w:rsidR="00521DE3" w:rsidRPr="00931229">
        <w:rPr>
          <w:rFonts w:ascii="Times New Roman" w:hAnsi="Times New Roman" w:cs="Times New Roman"/>
        </w:rPr>
        <w:t>3</w:t>
      </w:r>
      <w:r w:rsidR="00DB7D87">
        <w:rPr>
          <w:rFonts w:ascii="Times New Roman" w:hAnsi="Times New Roman" w:cs="Times New Roman"/>
        </w:rPr>
        <w:t>1</w:t>
      </w:r>
      <w:r w:rsidRPr="00931229">
        <w:rPr>
          <w:rFonts w:ascii="Times New Roman" w:hAnsi="Times New Roman" w:cs="Times New Roman"/>
        </w:rPr>
        <w:t>, 201</w:t>
      </w:r>
      <w:r w:rsidR="006C5BED">
        <w:rPr>
          <w:rFonts w:ascii="Times New Roman" w:hAnsi="Times New Roman" w:cs="Times New Roman"/>
        </w:rPr>
        <w:t>8</w:t>
      </w:r>
      <w:r w:rsidRPr="00931229">
        <w:rPr>
          <w:rFonts w:ascii="Times New Roman" w:hAnsi="Times New Roman" w:cs="Times New Roman"/>
        </w:rPr>
        <w:t xml:space="preserve"> and 201</w:t>
      </w:r>
      <w:r w:rsidR="006C5BED">
        <w:rPr>
          <w:rFonts w:ascii="Times New Roman" w:hAnsi="Times New Roman" w:cs="Times New Roman"/>
        </w:rPr>
        <w:t>7</w:t>
      </w:r>
      <w:r w:rsidRPr="00931229">
        <w:rPr>
          <w:rFonts w:ascii="Times New Roman" w:hAnsi="Times New Roman" w:cs="Times New Roman"/>
        </w:rPr>
        <w:t xml:space="preserve"> are as follows:</w:t>
      </w:r>
    </w:p>
    <w:p w:rsidR="003D5308" w:rsidRPr="00931229" w:rsidRDefault="003D5308" w:rsidP="00931229">
      <w:pPr>
        <w:tabs>
          <w:tab w:val="clear" w:pos="227"/>
          <w:tab w:val="clear" w:pos="454"/>
          <w:tab w:val="left" w:pos="540"/>
        </w:tabs>
        <w:spacing w:line="240" w:lineRule="exact"/>
        <w:ind w:right="29"/>
        <w:jc w:val="both"/>
        <w:rPr>
          <w:rFonts w:ascii="Times New Roman" w:hAnsi="Times New Roman" w:cs="Times New Roman"/>
        </w:rPr>
      </w:pPr>
    </w:p>
    <w:tbl>
      <w:tblPr>
        <w:tblW w:w="9225" w:type="dxa"/>
        <w:tblInd w:w="54" w:type="dxa"/>
        <w:tblLayout w:type="fixed"/>
        <w:tblLook w:val="04A0" w:firstRow="1" w:lastRow="0" w:firstColumn="1" w:lastColumn="0" w:noHBand="0" w:noVBand="1"/>
      </w:tblPr>
      <w:tblGrid>
        <w:gridCol w:w="4293"/>
        <w:gridCol w:w="252"/>
        <w:gridCol w:w="360"/>
        <w:gridCol w:w="270"/>
        <w:gridCol w:w="630"/>
        <w:gridCol w:w="1629"/>
        <w:gridCol w:w="261"/>
        <w:gridCol w:w="1530"/>
      </w:tblGrid>
      <w:tr w:rsidR="00301936" w:rsidRPr="00931229" w:rsidTr="00C87579">
        <w:tc>
          <w:tcPr>
            <w:tcW w:w="4293" w:type="dxa"/>
          </w:tcPr>
          <w:p w:rsidR="00301936" w:rsidRPr="00931229" w:rsidRDefault="00301936" w:rsidP="00931229">
            <w:pPr>
              <w:tabs>
                <w:tab w:val="clear" w:pos="227"/>
                <w:tab w:val="clear" w:pos="454"/>
                <w:tab w:val="clear" w:pos="680"/>
                <w:tab w:val="left" w:pos="720"/>
              </w:tabs>
              <w:jc w:val="both"/>
              <w:rPr>
                <w:rFonts w:ascii="Times New Roman" w:hAnsi="Times New Roman"/>
              </w:rPr>
            </w:pPr>
          </w:p>
        </w:tc>
        <w:tc>
          <w:tcPr>
            <w:tcW w:w="882" w:type="dxa"/>
            <w:gridSpan w:val="3"/>
          </w:tcPr>
          <w:p w:rsidR="00301936" w:rsidRPr="00931229" w:rsidRDefault="00301936" w:rsidP="00931229">
            <w:pPr>
              <w:tabs>
                <w:tab w:val="clear" w:pos="227"/>
                <w:tab w:val="clear" w:pos="454"/>
                <w:tab w:val="clear" w:pos="680"/>
                <w:tab w:val="left" w:pos="720"/>
              </w:tabs>
              <w:ind w:right="90"/>
              <w:jc w:val="center"/>
              <w:rPr>
                <w:rFonts w:ascii="Times New Roman" w:hAnsi="Times New Roman" w:cs="Times New Roman"/>
              </w:rPr>
            </w:pPr>
          </w:p>
        </w:tc>
        <w:tc>
          <w:tcPr>
            <w:tcW w:w="630" w:type="dxa"/>
          </w:tcPr>
          <w:p w:rsidR="00301936" w:rsidRPr="00931229" w:rsidRDefault="00301936" w:rsidP="00931229">
            <w:pPr>
              <w:tabs>
                <w:tab w:val="clear" w:pos="227"/>
                <w:tab w:val="clear" w:pos="454"/>
                <w:tab w:val="clear" w:pos="680"/>
                <w:tab w:val="left" w:pos="720"/>
              </w:tabs>
              <w:ind w:right="90"/>
              <w:jc w:val="center"/>
              <w:rPr>
                <w:rFonts w:ascii="Times New Roman" w:hAnsi="Times New Roman" w:cs="Times New Roman"/>
              </w:rPr>
            </w:pPr>
          </w:p>
        </w:tc>
        <w:tc>
          <w:tcPr>
            <w:tcW w:w="3420" w:type="dxa"/>
            <w:gridSpan w:val="3"/>
            <w:tcBorders>
              <w:bottom w:val="single" w:sz="4" w:space="0" w:color="auto"/>
            </w:tcBorders>
          </w:tcPr>
          <w:p w:rsidR="00301936" w:rsidRPr="00931229" w:rsidRDefault="00301936" w:rsidP="00931229">
            <w:pPr>
              <w:tabs>
                <w:tab w:val="clear" w:pos="227"/>
                <w:tab w:val="clear" w:pos="454"/>
                <w:tab w:val="clear" w:pos="680"/>
                <w:tab w:val="left" w:pos="720"/>
              </w:tabs>
              <w:ind w:right="90"/>
              <w:jc w:val="center"/>
              <w:rPr>
                <w:rFonts w:ascii="Times New Roman" w:hAnsi="Times New Roman" w:cs="Times New Roman"/>
              </w:rPr>
            </w:pPr>
            <w:r w:rsidRPr="00931229">
              <w:rPr>
                <w:rFonts w:ascii="Times New Roman" w:hAnsi="Times New Roman" w:cs="Times New Roman"/>
              </w:rPr>
              <w:t>In Shares</w:t>
            </w:r>
          </w:p>
        </w:tc>
      </w:tr>
      <w:tr w:rsidR="006C5BED" w:rsidRPr="00931229" w:rsidTr="00C87579">
        <w:tc>
          <w:tcPr>
            <w:tcW w:w="4293" w:type="dxa"/>
          </w:tcPr>
          <w:p w:rsidR="006C5BED" w:rsidRPr="00931229" w:rsidRDefault="006C5BED" w:rsidP="006C5BED">
            <w:pPr>
              <w:tabs>
                <w:tab w:val="clear" w:pos="227"/>
                <w:tab w:val="clear" w:pos="454"/>
                <w:tab w:val="clear" w:pos="680"/>
                <w:tab w:val="left" w:pos="720"/>
              </w:tabs>
              <w:jc w:val="center"/>
              <w:rPr>
                <w:rFonts w:ascii="Times New Roman" w:hAnsi="Times New Roman" w:cs="Times New Roman"/>
              </w:rPr>
            </w:pPr>
          </w:p>
        </w:tc>
        <w:tc>
          <w:tcPr>
            <w:tcW w:w="252" w:type="dxa"/>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p>
        </w:tc>
        <w:tc>
          <w:tcPr>
            <w:tcW w:w="360" w:type="dxa"/>
          </w:tcPr>
          <w:p w:rsidR="006C5BED" w:rsidRPr="00931229" w:rsidRDefault="006C5BED" w:rsidP="006C5BED">
            <w:pPr>
              <w:tabs>
                <w:tab w:val="clear" w:pos="227"/>
                <w:tab w:val="clear" w:pos="454"/>
                <w:tab w:val="clear" w:pos="680"/>
                <w:tab w:val="left" w:pos="720"/>
              </w:tabs>
              <w:ind w:right="90"/>
              <w:jc w:val="center"/>
              <w:rPr>
                <w:rFonts w:ascii="Times New Roman" w:hAnsi="Times New Roman" w:cs="Times New Roman"/>
              </w:rPr>
            </w:pPr>
          </w:p>
        </w:tc>
        <w:tc>
          <w:tcPr>
            <w:tcW w:w="270" w:type="dxa"/>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p>
        </w:tc>
        <w:tc>
          <w:tcPr>
            <w:tcW w:w="630" w:type="dxa"/>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p>
        </w:tc>
        <w:tc>
          <w:tcPr>
            <w:tcW w:w="1629" w:type="dxa"/>
            <w:tcBorders>
              <w:top w:val="single" w:sz="4" w:space="0" w:color="auto"/>
              <w:left w:val="nil"/>
              <w:bottom w:val="single" w:sz="6" w:space="0" w:color="auto"/>
              <w:right w:val="nil"/>
            </w:tcBorders>
            <w:hideMark/>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r>
              <w:rPr>
                <w:rFonts w:ascii="Times New Roman" w:hAnsi="Times New Roman"/>
              </w:rPr>
              <w:t>2018</w:t>
            </w:r>
          </w:p>
        </w:tc>
        <w:tc>
          <w:tcPr>
            <w:tcW w:w="261" w:type="dxa"/>
            <w:tcBorders>
              <w:top w:val="single" w:sz="4" w:space="0" w:color="auto"/>
              <w:left w:val="nil"/>
              <w:bottom w:val="nil"/>
              <w:right w:val="nil"/>
            </w:tcBorders>
          </w:tcPr>
          <w:p w:rsidR="006C5BED" w:rsidRPr="00931229" w:rsidRDefault="006C5BED" w:rsidP="006C5BED">
            <w:pPr>
              <w:tabs>
                <w:tab w:val="clear" w:pos="227"/>
                <w:tab w:val="clear" w:pos="454"/>
                <w:tab w:val="clear" w:pos="680"/>
                <w:tab w:val="left" w:pos="720"/>
              </w:tabs>
              <w:ind w:right="90"/>
              <w:jc w:val="center"/>
              <w:rPr>
                <w:rFonts w:ascii="Times New Roman" w:hAnsi="Times New Roman" w:cs="Times New Roman"/>
              </w:rPr>
            </w:pPr>
          </w:p>
        </w:tc>
        <w:tc>
          <w:tcPr>
            <w:tcW w:w="1530" w:type="dxa"/>
            <w:tcBorders>
              <w:top w:val="single" w:sz="4" w:space="0" w:color="auto"/>
              <w:left w:val="nil"/>
              <w:bottom w:val="single" w:sz="6" w:space="0" w:color="auto"/>
              <w:right w:val="nil"/>
            </w:tcBorders>
            <w:hideMark/>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r>
      <w:tr w:rsidR="006C5BED" w:rsidRPr="00931229" w:rsidTr="00C87579">
        <w:trPr>
          <w:trHeight w:val="192"/>
        </w:trPr>
        <w:tc>
          <w:tcPr>
            <w:tcW w:w="4293" w:type="dxa"/>
          </w:tcPr>
          <w:p w:rsidR="006C5BED" w:rsidRPr="00931229" w:rsidRDefault="006C5BED" w:rsidP="006C5BED">
            <w:pPr>
              <w:keepNext/>
              <w:outlineLvl w:val="4"/>
              <w:rPr>
                <w:rFonts w:ascii="Times New Roman" w:hAnsi="Times New Roman" w:cs="Times New Roman"/>
                <w:b/>
                <w:bCs/>
                <w:lang w:val="en-GB"/>
              </w:rPr>
            </w:pPr>
          </w:p>
        </w:tc>
        <w:tc>
          <w:tcPr>
            <w:tcW w:w="252" w:type="dxa"/>
          </w:tcPr>
          <w:p w:rsidR="006C5BED" w:rsidRPr="00931229" w:rsidRDefault="006C5BED" w:rsidP="006C5BED">
            <w:pPr>
              <w:keepNext/>
              <w:ind w:right="162"/>
              <w:outlineLvl w:val="4"/>
              <w:rPr>
                <w:rFonts w:ascii="Times New Roman" w:hAnsi="Times New Roman" w:cs="Times New Roman"/>
                <w:b/>
                <w:bCs/>
                <w:lang w:val="en-GB"/>
              </w:rPr>
            </w:pPr>
          </w:p>
        </w:tc>
        <w:tc>
          <w:tcPr>
            <w:tcW w:w="360" w:type="dxa"/>
          </w:tcPr>
          <w:p w:rsidR="006C5BED" w:rsidRPr="00931229" w:rsidRDefault="006C5BED" w:rsidP="006C5BED">
            <w:pPr>
              <w:keepNext/>
              <w:ind w:right="162"/>
              <w:outlineLvl w:val="4"/>
              <w:rPr>
                <w:rFonts w:ascii="Times New Roman" w:hAnsi="Times New Roman" w:cs="Times New Roman"/>
                <w:b/>
                <w:bCs/>
                <w:lang w:val="en-GB"/>
              </w:rPr>
            </w:pPr>
          </w:p>
        </w:tc>
        <w:tc>
          <w:tcPr>
            <w:tcW w:w="270" w:type="dxa"/>
          </w:tcPr>
          <w:p w:rsidR="006C5BED" w:rsidRPr="00931229" w:rsidRDefault="006C5BED" w:rsidP="006C5BED">
            <w:pPr>
              <w:keepNext/>
              <w:ind w:right="162"/>
              <w:outlineLvl w:val="4"/>
              <w:rPr>
                <w:rFonts w:ascii="Times New Roman" w:hAnsi="Times New Roman" w:cs="Times New Roman"/>
                <w:b/>
                <w:bCs/>
                <w:lang w:val="en-GB"/>
              </w:rPr>
            </w:pPr>
          </w:p>
        </w:tc>
        <w:tc>
          <w:tcPr>
            <w:tcW w:w="630" w:type="dxa"/>
          </w:tcPr>
          <w:p w:rsidR="006C5BED" w:rsidRPr="00931229" w:rsidRDefault="006C5BED" w:rsidP="006C5BED">
            <w:pPr>
              <w:keepNext/>
              <w:ind w:right="162"/>
              <w:outlineLvl w:val="4"/>
              <w:rPr>
                <w:rFonts w:ascii="Times New Roman" w:hAnsi="Times New Roman" w:cs="Times New Roman"/>
                <w:b/>
                <w:bCs/>
                <w:lang w:val="en-GB"/>
              </w:rPr>
            </w:pPr>
          </w:p>
        </w:tc>
        <w:tc>
          <w:tcPr>
            <w:tcW w:w="1629" w:type="dxa"/>
          </w:tcPr>
          <w:p w:rsidR="006C5BED" w:rsidRPr="00931229" w:rsidRDefault="006C5BED" w:rsidP="006C5BED">
            <w:pPr>
              <w:keepNext/>
              <w:ind w:right="162"/>
              <w:outlineLvl w:val="4"/>
              <w:rPr>
                <w:rFonts w:ascii="Times New Roman" w:hAnsi="Times New Roman" w:cs="Times New Roman"/>
                <w:b/>
                <w:bCs/>
                <w:lang w:val="en-GB"/>
              </w:rPr>
            </w:pPr>
          </w:p>
        </w:tc>
        <w:tc>
          <w:tcPr>
            <w:tcW w:w="261" w:type="dxa"/>
          </w:tcPr>
          <w:p w:rsidR="006C5BED" w:rsidRPr="00931229" w:rsidRDefault="006C5BED" w:rsidP="006C5BED">
            <w:pPr>
              <w:keepNext/>
              <w:outlineLvl w:val="4"/>
              <w:rPr>
                <w:rFonts w:ascii="Times New Roman" w:hAnsi="Times New Roman" w:cs="Times New Roman"/>
                <w:b/>
                <w:bCs/>
                <w:lang w:val="en-GB"/>
              </w:rPr>
            </w:pPr>
          </w:p>
        </w:tc>
        <w:tc>
          <w:tcPr>
            <w:tcW w:w="1530" w:type="dxa"/>
          </w:tcPr>
          <w:p w:rsidR="006C5BED" w:rsidRPr="00931229" w:rsidRDefault="006C5BED" w:rsidP="006C5BED">
            <w:pPr>
              <w:keepNext/>
              <w:ind w:right="162"/>
              <w:outlineLvl w:val="4"/>
              <w:rPr>
                <w:rFonts w:ascii="Times New Roman" w:hAnsi="Times New Roman" w:cs="Times New Roman"/>
                <w:b/>
                <w:bCs/>
                <w:lang w:val="en-GB"/>
              </w:rPr>
            </w:pPr>
          </w:p>
        </w:tc>
      </w:tr>
      <w:tr w:rsidR="00601AB5" w:rsidRPr="00931229" w:rsidTr="00C87579">
        <w:tc>
          <w:tcPr>
            <w:tcW w:w="4293" w:type="dxa"/>
            <w:hideMark/>
          </w:tcPr>
          <w:p w:rsidR="00601AB5" w:rsidRPr="00931229" w:rsidRDefault="00601AB5" w:rsidP="00601AB5">
            <w:pPr>
              <w:tabs>
                <w:tab w:val="clear" w:pos="227"/>
                <w:tab w:val="clear" w:pos="454"/>
                <w:tab w:val="clear" w:pos="3515"/>
                <w:tab w:val="left" w:pos="540"/>
              </w:tabs>
              <w:ind w:left="-40" w:right="-108"/>
              <w:rPr>
                <w:rFonts w:ascii="Times New Roman" w:hAnsi="Times New Roman" w:cs="Time New Roman"/>
              </w:rPr>
            </w:pPr>
            <w:r w:rsidRPr="00931229">
              <w:rPr>
                <w:rFonts w:ascii="Times New Roman" w:hAnsi="Times New Roman" w:cs="Time New Roman"/>
              </w:rPr>
              <w:t>Number of shares outst</w:t>
            </w:r>
            <w:r>
              <w:rPr>
                <w:rFonts w:ascii="Times New Roman" w:hAnsi="Times New Roman" w:cs="Time New Roman"/>
              </w:rPr>
              <w:t>anding as at beginning of year</w:t>
            </w:r>
          </w:p>
        </w:tc>
        <w:tc>
          <w:tcPr>
            <w:tcW w:w="252" w:type="dxa"/>
          </w:tcPr>
          <w:p w:rsidR="00601AB5" w:rsidRPr="00931229"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360" w:type="dxa"/>
          </w:tcPr>
          <w:p w:rsidR="00601AB5" w:rsidRPr="00931229" w:rsidRDefault="00601AB5" w:rsidP="00601AB5">
            <w:pPr>
              <w:tabs>
                <w:tab w:val="clear" w:pos="227"/>
                <w:tab w:val="clear" w:pos="454"/>
                <w:tab w:val="clear" w:pos="680"/>
                <w:tab w:val="clear" w:pos="907"/>
                <w:tab w:val="center" w:pos="1062"/>
              </w:tabs>
              <w:ind w:right="252"/>
              <w:jc w:val="right"/>
              <w:rPr>
                <w:rFonts w:ascii="Times New Roman" w:hAnsi="Times New Roman"/>
              </w:rPr>
            </w:pPr>
          </w:p>
        </w:tc>
        <w:tc>
          <w:tcPr>
            <w:tcW w:w="270" w:type="dxa"/>
          </w:tcPr>
          <w:p w:rsidR="00601AB5" w:rsidRPr="00931229"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630" w:type="dxa"/>
          </w:tcPr>
          <w:p w:rsidR="00601AB5" w:rsidRPr="00931229" w:rsidRDefault="00601AB5" w:rsidP="00601AB5">
            <w:pPr>
              <w:tabs>
                <w:tab w:val="clear" w:pos="227"/>
                <w:tab w:val="clear" w:pos="454"/>
                <w:tab w:val="clear" w:pos="680"/>
                <w:tab w:val="clear" w:pos="907"/>
                <w:tab w:val="center" w:pos="1062"/>
              </w:tabs>
              <w:ind w:right="252"/>
              <w:jc w:val="right"/>
              <w:rPr>
                <w:rFonts w:ascii="Times New Roman" w:hAnsi="Times New Roman"/>
              </w:rPr>
            </w:pPr>
          </w:p>
        </w:tc>
        <w:tc>
          <w:tcPr>
            <w:tcW w:w="1629" w:type="dxa"/>
          </w:tcPr>
          <w:p w:rsidR="00601AB5" w:rsidRPr="00351836"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1,052,232,567</w:t>
            </w:r>
          </w:p>
        </w:tc>
        <w:tc>
          <w:tcPr>
            <w:tcW w:w="261" w:type="dxa"/>
          </w:tcPr>
          <w:p w:rsidR="00601AB5" w:rsidRPr="00931229" w:rsidRDefault="00601AB5" w:rsidP="00601AB5">
            <w:pPr>
              <w:tabs>
                <w:tab w:val="clear" w:pos="227"/>
                <w:tab w:val="clear" w:pos="454"/>
                <w:tab w:val="clear" w:pos="680"/>
                <w:tab w:val="left" w:pos="720"/>
              </w:tabs>
              <w:ind w:right="72"/>
              <w:rPr>
                <w:rFonts w:ascii="Times New Roman" w:hAnsi="Times New Roman"/>
              </w:rPr>
            </w:pPr>
          </w:p>
        </w:tc>
        <w:tc>
          <w:tcPr>
            <w:tcW w:w="1530" w:type="dxa"/>
          </w:tcPr>
          <w:p w:rsidR="00601AB5" w:rsidRPr="00351836"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918,065,901</w:t>
            </w:r>
          </w:p>
        </w:tc>
      </w:tr>
      <w:tr w:rsidR="00601AB5" w:rsidRPr="00931229" w:rsidTr="00C87579">
        <w:tc>
          <w:tcPr>
            <w:tcW w:w="4293" w:type="dxa"/>
            <w:hideMark/>
          </w:tcPr>
          <w:p w:rsidR="00601AB5" w:rsidRPr="00931229" w:rsidRDefault="00601AB5" w:rsidP="00601AB5">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Effect of</w:t>
            </w:r>
            <w:r>
              <w:rPr>
                <w:rFonts w:ascii="Times New Roman" w:hAnsi="Times New Roman" w:cs="Time New Roman"/>
              </w:rPr>
              <w:t xml:space="preserve"> shares issued during the year</w:t>
            </w:r>
          </w:p>
        </w:tc>
        <w:tc>
          <w:tcPr>
            <w:tcW w:w="252" w:type="dxa"/>
          </w:tcPr>
          <w:p w:rsidR="00601AB5" w:rsidRPr="00931229"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p>
        </w:tc>
        <w:tc>
          <w:tcPr>
            <w:tcW w:w="360" w:type="dxa"/>
          </w:tcPr>
          <w:p w:rsidR="00601AB5" w:rsidRPr="00931229" w:rsidRDefault="00601AB5" w:rsidP="00601AB5">
            <w:pPr>
              <w:tabs>
                <w:tab w:val="clear" w:pos="227"/>
                <w:tab w:val="clear" w:pos="454"/>
                <w:tab w:val="clear" w:pos="680"/>
                <w:tab w:val="clear" w:pos="907"/>
                <w:tab w:val="center" w:pos="1062"/>
              </w:tabs>
              <w:ind w:right="252"/>
              <w:jc w:val="right"/>
              <w:rPr>
                <w:rFonts w:ascii="Times New Roman" w:hAnsi="Times New Roman"/>
              </w:rPr>
            </w:pPr>
          </w:p>
        </w:tc>
        <w:tc>
          <w:tcPr>
            <w:tcW w:w="270" w:type="dxa"/>
          </w:tcPr>
          <w:p w:rsidR="00601AB5" w:rsidRPr="00771F83"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p>
        </w:tc>
        <w:tc>
          <w:tcPr>
            <w:tcW w:w="630" w:type="dxa"/>
          </w:tcPr>
          <w:p w:rsidR="00601AB5" w:rsidRPr="00931229" w:rsidRDefault="00601AB5" w:rsidP="00601AB5">
            <w:pPr>
              <w:tabs>
                <w:tab w:val="clear" w:pos="227"/>
                <w:tab w:val="clear" w:pos="454"/>
                <w:tab w:val="clear" w:pos="680"/>
                <w:tab w:val="clear" w:pos="907"/>
                <w:tab w:val="center" w:pos="1062"/>
              </w:tabs>
              <w:ind w:right="252"/>
              <w:jc w:val="right"/>
              <w:rPr>
                <w:rFonts w:ascii="Times New Roman" w:hAnsi="Times New Roman"/>
              </w:rPr>
            </w:pPr>
          </w:p>
        </w:tc>
        <w:tc>
          <w:tcPr>
            <w:tcW w:w="1629" w:type="dxa"/>
            <w:tcBorders>
              <w:top w:val="nil"/>
              <w:left w:val="nil"/>
              <w:bottom w:val="single" w:sz="4" w:space="0" w:color="auto"/>
              <w:right w:val="nil"/>
            </w:tcBorders>
          </w:tcPr>
          <w:p w:rsidR="00601AB5" w:rsidRPr="00351836"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25,238,546</w:t>
            </w:r>
          </w:p>
        </w:tc>
        <w:tc>
          <w:tcPr>
            <w:tcW w:w="261" w:type="dxa"/>
          </w:tcPr>
          <w:p w:rsidR="00601AB5" w:rsidRPr="00931229" w:rsidRDefault="00601AB5" w:rsidP="00601AB5">
            <w:pPr>
              <w:tabs>
                <w:tab w:val="clear" w:pos="227"/>
                <w:tab w:val="clear" w:pos="454"/>
                <w:tab w:val="clear" w:pos="680"/>
                <w:tab w:val="left" w:pos="720"/>
              </w:tabs>
              <w:ind w:right="72"/>
              <w:rPr>
                <w:rFonts w:ascii="Times New Roman" w:hAnsi="Times New Roman"/>
              </w:rPr>
            </w:pPr>
          </w:p>
        </w:tc>
        <w:tc>
          <w:tcPr>
            <w:tcW w:w="1530" w:type="dxa"/>
            <w:tcBorders>
              <w:top w:val="nil"/>
              <w:left w:val="nil"/>
              <w:bottom w:val="single" w:sz="4" w:space="0" w:color="auto"/>
              <w:right w:val="nil"/>
            </w:tcBorders>
          </w:tcPr>
          <w:p w:rsidR="00601AB5" w:rsidRPr="00351836"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1,193,151</w:t>
            </w:r>
          </w:p>
        </w:tc>
      </w:tr>
      <w:tr w:rsidR="00601AB5" w:rsidRPr="00931229" w:rsidTr="00C87579">
        <w:tc>
          <w:tcPr>
            <w:tcW w:w="4293" w:type="dxa"/>
            <w:hideMark/>
          </w:tcPr>
          <w:p w:rsidR="00601AB5" w:rsidRPr="00931229" w:rsidRDefault="00601AB5" w:rsidP="00601AB5">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Basic weighted average number of share</w:t>
            </w:r>
          </w:p>
        </w:tc>
        <w:tc>
          <w:tcPr>
            <w:tcW w:w="252" w:type="dxa"/>
          </w:tcPr>
          <w:p w:rsidR="00601AB5" w:rsidRPr="00931229"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360" w:type="dxa"/>
          </w:tcPr>
          <w:p w:rsidR="00601AB5" w:rsidRPr="00931229" w:rsidRDefault="00601AB5" w:rsidP="00601AB5">
            <w:pPr>
              <w:tabs>
                <w:tab w:val="clear" w:pos="227"/>
                <w:tab w:val="clear" w:pos="454"/>
                <w:tab w:val="clear" w:pos="680"/>
                <w:tab w:val="left" w:pos="720"/>
              </w:tabs>
              <w:ind w:right="72"/>
              <w:jc w:val="right"/>
              <w:rPr>
                <w:rFonts w:ascii="Times New Roman" w:hAnsi="Times New Roman"/>
              </w:rPr>
            </w:pPr>
          </w:p>
        </w:tc>
        <w:tc>
          <w:tcPr>
            <w:tcW w:w="270" w:type="dxa"/>
          </w:tcPr>
          <w:p w:rsidR="00601AB5" w:rsidRPr="00931229"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630" w:type="dxa"/>
          </w:tcPr>
          <w:p w:rsidR="00601AB5" w:rsidRPr="00931229" w:rsidRDefault="00601AB5" w:rsidP="00601AB5">
            <w:pPr>
              <w:tabs>
                <w:tab w:val="clear" w:pos="227"/>
                <w:tab w:val="clear" w:pos="454"/>
                <w:tab w:val="clear" w:pos="680"/>
                <w:tab w:val="left" w:pos="720"/>
              </w:tabs>
              <w:ind w:right="72"/>
              <w:jc w:val="right"/>
              <w:rPr>
                <w:rFonts w:ascii="Times New Roman" w:hAnsi="Times New Roman"/>
              </w:rPr>
            </w:pPr>
          </w:p>
        </w:tc>
        <w:tc>
          <w:tcPr>
            <w:tcW w:w="1629" w:type="dxa"/>
            <w:tcBorders>
              <w:top w:val="single" w:sz="4" w:space="0" w:color="auto"/>
              <w:left w:val="nil"/>
              <w:bottom w:val="double" w:sz="4" w:space="0" w:color="auto"/>
              <w:right w:val="nil"/>
            </w:tcBorders>
          </w:tcPr>
          <w:p w:rsidR="00601AB5" w:rsidRPr="00351836"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1,077,471,113</w:t>
            </w:r>
          </w:p>
        </w:tc>
        <w:tc>
          <w:tcPr>
            <w:tcW w:w="261" w:type="dxa"/>
          </w:tcPr>
          <w:p w:rsidR="00601AB5" w:rsidRPr="00931229" w:rsidRDefault="00601AB5" w:rsidP="00601AB5">
            <w:pPr>
              <w:tabs>
                <w:tab w:val="clear" w:pos="227"/>
                <w:tab w:val="clear" w:pos="454"/>
                <w:tab w:val="clear" w:pos="680"/>
                <w:tab w:val="left" w:pos="720"/>
              </w:tabs>
              <w:ind w:right="72"/>
              <w:rPr>
                <w:rFonts w:ascii="Times New Roman" w:hAnsi="Times New Roman"/>
              </w:rPr>
            </w:pPr>
          </w:p>
        </w:tc>
        <w:tc>
          <w:tcPr>
            <w:tcW w:w="1530" w:type="dxa"/>
            <w:tcBorders>
              <w:top w:val="single" w:sz="4" w:space="0" w:color="auto"/>
              <w:left w:val="nil"/>
              <w:bottom w:val="double" w:sz="4" w:space="0" w:color="auto"/>
              <w:right w:val="nil"/>
            </w:tcBorders>
          </w:tcPr>
          <w:p w:rsidR="00601AB5" w:rsidRPr="00351836"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919,259,052</w:t>
            </w:r>
          </w:p>
        </w:tc>
      </w:tr>
    </w:tbl>
    <w:p w:rsidR="00981C41" w:rsidRPr="00931229" w:rsidRDefault="00612472"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rPr>
      </w:pPr>
      <w:r>
        <w:rPr>
          <w:rFonts w:ascii="Times New Roman" w:hAnsi="Times New Roman" w:cs="Times New Roman"/>
          <w:b/>
          <w:bCs/>
        </w:rPr>
        <w:br w:type="page"/>
      </w:r>
      <w:r w:rsidR="00981C41" w:rsidRPr="00931229">
        <w:rPr>
          <w:rFonts w:ascii="Times New Roman" w:hAnsi="Times New Roman" w:cs="Times New Roman"/>
          <w:b/>
          <w:bCs/>
          <w:i/>
          <w:iCs/>
        </w:rPr>
        <w:lastRenderedPageBreak/>
        <w:t xml:space="preserve">Diluted loss per share </w:t>
      </w: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The calculations of diluted loss per share were based on the</w:t>
      </w:r>
      <w:r w:rsidR="00E42D5B" w:rsidRPr="00931229">
        <w:rPr>
          <w:rFonts w:ascii="Times New Roman" w:hAnsi="Times New Roman" w:cs="Times New Roman"/>
        </w:rPr>
        <w:t xml:space="preserve"> </w:t>
      </w:r>
      <w:r w:rsidRPr="00931229">
        <w:rPr>
          <w:rFonts w:ascii="Times New Roman" w:hAnsi="Times New Roman" w:cs="Times New Roman"/>
        </w:rPr>
        <w:t xml:space="preserve">loss for the </w:t>
      </w:r>
      <w:r w:rsidR="00DB7D87">
        <w:rPr>
          <w:rFonts w:ascii="Times New Roman" w:hAnsi="Times New Roman" w:cs="Times New Roman"/>
        </w:rPr>
        <w:t>year</w:t>
      </w:r>
      <w:r w:rsidRPr="00931229">
        <w:rPr>
          <w:rFonts w:ascii="Times New Roman" w:hAnsi="Times New Roman" w:cs="Times New Roman"/>
        </w:rPr>
        <w:t xml:space="preserve"> after adjusting for the effects of all dilutive potential common shares and the weighted average number of common shares outstanding during the </w:t>
      </w:r>
      <w:r w:rsidR="00DB7D87">
        <w:rPr>
          <w:rFonts w:ascii="Times New Roman" w:hAnsi="Times New Roman" w:cs="Times New Roman"/>
        </w:rPr>
        <w:t>year</w:t>
      </w:r>
      <w:r w:rsidRPr="00931229">
        <w:rPr>
          <w:rFonts w:ascii="Times New Roman" w:hAnsi="Times New Roman" w:cs="Times New Roman"/>
        </w:rPr>
        <w:t xml:space="preserve"> after adjusting for the effects of all dilutive potential common shares. </w:t>
      </w:r>
    </w:p>
    <w:p w:rsidR="00F530B1" w:rsidRDefault="00F530B1" w:rsidP="00931229">
      <w:pPr>
        <w:tabs>
          <w:tab w:val="clear" w:pos="227"/>
          <w:tab w:val="clear" w:pos="454"/>
          <w:tab w:val="left" w:pos="540"/>
        </w:tabs>
        <w:spacing w:line="240" w:lineRule="exact"/>
        <w:ind w:right="29"/>
        <w:jc w:val="both"/>
        <w:rPr>
          <w:rFonts w:ascii="Times New Roman" w:hAnsi="Times New Roman" w:cs="Times New Roman"/>
        </w:rPr>
      </w:pP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r w:rsidRPr="00931229">
        <w:rPr>
          <w:rFonts w:ascii="Times New Roman" w:hAnsi="Times New Roman" w:cs="Times New Roman"/>
        </w:rPr>
        <w:t xml:space="preserve">Diluted weighted average numbers of shares for each of the </w:t>
      </w:r>
      <w:r w:rsidR="00DB7D87">
        <w:rPr>
          <w:rFonts w:ascii="Times New Roman" w:hAnsi="Times New Roman" w:cs="Times New Roman"/>
        </w:rPr>
        <w:t>year</w:t>
      </w:r>
      <w:r w:rsidR="00BC3294">
        <w:rPr>
          <w:rFonts w:ascii="Times New Roman" w:hAnsi="Times New Roman" w:cs="Times New Roman"/>
        </w:rPr>
        <w:t>s</w:t>
      </w:r>
      <w:r w:rsidRPr="00931229">
        <w:rPr>
          <w:rFonts w:ascii="Times New Roman" w:hAnsi="Times New Roman" w:cs="Times New Roman"/>
        </w:rPr>
        <w:t xml:space="preserve"> ended</w:t>
      </w:r>
      <w:r w:rsidR="003D5308" w:rsidRPr="00931229">
        <w:rPr>
          <w:rFonts w:ascii="Times New Roman" w:hAnsi="Times New Roman" w:cs="Times New Roman"/>
        </w:rPr>
        <w:t xml:space="preserve"> </w:t>
      </w:r>
      <w:r w:rsidR="00DB7D87">
        <w:rPr>
          <w:rFonts w:ascii="Times New Roman" w:hAnsi="Times New Roman" w:cs="Times New Roman"/>
        </w:rPr>
        <w:t>Dec</w:t>
      </w:r>
      <w:r w:rsidR="00146CF0">
        <w:rPr>
          <w:rFonts w:ascii="Times New Roman" w:hAnsi="Times New Roman" w:cs="Times New Roman"/>
        </w:rPr>
        <w:t>ember</w:t>
      </w:r>
      <w:r w:rsidR="00146CF0" w:rsidRPr="00931229" w:rsidDel="00146CF0">
        <w:rPr>
          <w:rFonts w:ascii="Times New Roman" w:hAnsi="Times New Roman" w:cs="Times New Roman"/>
        </w:rPr>
        <w:t xml:space="preserve"> </w:t>
      </w:r>
      <w:r w:rsidR="003D5308" w:rsidRPr="00931229">
        <w:rPr>
          <w:rFonts w:ascii="Times New Roman" w:hAnsi="Times New Roman" w:cs="Times New Roman"/>
        </w:rPr>
        <w:t>3</w:t>
      </w:r>
      <w:r w:rsidR="00DB7D87">
        <w:rPr>
          <w:rFonts w:ascii="Times New Roman" w:hAnsi="Times New Roman" w:cs="Times New Roman"/>
        </w:rPr>
        <w:t>1</w:t>
      </w:r>
      <w:r w:rsidRPr="00931229">
        <w:rPr>
          <w:rFonts w:ascii="Times New Roman" w:hAnsi="Times New Roman" w:cs="Times New Roman"/>
        </w:rPr>
        <w:t>, 201</w:t>
      </w:r>
      <w:r w:rsidR="006C5BED">
        <w:rPr>
          <w:rFonts w:ascii="Times New Roman" w:hAnsi="Times New Roman" w:cs="Times New Roman"/>
        </w:rPr>
        <w:t>8</w:t>
      </w:r>
      <w:r w:rsidRPr="00931229">
        <w:rPr>
          <w:rFonts w:ascii="Times New Roman" w:hAnsi="Times New Roman" w:cs="Times New Roman"/>
        </w:rPr>
        <w:t xml:space="preserve"> and 201</w:t>
      </w:r>
      <w:r w:rsidR="006C5BED">
        <w:rPr>
          <w:rFonts w:ascii="Times New Roman" w:hAnsi="Times New Roman" w:cs="Times New Roman"/>
        </w:rPr>
        <w:t>7</w:t>
      </w:r>
      <w:r w:rsidRPr="00931229">
        <w:rPr>
          <w:rFonts w:ascii="Times New Roman" w:hAnsi="Times New Roman" w:cs="Times New Roman"/>
        </w:rPr>
        <w:t xml:space="preserve"> are as follows:</w:t>
      </w:r>
    </w:p>
    <w:p w:rsidR="00981C41" w:rsidRPr="00931229" w:rsidRDefault="00981C41" w:rsidP="00931229">
      <w:pPr>
        <w:tabs>
          <w:tab w:val="clear" w:pos="227"/>
          <w:tab w:val="clear" w:pos="454"/>
          <w:tab w:val="left" w:pos="540"/>
        </w:tabs>
        <w:spacing w:line="240" w:lineRule="exact"/>
        <w:ind w:right="29"/>
        <w:jc w:val="both"/>
        <w:rPr>
          <w:rFonts w:ascii="Times New Roman" w:hAnsi="Times New Roman" w:cs="Times New Roman"/>
        </w:rPr>
      </w:pPr>
    </w:p>
    <w:tbl>
      <w:tblPr>
        <w:tblW w:w="9198" w:type="dxa"/>
        <w:tblInd w:w="54" w:type="dxa"/>
        <w:tblLayout w:type="fixed"/>
        <w:tblLook w:val="04A0" w:firstRow="1" w:lastRow="0" w:firstColumn="1" w:lastColumn="0" w:noHBand="0" w:noVBand="1"/>
      </w:tblPr>
      <w:tblGrid>
        <w:gridCol w:w="4293"/>
        <w:gridCol w:w="252"/>
        <w:gridCol w:w="270"/>
        <w:gridCol w:w="360"/>
        <w:gridCol w:w="630"/>
        <w:gridCol w:w="1620"/>
        <w:gridCol w:w="270"/>
        <w:gridCol w:w="1503"/>
      </w:tblGrid>
      <w:tr w:rsidR="00301936" w:rsidRPr="00931229" w:rsidTr="00151E3F">
        <w:tc>
          <w:tcPr>
            <w:tcW w:w="4293" w:type="dxa"/>
          </w:tcPr>
          <w:p w:rsidR="00301936" w:rsidRPr="00931229" w:rsidRDefault="00301936" w:rsidP="00931229">
            <w:pPr>
              <w:tabs>
                <w:tab w:val="clear" w:pos="227"/>
                <w:tab w:val="clear" w:pos="454"/>
                <w:tab w:val="clear" w:pos="680"/>
                <w:tab w:val="left" w:pos="720"/>
              </w:tabs>
              <w:jc w:val="both"/>
              <w:rPr>
                <w:rFonts w:ascii="Times New Roman" w:hAnsi="Times New Roman"/>
              </w:rPr>
            </w:pPr>
          </w:p>
        </w:tc>
        <w:tc>
          <w:tcPr>
            <w:tcW w:w="882" w:type="dxa"/>
            <w:gridSpan w:val="3"/>
          </w:tcPr>
          <w:p w:rsidR="00301936" w:rsidRPr="00931229" w:rsidRDefault="00301936" w:rsidP="00931229">
            <w:pPr>
              <w:tabs>
                <w:tab w:val="clear" w:pos="227"/>
                <w:tab w:val="clear" w:pos="454"/>
                <w:tab w:val="clear" w:pos="680"/>
                <w:tab w:val="left" w:pos="720"/>
              </w:tabs>
              <w:ind w:right="90"/>
              <w:jc w:val="center"/>
              <w:rPr>
                <w:rFonts w:ascii="Times New Roman" w:hAnsi="Times New Roman" w:cs="Times New Roman"/>
              </w:rPr>
            </w:pPr>
          </w:p>
        </w:tc>
        <w:tc>
          <w:tcPr>
            <w:tcW w:w="630" w:type="dxa"/>
          </w:tcPr>
          <w:p w:rsidR="00301936" w:rsidRPr="00931229" w:rsidRDefault="00301936" w:rsidP="00931229">
            <w:pPr>
              <w:tabs>
                <w:tab w:val="clear" w:pos="227"/>
                <w:tab w:val="clear" w:pos="454"/>
                <w:tab w:val="clear" w:pos="680"/>
                <w:tab w:val="left" w:pos="720"/>
              </w:tabs>
              <w:ind w:right="90"/>
              <w:jc w:val="center"/>
              <w:rPr>
                <w:rFonts w:ascii="Times New Roman" w:hAnsi="Times New Roman" w:cs="Times New Roman"/>
              </w:rPr>
            </w:pPr>
          </w:p>
        </w:tc>
        <w:tc>
          <w:tcPr>
            <w:tcW w:w="3393" w:type="dxa"/>
            <w:gridSpan w:val="3"/>
            <w:tcBorders>
              <w:bottom w:val="single" w:sz="4" w:space="0" w:color="auto"/>
            </w:tcBorders>
          </w:tcPr>
          <w:p w:rsidR="00301936" w:rsidRPr="00931229" w:rsidRDefault="00301936" w:rsidP="00931229">
            <w:pPr>
              <w:tabs>
                <w:tab w:val="clear" w:pos="227"/>
                <w:tab w:val="clear" w:pos="454"/>
                <w:tab w:val="clear" w:pos="680"/>
                <w:tab w:val="left" w:pos="720"/>
              </w:tabs>
              <w:ind w:right="90"/>
              <w:jc w:val="center"/>
              <w:rPr>
                <w:rFonts w:ascii="Times New Roman" w:hAnsi="Times New Roman" w:cs="Times New Roman"/>
              </w:rPr>
            </w:pPr>
            <w:r w:rsidRPr="00931229">
              <w:rPr>
                <w:rFonts w:ascii="Times New Roman" w:hAnsi="Times New Roman" w:cs="Times New Roman"/>
              </w:rPr>
              <w:t>In Shares</w:t>
            </w:r>
          </w:p>
        </w:tc>
      </w:tr>
      <w:tr w:rsidR="006C5BED" w:rsidRPr="00931229" w:rsidTr="00151E3F">
        <w:trPr>
          <w:trHeight w:val="143"/>
        </w:trPr>
        <w:tc>
          <w:tcPr>
            <w:tcW w:w="4293" w:type="dxa"/>
          </w:tcPr>
          <w:p w:rsidR="006C5BED" w:rsidRPr="00931229" w:rsidRDefault="006C5BED" w:rsidP="006C5BED">
            <w:pPr>
              <w:tabs>
                <w:tab w:val="clear" w:pos="227"/>
                <w:tab w:val="clear" w:pos="454"/>
                <w:tab w:val="clear" w:pos="680"/>
                <w:tab w:val="left" w:pos="720"/>
              </w:tabs>
              <w:jc w:val="center"/>
              <w:rPr>
                <w:rFonts w:ascii="Times New Roman" w:hAnsi="Times New Roman" w:cs="Times New Roman"/>
              </w:rPr>
            </w:pPr>
          </w:p>
        </w:tc>
        <w:tc>
          <w:tcPr>
            <w:tcW w:w="252" w:type="dxa"/>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p>
        </w:tc>
        <w:tc>
          <w:tcPr>
            <w:tcW w:w="270" w:type="dxa"/>
          </w:tcPr>
          <w:p w:rsidR="006C5BED" w:rsidRPr="00931229" w:rsidRDefault="006C5BED" w:rsidP="006C5BED">
            <w:pPr>
              <w:tabs>
                <w:tab w:val="clear" w:pos="227"/>
                <w:tab w:val="clear" w:pos="454"/>
                <w:tab w:val="clear" w:pos="680"/>
                <w:tab w:val="left" w:pos="720"/>
              </w:tabs>
              <w:ind w:right="90"/>
              <w:jc w:val="center"/>
              <w:rPr>
                <w:rFonts w:ascii="Times New Roman" w:hAnsi="Times New Roman" w:cs="Times New Roman"/>
              </w:rPr>
            </w:pPr>
          </w:p>
        </w:tc>
        <w:tc>
          <w:tcPr>
            <w:tcW w:w="360" w:type="dxa"/>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p>
        </w:tc>
        <w:tc>
          <w:tcPr>
            <w:tcW w:w="630" w:type="dxa"/>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p>
        </w:tc>
        <w:tc>
          <w:tcPr>
            <w:tcW w:w="1620" w:type="dxa"/>
            <w:tcBorders>
              <w:top w:val="single" w:sz="4" w:space="0" w:color="auto"/>
              <w:left w:val="nil"/>
              <w:bottom w:val="single" w:sz="4" w:space="0" w:color="auto"/>
              <w:right w:val="nil"/>
            </w:tcBorders>
            <w:hideMark/>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w:t>
            </w:r>
            <w:r>
              <w:rPr>
                <w:rFonts w:ascii="Times New Roman" w:hAnsi="Times New Roman"/>
              </w:rPr>
              <w:t>8</w:t>
            </w:r>
          </w:p>
        </w:tc>
        <w:tc>
          <w:tcPr>
            <w:tcW w:w="270" w:type="dxa"/>
            <w:tcBorders>
              <w:top w:val="single" w:sz="4" w:space="0" w:color="auto"/>
            </w:tcBorders>
          </w:tcPr>
          <w:p w:rsidR="006C5BED" w:rsidRPr="00931229" w:rsidRDefault="006C5BED" w:rsidP="006C5BED">
            <w:pPr>
              <w:tabs>
                <w:tab w:val="clear" w:pos="227"/>
                <w:tab w:val="clear" w:pos="454"/>
                <w:tab w:val="clear" w:pos="680"/>
                <w:tab w:val="left" w:pos="720"/>
              </w:tabs>
              <w:ind w:right="90"/>
              <w:jc w:val="center"/>
              <w:rPr>
                <w:rFonts w:ascii="Times New Roman" w:hAnsi="Times New Roman" w:cs="Times New Roman"/>
              </w:rPr>
            </w:pPr>
          </w:p>
        </w:tc>
        <w:tc>
          <w:tcPr>
            <w:tcW w:w="1503" w:type="dxa"/>
            <w:tcBorders>
              <w:top w:val="single" w:sz="4" w:space="0" w:color="auto"/>
              <w:left w:val="nil"/>
              <w:bottom w:val="single" w:sz="4" w:space="0" w:color="auto"/>
              <w:right w:val="nil"/>
            </w:tcBorders>
            <w:hideMark/>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r w:rsidRPr="00931229">
              <w:rPr>
                <w:rFonts w:ascii="Times New Roman" w:hAnsi="Times New Roman"/>
              </w:rPr>
              <w:t>2017</w:t>
            </w:r>
          </w:p>
        </w:tc>
      </w:tr>
      <w:tr w:rsidR="006C5BED" w:rsidRPr="00931229" w:rsidTr="00151E3F">
        <w:tc>
          <w:tcPr>
            <w:tcW w:w="4293" w:type="dxa"/>
          </w:tcPr>
          <w:p w:rsidR="006C5BED" w:rsidRPr="00931229" w:rsidRDefault="006C5BED" w:rsidP="006C5BED">
            <w:pPr>
              <w:tabs>
                <w:tab w:val="clear" w:pos="227"/>
                <w:tab w:val="clear" w:pos="454"/>
                <w:tab w:val="clear" w:pos="680"/>
                <w:tab w:val="left" w:pos="720"/>
              </w:tabs>
              <w:jc w:val="center"/>
              <w:rPr>
                <w:rFonts w:ascii="Times New Roman" w:hAnsi="Times New Roman" w:cs="Times New Roman"/>
              </w:rPr>
            </w:pPr>
          </w:p>
        </w:tc>
        <w:tc>
          <w:tcPr>
            <w:tcW w:w="252" w:type="dxa"/>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p>
        </w:tc>
        <w:tc>
          <w:tcPr>
            <w:tcW w:w="270" w:type="dxa"/>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p>
        </w:tc>
        <w:tc>
          <w:tcPr>
            <w:tcW w:w="360" w:type="dxa"/>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p>
        </w:tc>
        <w:tc>
          <w:tcPr>
            <w:tcW w:w="630" w:type="dxa"/>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rPr>
            </w:pPr>
          </w:p>
        </w:tc>
        <w:tc>
          <w:tcPr>
            <w:tcW w:w="1620" w:type="dxa"/>
            <w:tcBorders>
              <w:top w:val="single" w:sz="4" w:space="0" w:color="auto"/>
              <w:left w:val="nil"/>
              <w:right w:val="nil"/>
            </w:tcBorders>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cs="Times New Roman"/>
              </w:rPr>
            </w:pPr>
          </w:p>
        </w:tc>
        <w:tc>
          <w:tcPr>
            <w:tcW w:w="270" w:type="dxa"/>
          </w:tcPr>
          <w:p w:rsidR="006C5BED" w:rsidRPr="00931229" w:rsidRDefault="006C5BED" w:rsidP="006C5BED">
            <w:pPr>
              <w:tabs>
                <w:tab w:val="clear" w:pos="227"/>
                <w:tab w:val="clear" w:pos="454"/>
                <w:tab w:val="clear" w:pos="680"/>
                <w:tab w:val="left" w:pos="720"/>
              </w:tabs>
              <w:ind w:right="90"/>
              <w:jc w:val="center"/>
              <w:rPr>
                <w:rFonts w:ascii="Times New Roman" w:hAnsi="Times New Roman" w:cs="Times New Roman"/>
              </w:rPr>
            </w:pPr>
          </w:p>
        </w:tc>
        <w:tc>
          <w:tcPr>
            <w:tcW w:w="1503" w:type="dxa"/>
            <w:tcBorders>
              <w:top w:val="nil"/>
              <w:left w:val="nil"/>
              <w:right w:val="nil"/>
            </w:tcBorders>
          </w:tcPr>
          <w:p w:rsidR="006C5BED" w:rsidRPr="00931229" w:rsidRDefault="006C5BED" w:rsidP="006C5BED">
            <w:pPr>
              <w:tabs>
                <w:tab w:val="clear" w:pos="227"/>
                <w:tab w:val="clear" w:pos="454"/>
                <w:tab w:val="clear" w:pos="680"/>
                <w:tab w:val="left" w:pos="720"/>
              </w:tabs>
              <w:ind w:left="-108" w:right="-108"/>
              <w:jc w:val="center"/>
              <w:rPr>
                <w:rFonts w:ascii="Times New Roman" w:hAnsi="Times New Roman" w:cs="Times New Roman"/>
              </w:rPr>
            </w:pPr>
          </w:p>
        </w:tc>
      </w:tr>
      <w:tr w:rsidR="006C5BED" w:rsidRPr="00931229" w:rsidTr="00151E3F">
        <w:tc>
          <w:tcPr>
            <w:tcW w:w="4293" w:type="dxa"/>
            <w:hideMark/>
          </w:tcPr>
          <w:p w:rsidR="006C5BED" w:rsidRPr="00931229" w:rsidRDefault="006C5BED" w:rsidP="006C5BED">
            <w:pPr>
              <w:tabs>
                <w:tab w:val="clear" w:pos="227"/>
                <w:tab w:val="clear" w:pos="454"/>
                <w:tab w:val="left" w:pos="540"/>
              </w:tabs>
              <w:ind w:left="-40" w:right="71"/>
              <w:rPr>
                <w:rFonts w:ascii="Times New Roman" w:hAnsi="Times New Roman" w:cs="Cordia New"/>
              </w:rPr>
            </w:pPr>
            <w:r w:rsidRPr="00931229">
              <w:rPr>
                <w:rFonts w:ascii="Times New Roman" w:hAnsi="Times New Roman" w:cs="Time New Roman"/>
              </w:rPr>
              <w:t xml:space="preserve">Basic weighted average number of shares </w:t>
            </w:r>
          </w:p>
        </w:tc>
        <w:tc>
          <w:tcPr>
            <w:tcW w:w="252" w:type="dxa"/>
          </w:tcPr>
          <w:p w:rsidR="006C5BED" w:rsidRPr="00931229" w:rsidRDefault="006C5BED" w:rsidP="006C5BED">
            <w:pPr>
              <w:tabs>
                <w:tab w:val="clear" w:pos="227"/>
                <w:tab w:val="clear" w:pos="454"/>
                <w:tab w:val="clear" w:pos="680"/>
                <w:tab w:val="clear" w:pos="907"/>
                <w:tab w:val="center" w:pos="1062"/>
              </w:tabs>
              <w:ind w:right="252"/>
              <w:jc w:val="right"/>
              <w:rPr>
                <w:rFonts w:ascii="Times New Roman" w:hAnsi="Times New Roman"/>
              </w:rPr>
            </w:pPr>
          </w:p>
        </w:tc>
        <w:tc>
          <w:tcPr>
            <w:tcW w:w="270" w:type="dxa"/>
          </w:tcPr>
          <w:p w:rsidR="006C5BED" w:rsidRPr="00931229" w:rsidRDefault="006C5BED" w:rsidP="006C5BED">
            <w:pPr>
              <w:tabs>
                <w:tab w:val="clear" w:pos="227"/>
                <w:tab w:val="clear" w:pos="454"/>
                <w:tab w:val="clear" w:pos="680"/>
                <w:tab w:val="clear" w:pos="907"/>
                <w:tab w:val="center" w:pos="1062"/>
              </w:tabs>
              <w:ind w:right="252"/>
              <w:jc w:val="right"/>
              <w:rPr>
                <w:rFonts w:ascii="Times New Roman" w:hAnsi="Times New Roman"/>
              </w:rPr>
            </w:pPr>
          </w:p>
        </w:tc>
        <w:tc>
          <w:tcPr>
            <w:tcW w:w="360" w:type="dxa"/>
          </w:tcPr>
          <w:p w:rsidR="006C5BED" w:rsidRPr="00931229" w:rsidRDefault="006C5BED" w:rsidP="006C5BED">
            <w:pPr>
              <w:tabs>
                <w:tab w:val="clear" w:pos="227"/>
                <w:tab w:val="clear" w:pos="454"/>
                <w:tab w:val="clear" w:pos="680"/>
                <w:tab w:val="clear" w:pos="907"/>
                <w:tab w:val="center" w:pos="1062"/>
              </w:tabs>
              <w:ind w:right="252"/>
              <w:jc w:val="right"/>
              <w:rPr>
                <w:rFonts w:ascii="Times New Roman" w:hAnsi="Times New Roman"/>
              </w:rPr>
            </w:pPr>
          </w:p>
        </w:tc>
        <w:tc>
          <w:tcPr>
            <w:tcW w:w="630" w:type="dxa"/>
          </w:tcPr>
          <w:p w:rsidR="006C5BED" w:rsidRPr="00931229" w:rsidRDefault="006C5BED" w:rsidP="006C5BED">
            <w:pPr>
              <w:tabs>
                <w:tab w:val="clear" w:pos="227"/>
                <w:tab w:val="clear" w:pos="454"/>
                <w:tab w:val="clear" w:pos="680"/>
                <w:tab w:val="clear" w:pos="907"/>
                <w:tab w:val="center" w:pos="1062"/>
              </w:tabs>
              <w:ind w:right="252"/>
              <w:jc w:val="right"/>
              <w:rPr>
                <w:rFonts w:ascii="Times New Roman" w:hAnsi="Times New Roman"/>
              </w:rPr>
            </w:pPr>
          </w:p>
        </w:tc>
        <w:tc>
          <w:tcPr>
            <w:tcW w:w="1620" w:type="dxa"/>
          </w:tcPr>
          <w:p w:rsidR="006C5BED" w:rsidRPr="00931229" w:rsidRDefault="006C5BED" w:rsidP="006C5BED">
            <w:pPr>
              <w:tabs>
                <w:tab w:val="clear" w:pos="680"/>
                <w:tab w:val="left" w:pos="522"/>
                <w:tab w:val="left" w:pos="954"/>
              </w:tabs>
              <w:ind w:left="-110" w:right="162"/>
              <w:jc w:val="right"/>
              <w:rPr>
                <w:rFonts w:ascii="Times New Roman" w:hAnsi="Times New Roman" w:cs="Times New Roman"/>
              </w:rPr>
            </w:pPr>
          </w:p>
        </w:tc>
        <w:tc>
          <w:tcPr>
            <w:tcW w:w="270" w:type="dxa"/>
          </w:tcPr>
          <w:p w:rsidR="006C5BED" w:rsidRPr="00931229" w:rsidRDefault="006C5BED" w:rsidP="006C5BED">
            <w:pPr>
              <w:tabs>
                <w:tab w:val="clear" w:pos="227"/>
                <w:tab w:val="clear" w:pos="454"/>
                <w:tab w:val="clear" w:pos="680"/>
                <w:tab w:val="left" w:pos="720"/>
              </w:tabs>
              <w:ind w:right="162"/>
              <w:rPr>
                <w:rFonts w:ascii="Times New Roman" w:hAnsi="Times New Roman" w:cs="Times New Roman"/>
              </w:rPr>
            </w:pPr>
          </w:p>
        </w:tc>
        <w:tc>
          <w:tcPr>
            <w:tcW w:w="1503" w:type="dxa"/>
          </w:tcPr>
          <w:p w:rsidR="006C5BED" w:rsidRPr="00931229" w:rsidRDefault="006C5BED" w:rsidP="006C5BED">
            <w:pPr>
              <w:tabs>
                <w:tab w:val="clear" w:pos="680"/>
                <w:tab w:val="left" w:pos="522"/>
                <w:tab w:val="left" w:pos="954"/>
              </w:tabs>
              <w:ind w:left="-110" w:right="162"/>
              <w:jc w:val="right"/>
              <w:rPr>
                <w:rFonts w:ascii="Times New Roman" w:hAnsi="Times New Roman" w:cs="Times New Roman"/>
              </w:rPr>
            </w:pPr>
          </w:p>
        </w:tc>
      </w:tr>
      <w:tr w:rsidR="00601AB5" w:rsidRPr="00931229" w:rsidTr="00151E3F">
        <w:tc>
          <w:tcPr>
            <w:tcW w:w="4293" w:type="dxa"/>
          </w:tcPr>
          <w:p w:rsidR="00601AB5" w:rsidRPr="00931229" w:rsidRDefault="00601AB5" w:rsidP="00601AB5">
            <w:pPr>
              <w:tabs>
                <w:tab w:val="clear" w:pos="227"/>
                <w:tab w:val="clear" w:pos="454"/>
                <w:tab w:val="left" w:pos="540"/>
              </w:tabs>
              <w:ind w:left="-40" w:right="71"/>
              <w:rPr>
                <w:rFonts w:ascii="Times New Roman" w:hAnsi="Times New Roman" w:cs="Time New Roman"/>
              </w:rPr>
            </w:pPr>
            <w:r>
              <w:rPr>
                <w:rFonts w:ascii="Times New Roman" w:hAnsi="Times New Roman" w:cs="Time New Roman"/>
              </w:rPr>
              <w:t xml:space="preserve">  outstanding during the year</w:t>
            </w:r>
          </w:p>
        </w:tc>
        <w:tc>
          <w:tcPr>
            <w:tcW w:w="252" w:type="dxa"/>
          </w:tcPr>
          <w:p w:rsidR="00601AB5" w:rsidRPr="00931229"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70" w:type="dxa"/>
          </w:tcPr>
          <w:p w:rsidR="00601AB5" w:rsidRPr="00931229" w:rsidRDefault="00601AB5" w:rsidP="00601AB5">
            <w:pPr>
              <w:tabs>
                <w:tab w:val="clear" w:pos="227"/>
                <w:tab w:val="clear" w:pos="454"/>
                <w:tab w:val="clear" w:pos="680"/>
                <w:tab w:val="left" w:pos="720"/>
              </w:tabs>
              <w:ind w:right="72"/>
              <w:jc w:val="right"/>
              <w:rPr>
                <w:rFonts w:ascii="Times New Roman" w:hAnsi="Times New Roman"/>
              </w:rPr>
            </w:pPr>
          </w:p>
        </w:tc>
        <w:tc>
          <w:tcPr>
            <w:tcW w:w="360" w:type="dxa"/>
          </w:tcPr>
          <w:p w:rsidR="00601AB5" w:rsidRPr="00931229"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630" w:type="dxa"/>
          </w:tcPr>
          <w:p w:rsidR="00601AB5" w:rsidRPr="00931229" w:rsidRDefault="00601AB5" w:rsidP="00601AB5">
            <w:pPr>
              <w:tabs>
                <w:tab w:val="clear" w:pos="227"/>
                <w:tab w:val="clear" w:pos="454"/>
                <w:tab w:val="clear" w:pos="680"/>
                <w:tab w:val="left" w:pos="720"/>
              </w:tabs>
              <w:ind w:right="72"/>
              <w:jc w:val="right"/>
              <w:rPr>
                <w:rFonts w:ascii="Times New Roman" w:hAnsi="Times New Roman"/>
              </w:rPr>
            </w:pPr>
          </w:p>
        </w:tc>
        <w:tc>
          <w:tcPr>
            <w:tcW w:w="1620" w:type="dxa"/>
          </w:tcPr>
          <w:p w:rsidR="00601AB5" w:rsidRPr="00351836"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1,077,471,113</w:t>
            </w:r>
          </w:p>
        </w:tc>
        <w:tc>
          <w:tcPr>
            <w:tcW w:w="270" w:type="dxa"/>
          </w:tcPr>
          <w:p w:rsidR="00601AB5" w:rsidRPr="00931229" w:rsidRDefault="00601AB5" w:rsidP="00601AB5">
            <w:pPr>
              <w:tabs>
                <w:tab w:val="clear" w:pos="227"/>
                <w:tab w:val="clear" w:pos="454"/>
                <w:tab w:val="clear" w:pos="680"/>
                <w:tab w:val="left" w:pos="720"/>
              </w:tabs>
              <w:ind w:right="72"/>
              <w:rPr>
                <w:rFonts w:ascii="Times New Roman" w:hAnsi="Times New Roman"/>
              </w:rPr>
            </w:pPr>
          </w:p>
        </w:tc>
        <w:tc>
          <w:tcPr>
            <w:tcW w:w="1503" w:type="dxa"/>
          </w:tcPr>
          <w:p w:rsidR="00601AB5" w:rsidRPr="00964F32"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919,259,052</w:t>
            </w:r>
          </w:p>
        </w:tc>
      </w:tr>
      <w:tr w:rsidR="00601AB5" w:rsidRPr="00931229" w:rsidTr="00F200BE">
        <w:tc>
          <w:tcPr>
            <w:tcW w:w="4293" w:type="dxa"/>
            <w:hideMark/>
          </w:tcPr>
          <w:p w:rsidR="00601AB5" w:rsidRPr="00931229" w:rsidRDefault="00601AB5" w:rsidP="00601AB5">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Effect of exercisable warrants</w:t>
            </w:r>
          </w:p>
        </w:tc>
        <w:tc>
          <w:tcPr>
            <w:tcW w:w="252" w:type="dxa"/>
          </w:tcPr>
          <w:p w:rsidR="00601AB5" w:rsidRPr="00931229"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p>
        </w:tc>
        <w:tc>
          <w:tcPr>
            <w:tcW w:w="270" w:type="dxa"/>
          </w:tcPr>
          <w:p w:rsidR="00601AB5" w:rsidRPr="00931229" w:rsidRDefault="00601AB5" w:rsidP="00601AB5">
            <w:pPr>
              <w:tabs>
                <w:tab w:val="clear" w:pos="227"/>
                <w:tab w:val="clear" w:pos="454"/>
                <w:tab w:val="clear" w:pos="680"/>
                <w:tab w:val="clear" w:pos="907"/>
                <w:tab w:val="center" w:pos="1062"/>
              </w:tabs>
              <w:ind w:right="252"/>
              <w:jc w:val="right"/>
              <w:rPr>
                <w:rFonts w:ascii="Times New Roman" w:hAnsi="Times New Roman"/>
              </w:rPr>
            </w:pPr>
          </w:p>
        </w:tc>
        <w:tc>
          <w:tcPr>
            <w:tcW w:w="360" w:type="dxa"/>
          </w:tcPr>
          <w:p w:rsidR="00601AB5" w:rsidRPr="00931229"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right="414"/>
              <w:jc w:val="right"/>
              <w:rPr>
                <w:rFonts w:ascii="Times New Roman" w:hAnsi="Times New Roman" w:cs="Times New Roman"/>
              </w:rPr>
            </w:pPr>
          </w:p>
        </w:tc>
        <w:tc>
          <w:tcPr>
            <w:tcW w:w="630" w:type="dxa"/>
          </w:tcPr>
          <w:p w:rsidR="00601AB5" w:rsidRPr="00931229" w:rsidRDefault="00601AB5" w:rsidP="00601AB5">
            <w:pPr>
              <w:tabs>
                <w:tab w:val="clear" w:pos="227"/>
                <w:tab w:val="clear" w:pos="454"/>
                <w:tab w:val="clear" w:pos="680"/>
                <w:tab w:val="clear" w:pos="907"/>
                <w:tab w:val="center" w:pos="1062"/>
              </w:tabs>
              <w:ind w:right="252"/>
              <w:jc w:val="right"/>
              <w:rPr>
                <w:rFonts w:ascii="Times New Roman" w:hAnsi="Times New Roman"/>
              </w:rPr>
            </w:pPr>
          </w:p>
        </w:tc>
        <w:tc>
          <w:tcPr>
            <w:tcW w:w="1620" w:type="dxa"/>
            <w:tcBorders>
              <w:top w:val="nil"/>
              <w:left w:val="nil"/>
              <w:bottom w:val="single" w:sz="4" w:space="0" w:color="auto"/>
              <w:right w:val="nil"/>
            </w:tcBorders>
            <w:vAlign w:val="bottom"/>
          </w:tcPr>
          <w:p w:rsidR="00601AB5" w:rsidRPr="00964F32"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c>
          <w:tcPr>
            <w:tcW w:w="270" w:type="dxa"/>
          </w:tcPr>
          <w:p w:rsidR="00601AB5" w:rsidRPr="00931229" w:rsidRDefault="00601AB5" w:rsidP="00601AB5">
            <w:pPr>
              <w:tabs>
                <w:tab w:val="clear" w:pos="227"/>
                <w:tab w:val="clear" w:pos="454"/>
                <w:tab w:val="clear" w:pos="680"/>
                <w:tab w:val="left" w:pos="720"/>
              </w:tabs>
              <w:ind w:right="162"/>
              <w:rPr>
                <w:rFonts w:ascii="Times New Roman" w:hAnsi="Times New Roman" w:cs="Times New Roman"/>
              </w:rPr>
            </w:pPr>
          </w:p>
        </w:tc>
        <w:tc>
          <w:tcPr>
            <w:tcW w:w="1503" w:type="dxa"/>
            <w:tcBorders>
              <w:top w:val="nil"/>
              <w:left w:val="nil"/>
              <w:bottom w:val="single" w:sz="4" w:space="0" w:color="auto"/>
              <w:right w:val="nil"/>
            </w:tcBorders>
            <w:vAlign w:val="bottom"/>
          </w:tcPr>
          <w:p w:rsidR="00601AB5" w:rsidRPr="00964F32"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r w:rsidRPr="00964F32">
              <w:rPr>
                <w:rFonts w:ascii="Times New Roman" w:eastAsia="Cordia New" w:hAnsi="Times New Roman" w:cs="Times New Roman"/>
              </w:rPr>
              <w:t>-</w:t>
            </w:r>
            <w:r w:rsidRPr="00964F32">
              <w:rPr>
                <w:rFonts w:ascii="Times New Roman" w:eastAsia="Cordia New" w:hAnsi="Times New Roman" w:cs="Times New Roman"/>
              </w:rPr>
              <w:tab/>
            </w:r>
          </w:p>
        </w:tc>
      </w:tr>
      <w:tr w:rsidR="00601AB5" w:rsidRPr="00931229" w:rsidTr="00151E3F">
        <w:tc>
          <w:tcPr>
            <w:tcW w:w="4293" w:type="dxa"/>
            <w:hideMark/>
          </w:tcPr>
          <w:p w:rsidR="00601AB5" w:rsidRPr="00931229" w:rsidRDefault="00601AB5" w:rsidP="00601AB5">
            <w:pPr>
              <w:tabs>
                <w:tab w:val="clear" w:pos="227"/>
                <w:tab w:val="clear" w:pos="454"/>
                <w:tab w:val="left" w:pos="540"/>
              </w:tabs>
              <w:ind w:left="-40" w:right="71"/>
              <w:rPr>
                <w:rFonts w:ascii="Times New Roman" w:hAnsi="Times New Roman" w:cs="Time New Roman"/>
              </w:rPr>
            </w:pPr>
            <w:r w:rsidRPr="00931229">
              <w:rPr>
                <w:rFonts w:ascii="Times New Roman" w:hAnsi="Times New Roman" w:cs="Time New Roman"/>
              </w:rPr>
              <w:t xml:space="preserve">Diluted weighted average number of shares </w:t>
            </w:r>
          </w:p>
        </w:tc>
        <w:tc>
          <w:tcPr>
            <w:tcW w:w="252" w:type="dxa"/>
          </w:tcPr>
          <w:p w:rsidR="00601AB5" w:rsidRPr="00931229" w:rsidRDefault="00601AB5" w:rsidP="00601AB5">
            <w:pPr>
              <w:tabs>
                <w:tab w:val="clear" w:pos="227"/>
                <w:tab w:val="clear" w:pos="454"/>
                <w:tab w:val="clear" w:pos="680"/>
                <w:tab w:val="left" w:pos="720"/>
              </w:tabs>
              <w:ind w:right="72"/>
              <w:jc w:val="right"/>
              <w:rPr>
                <w:rFonts w:ascii="Times New Roman" w:hAnsi="Times New Roman"/>
              </w:rPr>
            </w:pPr>
          </w:p>
        </w:tc>
        <w:tc>
          <w:tcPr>
            <w:tcW w:w="270" w:type="dxa"/>
          </w:tcPr>
          <w:p w:rsidR="00601AB5" w:rsidRPr="00931229" w:rsidRDefault="00601AB5" w:rsidP="00601AB5">
            <w:pPr>
              <w:tabs>
                <w:tab w:val="clear" w:pos="227"/>
                <w:tab w:val="clear" w:pos="454"/>
                <w:tab w:val="clear" w:pos="680"/>
                <w:tab w:val="left" w:pos="720"/>
              </w:tabs>
              <w:ind w:right="72"/>
              <w:jc w:val="right"/>
              <w:rPr>
                <w:rFonts w:ascii="Times New Roman" w:hAnsi="Times New Roman"/>
              </w:rPr>
            </w:pPr>
          </w:p>
        </w:tc>
        <w:tc>
          <w:tcPr>
            <w:tcW w:w="360" w:type="dxa"/>
          </w:tcPr>
          <w:p w:rsidR="00601AB5" w:rsidRPr="00931229" w:rsidRDefault="00601AB5" w:rsidP="00601AB5">
            <w:pPr>
              <w:tabs>
                <w:tab w:val="clear" w:pos="227"/>
                <w:tab w:val="clear" w:pos="454"/>
                <w:tab w:val="clear" w:pos="680"/>
                <w:tab w:val="left" w:pos="720"/>
              </w:tabs>
              <w:ind w:right="72"/>
              <w:jc w:val="right"/>
              <w:rPr>
                <w:rFonts w:ascii="Times New Roman" w:hAnsi="Times New Roman"/>
              </w:rPr>
            </w:pPr>
          </w:p>
        </w:tc>
        <w:tc>
          <w:tcPr>
            <w:tcW w:w="630" w:type="dxa"/>
          </w:tcPr>
          <w:p w:rsidR="00601AB5" w:rsidRPr="00931229" w:rsidRDefault="00601AB5" w:rsidP="00601AB5">
            <w:pPr>
              <w:tabs>
                <w:tab w:val="clear" w:pos="227"/>
                <w:tab w:val="clear" w:pos="454"/>
                <w:tab w:val="clear" w:pos="680"/>
                <w:tab w:val="left" w:pos="720"/>
              </w:tabs>
              <w:ind w:right="72"/>
              <w:jc w:val="right"/>
              <w:rPr>
                <w:rFonts w:ascii="Times New Roman" w:hAnsi="Times New Roman"/>
              </w:rPr>
            </w:pPr>
          </w:p>
        </w:tc>
        <w:tc>
          <w:tcPr>
            <w:tcW w:w="1620" w:type="dxa"/>
            <w:tcBorders>
              <w:top w:val="single" w:sz="4" w:space="0" w:color="auto"/>
              <w:left w:val="nil"/>
              <w:right w:val="nil"/>
            </w:tcBorders>
          </w:tcPr>
          <w:p w:rsidR="00601AB5" w:rsidRPr="00964F32" w:rsidRDefault="00601AB5" w:rsidP="00601AB5">
            <w:pPr>
              <w:tabs>
                <w:tab w:val="clear" w:pos="680"/>
                <w:tab w:val="left" w:pos="522"/>
                <w:tab w:val="left" w:pos="954"/>
              </w:tabs>
              <w:spacing w:line="240" w:lineRule="exact"/>
              <w:ind w:left="-110" w:right="162"/>
              <w:jc w:val="right"/>
              <w:rPr>
                <w:rFonts w:ascii="Times New Roman" w:hAnsi="Times New Roman" w:cs="Times New Roman"/>
              </w:rPr>
            </w:pPr>
          </w:p>
        </w:tc>
        <w:tc>
          <w:tcPr>
            <w:tcW w:w="270" w:type="dxa"/>
          </w:tcPr>
          <w:p w:rsidR="00601AB5" w:rsidRPr="00931229" w:rsidRDefault="00601AB5" w:rsidP="00601AB5">
            <w:pPr>
              <w:tabs>
                <w:tab w:val="clear" w:pos="227"/>
                <w:tab w:val="clear" w:pos="454"/>
                <w:tab w:val="clear" w:pos="680"/>
                <w:tab w:val="left" w:pos="720"/>
              </w:tabs>
              <w:ind w:right="162"/>
              <w:rPr>
                <w:rFonts w:ascii="Times New Roman" w:hAnsi="Times New Roman" w:cs="Times New Roman"/>
              </w:rPr>
            </w:pPr>
          </w:p>
        </w:tc>
        <w:tc>
          <w:tcPr>
            <w:tcW w:w="1503" w:type="dxa"/>
            <w:tcBorders>
              <w:top w:val="single" w:sz="4" w:space="0" w:color="auto"/>
              <w:left w:val="nil"/>
              <w:right w:val="nil"/>
            </w:tcBorders>
          </w:tcPr>
          <w:p w:rsidR="00601AB5" w:rsidRPr="00964F32" w:rsidRDefault="00601AB5" w:rsidP="00601AB5">
            <w:pPr>
              <w:tabs>
                <w:tab w:val="clear" w:pos="680"/>
                <w:tab w:val="left" w:pos="522"/>
                <w:tab w:val="left" w:pos="954"/>
              </w:tabs>
              <w:spacing w:line="240" w:lineRule="exact"/>
              <w:ind w:left="-110" w:right="162"/>
              <w:jc w:val="right"/>
              <w:rPr>
                <w:rFonts w:ascii="Times New Roman" w:hAnsi="Times New Roman" w:cs="Times New Roman"/>
              </w:rPr>
            </w:pPr>
          </w:p>
        </w:tc>
      </w:tr>
      <w:tr w:rsidR="00601AB5" w:rsidRPr="00931229" w:rsidTr="00151E3F">
        <w:tc>
          <w:tcPr>
            <w:tcW w:w="4293" w:type="dxa"/>
          </w:tcPr>
          <w:p w:rsidR="00601AB5" w:rsidRPr="00931229" w:rsidRDefault="00601AB5" w:rsidP="00601AB5">
            <w:pPr>
              <w:tabs>
                <w:tab w:val="clear" w:pos="227"/>
                <w:tab w:val="clear" w:pos="454"/>
                <w:tab w:val="left" w:pos="540"/>
              </w:tabs>
              <w:ind w:left="-40" w:right="71"/>
              <w:rPr>
                <w:rFonts w:ascii="Times New Roman" w:hAnsi="Times New Roman" w:cs="Time New Roman"/>
              </w:rPr>
            </w:pPr>
            <w:r>
              <w:rPr>
                <w:rFonts w:ascii="Times New Roman" w:hAnsi="Times New Roman" w:cs="Time New Roman"/>
              </w:rPr>
              <w:t xml:space="preserve">  outstanding during the year</w:t>
            </w:r>
          </w:p>
        </w:tc>
        <w:tc>
          <w:tcPr>
            <w:tcW w:w="252" w:type="dxa"/>
          </w:tcPr>
          <w:p w:rsidR="00601AB5" w:rsidRPr="00931229"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270" w:type="dxa"/>
          </w:tcPr>
          <w:p w:rsidR="00601AB5" w:rsidRPr="00931229" w:rsidRDefault="00601AB5" w:rsidP="00601AB5">
            <w:pPr>
              <w:tabs>
                <w:tab w:val="clear" w:pos="227"/>
                <w:tab w:val="clear" w:pos="454"/>
                <w:tab w:val="clear" w:pos="680"/>
                <w:tab w:val="left" w:pos="720"/>
              </w:tabs>
              <w:ind w:right="72"/>
              <w:jc w:val="right"/>
              <w:rPr>
                <w:rFonts w:ascii="Times New Roman" w:hAnsi="Times New Roman"/>
              </w:rPr>
            </w:pPr>
          </w:p>
        </w:tc>
        <w:tc>
          <w:tcPr>
            <w:tcW w:w="360" w:type="dxa"/>
          </w:tcPr>
          <w:p w:rsidR="00601AB5" w:rsidRPr="00931229"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jc w:val="right"/>
              <w:rPr>
                <w:rFonts w:ascii="Times New Roman" w:eastAsia="Cordia New" w:hAnsi="Times New Roman" w:cs="Times New Roman"/>
              </w:rPr>
            </w:pPr>
          </w:p>
        </w:tc>
        <w:tc>
          <w:tcPr>
            <w:tcW w:w="630" w:type="dxa"/>
          </w:tcPr>
          <w:p w:rsidR="00601AB5" w:rsidRPr="00931229" w:rsidRDefault="00601AB5" w:rsidP="00601AB5">
            <w:pPr>
              <w:tabs>
                <w:tab w:val="clear" w:pos="227"/>
                <w:tab w:val="clear" w:pos="454"/>
                <w:tab w:val="clear" w:pos="680"/>
                <w:tab w:val="left" w:pos="720"/>
              </w:tabs>
              <w:ind w:right="72"/>
              <w:jc w:val="right"/>
              <w:rPr>
                <w:rFonts w:ascii="Times New Roman" w:hAnsi="Times New Roman"/>
              </w:rPr>
            </w:pPr>
          </w:p>
        </w:tc>
        <w:tc>
          <w:tcPr>
            <w:tcW w:w="1620" w:type="dxa"/>
            <w:tcBorders>
              <w:left w:val="nil"/>
              <w:bottom w:val="double" w:sz="4" w:space="0" w:color="auto"/>
              <w:right w:val="nil"/>
            </w:tcBorders>
          </w:tcPr>
          <w:p w:rsidR="00601AB5" w:rsidRPr="00351836"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Pr>
                <w:rFonts w:ascii="Times New Roman" w:eastAsia="Cordia New" w:hAnsi="Times New Roman" w:cs="Times New Roman"/>
              </w:rPr>
              <w:t>1,077,471,113</w:t>
            </w:r>
          </w:p>
        </w:tc>
        <w:tc>
          <w:tcPr>
            <w:tcW w:w="270" w:type="dxa"/>
          </w:tcPr>
          <w:p w:rsidR="00601AB5" w:rsidRPr="00931229" w:rsidRDefault="00601AB5" w:rsidP="00601AB5">
            <w:pPr>
              <w:tabs>
                <w:tab w:val="clear" w:pos="227"/>
                <w:tab w:val="clear" w:pos="454"/>
                <w:tab w:val="clear" w:pos="680"/>
                <w:tab w:val="left" w:pos="720"/>
              </w:tabs>
              <w:ind w:right="162"/>
              <w:rPr>
                <w:rFonts w:ascii="Times New Roman" w:hAnsi="Times New Roman" w:cs="Times New Roman"/>
              </w:rPr>
            </w:pPr>
          </w:p>
        </w:tc>
        <w:tc>
          <w:tcPr>
            <w:tcW w:w="1503" w:type="dxa"/>
            <w:tcBorders>
              <w:left w:val="nil"/>
              <w:bottom w:val="double" w:sz="4" w:space="0" w:color="auto"/>
              <w:right w:val="nil"/>
            </w:tcBorders>
          </w:tcPr>
          <w:p w:rsidR="00601AB5" w:rsidRPr="00964F32" w:rsidRDefault="00601AB5" w:rsidP="00601A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98"/>
              <w:jc w:val="right"/>
              <w:rPr>
                <w:rFonts w:ascii="Times New Roman" w:eastAsia="Cordia New" w:hAnsi="Times New Roman" w:cs="Times New Roman"/>
              </w:rPr>
            </w:pPr>
            <w:r w:rsidRPr="00351836">
              <w:rPr>
                <w:rFonts w:ascii="Times New Roman" w:eastAsia="Cordia New" w:hAnsi="Times New Roman" w:cs="Times New Roman"/>
              </w:rPr>
              <w:t>919,259,052</w:t>
            </w:r>
          </w:p>
        </w:tc>
      </w:tr>
    </w:tbl>
    <w:p w:rsidR="00BC3294" w:rsidRDefault="00BC329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3F0E11" w:rsidRDefault="003F0E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p>
    <w:p w:rsidR="002A0537" w:rsidRPr="00931229" w:rsidRDefault="00981C4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sidRPr="00931229">
        <w:rPr>
          <w:rFonts w:ascii="Times New Roman" w:hAnsi="Times New Roman" w:cs="Times New Roman"/>
          <w:b/>
          <w:bCs/>
        </w:rPr>
        <w:t>2</w:t>
      </w:r>
      <w:r w:rsidR="00B7197E">
        <w:rPr>
          <w:rFonts w:ascii="Times New Roman" w:hAnsi="Times New Roman" w:cs="Times New Roman"/>
          <w:b/>
          <w:bCs/>
        </w:rPr>
        <w:t>5</w:t>
      </w:r>
      <w:r w:rsidR="00562F0D" w:rsidRPr="00931229">
        <w:rPr>
          <w:rFonts w:ascii="Times New Roman" w:hAnsi="Times New Roman" w:cs="Times New Roman"/>
          <w:b/>
          <w:bCs/>
        </w:rPr>
        <w:t xml:space="preserve">. </w:t>
      </w:r>
      <w:r w:rsidR="00562F0D" w:rsidRPr="00931229">
        <w:rPr>
          <w:rFonts w:ascii="Times New Roman" w:hAnsi="Times New Roman" w:cs="Times New Roman"/>
          <w:b/>
          <w:bCs/>
        </w:rPr>
        <w:tab/>
      </w:r>
      <w:r w:rsidR="002A0537" w:rsidRPr="00931229">
        <w:rPr>
          <w:rFonts w:ascii="Times New Roman" w:hAnsi="Times New Roman" w:cs="Times New Roman"/>
          <w:b/>
          <w:bCs/>
        </w:rPr>
        <w:t xml:space="preserve">FINANCIAL INFORMATION </w:t>
      </w:r>
      <w:r w:rsidR="001E53FB" w:rsidRPr="00931229">
        <w:rPr>
          <w:rFonts w:ascii="Times New Roman" w:hAnsi="Times New Roman" w:cs="Times New Roman"/>
          <w:b/>
          <w:bCs/>
        </w:rPr>
        <w:t>SEPARATED BY TYPE OF UNDERWRITING</w:t>
      </w:r>
    </w:p>
    <w:p w:rsidR="00636B20" w:rsidRPr="00931229" w:rsidRDefault="00636B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21"/>
        <w:jc w:val="both"/>
        <w:rPr>
          <w:rFonts w:ascii="Times New Roman" w:hAnsi="Times New Roman" w:cs="Times New Roman"/>
        </w:rPr>
      </w:pPr>
    </w:p>
    <w:p w:rsidR="005F3DB3" w:rsidRPr="00931229" w:rsidRDefault="005F3DB3" w:rsidP="00931229">
      <w:pPr>
        <w:spacing w:line="240" w:lineRule="exact"/>
        <w:jc w:val="both"/>
        <w:rPr>
          <w:rFonts w:ascii="Times New Roman" w:hAnsi="Times New Roman" w:cs="Times New Roman"/>
        </w:rPr>
      </w:pPr>
      <w:r w:rsidRPr="00931229">
        <w:rPr>
          <w:rFonts w:ascii="Times New Roman" w:hAnsi="Times New Roman" w:cs="Times New Roman"/>
        </w:rPr>
        <w:t xml:space="preserve">The following reporting of financial information separated by type of underwriting of the </w:t>
      </w:r>
      <w:r w:rsidR="00881FBD" w:rsidRPr="00931229">
        <w:rPr>
          <w:rFonts w:ascii="Times New Roman" w:hAnsi="Times New Roman" w:cs="Times New Roman"/>
        </w:rPr>
        <w:t>Company</w:t>
      </w:r>
      <w:r w:rsidRPr="00931229">
        <w:rPr>
          <w:rFonts w:ascii="Times New Roman" w:hAnsi="Times New Roman" w:cs="Times New Roman"/>
        </w:rPr>
        <w:t xml:space="preserve"> is in accordance with the </w:t>
      </w:r>
      <w:r w:rsidR="00086AF7" w:rsidRPr="00931229">
        <w:rPr>
          <w:rFonts w:ascii="Times New Roman" w:hAnsi="Times New Roman" w:cs="Times New Roman"/>
        </w:rPr>
        <w:t>Notification of the OIC regarding the Rules, Procedures, Conditions and Periods for Preparing and Submitting Financial Statements and Reports on the Operations of the Non-Life Insurance Business B.E. 2559 dated March 4, 2016</w:t>
      </w:r>
      <w:r w:rsidRPr="00931229">
        <w:rPr>
          <w:rFonts w:ascii="Times New Roman" w:hAnsi="Times New Roman" w:cs="Times New Roman"/>
        </w:rPr>
        <w:t>. This information is consistent with the information reviewed by the management on a regularly basis.</w:t>
      </w:r>
    </w:p>
    <w:p w:rsidR="008E667F" w:rsidRPr="00931229" w:rsidRDefault="00F4206D" w:rsidP="00931229">
      <w:pPr>
        <w:spacing w:line="240" w:lineRule="exact"/>
        <w:jc w:val="both"/>
        <w:rPr>
          <w:rFonts w:ascii="Times New Roman" w:hAnsi="Times New Roman" w:cs="Times New Roman"/>
        </w:rPr>
      </w:pPr>
      <w:r>
        <w:rPr>
          <w:rFonts w:ascii="Times New Roman" w:hAnsi="Times New Roman" w:cs="Times New Roman"/>
        </w:rPr>
        <w:br w:type="page"/>
      </w:r>
      <w:r w:rsidR="008E667F" w:rsidRPr="00931229">
        <w:rPr>
          <w:rFonts w:ascii="Times New Roman" w:hAnsi="Times New Roman" w:cs="Times New Roman"/>
        </w:rPr>
        <w:lastRenderedPageBreak/>
        <w:t xml:space="preserve">Financial information separated by each type of underwriting income and expenses of the Company for </w:t>
      </w:r>
      <w:r w:rsidR="00440C9C" w:rsidRPr="00931229">
        <w:rPr>
          <w:rFonts w:ascii="Times New Roman" w:hAnsi="Times New Roman" w:cs="Times New Roman"/>
        </w:rPr>
        <w:t>the</w:t>
      </w:r>
      <w:r w:rsidR="009A0ADB" w:rsidRPr="00931229">
        <w:rPr>
          <w:rFonts w:ascii="Times New Roman" w:hAnsi="Times New Roman" w:cs="Times New Roman"/>
        </w:rPr>
        <w:t xml:space="preserve"> </w:t>
      </w:r>
      <w:r w:rsidR="00301936">
        <w:rPr>
          <w:rFonts w:ascii="Times New Roman" w:hAnsi="Times New Roman" w:cs="Times New Roman"/>
        </w:rPr>
        <w:t xml:space="preserve">year </w:t>
      </w:r>
      <w:r w:rsidR="009A0ADB" w:rsidRPr="00931229">
        <w:rPr>
          <w:rFonts w:ascii="Times New Roman" w:hAnsi="Times New Roman" w:cs="Times New Roman"/>
        </w:rPr>
        <w:t>ended</w:t>
      </w:r>
      <w:r w:rsidR="003D5308" w:rsidRPr="00931229">
        <w:rPr>
          <w:rFonts w:ascii="Times New Roman" w:hAnsi="Times New Roman" w:cs="Times New Roman"/>
        </w:rPr>
        <w:t xml:space="preserve"> </w:t>
      </w:r>
      <w:r w:rsidR="00301936">
        <w:rPr>
          <w:rFonts w:ascii="Times New Roman" w:hAnsi="Times New Roman" w:cs="Times New Roman"/>
        </w:rPr>
        <w:t>Dec</w:t>
      </w:r>
      <w:r w:rsidR="00146CF0">
        <w:rPr>
          <w:rFonts w:ascii="Times New Roman" w:hAnsi="Times New Roman" w:cs="Times New Roman"/>
        </w:rPr>
        <w:t>ember</w:t>
      </w:r>
      <w:r w:rsidR="00146CF0" w:rsidRPr="00931229" w:rsidDel="00146CF0">
        <w:rPr>
          <w:rFonts w:ascii="Times New Roman" w:hAnsi="Times New Roman" w:cs="Times New Roman"/>
        </w:rPr>
        <w:t xml:space="preserve"> </w:t>
      </w:r>
      <w:r w:rsidR="003D5308" w:rsidRPr="00931229">
        <w:rPr>
          <w:rFonts w:ascii="Times New Roman" w:hAnsi="Times New Roman" w:cs="Times New Roman"/>
        </w:rPr>
        <w:t>3</w:t>
      </w:r>
      <w:r w:rsidR="00301936">
        <w:rPr>
          <w:rFonts w:ascii="Times New Roman" w:hAnsi="Times New Roman" w:cs="Times New Roman"/>
        </w:rPr>
        <w:t>1</w:t>
      </w:r>
      <w:r w:rsidR="00440C9C" w:rsidRPr="00931229">
        <w:rPr>
          <w:rFonts w:ascii="Times New Roman" w:hAnsi="Times New Roman" w:cs="Times New Roman"/>
        </w:rPr>
        <w:t>, 201</w:t>
      </w:r>
      <w:r w:rsidR="00C66B01">
        <w:rPr>
          <w:rFonts w:ascii="Times New Roman" w:hAnsi="Times New Roman" w:cs="Times New Roman"/>
        </w:rPr>
        <w:t>8</w:t>
      </w:r>
      <w:r w:rsidR="008E667F" w:rsidRPr="00931229">
        <w:rPr>
          <w:rFonts w:ascii="Times New Roman" w:hAnsi="Times New Roman" w:cs="Times New Roman"/>
        </w:rPr>
        <w:t xml:space="preserve"> are as follows:</w:t>
      </w:r>
    </w:p>
    <w:p w:rsidR="00405223" w:rsidRPr="00931229" w:rsidRDefault="00405223"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tbl>
      <w:tblPr>
        <w:tblW w:w="9657" w:type="dxa"/>
        <w:tblInd w:w="-72" w:type="dxa"/>
        <w:tblLayout w:type="fixed"/>
        <w:tblCellMar>
          <w:left w:w="72" w:type="dxa"/>
          <w:right w:w="72" w:type="dxa"/>
        </w:tblCellMar>
        <w:tblLook w:val="04A0" w:firstRow="1" w:lastRow="0" w:firstColumn="1" w:lastColumn="0" w:noHBand="0" w:noVBand="1"/>
      </w:tblPr>
      <w:tblGrid>
        <w:gridCol w:w="2439"/>
        <w:gridCol w:w="1071"/>
        <w:gridCol w:w="164"/>
        <w:gridCol w:w="1060"/>
        <w:gridCol w:w="164"/>
        <w:gridCol w:w="1069"/>
        <w:gridCol w:w="164"/>
        <w:gridCol w:w="1069"/>
        <w:gridCol w:w="164"/>
        <w:gridCol w:w="1060"/>
        <w:gridCol w:w="164"/>
        <w:gridCol w:w="1069"/>
      </w:tblGrid>
      <w:tr w:rsidR="00CA6E7C" w:rsidRPr="00422453" w:rsidTr="00736268">
        <w:trPr>
          <w:tblHeader/>
        </w:trPr>
        <w:tc>
          <w:tcPr>
            <w:tcW w:w="2439" w:type="dxa"/>
          </w:tcPr>
          <w:p w:rsidR="00CA6E7C" w:rsidRPr="00422453" w:rsidRDefault="00CA6E7C" w:rsidP="00422453">
            <w:pPr>
              <w:spacing w:line="240" w:lineRule="exact"/>
              <w:ind w:right="-43"/>
              <w:jc w:val="right"/>
              <w:rPr>
                <w:rFonts w:ascii="Times New Roman" w:hAnsi="Times New Roman" w:cs="Times New Roman"/>
                <w:sz w:val="16"/>
                <w:szCs w:val="16"/>
              </w:rPr>
            </w:pPr>
          </w:p>
        </w:tc>
        <w:tc>
          <w:tcPr>
            <w:tcW w:w="7218" w:type="dxa"/>
            <w:gridSpan w:val="11"/>
            <w:hideMark/>
          </w:tcPr>
          <w:p w:rsidR="00CA6E7C" w:rsidRPr="00422453" w:rsidRDefault="00CA6E7C" w:rsidP="00422453">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422453">
              <w:rPr>
                <w:rFonts w:ascii="Times New Roman" w:hAnsi="Times New Roman" w:cs="Times New Roman"/>
                <w:sz w:val="16"/>
                <w:szCs w:val="16"/>
              </w:rPr>
              <w:t>In Baht</w:t>
            </w:r>
          </w:p>
        </w:tc>
      </w:tr>
      <w:tr w:rsidR="00CA6E7C" w:rsidRPr="00422453" w:rsidTr="00736268">
        <w:trPr>
          <w:tblHeader/>
        </w:trPr>
        <w:tc>
          <w:tcPr>
            <w:tcW w:w="2439" w:type="dxa"/>
          </w:tcPr>
          <w:p w:rsidR="00CA6E7C" w:rsidRPr="00422453" w:rsidRDefault="00CA6E7C" w:rsidP="00422453">
            <w:pPr>
              <w:spacing w:line="240" w:lineRule="exact"/>
              <w:ind w:right="-43"/>
              <w:jc w:val="right"/>
              <w:rPr>
                <w:rFonts w:ascii="Times New Roman" w:hAnsi="Times New Roman" w:cs="Times New Roman"/>
                <w:sz w:val="16"/>
                <w:szCs w:val="16"/>
              </w:rPr>
            </w:pPr>
          </w:p>
        </w:tc>
        <w:tc>
          <w:tcPr>
            <w:tcW w:w="1071" w:type="dxa"/>
            <w:tcBorders>
              <w:top w:val="single" w:sz="4" w:space="0" w:color="auto"/>
              <w:left w:val="nil"/>
              <w:bottom w:val="nil"/>
              <w:right w:val="nil"/>
            </w:tcBorders>
          </w:tcPr>
          <w:p w:rsidR="00CA6E7C" w:rsidRPr="00422453" w:rsidRDefault="00CA6E7C" w:rsidP="00422453">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422453" w:rsidRDefault="00CA6E7C" w:rsidP="00422453">
            <w:pPr>
              <w:tabs>
                <w:tab w:val="clear" w:pos="907"/>
                <w:tab w:val="decimal" w:pos="816"/>
              </w:tabs>
              <w:spacing w:line="240" w:lineRule="exact"/>
              <w:jc w:val="right"/>
              <w:rPr>
                <w:rFonts w:ascii="Times New Roman" w:hAnsi="Times New Roman" w:cs="Times New Roman"/>
                <w:sz w:val="16"/>
                <w:szCs w:val="16"/>
              </w:rPr>
            </w:pPr>
          </w:p>
        </w:tc>
        <w:tc>
          <w:tcPr>
            <w:tcW w:w="1060" w:type="dxa"/>
            <w:tcBorders>
              <w:top w:val="single" w:sz="4" w:space="0" w:color="auto"/>
              <w:left w:val="nil"/>
              <w:bottom w:val="nil"/>
              <w:right w:val="nil"/>
            </w:tcBorders>
            <w:hideMark/>
          </w:tcPr>
          <w:p w:rsidR="00CA6E7C" w:rsidRPr="00422453" w:rsidRDefault="00CA6E7C" w:rsidP="00422453">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r w:rsidRPr="00422453">
              <w:rPr>
                <w:rFonts w:ascii="Times New Roman" w:hAnsi="Times New Roman" w:cs="Times New Roman"/>
                <w:sz w:val="16"/>
                <w:szCs w:val="16"/>
              </w:rPr>
              <w:t>Marine and</w:t>
            </w:r>
          </w:p>
        </w:tc>
        <w:tc>
          <w:tcPr>
            <w:tcW w:w="164" w:type="dxa"/>
            <w:tcBorders>
              <w:top w:val="single" w:sz="4" w:space="0" w:color="auto"/>
              <w:left w:val="nil"/>
              <w:bottom w:val="nil"/>
              <w:right w:val="nil"/>
            </w:tcBorders>
          </w:tcPr>
          <w:p w:rsidR="00CA6E7C" w:rsidRPr="00422453" w:rsidRDefault="00CA6E7C" w:rsidP="00422453">
            <w:pPr>
              <w:tabs>
                <w:tab w:val="clear" w:pos="907"/>
                <w:tab w:val="decimal" w:pos="816"/>
              </w:tabs>
              <w:spacing w:line="240" w:lineRule="exact"/>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CA6E7C" w:rsidRPr="00422453" w:rsidRDefault="00CA6E7C" w:rsidP="00422453">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422453" w:rsidRDefault="00CA6E7C" w:rsidP="00422453">
            <w:pPr>
              <w:tabs>
                <w:tab w:val="clear" w:pos="907"/>
                <w:tab w:val="decimal" w:pos="816"/>
              </w:tabs>
              <w:spacing w:line="240" w:lineRule="exact"/>
              <w:jc w:val="right"/>
              <w:rPr>
                <w:rFonts w:ascii="Times New Roman" w:hAnsi="Times New Roman" w:cs="Times New Roman"/>
                <w:sz w:val="16"/>
                <w:szCs w:val="16"/>
              </w:rPr>
            </w:pPr>
          </w:p>
        </w:tc>
        <w:tc>
          <w:tcPr>
            <w:tcW w:w="1069" w:type="dxa"/>
            <w:tcBorders>
              <w:top w:val="single" w:sz="4" w:space="0" w:color="auto"/>
              <w:left w:val="nil"/>
              <w:bottom w:val="nil"/>
              <w:right w:val="nil"/>
            </w:tcBorders>
            <w:hideMark/>
          </w:tcPr>
          <w:p w:rsidR="00CA6E7C" w:rsidRPr="00422453" w:rsidRDefault="00CA6E7C" w:rsidP="00422453">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422453" w:rsidRDefault="00CA6E7C" w:rsidP="00422453">
            <w:pPr>
              <w:tabs>
                <w:tab w:val="clear" w:pos="907"/>
                <w:tab w:val="decimal" w:pos="816"/>
              </w:tabs>
              <w:spacing w:line="240" w:lineRule="exact"/>
              <w:jc w:val="right"/>
              <w:rPr>
                <w:rFonts w:ascii="Times New Roman" w:hAnsi="Times New Roman" w:cs="Times New Roman"/>
                <w:sz w:val="16"/>
                <w:szCs w:val="16"/>
              </w:rPr>
            </w:pPr>
          </w:p>
        </w:tc>
        <w:tc>
          <w:tcPr>
            <w:tcW w:w="1060" w:type="dxa"/>
            <w:tcBorders>
              <w:top w:val="single" w:sz="4" w:space="0" w:color="auto"/>
              <w:left w:val="nil"/>
              <w:bottom w:val="nil"/>
              <w:right w:val="nil"/>
            </w:tcBorders>
          </w:tcPr>
          <w:p w:rsidR="00CA6E7C" w:rsidRPr="00422453" w:rsidRDefault="00CA6E7C" w:rsidP="00422453">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CA6E7C" w:rsidRPr="00422453" w:rsidRDefault="00CA6E7C" w:rsidP="00422453">
            <w:pPr>
              <w:tabs>
                <w:tab w:val="clear" w:pos="907"/>
                <w:tab w:val="decimal" w:pos="816"/>
              </w:tabs>
              <w:spacing w:line="240" w:lineRule="exact"/>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CA6E7C" w:rsidRPr="00422453" w:rsidRDefault="00CA6E7C" w:rsidP="00422453">
            <w:pPr>
              <w:tabs>
                <w:tab w:val="clear" w:pos="907"/>
                <w:tab w:val="decimal" w:pos="816"/>
              </w:tabs>
              <w:spacing w:line="240" w:lineRule="exact"/>
              <w:jc w:val="right"/>
              <w:rPr>
                <w:rFonts w:ascii="Times New Roman" w:hAnsi="Times New Roman" w:cs="Times New Roman"/>
                <w:sz w:val="16"/>
                <w:szCs w:val="16"/>
              </w:rPr>
            </w:pPr>
          </w:p>
        </w:tc>
      </w:tr>
      <w:tr w:rsidR="00CA6E7C" w:rsidRPr="00422453" w:rsidTr="00736268">
        <w:trPr>
          <w:tblHeader/>
        </w:trPr>
        <w:tc>
          <w:tcPr>
            <w:tcW w:w="2439" w:type="dxa"/>
          </w:tcPr>
          <w:p w:rsidR="00CA6E7C" w:rsidRPr="00422453" w:rsidRDefault="00CA6E7C" w:rsidP="00422453">
            <w:pPr>
              <w:spacing w:line="240" w:lineRule="exact"/>
              <w:ind w:right="-43"/>
              <w:jc w:val="right"/>
              <w:rPr>
                <w:rFonts w:ascii="Times New Roman" w:hAnsi="Times New Roman" w:cs="Times New Roman"/>
                <w:sz w:val="16"/>
                <w:szCs w:val="16"/>
              </w:rPr>
            </w:pPr>
          </w:p>
        </w:tc>
        <w:tc>
          <w:tcPr>
            <w:tcW w:w="1071" w:type="dxa"/>
            <w:tcBorders>
              <w:top w:val="nil"/>
              <w:left w:val="nil"/>
              <w:bottom w:val="single" w:sz="4" w:space="0" w:color="auto"/>
              <w:right w:val="nil"/>
            </w:tcBorders>
            <w:hideMark/>
          </w:tcPr>
          <w:p w:rsidR="00CA6E7C" w:rsidRPr="00422453" w:rsidRDefault="00CA6E7C" w:rsidP="00422453">
            <w:pPr>
              <w:tabs>
                <w:tab w:val="clear" w:pos="227"/>
                <w:tab w:val="clear" w:pos="454"/>
                <w:tab w:val="clear" w:pos="680"/>
                <w:tab w:val="left" w:pos="720"/>
              </w:tabs>
              <w:spacing w:line="240" w:lineRule="exact"/>
              <w:ind w:left="-63" w:right="-74"/>
              <w:jc w:val="center"/>
              <w:rPr>
                <w:rFonts w:ascii="Times New Roman" w:hAnsi="Times New Roman" w:cs="Times New Roman"/>
                <w:sz w:val="16"/>
                <w:szCs w:val="16"/>
              </w:rPr>
            </w:pPr>
            <w:r w:rsidRPr="00422453">
              <w:rPr>
                <w:rFonts w:ascii="Times New Roman" w:hAnsi="Times New Roman" w:cs="Times New Roman"/>
                <w:sz w:val="16"/>
                <w:szCs w:val="16"/>
              </w:rPr>
              <w:t>Fire</w:t>
            </w:r>
          </w:p>
        </w:tc>
        <w:tc>
          <w:tcPr>
            <w:tcW w:w="164" w:type="dxa"/>
          </w:tcPr>
          <w:p w:rsidR="00CA6E7C" w:rsidRPr="00422453" w:rsidRDefault="00CA6E7C" w:rsidP="00422453">
            <w:pPr>
              <w:tabs>
                <w:tab w:val="clear" w:pos="907"/>
                <w:tab w:val="decimal" w:pos="816"/>
              </w:tabs>
              <w:spacing w:line="240" w:lineRule="exact"/>
              <w:jc w:val="right"/>
              <w:rPr>
                <w:rFonts w:ascii="Times New Roman" w:hAnsi="Times New Roman" w:cs="Times New Roman"/>
                <w:sz w:val="16"/>
                <w:szCs w:val="16"/>
              </w:rPr>
            </w:pPr>
          </w:p>
        </w:tc>
        <w:tc>
          <w:tcPr>
            <w:tcW w:w="1060" w:type="dxa"/>
            <w:tcBorders>
              <w:top w:val="nil"/>
              <w:left w:val="nil"/>
              <w:bottom w:val="single" w:sz="4" w:space="0" w:color="auto"/>
              <w:right w:val="nil"/>
            </w:tcBorders>
            <w:hideMark/>
          </w:tcPr>
          <w:p w:rsidR="00CA6E7C" w:rsidRPr="00422453" w:rsidRDefault="00CA6E7C" w:rsidP="00422453">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422453">
              <w:rPr>
                <w:rFonts w:ascii="Times New Roman" w:hAnsi="Times New Roman" w:cs="Times New Roman"/>
                <w:sz w:val="16"/>
                <w:szCs w:val="16"/>
              </w:rPr>
              <w:t>Transportation</w:t>
            </w:r>
          </w:p>
        </w:tc>
        <w:tc>
          <w:tcPr>
            <w:tcW w:w="164" w:type="dxa"/>
          </w:tcPr>
          <w:p w:rsidR="00CA6E7C" w:rsidRPr="00422453" w:rsidRDefault="00CA6E7C" w:rsidP="00422453">
            <w:pPr>
              <w:tabs>
                <w:tab w:val="clear" w:pos="907"/>
                <w:tab w:val="decimal" w:pos="816"/>
              </w:tabs>
              <w:spacing w:line="240" w:lineRule="exact"/>
              <w:jc w:val="right"/>
              <w:rPr>
                <w:rFonts w:ascii="Times New Roman" w:hAnsi="Times New Roman" w:cs="Times New Roman"/>
                <w:sz w:val="16"/>
                <w:szCs w:val="16"/>
              </w:rPr>
            </w:pPr>
          </w:p>
        </w:tc>
        <w:tc>
          <w:tcPr>
            <w:tcW w:w="1069" w:type="dxa"/>
            <w:tcBorders>
              <w:top w:val="nil"/>
              <w:left w:val="nil"/>
              <w:bottom w:val="single" w:sz="4" w:space="0" w:color="auto"/>
              <w:right w:val="nil"/>
            </w:tcBorders>
            <w:hideMark/>
          </w:tcPr>
          <w:p w:rsidR="00CA6E7C" w:rsidRPr="00422453" w:rsidRDefault="00CA6E7C" w:rsidP="00422453">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422453">
              <w:rPr>
                <w:rFonts w:ascii="Times New Roman" w:hAnsi="Times New Roman" w:cs="Times New Roman"/>
                <w:sz w:val="16"/>
                <w:szCs w:val="16"/>
              </w:rPr>
              <w:t>Motor</w:t>
            </w:r>
          </w:p>
        </w:tc>
        <w:tc>
          <w:tcPr>
            <w:tcW w:w="164" w:type="dxa"/>
          </w:tcPr>
          <w:p w:rsidR="00CA6E7C" w:rsidRPr="00422453" w:rsidRDefault="00CA6E7C" w:rsidP="00422453">
            <w:pPr>
              <w:tabs>
                <w:tab w:val="clear" w:pos="907"/>
                <w:tab w:val="decimal" w:pos="816"/>
              </w:tabs>
              <w:spacing w:line="240" w:lineRule="exact"/>
              <w:jc w:val="right"/>
              <w:rPr>
                <w:rFonts w:ascii="Times New Roman" w:hAnsi="Times New Roman" w:cs="Times New Roman"/>
                <w:sz w:val="16"/>
                <w:szCs w:val="16"/>
              </w:rPr>
            </w:pPr>
          </w:p>
        </w:tc>
        <w:tc>
          <w:tcPr>
            <w:tcW w:w="1069" w:type="dxa"/>
            <w:tcBorders>
              <w:top w:val="nil"/>
              <w:left w:val="nil"/>
              <w:bottom w:val="single" w:sz="4" w:space="0" w:color="auto"/>
              <w:right w:val="nil"/>
            </w:tcBorders>
            <w:hideMark/>
          </w:tcPr>
          <w:p w:rsidR="00CA6E7C" w:rsidRPr="00422453" w:rsidRDefault="00CA6E7C" w:rsidP="00422453">
            <w:pPr>
              <w:tabs>
                <w:tab w:val="clear" w:pos="227"/>
                <w:tab w:val="clear" w:pos="454"/>
                <w:tab w:val="clear" w:pos="680"/>
                <w:tab w:val="left" w:pos="720"/>
              </w:tabs>
              <w:spacing w:line="240" w:lineRule="exact"/>
              <w:ind w:left="-57" w:right="-90"/>
              <w:jc w:val="center"/>
              <w:rPr>
                <w:rFonts w:ascii="Times New Roman" w:hAnsi="Times New Roman" w:cs="Times New Roman"/>
                <w:sz w:val="16"/>
                <w:szCs w:val="16"/>
              </w:rPr>
            </w:pPr>
            <w:r w:rsidRPr="00422453">
              <w:rPr>
                <w:rFonts w:ascii="Times New Roman" w:hAnsi="Times New Roman" w:cs="Times New Roman"/>
                <w:sz w:val="16"/>
                <w:szCs w:val="16"/>
              </w:rPr>
              <w:t>Miscellaneous</w:t>
            </w:r>
          </w:p>
        </w:tc>
        <w:tc>
          <w:tcPr>
            <w:tcW w:w="164" w:type="dxa"/>
          </w:tcPr>
          <w:p w:rsidR="00CA6E7C" w:rsidRPr="00422453" w:rsidRDefault="00CA6E7C" w:rsidP="00422453">
            <w:pPr>
              <w:tabs>
                <w:tab w:val="clear" w:pos="907"/>
                <w:tab w:val="decimal" w:pos="816"/>
              </w:tabs>
              <w:spacing w:line="240" w:lineRule="exact"/>
              <w:jc w:val="right"/>
              <w:rPr>
                <w:rFonts w:ascii="Times New Roman" w:hAnsi="Times New Roman" w:cs="Times New Roman"/>
                <w:sz w:val="16"/>
                <w:szCs w:val="16"/>
              </w:rPr>
            </w:pPr>
          </w:p>
        </w:tc>
        <w:tc>
          <w:tcPr>
            <w:tcW w:w="1060" w:type="dxa"/>
            <w:tcBorders>
              <w:top w:val="nil"/>
              <w:left w:val="nil"/>
              <w:bottom w:val="single" w:sz="4" w:space="0" w:color="auto"/>
              <w:right w:val="nil"/>
            </w:tcBorders>
            <w:hideMark/>
          </w:tcPr>
          <w:p w:rsidR="00CA6E7C" w:rsidRPr="00422453" w:rsidRDefault="00CA6E7C" w:rsidP="00422453">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422453">
              <w:rPr>
                <w:rFonts w:ascii="Times New Roman" w:hAnsi="Times New Roman" w:cs="Times New Roman"/>
                <w:sz w:val="16"/>
                <w:szCs w:val="16"/>
              </w:rPr>
              <w:t>Unallocated</w:t>
            </w:r>
          </w:p>
        </w:tc>
        <w:tc>
          <w:tcPr>
            <w:tcW w:w="164" w:type="dxa"/>
          </w:tcPr>
          <w:p w:rsidR="00CA6E7C" w:rsidRPr="00422453" w:rsidRDefault="00CA6E7C" w:rsidP="00422453">
            <w:pPr>
              <w:tabs>
                <w:tab w:val="clear" w:pos="907"/>
                <w:tab w:val="decimal" w:pos="816"/>
              </w:tabs>
              <w:spacing w:line="240" w:lineRule="exact"/>
              <w:jc w:val="right"/>
              <w:rPr>
                <w:rFonts w:ascii="Times New Roman" w:hAnsi="Times New Roman" w:cs="Times New Roman"/>
                <w:sz w:val="16"/>
                <w:szCs w:val="16"/>
              </w:rPr>
            </w:pPr>
          </w:p>
        </w:tc>
        <w:tc>
          <w:tcPr>
            <w:tcW w:w="1069" w:type="dxa"/>
            <w:tcBorders>
              <w:top w:val="nil"/>
              <w:left w:val="nil"/>
              <w:bottom w:val="single" w:sz="4" w:space="0" w:color="auto"/>
              <w:right w:val="nil"/>
            </w:tcBorders>
            <w:hideMark/>
          </w:tcPr>
          <w:p w:rsidR="00CA6E7C" w:rsidRPr="00422453" w:rsidRDefault="00CA6E7C" w:rsidP="00422453">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422453">
              <w:rPr>
                <w:rFonts w:ascii="Times New Roman" w:hAnsi="Times New Roman" w:cs="Times New Roman"/>
                <w:sz w:val="16"/>
                <w:szCs w:val="16"/>
              </w:rPr>
              <w:t>Total</w:t>
            </w:r>
          </w:p>
        </w:tc>
      </w:tr>
      <w:tr w:rsidR="00CA6E7C" w:rsidRPr="00422453" w:rsidTr="00736268">
        <w:trPr>
          <w:tblHeader/>
        </w:trPr>
        <w:tc>
          <w:tcPr>
            <w:tcW w:w="2439" w:type="dxa"/>
          </w:tcPr>
          <w:p w:rsidR="00CA6E7C" w:rsidRPr="00422453" w:rsidRDefault="00CA6E7C" w:rsidP="00422453">
            <w:pPr>
              <w:spacing w:line="240" w:lineRule="exact"/>
              <w:ind w:right="-43"/>
              <w:jc w:val="right"/>
              <w:rPr>
                <w:rFonts w:ascii="Times New Roman" w:hAnsi="Times New Roman" w:cs="Times New Roman"/>
                <w:sz w:val="16"/>
                <w:szCs w:val="16"/>
              </w:rPr>
            </w:pPr>
          </w:p>
        </w:tc>
        <w:tc>
          <w:tcPr>
            <w:tcW w:w="1071" w:type="dxa"/>
            <w:tcBorders>
              <w:top w:val="single" w:sz="4" w:space="0" w:color="auto"/>
              <w:left w:val="nil"/>
              <w:bottom w:val="nil"/>
              <w:right w:val="nil"/>
            </w:tcBorders>
          </w:tcPr>
          <w:p w:rsidR="00CA6E7C" w:rsidRPr="00422453" w:rsidRDefault="00CA6E7C"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422453" w:rsidRDefault="00CA6E7C"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Borders>
              <w:top w:val="single" w:sz="4" w:space="0" w:color="auto"/>
              <w:left w:val="nil"/>
              <w:bottom w:val="nil"/>
              <w:right w:val="nil"/>
            </w:tcBorders>
          </w:tcPr>
          <w:p w:rsidR="00CA6E7C" w:rsidRPr="00422453" w:rsidRDefault="00CA6E7C"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422453" w:rsidRDefault="00CA6E7C"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CA6E7C" w:rsidRPr="00422453" w:rsidRDefault="00CA6E7C"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422453" w:rsidRDefault="00CA6E7C"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CA6E7C" w:rsidRPr="00422453" w:rsidRDefault="00CA6E7C"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422453" w:rsidRDefault="00CA6E7C"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Borders>
              <w:top w:val="single" w:sz="4" w:space="0" w:color="auto"/>
              <w:left w:val="nil"/>
              <w:bottom w:val="nil"/>
              <w:right w:val="nil"/>
            </w:tcBorders>
          </w:tcPr>
          <w:p w:rsidR="00CA6E7C" w:rsidRPr="00422453" w:rsidRDefault="00CA6E7C"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CA6E7C" w:rsidRPr="00422453" w:rsidRDefault="00CA6E7C"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CA6E7C" w:rsidRPr="00422453" w:rsidRDefault="00CA6E7C"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A6E7C" w:rsidRPr="00422453" w:rsidTr="00736268">
        <w:tc>
          <w:tcPr>
            <w:tcW w:w="2439" w:type="dxa"/>
            <w:hideMark/>
          </w:tcPr>
          <w:p w:rsidR="00CA6E7C" w:rsidRPr="00422453" w:rsidRDefault="00CA6E7C" w:rsidP="00422453">
            <w:pPr>
              <w:spacing w:line="240" w:lineRule="exact"/>
              <w:ind w:right="-43"/>
              <w:rPr>
                <w:rFonts w:ascii="Times New Roman" w:hAnsi="Times New Roman" w:cs="Times New Roman"/>
                <w:sz w:val="16"/>
                <w:szCs w:val="16"/>
              </w:rPr>
            </w:pPr>
            <w:r w:rsidRPr="00422453">
              <w:rPr>
                <w:rFonts w:ascii="Times New Roman" w:hAnsi="Times New Roman" w:cs="Times New Roman"/>
                <w:b/>
                <w:bCs/>
                <w:sz w:val="16"/>
                <w:szCs w:val="16"/>
              </w:rPr>
              <w:t>Revenues</w:t>
            </w:r>
          </w:p>
        </w:tc>
        <w:tc>
          <w:tcPr>
            <w:tcW w:w="1071" w:type="dxa"/>
          </w:tcPr>
          <w:p w:rsidR="00CA6E7C" w:rsidRPr="00422453" w:rsidRDefault="00CA6E7C"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422453" w:rsidRDefault="00CA6E7C"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CA6E7C" w:rsidRPr="00422453" w:rsidRDefault="00CA6E7C"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422453" w:rsidRDefault="00CA6E7C"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CA6E7C" w:rsidRPr="00422453" w:rsidRDefault="00CA6E7C"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422453" w:rsidRDefault="00CA6E7C"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CA6E7C" w:rsidRPr="00422453" w:rsidRDefault="00CA6E7C"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A6E7C" w:rsidRPr="00422453" w:rsidRDefault="00CA6E7C"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CA6E7C" w:rsidRPr="00422453" w:rsidRDefault="00CA6E7C"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CA6E7C" w:rsidRPr="00422453" w:rsidRDefault="00CA6E7C"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CA6E7C" w:rsidRPr="00422453" w:rsidRDefault="00CA6E7C"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852B87" w:rsidRPr="00422453" w:rsidTr="00736268">
        <w:tc>
          <w:tcPr>
            <w:tcW w:w="2439" w:type="dxa"/>
            <w:hideMark/>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Gross written premiums</w:t>
            </w:r>
          </w:p>
        </w:tc>
        <w:tc>
          <w:tcPr>
            <w:tcW w:w="1071"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22,903,407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1,854,383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385,738,732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68,751,018 </w:t>
            </w:r>
          </w:p>
        </w:tc>
        <w:tc>
          <w:tcPr>
            <w:tcW w:w="164" w:type="dxa"/>
          </w:tcPr>
          <w:p w:rsidR="00852B87" w:rsidRPr="00422453" w:rsidRDefault="00852B87" w:rsidP="00422453">
            <w:pPr>
              <w:tabs>
                <w:tab w:val="clear" w:pos="680"/>
                <w:tab w:val="clear" w:pos="907"/>
              </w:tabs>
              <w:spacing w:line="240" w:lineRule="exact"/>
              <w:ind w:left="-54" w:right="9"/>
              <w:jc w:val="right"/>
              <w:rPr>
                <w:rFonts w:ascii="Times New Roman"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tabs>
                <w:tab w:val="clear" w:pos="680"/>
              </w:tabs>
              <w:spacing w:line="240" w:lineRule="exact"/>
              <w:ind w:left="-54" w:right="112"/>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highlight w:val="yellow"/>
              </w:rPr>
            </w:pPr>
            <w:r w:rsidRPr="00422453">
              <w:rPr>
                <w:rFonts w:ascii="Times New Roman" w:hAnsi="Times New Roman" w:cs="Times New Roman"/>
                <w:sz w:val="16"/>
                <w:szCs w:val="16"/>
              </w:rPr>
              <w:t>479,247,540</w:t>
            </w:r>
          </w:p>
        </w:tc>
      </w:tr>
      <w:tr w:rsidR="00852B87" w:rsidRPr="00422453" w:rsidTr="00736268">
        <w:tc>
          <w:tcPr>
            <w:tcW w:w="2439" w:type="dxa"/>
            <w:hideMark/>
          </w:tcPr>
          <w:p w:rsidR="00852B87" w:rsidRPr="00422453" w:rsidRDefault="00852B87" w:rsidP="00422453">
            <w:pPr>
              <w:tabs>
                <w:tab w:val="clear" w:pos="454"/>
              </w:tabs>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Less: Premiums ceded to reinsurers</w:t>
            </w:r>
          </w:p>
        </w:tc>
        <w:tc>
          <w:tcPr>
            <w:tcW w:w="1071" w:type="dxa"/>
            <w:tcBorders>
              <w:top w:val="nil"/>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(14,475,998)</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Borders>
              <w:top w:val="nil"/>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(954,305)</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Borders>
              <w:top w:val="nil"/>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(138,094,321)</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Borders>
              <w:top w:val="nil"/>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(53,992,629)</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Borders>
              <w:top w:val="nil"/>
              <w:left w:val="nil"/>
              <w:bottom w:val="single" w:sz="4" w:space="0" w:color="auto"/>
              <w:right w:val="nil"/>
            </w:tcBorders>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tabs>
                <w:tab w:val="clear" w:pos="680"/>
                <w:tab w:val="clear" w:pos="907"/>
              </w:tabs>
              <w:spacing w:line="240" w:lineRule="exact"/>
              <w:ind w:right="72"/>
              <w:jc w:val="right"/>
              <w:rPr>
                <w:rFonts w:ascii="Times New Roman" w:hAnsi="Times New Roman" w:cs="Times New Roman"/>
                <w:sz w:val="16"/>
                <w:szCs w:val="16"/>
              </w:rPr>
            </w:pPr>
          </w:p>
        </w:tc>
        <w:tc>
          <w:tcPr>
            <w:tcW w:w="1069" w:type="dxa"/>
            <w:tcBorders>
              <w:top w:val="nil"/>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(207,517,253)</w:t>
            </w:r>
          </w:p>
        </w:tc>
      </w:tr>
      <w:tr w:rsidR="00852B87" w:rsidRPr="00422453" w:rsidTr="00736268">
        <w:tc>
          <w:tcPr>
            <w:tcW w:w="2439" w:type="dxa"/>
            <w:hideMark/>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Net premium written</w:t>
            </w:r>
          </w:p>
        </w:tc>
        <w:tc>
          <w:tcPr>
            <w:tcW w:w="1071" w:type="dxa"/>
            <w:tcBorders>
              <w:top w:val="single" w:sz="4" w:space="0" w:color="auto"/>
              <w:left w:val="nil"/>
              <w:bottom w:val="nil"/>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8,427,409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Borders>
              <w:top w:val="single" w:sz="4" w:space="0" w:color="auto"/>
              <w:left w:val="nil"/>
              <w:bottom w:val="nil"/>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900,078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247,644,411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14,758,389 </w:t>
            </w:r>
          </w:p>
        </w:tc>
        <w:tc>
          <w:tcPr>
            <w:tcW w:w="164" w:type="dxa"/>
          </w:tcPr>
          <w:p w:rsidR="00852B87" w:rsidRPr="00422453" w:rsidRDefault="00852B87" w:rsidP="00422453">
            <w:pPr>
              <w:tabs>
                <w:tab w:val="clear" w:pos="227"/>
                <w:tab w:val="clear" w:pos="454"/>
                <w:tab w:val="clear" w:pos="680"/>
                <w:tab w:val="clear" w:pos="907"/>
              </w:tabs>
              <w:spacing w:line="240" w:lineRule="exact"/>
              <w:ind w:left="-54" w:right="9"/>
              <w:jc w:val="right"/>
              <w:rPr>
                <w:rFonts w:ascii="Times New Roman" w:hAnsi="Times New Roman" w:cs="Times New Roman"/>
                <w:sz w:val="16"/>
                <w:szCs w:val="16"/>
              </w:rPr>
            </w:pPr>
          </w:p>
        </w:tc>
        <w:tc>
          <w:tcPr>
            <w:tcW w:w="1060" w:type="dxa"/>
            <w:tcBorders>
              <w:top w:val="single" w:sz="4" w:space="0" w:color="auto"/>
              <w:left w:val="nil"/>
              <w:bottom w:val="nil"/>
              <w:right w:val="nil"/>
            </w:tcBorders>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tabs>
                <w:tab w:val="clear" w:pos="680"/>
                <w:tab w:val="clear" w:pos="907"/>
              </w:tabs>
              <w:spacing w:line="240" w:lineRule="exact"/>
              <w:ind w:right="72"/>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highlight w:val="yellow"/>
              </w:rPr>
            </w:pPr>
            <w:r w:rsidRPr="00422453">
              <w:rPr>
                <w:rFonts w:ascii="Times New Roman" w:hAnsi="Times New Roman" w:cs="Times New Roman"/>
                <w:sz w:val="16"/>
                <w:szCs w:val="16"/>
              </w:rPr>
              <w:t>271,730,287</w:t>
            </w:r>
          </w:p>
        </w:tc>
      </w:tr>
      <w:tr w:rsidR="00852B87" w:rsidRPr="00422453" w:rsidTr="00736268">
        <w:tc>
          <w:tcPr>
            <w:tcW w:w="2439" w:type="dxa"/>
            <w:hideMark/>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 xml:space="preserve">Net change in unearned </w:t>
            </w:r>
          </w:p>
        </w:tc>
        <w:tc>
          <w:tcPr>
            <w:tcW w:w="1071"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852B87" w:rsidRPr="00422453" w:rsidTr="00736268">
        <w:tc>
          <w:tcPr>
            <w:tcW w:w="2439" w:type="dxa"/>
            <w:hideMark/>
          </w:tcPr>
          <w:p w:rsidR="00852B87" w:rsidRPr="00422453" w:rsidRDefault="00852B87" w:rsidP="00422453">
            <w:pPr>
              <w:tabs>
                <w:tab w:val="clear" w:pos="2580"/>
              </w:tabs>
              <w:spacing w:line="240" w:lineRule="exact"/>
              <w:ind w:right="-76" w:firstLine="394"/>
              <w:rPr>
                <w:rFonts w:ascii="Times New Roman" w:hAnsi="Times New Roman" w:cs="Times New Roman"/>
                <w:sz w:val="16"/>
                <w:szCs w:val="16"/>
              </w:rPr>
            </w:pPr>
            <w:r w:rsidRPr="00422453">
              <w:rPr>
                <w:rFonts w:ascii="Times New Roman" w:hAnsi="Times New Roman" w:cs="Times New Roman"/>
                <w:sz w:val="16"/>
                <w:szCs w:val="16"/>
              </w:rPr>
              <w:t>premium reserves decrease</w:t>
            </w:r>
          </w:p>
        </w:tc>
        <w:tc>
          <w:tcPr>
            <w:tcW w:w="1071"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852B87" w:rsidRPr="00422453" w:rsidTr="00736268">
        <w:tc>
          <w:tcPr>
            <w:tcW w:w="2439" w:type="dxa"/>
            <w:hideMark/>
          </w:tcPr>
          <w:p w:rsidR="00852B87" w:rsidRPr="00422453" w:rsidRDefault="00852B87" w:rsidP="00422453">
            <w:pPr>
              <w:tabs>
                <w:tab w:val="clear" w:pos="2580"/>
              </w:tabs>
              <w:spacing w:line="240" w:lineRule="exact"/>
              <w:ind w:right="-76" w:firstLine="394"/>
              <w:rPr>
                <w:rFonts w:ascii="Times New Roman" w:hAnsi="Times New Roman" w:cs="Times New Roman"/>
                <w:sz w:val="16"/>
                <w:szCs w:val="16"/>
              </w:rPr>
            </w:pPr>
            <w:r w:rsidRPr="00422453">
              <w:rPr>
                <w:rFonts w:ascii="Times New Roman" w:hAnsi="Times New Roman" w:cs="Times New Roman"/>
                <w:sz w:val="16"/>
                <w:szCs w:val="16"/>
              </w:rPr>
              <w:t>from prior year</w:t>
            </w:r>
          </w:p>
        </w:tc>
        <w:tc>
          <w:tcPr>
            <w:tcW w:w="1071" w:type="dxa"/>
            <w:tcBorders>
              <w:top w:val="nil"/>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3,502,398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Borders>
              <w:top w:val="nil"/>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76,665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Borders>
              <w:top w:val="nil"/>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126,758,372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Borders>
              <w:top w:val="nil"/>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5,531,350 </w:t>
            </w:r>
          </w:p>
        </w:tc>
        <w:tc>
          <w:tcPr>
            <w:tcW w:w="164" w:type="dxa"/>
          </w:tcPr>
          <w:p w:rsidR="00852B87" w:rsidRPr="00422453" w:rsidRDefault="00852B87" w:rsidP="00422453">
            <w:pPr>
              <w:tabs>
                <w:tab w:val="clear" w:pos="907"/>
              </w:tabs>
              <w:spacing w:line="240" w:lineRule="exact"/>
              <w:ind w:right="72"/>
              <w:jc w:val="right"/>
              <w:rPr>
                <w:rFonts w:ascii="Times New Roman" w:hAnsi="Times New Roman" w:cs="Times New Roman"/>
                <w:sz w:val="16"/>
                <w:szCs w:val="16"/>
              </w:rPr>
            </w:pPr>
          </w:p>
        </w:tc>
        <w:tc>
          <w:tcPr>
            <w:tcW w:w="1060" w:type="dxa"/>
            <w:tcBorders>
              <w:top w:val="nil"/>
              <w:left w:val="nil"/>
              <w:bottom w:val="single" w:sz="4" w:space="0" w:color="auto"/>
              <w:right w:val="nil"/>
            </w:tcBorders>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tabs>
                <w:tab w:val="clear" w:pos="907"/>
              </w:tabs>
              <w:spacing w:line="240" w:lineRule="exact"/>
              <w:ind w:right="72"/>
              <w:jc w:val="right"/>
              <w:rPr>
                <w:rFonts w:ascii="Times New Roman" w:hAnsi="Times New Roman" w:cs="Times New Roman"/>
                <w:sz w:val="16"/>
                <w:szCs w:val="16"/>
              </w:rPr>
            </w:pPr>
          </w:p>
        </w:tc>
        <w:tc>
          <w:tcPr>
            <w:tcW w:w="1069" w:type="dxa"/>
            <w:tcBorders>
              <w:top w:val="nil"/>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highlight w:val="yellow"/>
              </w:rPr>
            </w:pPr>
            <w:r w:rsidRPr="00422453">
              <w:rPr>
                <w:rFonts w:ascii="Times New Roman" w:hAnsi="Times New Roman" w:cs="Times New Roman"/>
                <w:sz w:val="16"/>
                <w:szCs w:val="16"/>
              </w:rPr>
              <w:t>135,868,785</w:t>
            </w:r>
          </w:p>
        </w:tc>
      </w:tr>
      <w:tr w:rsidR="00852B87" w:rsidRPr="00422453" w:rsidTr="00736268">
        <w:tc>
          <w:tcPr>
            <w:tcW w:w="2439" w:type="dxa"/>
            <w:hideMark/>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Net earned premiums</w:t>
            </w:r>
          </w:p>
        </w:tc>
        <w:tc>
          <w:tcPr>
            <w:tcW w:w="1071" w:type="dxa"/>
            <w:tcBorders>
              <w:top w:val="single" w:sz="4" w:space="0" w:color="auto"/>
              <w:left w:val="nil"/>
              <w:bottom w:val="nil"/>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11,929,807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Borders>
              <w:top w:val="single" w:sz="4" w:space="0" w:color="auto"/>
              <w:left w:val="nil"/>
              <w:bottom w:val="nil"/>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976,743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374,402,783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20,289,739 </w:t>
            </w:r>
          </w:p>
        </w:tc>
        <w:tc>
          <w:tcPr>
            <w:tcW w:w="164" w:type="dxa"/>
          </w:tcPr>
          <w:p w:rsidR="00852B87" w:rsidRPr="00422453" w:rsidRDefault="00852B87" w:rsidP="00422453">
            <w:pPr>
              <w:tabs>
                <w:tab w:val="clear" w:pos="227"/>
                <w:tab w:val="clear" w:pos="454"/>
                <w:tab w:val="clear" w:pos="680"/>
                <w:tab w:val="clear" w:pos="907"/>
              </w:tabs>
              <w:spacing w:line="240" w:lineRule="exact"/>
              <w:ind w:left="-54" w:right="9"/>
              <w:jc w:val="right"/>
              <w:rPr>
                <w:rFonts w:ascii="Times New Roman" w:hAnsi="Times New Roman" w:cs="Times New Roman"/>
                <w:sz w:val="16"/>
                <w:szCs w:val="16"/>
              </w:rPr>
            </w:pPr>
          </w:p>
        </w:tc>
        <w:tc>
          <w:tcPr>
            <w:tcW w:w="1060" w:type="dxa"/>
            <w:tcBorders>
              <w:top w:val="single" w:sz="4" w:space="0" w:color="auto"/>
              <w:left w:val="nil"/>
              <w:bottom w:val="nil"/>
              <w:right w:val="nil"/>
            </w:tcBorders>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72"/>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407,599,072 </w:t>
            </w:r>
          </w:p>
        </w:tc>
      </w:tr>
      <w:tr w:rsidR="00852B87" w:rsidRPr="00422453" w:rsidTr="00736268">
        <w:tc>
          <w:tcPr>
            <w:tcW w:w="2439" w:type="dxa"/>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Commission and brokerage income</w:t>
            </w:r>
          </w:p>
        </w:tc>
        <w:tc>
          <w:tcPr>
            <w:tcW w:w="1071"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6,401,614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392,213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46,780,503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21,472,123 </w:t>
            </w:r>
          </w:p>
        </w:tc>
        <w:tc>
          <w:tcPr>
            <w:tcW w:w="164" w:type="dxa"/>
          </w:tcPr>
          <w:p w:rsidR="00852B87" w:rsidRPr="00422453" w:rsidRDefault="00852B87" w:rsidP="00422453">
            <w:pPr>
              <w:tabs>
                <w:tab w:val="clear" w:pos="227"/>
                <w:tab w:val="clear" w:pos="454"/>
                <w:tab w:val="clear" w:pos="680"/>
                <w:tab w:val="clear" w:pos="907"/>
              </w:tabs>
              <w:spacing w:line="240" w:lineRule="exact"/>
              <w:ind w:left="-54" w:right="9"/>
              <w:jc w:val="right"/>
              <w:rPr>
                <w:rFonts w:ascii="Times New Roman"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72"/>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75,046,453 </w:t>
            </w:r>
          </w:p>
        </w:tc>
      </w:tr>
      <w:tr w:rsidR="00852B87" w:rsidRPr="00422453" w:rsidTr="00736268">
        <w:tc>
          <w:tcPr>
            <w:tcW w:w="2439" w:type="dxa"/>
            <w:hideMark/>
          </w:tcPr>
          <w:p w:rsidR="00852B87" w:rsidRPr="00422453" w:rsidRDefault="00852B87" w:rsidP="00422453">
            <w:pPr>
              <w:spacing w:line="240" w:lineRule="exact"/>
              <w:ind w:right="-43"/>
              <w:rPr>
                <w:rFonts w:ascii="Times New Roman" w:hAnsi="Times New Roman" w:cs="Times New Roman"/>
                <w:sz w:val="16"/>
                <w:szCs w:val="16"/>
                <w:cs/>
              </w:rPr>
            </w:pPr>
            <w:r w:rsidRPr="00422453">
              <w:rPr>
                <w:rFonts w:ascii="Times New Roman" w:hAnsi="Times New Roman" w:cs="Times New Roman"/>
                <w:sz w:val="16"/>
                <w:szCs w:val="16"/>
              </w:rPr>
              <w:t>Net investment income</w:t>
            </w:r>
          </w:p>
        </w:tc>
        <w:tc>
          <w:tcPr>
            <w:tcW w:w="1071"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rPr>
                <w:rFonts w:ascii="Times New Roman"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tabs>
                <w:tab w:val="clear" w:pos="227"/>
                <w:tab w:val="clear" w:pos="454"/>
                <w:tab w:val="clear" w:pos="680"/>
                <w:tab w:val="clear" w:pos="907"/>
              </w:tabs>
              <w:spacing w:line="240" w:lineRule="exact"/>
              <w:ind w:left="-54" w:right="9"/>
              <w:jc w:val="right"/>
              <w:rPr>
                <w:rFonts w:ascii="Times New Roman" w:hAnsi="Times New Roman" w:cs="Times New Roman"/>
                <w:sz w:val="16"/>
                <w:szCs w:val="16"/>
              </w:rPr>
            </w:pPr>
          </w:p>
        </w:tc>
        <w:tc>
          <w:tcPr>
            <w:tcW w:w="1060"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8,589,440 </w:t>
            </w:r>
          </w:p>
        </w:tc>
        <w:tc>
          <w:tcPr>
            <w:tcW w:w="164" w:type="dxa"/>
          </w:tcPr>
          <w:p w:rsidR="00852B87" w:rsidRPr="00422453" w:rsidRDefault="00852B87" w:rsidP="00422453">
            <w:pPr>
              <w:spacing w:line="240" w:lineRule="exact"/>
              <w:ind w:right="72"/>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8,589,440 </w:t>
            </w:r>
          </w:p>
        </w:tc>
      </w:tr>
      <w:tr w:rsidR="00852B87" w:rsidRPr="00422453" w:rsidTr="00736268">
        <w:tc>
          <w:tcPr>
            <w:tcW w:w="2439" w:type="dxa"/>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Loss on investments</w:t>
            </w:r>
          </w:p>
        </w:tc>
        <w:tc>
          <w:tcPr>
            <w:tcW w:w="1071"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112"/>
              <w:jc w:val="right"/>
              <w:rPr>
                <w:rFonts w:ascii="Times New Roman"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112"/>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112"/>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192"/>
              <w:jc w:val="right"/>
              <w:rPr>
                <w:rFonts w:ascii="Times New Roman" w:hAnsi="Times New Roman" w:cs="Times New Roman"/>
                <w:sz w:val="16"/>
                <w:szCs w:val="16"/>
              </w:rPr>
            </w:pPr>
          </w:p>
        </w:tc>
        <w:tc>
          <w:tcPr>
            <w:tcW w:w="1060"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(3,024,128)</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(3,024,128)</w:t>
            </w:r>
          </w:p>
        </w:tc>
      </w:tr>
      <w:tr w:rsidR="00852B87" w:rsidRPr="00422453" w:rsidTr="00736268">
        <w:tc>
          <w:tcPr>
            <w:tcW w:w="2439" w:type="dxa"/>
            <w:hideMark/>
          </w:tcPr>
          <w:p w:rsidR="00852B87" w:rsidRPr="00422453" w:rsidRDefault="00055D21" w:rsidP="00422453">
            <w:pPr>
              <w:spacing w:line="240" w:lineRule="exact"/>
              <w:ind w:right="-43"/>
              <w:rPr>
                <w:rFonts w:ascii="Times New Roman" w:hAnsi="Times New Roman" w:cs="Times New Roman"/>
                <w:sz w:val="16"/>
                <w:szCs w:val="16"/>
                <w:cs/>
              </w:rPr>
            </w:pPr>
            <w:r>
              <w:rPr>
                <w:rFonts w:ascii="Times New Roman" w:hAnsi="Times New Roman" w:cs="Times New Roman"/>
                <w:sz w:val="16"/>
                <w:szCs w:val="16"/>
              </w:rPr>
              <w:t>Fair value losses</w:t>
            </w:r>
          </w:p>
        </w:tc>
        <w:tc>
          <w:tcPr>
            <w:tcW w:w="1071"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112"/>
              <w:jc w:val="right"/>
              <w:rPr>
                <w:rFonts w:ascii="Times New Roman"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112"/>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112"/>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192"/>
              <w:jc w:val="right"/>
              <w:rPr>
                <w:rFonts w:ascii="Times New Roman" w:hAnsi="Times New Roman" w:cs="Times New Roman"/>
                <w:sz w:val="16"/>
                <w:szCs w:val="16"/>
              </w:rPr>
            </w:pPr>
          </w:p>
        </w:tc>
        <w:tc>
          <w:tcPr>
            <w:tcW w:w="1060"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(7,457,255)</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(7,457,255)</w:t>
            </w:r>
          </w:p>
        </w:tc>
      </w:tr>
      <w:tr w:rsidR="00852B87" w:rsidRPr="00422453" w:rsidTr="00736268">
        <w:tc>
          <w:tcPr>
            <w:tcW w:w="2439" w:type="dxa"/>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Written off amount due to reinsurer</w:t>
            </w:r>
          </w:p>
        </w:tc>
        <w:tc>
          <w:tcPr>
            <w:tcW w:w="1071"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rPr>
                <w:rFonts w:ascii="Times New Roman" w:hAnsi="Times New Roman" w:cs="Times New Roman"/>
                <w:sz w:val="16"/>
                <w:szCs w:val="16"/>
              </w:rPr>
            </w:pPr>
          </w:p>
        </w:tc>
        <w:tc>
          <w:tcPr>
            <w:tcW w:w="1060"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highlight w:val="yellow"/>
              </w:rPr>
            </w:pPr>
            <w:r w:rsidRPr="00422453">
              <w:rPr>
                <w:rFonts w:ascii="Times New Roman" w:hAnsi="Times New Roman" w:cs="Times New Roman"/>
                <w:sz w:val="16"/>
                <w:szCs w:val="16"/>
              </w:rPr>
              <w:t>1,854,844</w:t>
            </w:r>
          </w:p>
        </w:tc>
        <w:tc>
          <w:tcPr>
            <w:tcW w:w="164" w:type="dxa"/>
          </w:tcPr>
          <w:p w:rsidR="00852B87" w:rsidRPr="00422453" w:rsidRDefault="00852B87" w:rsidP="00422453">
            <w:pPr>
              <w:spacing w:line="240" w:lineRule="exac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highlight w:val="yellow"/>
              </w:rPr>
            </w:pPr>
            <w:r w:rsidRPr="00422453">
              <w:rPr>
                <w:rFonts w:ascii="Times New Roman" w:hAnsi="Times New Roman" w:cs="Times New Roman"/>
                <w:sz w:val="16"/>
                <w:szCs w:val="16"/>
              </w:rPr>
              <w:t>69,670,166</w:t>
            </w:r>
          </w:p>
        </w:tc>
        <w:tc>
          <w:tcPr>
            <w:tcW w:w="164" w:type="dxa"/>
          </w:tcPr>
          <w:p w:rsidR="00852B87" w:rsidRPr="00422453" w:rsidRDefault="00852B87" w:rsidP="00422453">
            <w:pPr>
              <w:spacing w:line="240" w:lineRule="exact"/>
              <w:ind w:right="192"/>
              <w:jc w:val="right"/>
              <w:rPr>
                <w:rFonts w:ascii="Times New Roman"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highlight w:val="yellow"/>
              </w:rPr>
            </w:pPr>
            <w:r w:rsidRPr="00422453">
              <w:rPr>
                <w:rFonts w:ascii="Times New Roman" w:hAnsi="Times New Roman" w:cs="Times New Roman"/>
                <w:sz w:val="16"/>
                <w:szCs w:val="16"/>
              </w:rPr>
              <w:t>71,525,010</w:t>
            </w:r>
          </w:p>
        </w:tc>
      </w:tr>
      <w:tr w:rsidR="00852B87" w:rsidRPr="00422453" w:rsidTr="00736268">
        <w:tc>
          <w:tcPr>
            <w:tcW w:w="2439" w:type="dxa"/>
            <w:hideMark/>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Other income</w:t>
            </w:r>
          </w:p>
        </w:tc>
        <w:tc>
          <w:tcPr>
            <w:tcW w:w="1071"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112"/>
              <w:jc w:val="right"/>
              <w:rPr>
                <w:rFonts w:ascii="Times New Roman"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112"/>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112"/>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192"/>
              <w:jc w:val="right"/>
              <w:rPr>
                <w:rFonts w:ascii="Times New Roman" w:hAnsi="Times New Roman" w:cs="Times New Roman"/>
                <w:sz w:val="16"/>
                <w:szCs w:val="16"/>
              </w:rPr>
            </w:pPr>
          </w:p>
        </w:tc>
        <w:tc>
          <w:tcPr>
            <w:tcW w:w="1060" w:type="dxa"/>
            <w:tcBorders>
              <w:top w:val="nil"/>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highlight w:val="yellow"/>
              </w:rPr>
            </w:pPr>
            <w:r w:rsidRPr="00422453">
              <w:rPr>
                <w:rFonts w:ascii="Times New Roman" w:hAnsi="Times New Roman" w:cs="Times New Roman"/>
                <w:sz w:val="16"/>
                <w:szCs w:val="16"/>
              </w:rPr>
              <w:t>8,928,458</w:t>
            </w:r>
          </w:p>
        </w:tc>
        <w:tc>
          <w:tcPr>
            <w:tcW w:w="164" w:type="dxa"/>
          </w:tcPr>
          <w:p w:rsidR="00852B87" w:rsidRPr="00422453" w:rsidRDefault="00852B87" w:rsidP="00422453">
            <w:pPr>
              <w:tabs>
                <w:tab w:val="clear" w:pos="227"/>
                <w:tab w:val="clear" w:pos="454"/>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highlight w:val="yellow"/>
              </w:rPr>
            </w:pPr>
            <w:r w:rsidRPr="00422453">
              <w:rPr>
                <w:rFonts w:ascii="Times New Roman" w:hAnsi="Times New Roman" w:cs="Times New Roman"/>
                <w:sz w:val="16"/>
                <w:szCs w:val="16"/>
              </w:rPr>
              <w:t>8,928,458</w:t>
            </w:r>
          </w:p>
        </w:tc>
      </w:tr>
      <w:tr w:rsidR="00852B87" w:rsidRPr="00422453" w:rsidTr="00736268">
        <w:tc>
          <w:tcPr>
            <w:tcW w:w="2439" w:type="dxa"/>
            <w:hideMark/>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b/>
                <w:bCs/>
                <w:sz w:val="16"/>
                <w:szCs w:val="16"/>
              </w:rPr>
              <w:t>Total Revenues</w:t>
            </w:r>
          </w:p>
        </w:tc>
        <w:tc>
          <w:tcPr>
            <w:tcW w:w="1071" w:type="dxa"/>
            <w:tcBorders>
              <w:top w:val="single" w:sz="4" w:space="0" w:color="auto"/>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18,331,421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Borders>
              <w:top w:val="single" w:sz="4" w:space="0" w:color="auto"/>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3,223,800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Borders>
              <w:top w:val="single" w:sz="4" w:space="0" w:color="auto"/>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421,183,286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Borders>
              <w:top w:val="single" w:sz="4" w:space="0" w:color="auto"/>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111,432,028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Borders>
              <w:top w:val="single" w:sz="4" w:space="0" w:color="auto"/>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7,036,515 </w:t>
            </w:r>
          </w:p>
        </w:tc>
        <w:tc>
          <w:tcPr>
            <w:tcW w:w="164" w:type="dxa"/>
          </w:tcPr>
          <w:p w:rsidR="00852B87" w:rsidRPr="00422453" w:rsidRDefault="00852B87" w:rsidP="00422453">
            <w:pPr>
              <w:spacing w:line="240" w:lineRule="exact"/>
              <w:rPr>
                <w:rFonts w:ascii="Times New Roman" w:hAnsi="Times New Roman" w:cs="Times New Roman"/>
                <w:sz w:val="16"/>
                <w:szCs w:val="16"/>
              </w:rPr>
            </w:pPr>
          </w:p>
        </w:tc>
        <w:tc>
          <w:tcPr>
            <w:tcW w:w="1069" w:type="dxa"/>
            <w:tcBorders>
              <w:top w:val="single" w:sz="4" w:space="0" w:color="auto"/>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561,207,050 </w:t>
            </w:r>
          </w:p>
        </w:tc>
      </w:tr>
      <w:tr w:rsidR="00852B87" w:rsidRPr="00422453" w:rsidTr="00736268">
        <w:tc>
          <w:tcPr>
            <w:tcW w:w="2439" w:type="dxa"/>
          </w:tcPr>
          <w:p w:rsidR="00852B87" w:rsidRPr="00422453" w:rsidRDefault="00852B87" w:rsidP="00422453">
            <w:pPr>
              <w:spacing w:line="240" w:lineRule="exact"/>
              <w:ind w:right="-43"/>
              <w:rPr>
                <w:rFonts w:ascii="Times New Roman" w:hAnsi="Times New Roman" w:cs="Times New Roman"/>
                <w:b/>
                <w:bCs/>
                <w:sz w:val="16"/>
                <w:szCs w:val="16"/>
              </w:rPr>
            </w:pPr>
          </w:p>
        </w:tc>
        <w:tc>
          <w:tcPr>
            <w:tcW w:w="1071" w:type="dxa"/>
            <w:tcBorders>
              <w:top w:val="single" w:sz="4" w:space="0" w:color="auto"/>
              <w:left w:val="nil"/>
              <w:bottom w:val="nil"/>
              <w:right w:val="nil"/>
            </w:tcBorders>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0" w:type="dxa"/>
            <w:tcBorders>
              <w:top w:val="single" w:sz="4" w:space="0" w:color="auto"/>
              <w:left w:val="nil"/>
              <w:bottom w:val="nil"/>
              <w:right w:val="nil"/>
            </w:tcBorders>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0" w:type="dxa"/>
            <w:tcBorders>
              <w:top w:val="single" w:sz="4" w:space="0" w:color="auto"/>
              <w:left w:val="nil"/>
              <w:bottom w:val="nil"/>
              <w:right w:val="nil"/>
            </w:tcBorders>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852B87" w:rsidRPr="00422453" w:rsidTr="00736268">
        <w:tc>
          <w:tcPr>
            <w:tcW w:w="2439" w:type="dxa"/>
            <w:hideMark/>
          </w:tcPr>
          <w:p w:rsidR="00852B87" w:rsidRPr="00422453" w:rsidRDefault="00852B87" w:rsidP="00422453">
            <w:pPr>
              <w:spacing w:line="240" w:lineRule="exact"/>
              <w:ind w:right="-43"/>
              <w:rPr>
                <w:rFonts w:ascii="Times New Roman" w:hAnsi="Times New Roman" w:cs="Times New Roman"/>
                <w:b/>
                <w:bCs/>
                <w:sz w:val="16"/>
                <w:szCs w:val="16"/>
              </w:rPr>
            </w:pPr>
            <w:r w:rsidRPr="00422453">
              <w:rPr>
                <w:rFonts w:ascii="Times New Roman" w:hAnsi="Times New Roman" w:cs="Times New Roman"/>
                <w:b/>
                <w:bCs/>
                <w:sz w:val="16"/>
                <w:szCs w:val="16"/>
              </w:rPr>
              <w:t>Expenses</w:t>
            </w:r>
          </w:p>
        </w:tc>
        <w:tc>
          <w:tcPr>
            <w:tcW w:w="1071" w:type="dxa"/>
          </w:tcPr>
          <w:p w:rsidR="00852B87" w:rsidRPr="003961AB"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3961AB"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852B87" w:rsidRPr="003961AB"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3961AB"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852B87" w:rsidRPr="003961AB"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3961AB"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852B87" w:rsidRPr="003961AB"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3961AB"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852B87" w:rsidRPr="003961AB"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852B87" w:rsidRPr="003961AB"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852B87" w:rsidRPr="003961AB"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852B87" w:rsidRPr="00422453" w:rsidTr="00736268">
        <w:tc>
          <w:tcPr>
            <w:tcW w:w="2439" w:type="dxa"/>
            <w:hideMark/>
          </w:tcPr>
          <w:p w:rsidR="00852B87" w:rsidRPr="00422453" w:rsidRDefault="00852B87" w:rsidP="00422453">
            <w:pPr>
              <w:spacing w:line="240" w:lineRule="exact"/>
              <w:ind w:right="-43"/>
              <w:rPr>
                <w:rFonts w:ascii="Times New Roman" w:hAnsi="Times New Roman" w:cs="Times New Roman"/>
                <w:b/>
                <w:bCs/>
                <w:sz w:val="16"/>
                <w:szCs w:val="16"/>
              </w:rPr>
            </w:pPr>
            <w:r w:rsidRPr="00422453">
              <w:rPr>
                <w:rFonts w:ascii="Times New Roman" w:hAnsi="Times New Roman" w:cs="Times New Roman"/>
                <w:sz w:val="16"/>
                <w:szCs w:val="16"/>
              </w:rPr>
              <w:t>Gross claims</w:t>
            </w:r>
          </w:p>
        </w:tc>
        <w:tc>
          <w:tcPr>
            <w:tcW w:w="1071"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3961AB">
              <w:rPr>
                <w:rFonts w:ascii="Times New Roman" w:hAnsi="Times New Roman" w:cs="Times New Roman"/>
                <w:sz w:val="16"/>
                <w:szCs w:val="16"/>
              </w:rPr>
              <w:t xml:space="preserve"> 6,548,627 </w:t>
            </w:r>
          </w:p>
        </w:tc>
        <w:tc>
          <w:tcPr>
            <w:tcW w:w="164"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3961AB">
              <w:rPr>
                <w:rFonts w:ascii="Times New Roman" w:hAnsi="Times New Roman" w:cs="Times New Roman"/>
                <w:sz w:val="16"/>
                <w:szCs w:val="16"/>
              </w:rPr>
              <w:t xml:space="preserve"> 208,430 </w:t>
            </w:r>
          </w:p>
        </w:tc>
        <w:tc>
          <w:tcPr>
            <w:tcW w:w="164"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3961AB">
              <w:rPr>
                <w:rFonts w:ascii="Times New Roman" w:hAnsi="Times New Roman" w:cs="Times New Roman"/>
                <w:sz w:val="16"/>
                <w:szCs w:val="16"/>
              </w:rPr>
              <w:t xml:space="preserve"> 333,016,439 </w:t>
            </w:r>
          </w:p>
        </w:tc>
        <w:tc>
          <w:tcPr>
            <w:tcW w:w="164" w:type="dxa"/>
          </w:tcPr>
          <w:p w:rsidR="00852B87" w:rsidRPr="003961AB" w:rsidRDefault="00852B87" w:rsidP="00422453">
            <w:pPr>
              <w:spacing w:line="240" w:lineRule="exact"/>
              <w:rPr>
                <w:rFonts w:ascii="Times New Roman" w:hAnsi="Times New Roman" w:cs="Times New Roman"/>
                <w:sz w:val="16"/>
                <w:szCs w:val="16"/>
              </w:rPr>
            </w:pPr>
          </w:p>
        </w:tc>
        <w:tc>
          <w:tcPr>
            <w:tcW w:w="1069"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3961AB">
              <w:rPr>
                <w:rFonts w:ascii="Times New Roman" w:hAnsi="Times New Roman" w:cs="Times New Roman"/>
                <w:sz w:val="16"/>
                <w:szCs w:val="16"/>
              </w:rPr>
              <w:t xml:space="preserve"> (1,044,766)</w:t>
            </w:r>
          </w:p>
        </w:tc>
        <w:tc>
          <w:tcPr>
            <w:tcW w:w="164" w:type="dxa"/>
          </w:tcPr>
          <w:p w:rsidR="00852B87" w:rsidRPr="003961AB" w:rsidRDefault="00852B87" w:rsidP="00422453">
            <w:pPr>
              <w:tabs>
                <w:tab w:val="clear" w:pos="227"/>
                <w:tab w:val="clear" w:pos="454"/>
                <w:tab w:val="clear" w:pos="680"/>
                <w:tab w:val="clear" w:pos="907"/>
              </w:tabs>
              <w:spacing w:line="240" w:lineRule="exact"/>
              <w:ind w:left="-101" w:right="-45"/>
              <w:jc w:val="right"/>
              <w:rPr>
                <w:rFonts w:ascii="Times New Roman" w:hAnsi="Times New Roman" w:cs="Times New Roman"/>
                <w:sz w:val="16"/>
                <w:szCs w:val="16"/>
              </w:rPr>
            </w:pPr>
          </w:p>
        </w:tc>
        <w:tc>
          <w:tcPr>
            <w:tcW w:w="1060" w:type="dxa"/>
          </w:tcPr>
          <w:p w:rsidR="00852B87" w:rsidRPr="003961AB"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3961AB">
              <w:rPr>
                <w:rFonts w:ascii="Times New Roman" w:eastAsia="Cordia New" w:hAnsi="Times New Roman" w:cs="Times New Roman"/>
                <w:sz w:val="16"/>
                <w:szCs w:val="16"/>
              </w:rPr>
              <w:t>-</w:t>
            </w:r>
          </w:p>
        </w:tc>
        <w:tc>
          <w:tcPr>
            <w:tcW w:w="164" w:type="dxa"/>
          </w:tcPr>
          <w:p w:rsidR="00852B87" w:rsidRPr="003961AB" w:rsidRDefault="00852B87" w:rsidP="00422453">
            <w:pPr>
              <w:spacing w:line="240" w:lineRule="exact"/>
              <w:ind w:right="72"/>
              <w:jc w:val="right"/>
              <w:rPr>
                <w:rFonts w:ascii="Times New Roman" w:hAnsi="Times New Roman" w:cs="Times New Roman"/>
                <w:sz w:val="16"/>
                <w:szCs w:val="16"/>
              </w:rPr>
            </w:pPr>
          </w:p>
        </w:tc>
        <w:tc>
          <w:tcPr>
            <w:tcW w:w="1069"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3961AB">
              <w:rPr>
                <w:rFonts w:ascii="Times New Roman" w:hAnsi="Times New Roman" w:cs="Times New Roman"/>
                <w:sz w:val="16"/>
                <w:szCs w:val="16"/>
              </w:rPr>
              <w:t>338,728,730</w:t>
            </w:r>
          </w:p>
        </w:tc>
      </w:tr>
      <w:tr w:rsidR="00852B87" w:rsidRPr="00422453" w:rsidTr="00736268">
        <w:tc>
          <w:tcPr>
            <w:tcW w:w="2439" w:type="dxa"/>
            <w:hideMark/>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Claim charged (recovered) from</w:t>
            </w:r>
          </w:p>
        </w:tc>
        <w:tc>
          <w:tcPr>
            <w:tcW w:w="1071" w:type="dxa"/>
          </w:tcPr>
          <w:p w:rsidR="00852B87" w:rsidRPr="003961AB" w:rsidRDefault="00852B87" w:rsidP="00422453">
            <w:pPr>
              <w:tabs>
                <w:tab w:val="clear" w:pos="680"/>
              </w:tabs>
              <w:spacing w:line="240" w:lineRule="exact"/>
              <w:ind w:right="61"/>
              <w:jc w:val="right"/>
              <w:rPr>
                <w:rFonts w:ascii="Times New Roman" w:hAnsi="Times New Roman" w:cs="Times New Roman"/>
                <w:sz w:val="16"/>
                <w:szCs w:val="16"/>
              </w:rPr>
            </w:pPr>
          </w:p>
        </w:tc>
        <w:tc>
          <w:tcPr>
            <w:tcW w:w="164" w:type="dxa"/>
          </w:tcPr>
          <w:p w:rsidR="00852B87" w:rsidRPr="003961AB" w:rsidRDefault="00852B87" w:rsidP="00422453">
            <w:pPr>
              <w:spacing w:line="240" w:lineRule="exact"/>
              <w:ind w:right="112"/>
              <w:jc w:val="right"/>
              <w:rPr>
                <w:rFonts w:ascii="Times New Roman" w:hAnsi="Times New Roman" w:cs="Times New Roman"/>
                <w:sz w:val="16"/>
                <w:szCs w:val="16"/>
              </w:rPr>
            </w:pPr>
          </w:p>
        </w:tc>
        <w:tc>
          <w:tcPr>
            <w:tcW w:w="1060"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64" w:type="dxa"/>
          </w:tcPr>
          <w:p w:rsidR="00852B87" w:rsidRPr="003961AB" w:rsidRDefault="00852B87" w:rsidP="00422453">
            <w:pPr>
              <w:spacing w:line="240" w:lineRule="exact"/>
              <w:jc w:val="right"/>
              <w:rPr>
                <w:rFonts w:ascii="Times New Roman" w:hAnsi="Times New Roman" w:cs="Times New Roman"/>
                <w:sz w:val="16"/>
                <w:szCs w:val="16"/>
              </w:rPr>
            </w:pPr>
          </w:p>
        </w:tc>
        <w:tc>
          <w:tcPr>
            <w:tcW w:w="1069" w:type="dxa"/>
          </w:tcPr>
          <w:p w:rsidR="00852B87" w:rsidRPr="003961AB" w:rsidRDefault="00852B87" w:rsidP="00422453">
            <w:pPr>
              <w:tabs>
                <w:tab w:val="clear" w:pos="680"/>
              </w:tabs>
              <w:spacing w:line="240" w:lineRule="exact"/>
              <w:ind w:right="61"/>
              <w:jc w:val="right"/>
              <w:rPr>
                <w:rFonts w:ascii="Times New Roman" w:hAnsi="Times New Roman" w:cs="Times New Roman"/>
                <w:sz w:val="16"/>
                <w:szCs w:val="16"/>
              </w:rPr>
            </w:pPr>
          </w:p>
        </w:tc>
        <w:tc>
          <w:tcPr>
            <w:tcW w:w="164" w:type="dxa"/>
          </w:tcPr>
          <w:p w:rsidR="00852B87" w:rsidRPr="003961AB" w:rsidRDefault="00852B87" w:rsidP="00422453">
            <w:pPr>
              <w:spacing w:line="240" w:lineRule="exact"/>
              <w:jc w:val="right"/>
              <w:rPr>
                <w:rFonts w:ascii="Times New Roman" w:hAnsi="Times New Roman" w:cs="Times New Roman"/>
                <w:sz w:val="16"/>
                <w:szCs w:val="16"/>
              </w:rPr>
            </w:pPr>
          </w:p>
        </w:tc>
        <w:tc>
          <w:tcPr>
            <w:tcW w:w="1069" w:type="dxa"/>
          </w:tcPr>
          <w:p w:rsidR="00852B87" w:rsidRPr="003961AB" w:rsidRDefault="00852B87" w:rsidP="00422453">
            <w:pPr>
              <w:tabs>
                <w:tab w:val="clear" w:pos="680"/>
              </w:tabs>
              <w:spacing w:line="240" w:lineRule="exact"/>
              <w:ind w:right="61"/>
              <w:jc w:val="right"/>
              <w:rPr>
                <w:rFonts w:ascii="Times New Roman" w:hAnsi="Times New Roman" w:cs="Times New Roman"/>
                <w:sz w:val="16"/>
                <w:szCs w:val="16"/>
              </w:rPr>
            </w:pPr>
          </w:p>
        </w:tc>
        <w:tc>
          <w:tcPr>
            <w:tcW w:w="164" w:type="dxa"/>
          </w:tcPr>
          <w:p w:rsidR="00852B87" w:rsidRPr="003961AB" w:rsidRDefault="00852B87" w:rsidP="00422453">
            <w:pPr>
              <w:spacing w:line="240" w:lineRule="exact"/>
              <w:jc w:val="right"/>
              <w:rPr>
                <w:rFonts w:ascii="Times New Roman" w:hAnsi="Times New Roman" w:cs="Times New Roman"/>
                <w:sz w:val="16"/>
                <w:szCs w:val="16"/>
              </w:rPr>
            </w:pPr>
          </w:p>
        </w:tc>
        <w:tc>
          <w:tcPr>
            <w:tcW w:w="1060" w:type="dxa"/>
          </w:tcPr>
          <w:p w:rsidR="00852B87" w:rsidRPr="003961AB"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hAnsi="Times New Roman" w:cs="Times New Roman"/>
                <w:sz w:val="16"/>
                <w:szCs w:val="16"/>
              </w:rPr>
            </w:pPr>
          </w:p>
        </w:tc>
        <w:tc>
          <w:tcPr>
            <w:tcW w:w="164" w:type="dxa"/>
          </w:tcPr>
          <w:p w:rsidR="00852B87" w:rsidRPr="003961AB" w:rsidRDefault="00852B87" w:rsidP="00422453">
            <w:pPr>
              <w:spacing w:line="240" w:lineRule="exact"/>
              <w:jc w:val="right"/>
              <w:rPr>
                <w:rFonts w:ascii="Times New Roman" w:hAnsi="Times New Roman" w:cs="Times New Roman"/>
                <w:sz w:val="16"/>
                <w:szCs w:val="16"/>
              </w:rPr>
            </w:pPr>
          </w:p>
        </w:tc>
        <w:tc>
          <w:tcPr>
            <w:tcW w:w="1069"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cs/>
              </w:rPr>
            </w:pPr>
          </w:p>
        </w:tc>
      </w:tr>
      <w:tr w:rsidR="00852B87" w:rsidRPr="00422453" w:rsidTr="00736268">
        <w:tc>
          <w:tcPr>
            <w:tcW w:w="2439" w:type="dxa"/>
            <w:hideMark/>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 xml:space="preserve">           reinsurers</w:t>
            </w:r>
          </w:p>
        </w:tc>
        <w:tc>
          <w:tcPr>
            <w:tcW w:w="1071"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3961AB">
              <w:rPr>
                <w:rFonts w:ascii="Times New Roman" w:hAnsi="Times New Roman" w:cs="Times New Roman"/>
                <w:sz w:val="16"/>
                <w:szCs w:val="16"/>
              </w:rPr>
              <w:t xml:space="preserve"> (4,481,938)</w:t>
            </w:r>
          </w:p>
        </w:tc>
        <w:tc>
          <w:tcPr>
            <w:tcW w:w="164"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3961AB">
              <w:rPr>
                <w:rFonts w:ascii="Times New Roman" w:hAnsi="Times New Roman" w:cs="Times New Roman"/>
                <w:sz w:val="16"/>
                <w:szCs w:val="16"/>
              </w:rPr>
              <w:t xml:space="preserve"> (4,144)</w:t>
            </w:r>
          </w:p>
        </w:tc>
        <w:tc>
          <w:tcPr>
            <w:tcW w:w="164"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3961AB">
              <w:rPr>
                <w:rFonts w:ascii="Times New Roman" w:hAnsi="Times New Roman" w:cs="Times New Roman"/>
                <w:sz w:val="16"/>
                <w:szCs w:val="16"/>
              </w:rPr>
              <w:t xml:space="preserve"> (140,400,819)</w:t>
            </w:r>
          </w:p>
        </w:tc>
        <w:tc>
          <w:tcPr>
            <w:tcW w:w="164" w:type="dxa"/>
          </w:tcPr>
          <w:p w:rsidR="00852B87" w:rsidRPr="003961AB" w:rsidRDefault="00852B87" w:rsidP="00422453">
            <w:pPr>
              <w:spacing w:line="240" w:lineRule="exact"/>
              <w:rPr>
                <w:rFonts w:ascii="Times New Roman" w:hAnsi="Times New Roman" w:cs="Times New Roman"/>
                <w:sz w:val="16"/>
                <w:szCs w:val="16"/>
              </w:rPr>
            </w:pPr>
          </w:p>
        </w:tc>
        <w:tc>
          <w:tcPr>
            <w:tcW w:w="1069"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3961AB">
              <w:rPr>
                <w:rFonts w:ascii="Times New Roman" w:hAnsi="Times New Roman" w:cs="Times New Roman"/>
                <w:sz w:val="16"/>
                <w:szCs w:val="16"/>
              </w:rPr>
              <w:t xml:space="preserve"> 15,473,258 </w:t>
            </w:r>
          </w:p>
        </w:tc>
        <w:tc>
          <w:tcPr>
            <w:tcW w:w="164" w:type="dxa"/>
          </w:tcPr>
          <w:p w:rsidR="00852B87" w:rsidRPr="003961AB" w:rsidRDefault="00852B87" w:rsidP="00422453">
            <w:pPr>
              <w:tabs>
                <w:tab w:val="clear" w:pos="227"/>
                <w:tab w:val="clear" w:pos="454"/>
                <w:tab w:val="clear" w:pos="680"/>
                <w:tab w:val="clear" w:pos="907"/>
              </w:tabs>
              <w:spacing w:line="240" w:lineRule="exact"/>
              <w:ind w:left="-54" w:right="-27"/>
              <w:jc w:val="right"/>
              <w:rPr>
                <w:rFonts w:ascii="Times New Roman" w:hAnsi="Times New Roman" w:cs="Times New Roman"/>
                <w:sz w:val="16"/>
                <w:szCs w:val="16"/>
              </w:rPr>
            </w:pPr>
          </w:p>
        </w:tc>
        <w:tc>
          <w:tcPr>
            <w:tcW w:w="1060" w:type="dxa"/>
          </w:tcPr>
          <w:p w:rsidR="00852B87" w:rsidRPr="003961AB"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3961AB">
              <w:rPr>
                <w:rFonts w:ascii="Times New Roman" w:eastAsia="Cordia New" w:hAnsi="Times New Roman" w:cs="Times New Roman"/>
                <w:sz w:val="16"/>
                <w:szCs w:val="16"/>
              </w:rPr>
              <w:t>-</w:t>
            </w:r>
          </w:p>
        </w:tc>
        <w:tc>
          <w:tcPr>
            <w:tcW w:w="164" w:type="dxa"/>
          </w:tcPr>
          <w:p w:rsidR="00852B87" w:rsidRPr="003961AB" w:rsidRDefault="00852B87" w:rsidP="00422453">
            <w:pPr>
              <w:tabs>
                <w:tab w:val="clear" w:pos="227"/>
                <w:tab w:val="clear" w:pos="454"/>
                <w:tab w:val="clear" w:pos="907"/>
              </w:tabs>
              <w:spacing w:line="240" w:lineRule="exact"/>
              <w:ind w:right="18"/>
              <w:jc w:val="right"/>
              <w:rPr>
                <w:rFonts w:ascii="Times New Roman" w:hAnsi="Times New Roman" w:cs="Times New Roman"/>
                <w:sz w:val="16"/>
                <w:szCs w:val="16"/>
              </w:rPr>
            </w:pPr>
          </w:p>
        </w:tc>
        <w:tc>
          <w:tcPr>
            <w:tcW w:w="1069" w:type="dxa"/>
          </w:tcPr>
          <w:p w:rsidR="00852B87" w:rsidRPr="003961AB"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3961AB">
              <w:rPr>
                <w:rFonts w:ascii="Times New Roman" w:hAnsi="Times New Roman" w:cs="Times New Roman"/>
                <w:sz w:val="16"/>
                <w:szCs w:val="16"/>
              </w:rPr>
              <w:t>(129,413,643)</w:t>
            </w:r>
          </w:p>
        </w:tc>
      </w:tr>
      <w:tr w:rsidR="00852B87" w:rsidRPr="00422453" w:rsidTr="00736268">
        <w:tc>
          <w:tcPr>
            <w:tcW w:w="2439" w:type="dxa"/>
            <w:hideMark/>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Commissions and brokerage</w:t>
            </w:r>
          </w:p>
        </w:tc>
        <w:tc>
          <w:tcPr>
            <w:tcW w:w="1071" w:type="dxa"/>
          </w:tcPr>
          <w:p w:rsidR="00852B87" w:rsidRPr="003961AB"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852B87" w:rsidRPr="003961AB" w:rsidRDefault="00852B87" w:rsidP="00422453">
            <w:pPr>
              <w:spacing w:line="240" w:lineRule="exact"/>
              <w:rPr>
                <w:rFonts w:ascii="Times New Roman" w:hAnsi="Times New Roman" w:cs="Times New Roman"/>
                <w:sz w:val="16"/>
                <w:szCs w:val="16"/>
              </w:rPr>
            </w:pPr>
          </w:p>
        </w:tc>
        <w:tc>
          <w:tcPr>
            <w:tcW w:w="1060" w:type="dxa"/>
          </w:tcPr>
          <w:p w:rsidR="00852B87" w:rsidRPr="003961AB" w:rsidRDefault="00852B87" w:rsidP="0042245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852B87" w:rsidRPr="003961AB" w:rsidRDefault="00852B87" w:rsidP="00422453">
            <w:pPr>
              <w:spacing w:line="240" w:lineRule="exact"/>
              <w:rPr>
                <w:rFonts w:ascii="Times New Roman" w:hAnsi="Times New Roman" w:cs="Times New Roman"/>
                <w:sz w:val="16"/>
                <w:szCs w:val="16"/>
              </w:rPr>
            </w:pPr>
          </w:p>
        </w:tc>
        <w:tc>
          <w:tcPr>
            <w:tcW w:w="1069" w:type="dxa"/>
          </w:tcPr>
          <w:p w:rsidR="00852B87" w:rsidRPr="003961AB" w:rsidRDefault="00852B87" w:rsidP="00422453">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64" w:type="dxa"/>
          </w:tcPr>
          <w:p w:rsidR="00852B87" w:rsidRPr="003961AB" w:rsidRDefault="00852B87" w:rsidP="00422453">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69" w:type="dxa"/>
          </w:tcPr>
          <w:p w:rsidR="00852B87" w:rsidRPr="003961AB" w:rsidRDefault="00852B87" w:rsidP="00422453">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64" w:type="dxa"/>
          </w:tcPr>
          <w:p w:rsidR="00852B87" w:rsidRPr="003961AB" w:rsidRDefault="00852B87" w:rsidP="0042245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0" w:type="dxa"/>
          </w:tcPr>
          <w:p w:rsidR="00852B87" w:rsidRPr="003961AB" w:rsidRDefault="00852B87" w:rsidP="00422453">
            <w:pPr>
              <w:tabs>
                <w:tab w:val="left" w:pos="-3402"/>
                <w:tab w:val="left" w:pos="-3261"/>
                <w:tab w:val="left" w:pos="-3119"/>
              </w:tabs>
              <w:spacing w:line="240" w:lineRule="exact"/>
              <w:ind w:left="-101" w:right="351"/>
              <w:jc w:val="right"/>
              <w:rPr>
                <w:rFonts w:ascii="Times New Roman" w:hAnsi="Times New Roman" w:cs="Times New Roman"/>
                <w:sz w:val="16"/>
                <w:szCs w:val="16"/>
              </w:rPr>
            </w:pPr>
          </w:p>
        </w:tc>
        <w:tc>
          <w:tcPr>
            <w:tcW w:w="164" w:type="dxa"/>
          </w:tcPr>
          <w:p w:rsidR="00852B87" w:rsidRPr="003961AB" w:rsidRDefault="00852B87" w:rsidP="0042245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9" w:type="dxa"/>
          </w:tcPr>
          <w:p w:rsidR="00852B87" w:rsidRPr="003961AB" w:rsidRDefault="00852B87" w:rsidP="00422453">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r>
      <w:tr w:rsidR="00852B87" w:rsidRPr="00422453" w:rsidTr="00736268">
        <w:tc>
          <w:tcPr>
            <w:tcW w:w="2439" w:type="dxa"/>
            <w:hideMark/>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 xml:space="preserve">   expenses</w:t>
            </w:r>
          </w:p>
        </w:tc>
        <w:tc>
          <w:tcPr>
            <w:tcW w:w="1071"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5,890,911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324,733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62,497,315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10,968,566 </w:t>
            </w:r>
          </w:p>
        </w:tc>
        <w:tc>
          <w:tcPr>
            <w:tcW w:w="164" w:type="dxa"/>
          </w:tcPr>
          <w:p w:rsidR="00852B87" w:rsidRPr="00422453" w:rsidRDefault="00852B87" w:rsidP="00422453">
            <w:pPr>
              <w:tabs>
                <w:tab w:val="clear" w:pos="227"/>
                <w:tab w:val="clear" w:pos="454"/>
                <w:tab w:val="clear" w:pos="680"/>
                <w:tab w:val="clear" w:pos="907"/>
              </w:tabs>
              <w:spacing w:line="240" w:lineRule="exact"/>
              <w:ind w:left="-54" w:right="9"/>
              <w:jc w:val="right"/>
              <w:rPr>
                <w:rFonts w:ascii="Times New Roman"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tabs>
                <w:tab w:val="clear" w:pos="907"/>
              </w:tabs>
              <w:spacing w:line="240" w:lineRule="exact"/>
              <w:ind w:right="72"/>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79,681,525</w:t>
            </w:r>
          </w:p>
        </w:tc>
      </w:tr>
      <w:tr w:rsidR="00852B87" w:rsidRPr="00422453" w:rsidTr="00736268">
        <w:tc>
          <w:tcPr>
            <w:tcW w:w="2439" w:type="dxa"/>
            <w:hideMark/>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Other underwriting expenses</w:t>
            </w:r>
          </w:p>
        </w:tc>
        <w:tc>
          <w:tcPr>
            <w:tcW w:w="1071"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585,694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212,377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46,372,879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3,317,598 </w:t>
            </w:r>
          </w:p>
        </w:tc>
        <w:tc>
          <w:tcPr>
            <w:tcW w:w="164" w:type="dxa"/>
          </w:tcPr>
          <w:p w:rsidR="00852B87" w:rsidRPr="00422453" w:rsidRDefault="00852B87" w:rsidP="00422453">
            <w:pPr>
              <w:tabs>
                <w:tab w:val="clear" w:pos="227"/>
                <w:tab w:val="clear" w:pos="454"/>
                <w:tab w:val="clear" w:pos="680"/>
                <w:tab w:val="clear" w:pos="907"/>
              </w:tabs>
              <w:spacing w:line="240" w:lineRule="exact"/>
              <w:ind w:left="-54" w:right="9"/>
              <w:jc w:val="right"/>
              <w:rPr>
                <w:rFonts w:ascii="Times New Roman"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tabs>
                <w:tab w:val="clear" w:pos="907"/>
              </w:tabs>
              <w:spacing w:line="240" w:lineRule="exact"/>
              <w:ind w:right="72"/>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50,488,548 </w:t>
            </w:r>
          </w:p>
        </w:tc>
      </w:tr>
      <w:tr w:rsidR="00852B87" w:rsidRPr="00422453" w:rsidTr="00736268">
        <w:tc>
          <w:tcPr>
            <w:tcW w:w="2439" w:type="dxa"/>
            <w:hideMark/>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Operating expenses</w:t>
            </w:r>
          </w:p>
        </w:tc>
        <w:tc>
          <w:tcPr>
            <w:tcW w:w="1071"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9,626,842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2,059,380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228,248,568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50,748,340 </w:t>
            </w:r>
          </w:p>
        </w:tc>
        <w:tc>
          <w:tcPr>
            <w:tcW w:w="164" w:type="dxa"/>
          </w:tcPr>
          <w:p w:rsidR="00852B87" w:rsidRPr="00422453" w:rsidRDefault="00852B87" w:rsidP="00422453">
            <w:pPr>
              <w:tabs>
                <w:tab w:val="clear" w:pos="227"/>
                <w:tab w:val="clear" w:pos="454"/>
                <w:tab w:val="clear" w:pos="680"/>
                <w:tab w:val="clear" w:pos="907"/>
              </w:tabs>
              <w:spacing w:line="240" w:lineRule="exact"/>
              <w:ind w:left="-54" w:right="9"/>
              <w:jc w:val="right"/>
              <w:rPr>
                <w:rFonts w:ascii="Times New Roman"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tabs>
                <w:tab w:val="clear" w:pos="907"/>
              </w:tabs>
              <w:spacing w:line="240" w:lineRule="exact"/>
              <w:ind w:right="72"/>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290,683,130 </w:t>
            </w:r>
          </w:p>
        </w:tc>
      </w:tr>
      <w:tr w:rsidR="00852B87" w:rsidRPr="00422453" w:rsidTr="00736268">
        <w:tc>
          <w:tcPr>
            <w:tcW w:w="2439" w:type="dxa"/>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Written off withholding income tax</w:t>
            </w:r>
          </w:p>
        </w:tc>
        <w:tc>
          <w:tcPr>
            <w:tcW w:w="1071"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852B87" w:rsidRPr="00422453" w:rsidRDefault="00852B87" w:rsidP="0042245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hAnsi="Times New Roman" w:cs="Times New Roman"/>
                <w:sz w:val="16"/>
                <w:szCs w:val="16"/>
              </w:rPr>
            </w:pPr>
          </w:p>
        </w:tc>
        <w:tc>
          <w:tcPr>
            <w:tcW w:w="164" w:type="dxa"/>
          </w:tcPr>
          <w:p w:rsidR="00852B87" w:rsidRPr="00422453" w:rsidRDefault="00852B87" w:rsidP="0042245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r>
      <w:tr w:rsidR="00852B87" w:rsidRPr="00422453" w:rsidTr="00736268">
        <w:tc>
          <w:tcPr>
            <w:tcW w:w="2439" w:type="dxa"/>
          </w:tcPr>
          <w:p w:rsidR="00852B87" w:rsidRPr="00422453" w:rsidRDefault="00852B87" w:rsidP="00422453">
            <w:pPr>
              <w:spacing w:line="240" w:lineRule="exact"/>
              <w:ind w:right="-43"/>
              <w:rPr>
                <w:rFonts w:ascii="Times New Roman" w:hAnsi="Times New Roman" w:cs="Times New Roman"/>
                <w:sz w:val="16"/>
                <w:szCs w:val="16"/>
              </w:rPr>
            </w:pPr>
            <w:r w:rsidRPr="00422453">
              <w:rPr>
                <w:rFonts w:ascii="Times New Roman" w:hAnsi="Times New Roman" w:cs="Times New Roman"/>
                <w:sz w:val="16"/>
                <w:szCs w:val="16"/>
              </w:rPr>
              <w:t xml:space="preserve">  deducted at source</w:t>
            </w:r>
          </w:p>
        </w:tc>
        <w:tc>
          <w:tcPr>
            <w:tcW w:w="1071"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112"/>
              <w:jc w:val="right"/>
              <w:rPr>
                <w:rFonts w:ascii="Times New Roman"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112"/>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spacing w:line="240" w:lineRule="exact"/>
              <w:ind w:right="112"/>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1" w:right="351"/>
              <w:jc w:val="right"/>
              <w:rPr>
                <w:rFonts w:ascii="Times New Roman" w:eastAsia="Cordia New" w:hAnsi="Times New Roman" w:cs="Times New Roman"/>
                <w:sz w:val="16"/>
                <w:szCs w:val="16"/>
              </w:rPr>
            </w:pPr>
            <w:r w:rsidRPr="00422453">
              <w:rPr>
                <w:rFonts w:ascii="Times New Roman" w:eastAsia="Cordia New" w:hAnsi="Times New Roman" w:cs="Times New Roman"/>
                <w:sz w:val="16"/>
                <w:szCs w:val="16"/>
              </w:rPr>
              <w:t>-</w:t>
            </w:r>
          </w:p>
        </w:tc>
        <w:tc>
          <w:tcPr>
            <w:tcW w:w="164" w:type="dxa"/>
          </w:tcPr>
          <w:p w:rsidR="00852B87" w:rsidRPr="00422453" w:rsidRDefault="00852B87" w:rsidP="00422453">
            <w:pPr>
              <w:tabs>
                <w:tab w:val="clear" w:pos="227"/>
                <w:tab w:val="clear" w:pos="454"/>
                <w:tab w:val="clear" w:pos="680"/>
                <w:tab w:val="clear" w:pos="907"/>
              </w:tabs>
              <w:spacing w:line="240" w:lineRule="exact"/>
              <w:ind w:left="-54" w:right="9"/>
              <w:jc w:val="right"/>
              <w:rPr>
                <w:rFonts w:ascii="Times New Roman" w:hAnsi="Times New Roman" w:cs="Times New Roman"/>
                <w:sz w:val="16"/>
                <w:szCs w:val="16"/>
              </w:rPr>
            </w:pPr>
          </w:p>
        </w:tc>
        <w:tc>
          <w:tcPr>
            <w:tcW w:w="1060"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highlight w:val="yellow"/>
              </w:rPr>
            </w:pPr>
            <w:r w:rsidRPr="00422453">
              <w:rPr>
                <w:rFonts w:ascii="Times New Roman" w:hAnsi="Times New Roman" w:cs="Times New Roman"/>
                <w:sz w:val="16"/>
                <w:szCs w:val="16"/>
              </w:rPr>
              <w:t>2,244,086</w:t>
            </w:r>
          </w:p>
        </w:tc>
        <w:tc>
          <w:tcPr>
            <w:tcW w:w="164" w:type="dxa"/>
          </w:tcPr>
          <w:p w:rsidR="00852B87" w:rsidRPr="00422453" w:rsidRDefault="00852B87" w:rsidP="00422453">
            <w:pPr>
              <w:tabs>
                <w:tab w:val="clear" w:pos="907"/>
              </w:tabs>
              <w:spacing w:line="240" w:lineRule="exact"/>
              <w:ind w:right="72"/>
              <w:jc w:val="righ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2,244,086 </w:t>
            </w:r>
          </w:p>
        </w:tc>
      </w:tr>
      <w:tr w:rsidR="00852B87" w:rsidRPr="00422453" w:rsidTr="00736268">
        <w:tc>
          <w:tcPr>
            <w:tcW w:w="2439" w:type="dxa"/>
            <w:hideMark/>
          </w:tcPr>
          <w:p w:rsidR="00852B87" w:rsidRPr="00422453" w:rsidRDefault="00852B87" w:rsidP="00422453">
            <w:pPr>
              <w:tabs>
                <w:tab w:val="left" w:pos="2880"/>
              </w:tabs>
              <w:spacing w:line="240" w:lineRule="exact"/>
              <w:rPr>
                <w:rFonts w:ascii="Times New Roman" w:hAnsi="Times New Roman" w:cs="Times New Roman"/>
                <w:b/>
                <w:bCs/>
                <w:sz w:val="16"/>
                <w:szCs w:val="16"/>
              </w:rPr>
            </w:pPr>
            <w:r w:rsidRPr="00422453">
              <w:rPr>
                <w:rFonts w:ascii="Times New Roman" w:hAnsi="Times New Roman" w:cs="Times New Roman"/>
                <w:b/>
                <w:bCs/>
                <w:sz w:val="16"/>
                <w:szCs w:val="16"/>
              </w:rPr>
              <w:t>Total Expenses</w:t>
            </w:r>
          </w:p>
        </w:tc>
        <w:tc>
          <w:tcPr>
            <w:tcW w:w="1071" w:type="dxa"/>
            <w:tcBorders>
              <w:top w:val="single" w:sz="4" w:space="0" w:color="auto"/>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18,170,136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Borders>
              <w:top w:val="single" w:sz="4" w:space="0" w:color="auto"/>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2,800,776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Borders>
              <w:top w:val="single" w:sz="4" w:space="0" w:color="auto"/>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529,734,382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9" w:type="dxa"/>
            <w:tcBorders>
              <w:top w:val="single" w:sz="4" w:space="0" w:color="auto"/>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79,462,996 </w:t>
            </w:r>
          </w:p>
        </w:tc>
        <w:tc>
          <w:tcPr>
            <w:tcW w:w="164"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right="27"/>
              <w:jc w:val="right"/>
              <w:rPr>
                <w:rFonts w:ascii="Times New Roman" w:hAnsi="Times New Roman" w:cs="Times New Roman"/>
                <w:sz w:val="16"/>
                <w:szCs w:val="16"/>
              </w:rPr>
            </w:pPr>
          </w:p>
        </w:tc>
        <w:tc>
          <w:tcPr>
            <w:tcW w:w="1060" w:type="dxa"/>
            <w:tcBorders>
              <w:top w:val="single" w:sz="4" w:space="0" w:color="auto"/>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highlight w:val="yellow"/>
              </w:rPr>
            </w:pPr>
            <w:r w:rsidRPr="00422453">
              <w:rPr>
                <w:rFonts w:ascii="Times New Roman" w:hAnsi="Times New Roman" w:cs="Times New Roman"/>
                <w:sz w:val="16"/>
                <w:szCs w:val="16"/>
              </w:rPr>
              <w:t>2,244,086</w:t>
            </w:r>
          </w:p>
        </w:tc>
        <w:tc>
          <w:tcPr>
            <w:tcW w:w="164" w:type="dxa"/>
          </w:tcPr>
          <w:p w:rsidR="00852B87" w:rsidRPr="00422453" w:rsidRDefault="00852B87" w:rsidP="004224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ight="72"/>
              <w:jc w:val="right"/>
              <w:rPr>
                <w:rFonts w:ascii="Times New Roman" w:hAnsi="Times New Roman" w:cs="Times New Roman"/>
                <w:sz w:val="16"/>
                <w:szCs w:val="16"/>
              </w:rPr>
            </w:pPr>
          </w:p>
        </w:tc>
        <w:tc>
          <w:tcPr>
            <w:tcW w:w="1069" w:type="dxa"/>
            <w:tcBorders>
              <w:top w:val="single" w:sz="4" w:space="0" w:color="auto"/>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632,412,376</w:t>
            </w:r>
          </w:p>
        </w:tc>
      </w:tr>
      <w:tr w:rsidR="00852B87" w:rsidRPr="00422453" w:rsidTr="00736268">
        <w:tc>
          <w:tcPr>
            <w:tcW w:w="2439" w:type="dxa"/>
          </w:tcPr>
          <w:p w:rsidR="00852B87" w:rsidRPr="00422453" w:rsidRDefault="00852B87" w:rsidP="00422453">
            <w:pPr>
              <w:spacing w:line="240" w:lineRule="exact"/>
              <w:ind w:right="-43"/>
              <w:rPr>
                <w:rFonts w:ascii="Times New Roman" w:hAnsi="Times New Roman" w:cs="Times New Roman"/>
                <w:b/>
                <w:bCs/>
                <w:sz w:val="16"/>
                <w:szCs w:val="16"/>
              </w:rPr>
            </w:pPr>
          </w:p>
        </w:tc>
        <w:tc>
          <w:tcPr>
            <w:tcW w:w="1071" w:type="dxa"/>
            <w:tcBorders>
              <w:top w:val="single" w:sz="4" w:space="0" w:color="auto"/>
              <w:left w:val="nil"/>
              <w:bottom w:val="nil"/>
              <w:right w:val="nil"/>
            </w:tcBorders>
          </w:tcPr>
          <w:p w:rsidR="00852B87" w:rsidRPr="00422453" w:rsidRDefault="00852B87" w:rsidP="00422453">
            <w:pPr>
              <w:spacing w:line="240" w:lineRule="exact"/>
              <w:rPr>
                <w:rFonts w:ascii="Times New Roman" w:hAnsi="Times New Roman" w:cs="Times New Roman"/>
                <w:sz w:val="16"/>
                <w:szCs w:val="16"/>
              </w:rPr>
            </w:pPr>
          </w:p>
        </w:tc>
        <w:tc>
          <w:tcPr>
            <w:tcW w:w="164" w:type="dxa"/>
          </w:tcPr>
          <w:p w:rsidR="00852B87" w:rsidRPr="00422453" w:rsidRDefault="00852B87" w:rsidP="00422453">
            <w:pPr>
              <w:spacing w:line="240" w:lineRule="exact"/>
              <w:rPr>
                <w:rFonts w:ascii="Times New Roman" w:hAnsi="Times New Roman" w:cs="Times New Roman"/>
                <w:sz w:val="16"/>
                <w:szCs w:val="16"/>
              </w:rPr>
            </w:pPr>
          </w:p>
        </w:tc>
        <w:tc>
          <w:tcPr>
            <w:tcW w:w="1060" w:type="dxa"/>
            <w:tcBorders>
              <w:top w:val="single" w:sz="4" w:space="0" w:color="auto"/>
              <w:left w:val="nil"/>
              <w:bottom w:val="nil"/>
              <w:right w:val="nil"/>
            </w:tcBorders>
          </w:tcPr>
          <w:p w:rsidR="00852B87" w:rsidRPr="00422453" w:rsidRDefault="00852B87" w:rsidP="00422453">
            <w:pPr>
              <w:spacing w:line="240" w:lineRule="exact"/>
              <w:rPr>
                <w:rFonts w:ascii="Times New Roman" w:hAnsi="Times New Roman" w:cs="Times New Roman"/>
                <w:sz w:val="16"/>
                <w:szCs w:val="16"/>
              </w:rPr>
            </w:pPr>
          </w:p>
        </w:tc>
        <w:tc>
          <w:tcPr>
            <w:tcW w:w="164" w:type="dxa"/>
          </w:tcPr>
          <w:p w:rsidR="00852B87" w:rsidRPr="00422453" w:rsidRDefault="00852B87" w:rsidP="00422453">
            <w:pPr>
              <w:spacing w:line="240" w:lineRule="exact"/>
              <w:rPr>
                <w:rFonts w:ascii="Times New Roman" w:hAnsi="Times New Roman" w:cs="Times New Roman"/>
                <w:sz w:val="16"/>
                <w:szCs w:val="16"/>
              </w:rPr>
            </w:pPr>
          </w:p>
        </w:tc>
        <w:tc>
          <w:tcPr>
            <w:tcW w:w="1069" w:type="dxa"/>
            <w:tcBorders>
              <w:top w:val="single" w:sz="4" w:space="0" w:color="auto"/>
              <w:left w:val="nil"/>
              <w:bottom w:val="nil"/>
              <w:right w:val="nil"/>
            </w:tcBorders>
          </w:tcPr>
          <w:p w:rsidR="00852B87" w:rsidRPr="00422453" w:rsidRDefault="00852B87" w:rsidP="00422453">
            <w:pPr>
              <w:spacing w:line="240" w:lineRule="exact"/>
              <w:rPr>
                <w:rFonts w:ascii="Times New Roman" w:hAnsi="Times New Roman" w:cs="Times New Roman"/>
                <w:sz w:val="16"/>
                <w:szCs w:val="16"/>
              </w:rPr>
            </w:pPr>
          </w:p>
        </w:tc>
        <w:tc>
          <w:tcPr>
            <w:tcW w:w="164" w:type="dxa"/>
          </w:tcPr>
          <w:p w:rsidR="00852B87" w:rsidRPr="00422453" w:rsidRDefault="00852B87" w:rsidP="00422453">
            <w:pPr>
              <w:spacing w:line="240" w:lineRule="exact"/>
              <w:rPr>
                <w:rFonts w:ascii="Times New Roman" w:hAnsi="Times New Roman" w:cs="Times New Roman"/>
                <w:sz w:val="16"/>
                <w:szCs w:val="16"/>
              </w:rPr>
            </w:pPr>
          </w:p>
        </w:tc>
        <w:tc>
          <w:tcPr>
            <w:tcW w:w="1069" w:type="dxa"/>
            <w:tcBorders>
              <w:top w:val="single" w:sz="4" w:space="0" w:color="auto"/>
              <w:left w:val="nil"/>
              <w:bottom w:val="nil"/>
              <w:right w:val="nil"/>
            </w:tcBorders>
          </w:tcPr>
          <w:p w:rsidR="00852B87" w:rsidRPr="00422453" w:rsidRDefault="00852B87" w:rsidP="00422453">
            <w:pPr>
              <w:spacing w:line="240" w:lineRule="exac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0" w:type="dxa"/>
            <w:tcBorders>
              <w:top w:val="single" w:sz="4" w:space="0" w:color="auto"/>
              <w:left w:val="nil"/>
              <w:bottom w:val="nil"/>
              <w:right w:val="nil"/>
            </w:tcBorders>
          </w:tcPr>
          <w:p w:rsidR="00852B87" w:rsidRPr="00422453" w:rsidRDefault="00852B87" w:rsidP="0042245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852B87" w:rsidRPr="00422453" w:rsidRDefault="00852B87" w:rsidP="00422453">
            <w:pPr>
              <w:spacing w:line="240" w:lineRule="exact"/>
              <w:rPr>
                <w:rFonts w:ascii="Times New Roman" w:hAnsi="Times New Roman" w:cs="Times New Roman"/>
                <w:sz w:val="16"/>
                <w:szCs w:val="16"/>
              </w:rPr>
            </w:pPr>
          </w:p>
        </w:tc>
      </w:tr>
      <w:tr w:rsidR="00852B87" w:rsidRPr="00422453" w:rsidTr="00736268">
        <w:tc>
          <w:tcPr>
            <w:tcW w:w="2439" w:type="dxa"/>
            <w:hideMark/>
          </w:tcPr>
          <w:p w:rsidR="00852B87" w:rsidRPr="00422453" w:rsidRDefault="00852B87" w:rsidP="00422453">
            <w:pPr>
              <w:tabs>
                <w:tab w:val="left" w:pos="2880"/>
              </w:tabs>
              <w:spacing w:line="240" w:lineRule="exact"/>
              <w:rPr>
                <w:rFonts w:ascii="Times New Roman" w:hAnsi="Times New Roman" w:cs="Times New Roman"/>
                <w:b/>
                <w:bCs/>
                <w:sz w:val="16"/>
                <w:szCs w:val="16"/>
              </w:rPr>
            </w:pPr>
            <w:r w:rsidRPr="00422453">
              <w:rPr>
                <w:rFonts w:ascii="Times New Roman" w:hAnsi="Times New Roman" w:cs="Times New Roman"/>
                <w:b/>
                <w:bCs/>
                <w:sz w:val="16"/>
                <w:szCs w:val="16"/>
              </w:rPr>
              <w:t>Profit (Loss)</w:t>
            </w:r>
            <w:r w:rsidRPr="00422453">
              <w:rPr>
                <w:rFonts w:ascii="Times New Roman" w:hAnsi="Times New Roman" w:cs="Times New Roman"/>
                <w:b/>
                <w:bCs/>
                <w:sz w:val="16"/>
                <w:szCs w:val="16"/>
                <w:cs/>
              </w:rPr>
              <w:t xml:space="preserve"> </w:t>
            </w:r>
            <w:r w:rsidRPr="00422453">
              <w:rPr>
                <w:rFonts w:ascii="Times New Roman" w:hAnsi="Times New Roman" w:cs="Times New Roman"/>
                <w:b/>
                <w:bCs/>
                <w:sz w:val="16"/>
                <w:szCs w:val="16"/>
              </w:rPr>
              <w:t>before Tax</w:t>
            </w:r>
          </w:p>
        </w:tc>
        <w:tc>
          <w:tcPr>
            <w:tcW w:w="1071" w:type="dxa"/>
            <w:tcBorders>
              <w:top w:val="nil"/>
              <w:left w:val="nil"/>
              <w:bottom w:val="doub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161,285 </w:t>
            </w:r>
          </w:p>
        </w:tc>
        <w:tc>
          <w:tcPr>
            <w:tcW w:w="164"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p>
        </w:tc>
        <w:tc>
          <w:tcPr>
            <w:tcW w:w="1060" w:type="dxa"/>
            <w:tcBorders>
              <w:top w:val="nil"/>
              <w:left w:val="nil"/>
              <w:bottom w:val="doub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423,024 </w:t>
            </w:r>
          </w:p>
        </w:tc>
        <w:tc>
          <w:tcPr>
            <w:tcW w:w="164" w:type="dxa"/>
          </w:tcPr>
          <w:p w:rsidR="00852B87" w:rsidRPr="00422453" w:rsidRDefault="00852B87" w:rsidP="00422453">
            <w:pPr>
              <w:spacing w:line="240" w:lineRule="exact"/>
              <w:rPr>
                <w:rFonts w:ascii="Times New Roman" w:hAnsi="Times New Roman" w:cs="Times New Roman"/>
                <w:sz w:val="16"/>
                <w:szCs w:val="16"/>
              </w:rPr>
            </w:pPr>
          </w:p>
        </w:tc>
        <w:tc>
          <w:tcPr>
            <w:tcW w:w="1069" w:type="dxa"/>
            <w:tcBorders>
              <w:top w:val="nil"/>
              <w:left w:val="nil"/>
              <w:bottom w:val="doub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(108,551,096)</w:t>
            </w:r>
          </w:p>
        </w:tc>
        <w:tc>
          <w:tcPr>
            <w:tcW w:w="164" w:type="dxa"/>
          </w:tcPr>
          <w:p w:rsidR="00852B87" w:rsidRPr="00422453" w:rsidRDefault="00852B87" w:rsidP="00422453">
            <w:pPr>
              <w:spacing w:line="240" w:lineRule="exact"/>
              <w:rPr>
                <w:rFonts w:ascii="Times New Roman" w:hAnsi="Times New Roman" w:cs="Times New Roman"/>
                <w:sz w:val="16"/>
                <w:szCs w:val="16"/>
              </w:rPr>
            </w:pPr>
          </w:p>
        </w:tc>
        <w:tc>
          <w:tcPr>
            <w:tcW w:w="1069" w:type="dxa"/>
            <w:tcBorders>
              <w:top w:val="nil"/>
              <w:left w:val="nil"/>
              <w:bottom w:val="doub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 xml:space="preserve"> 31,969,032 </w:t>
            </w:r>
          </w:p>
        </w:tc>
        <w:tc>
          <w:tcPr>
            <w:tcW w:w="164" w:type="dxa"/>
          </w:tcPr>
          <w:p w:rsidR="00852B87" w:rsidRPr="00422453" w:rsidRDefault="00852B87" w:rsidP="00422453">
            <w:pPr>
              <w:spacing w:line="240" w:lineRule="exact"/>
              <w:rPr>
                <w:rFonts w:ascii="Times New Roman" w:hAnsi="Times New Roman" w:cs="Times New Roman"/>
                <w:sz w:val="16"/>
                <w:szCs w:val="16"/>
              </w:rPr>
            </w:pPr>
          </w:p>
        </w:tc>
        <w:tc>
          <w:tcPr>
            <w:tcW w:w="1060" w:type="dxa"/>
            <w:tcBorders>
              <w:top w:val="nil"/>
              <w:left w:val="nil"/>
              <w:bottom w:val="doub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4,792,429</w:t>
            </w:r>
          </w:p>
        </w:tc>
        <w:tc>
          <w:tcPr>
            <w:tcW w:w="164" w:type="dxa"/>
          </w:tcPr>
          <w:p w:rsidR="00852B87" w:rsidRPr="00422453" w:rsidRDefault="00852B87" w:rsidP="00422453">
            <w:pPr>
              <w:spacing w:line="240" w:lineRule="exact"/>
              <w:rPr>
                <w:rFonts w:ascii="Times New Roman" w:hAnsi="Times New Roman" w:cs="Times New Roman"/>
                <w:sz w:val="16"/>
                <w:szCs w:val="16"/>
              </w:rPr>
            </w:pPr>
          </w:p>
        </w:tc>
        <w:tc>
          <w:tcPr>
            <w:tcW w:w="1069" w:type="dxa"/>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(71,205,326)</w:t>
            </w:r>
          </w:p>
        </w:tc>
      </w:tr>
      <w:tr w:rsidR="00852B87" w:rsidRPr="00422453" w:rsidTr="00736268">
        <w:tc>
          <w:tcPr>
            <w:tcW w:w="2439" w:type="dxa"/>
          </w:tcPr>
          <w:p w:rsidR="00852B87" w:rsidRPr="00422453" w:rsidRDefault="00852B87" w:rsidP="00422453">
            <w:pPr>
              <w:tabs>
                <w:tab w:val="left" w:pos="2880"/>
              </w:tabs>
              <w:spacing w:line="240" w:lineRule="exact"/>
              <w:rPr>
                <w:rFonts w:ascii="Times New Roman" w:hAnsi="Times New Roman" w:cs="Times New Roman"/>
                <w:b/>
                <w:bCs/>
                <w:sz w:val="16"/>
                <w:szCs w:val="16"/>
              </w:rPr>
            </w:pPr>
          </w:p>
        </w:tc>
        <w:tc>
          <w:tcPr>
            <w:tcW w:w="1071" w:type="dxa"/>
          </w:tcPr>
          <w:p w:rsidR="00852B87" w:rsidRPr="00422453" w:rsidRDefault="00852B87" w:rsidP="0042245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852B87" w:rsidRPr="00422453" w:rsidRDefault="00852B87" w:rsidP="00422453">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60" w:type="dxa"/>
          </w:tcPr>
          <w:p w:rsidR="00852B87" w:rsidRPr="00422453" w:rsidRDefault="00852B87" w:rsidP="0042245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852B87" w:rsidRPr="00422453" w:rsidRDefault="00852B87" w:rsidP="00422453">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69" w:type="dxa"/>
          </w:tcPr>
          <w:p w:rsidR="00852B87" w:rsidRPr="00422453" w:rsidRDefault="00852B87" w:rsidP="0042245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852B87" w:rsidRPr="00422453" w:rsidRDefault="00852B87" w:rsidP="00422453">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Borders>
              <w:top w:val="double" w:sz="4" w:space="0" w:color="auto"/>
              <w:left w:val="nil"/>
              <w:bottom w:val="nil"/>
              <w:right w:val="nil"/>
            </w:tcBorders>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852B87" w:rsidRPr="00422453" w:rsidRDefault="00852B87" w:rsidP="0042245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852B87" w:rsidRPr="00422453" w:rsidTr="00736268">
        <w:tc>
          <w:tcPr>
            <w:tcW w:w="2439" w:type="dxa"/>
            <w:hideMark/>
          </w:tcPr>
          <w:p w:rsidR="00852B87" w:rsidRPr="00422453" w:rsidRDefault="00852B87" w:rsidP="00422453">
            <w:pPr>
              <w:tabs>
                <w:tab w:val="left" w:pos="2880"/>
              </w:tabs>
              <w:spacing w:line="240" w:lineRule="exact"/>
              <w:rPr>
                <w:rFonts w:ascii="Times New Roman" w:hAnsi="Times New Roman" w:cs="Times New Roman"/>
                <w:sz w:val="16"/>
                <w:szCs w:val="16"/>
              </w:rPr>
            </w:pPr>
            <w:r w:rsidRPr="00422453">
              <w:rPr>
                <w:rFonts w:ascii="Times New Roman" w:hAnsi="Times New Roman" w:cs="Times New Roman"/>
                <w:sz w:val="16"/>
                <w:szCs w:val="16"/>
              </w:rPr>
              <w:t xml:space="preserve">Tax income </w:t>
            </w:r>
          </w:p>
        </w:tc>
        <w:tc>
          <w:tcPr>
            <w:tcW w:w="1071" w:type="dxa"/>
          </w:tcPr>
          <w:p w:rsidR="00852B87" w:rsidRPr="00422453" w:rsidRDefault="00852B87" w:rsidP="0042245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852B87" w:rsidRPr="00422453" w:rsidRDefault="00852B87" w:rsidP="00422453">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60" w:type="dxa"/>
          </w:tcPr>
          <w:p w:rsidR="00852B87" w:rsidRPr="00422453" w:rsidRDefault="00852B87" w:rsidP="0042245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852B87" w:rsidRPr="00422453" w:rsidRDefault="00852B87" w:rsidP="00422453">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69" w:type="dxa"/>
          </w:tcPr>
          <w:p w:rsidR="00852B87" w:rsidRPr="00422453" w:rsidRDefault="00852B87" w:rsidP="0042245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nil"/>
              <w:left w:val="nil"/>
              <w:bottom w:val="sing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highlight w:val="yellow"/>
              </w:rPr>
            </w:pPr>
            <w:r w:rsidRPr="00422453">
              <w:rPr>
                <w:rFonts w:ascii="Times New Roman" w:hAnsi="Times New Roman" w:cs="Times New Roman"/>
                <w:sz w:val="16"/>
                <w:szCs w:val="16"/>
              </w:rPr>
              <w:t>231,686</w:t>
            </w:r>
          </w:p>
        </w:tc>
      </w:tr>
      <w:tr w:rsidR="00852B87" w:rsidRPr="00422453" w:rsidTr="00736268">
        <w:tc>
          <w:tcPr>
            <w:tcW w:w="2439" w:type="dxa"/>
          </w:tcPr>
          <w:p w:rsidR="00852B87" w:rsidRPr="00422453" w:rsidRDefault="00852B87" w:rsidP="00422453">
            <w:pPr>
              <w:tabs>
                <w:tab w:val="left" w:pos="2880"/>
              </w:tabs>
              <w:spacing w:line="240" w:lineRule="exact"/>
              <w:rPr>
                <w:rFonts w:ascii="Times New Roman" w:hAnsi="Times New Roman" w:cs="Times New Roman"/>
                <w:sz w:val="16"/>
                <w:szCs w:val="16"/>
              </w:rPr>
            </w:pPr>
          </w:p>
        </w:tc>
        <w:tc>
          <w:tcPr>
            <w:tcW w:w="1071" w:type="dxa"/>
          </w:tcPr>
          <w:p w:rsidR="00852B87" w:rsidRPr="00422453" w:rsidRDefault="00852B87" w:rsidP="0042245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852B87" w:rsidRPr="00422453" w:rsidRDefault="00852B87" w:rsidP="00422453">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60" w:type="dxa"/>
          </w:tcPr>
          <w:p w:rsidR="00852B87" w:rsidRPr="00422453" w:rsidRDefault="00852B87" w:rsidP="0042245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852B87" w:rsidRPr="00422453" w:rsidRDefault="00852B87" w:rsidP="00422453">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69" w:type="dxa"/>
          </w:tcPr>
          <w:p w:rsidR="00852B87" w:rsidRPr="00422453" w:rsidRDefault="00852B87" w:rsidP="00422453">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852B87" w:rsidRPr="00422453" w:rsidRDefault="00852B87" w:rsidP="00422453">
            <w:pPr>
              <w:tabs>
                <w:tab w:val="clear" w:pos="227"/>
                <w:tab w:val="left" w:pos="-3402"/>
                <w:tab w:val="left" w:pos="-3261"/>
                <w:tab w:val="left" w:pos="-3119"/>
                <w:tab w:val="left" w:pos="284"/>
              </w:tabs>
              <w:spacing w:line="240" w:lineRule="exact"/>
              <w:jc w:val="thaiDistribute"/>
              <w:rPr>
                <w:rFonts w:ascii="Times New Roman" w:hAnsi="Times New Roman" w:cs="Times New Roman"/>
                <w:sz w:val="16"/>
                <w:szCs w:val="16"/>
              </w:rPr>
            </w:pPr>
          </w:p>
        </w:tc>
      </w:tr>
      <w:tr w:rsidR="00852B87" w:rsidRPr="00422453" w:rsidTr="00736268">
        <w:tc>
          <w:tcPr>
            <w:tcW w:w="2439" w:type="dxa"/>
            <w:hideMark/>
          </w:tcPr>
          <w:p w:rsidR="00852B87" w:rsidRPr="00422453" w:rsidRDefault="00852B87" w:rsidP="00422453">
            <w:pPr>
              <w:tabs>
                <w:tab w:val="left" w:pos="2880"/>
              </w:tabs>
              <w:spacing w:line="240" w:lineRule="exact"/>
              <w:rPr>
                <w:rFonts w:ascii="Times New Roman" w:hAnsi="Times New Roman" w:cs="Times New Roman"/>
                <w:b/>
                <w:bCs/>
                <w:sz w:val="16"/>
                <w:szCs w:val="16"/>
              </w:rPr>
            </w:pPr>
            <w:r w:rsidRPr="00422453">
              <w:rPr>
                <w:rFonts w:ascii="Times New Roman" w:hAnsi="Times New Roman" w:cs="Times New Roman"/>
                <w:b/>
                <w:bCs/>
                <w:sz w:val="16"/>
                <w:szCs w:val="16"/>
              </w:rPr>
              <w:t>Loss for the</w:t>
            </w:r>
            <w:r w:rsidRPr="00422453">
              <w:rPr>
                <w:rFonts w:ascii="Times New Roman" w:hAnsi="Times New Roman" w:cs="Times New Roman"/>
                <w:b/>
                <w:bCs/>
                <w:sz w:val="16"/>
                <w:szCs w:val="16"/>
                <w:cs/>
              </w:rPr>
              <w:t xml:space="preserve"> </w:t>
            </w:r>
            <w:r w:rsidRPr="00422453">
              <w:rPr>
                <w:rFonts w:ascii="Times New Roman" w:hAnsi="Times New Roman" w:cs="Times New Roman"/>
                <w:b/>
                <w:bCs/>
                <w:sz w:val="16"/>
                <w:szCs w:val="16"/>
              </w:rPr>
              <w:t>Year</w:t>
            </w:r>
          </w:p>
        </w:tc>
        <w:tc>
          <w:tcPr>
            <w:tcW w:w="1071"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164"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852B87" w:rsidRPr="00422453" w:rsidRDefault="00852B87" w:rsidP="00422453">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852B87" w:rsidRPr="00422453" w:rsidRDefault="00852B87" w:rsidP="00422453">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nil"/>
              <w:left w:val="nil"/>
              <w:bottom w:val="double" w:sz="4" w:space="0" w:color="auto"/>
              <w:right w:val="nil"/>
            </w:tcBorders>
          </w:tcPr>
          <w:p w:rsidR="00852B87" w:rsidRPr="00422453" w:rsidRDefault="00852B87" w:rsidP="00422453">
            <w:pPr>
              <w:tabs>
                <w:tab w:val="clear" w:pos="680"/>
                <w:tab w:val="clear" w:pos="907"/>
              </w:tabs>
              <w:spacing w:line="240" w:lineRule="exact"/>
              <w:ind w:left="-54" w:right="-27"/>
              <w:jc w:val="right"/>
              <w:rPr>
                <w:rFonts w:ascii="Times New Roman" w:hAnsi="Times New Roman" w:cs="Times New Roman"/>
                <w:sz w:val="16"/>
                <w:szCs w:val="16"/>
              </w:rPr>
            </w:pPr>
            <w:r w:rsidRPr="00422453">
              <w:rPr>
                <w:rFonts w:ascii="Times New Roman" w:hAnsi="Times New Roman" w:cs="Times New Roman"/>
                <w:sz w:val="16"/>
                <w:szCs w:val="16"/>
              </w:rPr>
              <w:t>(70,973,640)</w:t>
            </w:r>
          </w:p>
        </w:tc>
      </w:tr>
    </w:tbl>
    <w:p w:rsidR="00C66B01" w:rsidRPr="00931229" w:rsidRDefault="007311F9" w:rsidP="00C66B01">
      <w:pPr>
        <w:spacing w:line="240" w:lineRule="exact"/>
        <w:jc w:val="both"/>
        <w:rPr>
          <w:rFonts w:ascii="Times New Roman" w:hAnsi="Times New Roman" w:cs="Times New Roman"/>
        </w:rPr>
      </w:pPr>
      <w:r w:rsidRPr="00931229">
        <w:rPr>
          <w:rFonts w:ascii="Times New Roman" w:hAnsi="Times New Roman" w:cs="Times New Roman"/>
        </w:rPr>
        <w:br w:type="page"/>
      </w:r>
      <w:r w:rsidR="00C66B01" w:rsidRPr="00931229">
        <w:rPr>
          <w:rFonts w:ascii="Times New Roman" w:hAnsi="Times New Roman" w:cs="Times New Roman"/>
        </w:rPr>
        <w:lastRenderedPageBreak/>
        <w:t xml:space="preserve">Financial information separated by each type of underwriting income and expenses of the Company for the </w:t>
      </w:r>
      <w:r w:rsidR="00C66B01">
        <w:rPr>
          <w:rFonts w:ascii="Times New Roman" w:hAnsi="Times New Roman" w:cs="Times New Roman"/>
        </w:rPr>
        <w:t xml:space="preserve">year </w:t>
      </w:r>
      <w:r w:rsidR="00C66B01" w:rsidRPr="00931229">
        <w:rPr>
          <w:rFonts w:ascii="Times New Roman" w:hAnsi="Times New Roman" w:cs="Times New Roman"/>
        </w:rPr>
        <w:t xml:space="preserve">ended </w:t>
      </w:r>
      <w:r w:rsidR="00C66B01">
        <w:rPr>
          <w:rFonts w:ascii="Times New Roman" w:hAnsi="Times New Roman" w:cs="Times New Roman"/>
        </w:rPr>
        <w:t>December</w:t>
      </w:r>
      <w:r w:rsidR="00C66B01" w:rsidRPr="00931229" w:rsidDel="00146CF0">
        <w:rPr>
          <w:rFonts w:ascii="Times New Roman" w:hAnsi="Times New Roman" w:cs="Times New Roman"/>
        </w:rPr>
        <w:t xml:space="preserve"> </w:t>
      </w:r>
      <w:r w:rsidR="00C66B01" w:rsidRPr="00931229">
        <w:rPr>
          <w:rFonts w:ascii="Times New Roman" w:hAnsi="Times New Roman" w:cs="Times New Roman"/>
        </w:rPr>
        <w:t>3</w:t>
      </w:r>
      <w:r w:rsidR="00C66B01">
        <w:rPr>
          <w:rFonts w:ascii="Times New Roman" w:hAnsi="Times New Roman" w:cs="Times New Roman"/>
        </w:rPr>
        <w:t>1</w:t>
      </w:r>
      <w:r w:rsidR="00C66B01" w:rsidRPr="00931229">
        <w:rPr>
          <w:rFonts w:ascii="Times New Roman" w:hAnsi="Times New Roman" w:cs="Times New Roman"/>
        </w:rPr>
        <w:t>, 2017 are as follows:</w:t>
      </w:r>
    </w:p>
    <w:p w:rsidR="00C66B01" w:rsidRPr="00931229" w:rsidRDefault="00C66B01" w:rsidP="00C6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65"/>
        <w:jc w:val="both"/>
        <w:rPr>
          <w:rFonts w:ascii="Times New Roman" w:hAnsi="Times New Roman" w:cs="Times New Roman"/>
        </w:rPr>
      </w:pPr>
    </w:p>
    <w:tbl>
      <w:tblPr>
        <w:tblW w:w="9657" w:type="dxa"/>
        <w:tblInd w:w="-72" w:type="dxa"/>
        <w:tblLayout w:type="fixed"/>
        <w:tblCellMar>
          <w:left w:w="72" w:type="dxa"/>
          <w:right w:w="72" w:type="dxa"/>
        </w:tblCellMar>
        <w:tblLook w:val="04A0" w:firstRow="1" w:lastRow="0" w:firstColumn="1" w:lastColumn="0" w:noHBand="0" w:noVBand="1"/>
      </w:tblPr>
      <w:tblGrid>
        <w:gridCol w:w="2439"/>
        <w:gridCol w:w="1071"/>
        <w:gridCol w:w="164"/>
        <w:gridCol w:w="1060"/>
        <w:gridCol w:w="164"/>
        <w:gridCol w:w="1087"/>
        <w:gridCol w:w="164"/>
        <w:gridCol w:w="1060"/>
        <w:gridCol w:w="164"/>
        <w:gridCol w:w="1069"/>
        <w:gridCol w:w="164"/>
        <w:gridCol w:w="1051"/>
      </w:tblGrid>
      <w:tr w:rsidR="00C66B01" w:rsidRPr="00931229" w:rsidTr="005466A4">
        <w:trPr>
          <w:tblHeader/>
        </w:trPr>
        <w:tc>
          <w:tcPr>
            <w:tcW w:w="2439" w:type="dxa"/>
          </w:tcPr>
          <w:p w:rsidR="00C66B01" w:rsidRPr="00931229" w:rsidRDefault="00C66B01" w:rsidP="00BC2CE6">
            <w:pPr>
              <w:spacing w:line="240" w:lineRule="exact"/>
              <w:ind w:right="-43"/>
              <w:jc w:val="right"/>
              <w:rPr>
                <w:rFonts w:ascii="Times New Roman" w:hAnsi="Times New Roman" w:cs="Times New Roman"/>
                <w:sz w:val="16"/>
                <w:szCs w:val="16"/>
              </w:rPr>
            </w:pPr>
          </w:p>
        </w:tc>
        <w:tc>
          <w:tcPr>
            <w:tcW w:w="7218" w:type="dxa"/>
            <w:gridSpan w:val="11"/>
            <w:hideMark/>
          </w:tcPr>
          <w:p w:rsidR="00C66B01" w:rsidRPr="00931229" w:rsidRDefault="00C66B01" w:rsidP="00BC2CE6">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31229">
              <w:rPr>
                <w:rFonts w:ascii="Times New Roman" w:hAnsi="Times New Roman" w:cs="Times New Roman"/>
                <w:sz w:val="16"/>
                <w:szCs w:val="16"/>
              </w:rPr>
              <w:t>In Baht</w:t>
            </w:r>
          </w:p>
        </w:tc>
      </w:tr>
      <w:tr w:rsidR="00C66B01" w:rsidRPr="00931229" w:rsidTr="005466A4">
        <w:trPr>
          <w:tblHeader/>
        </w:trPr>
        <w:tc>
          <w:tcPr>
            <w:tcW w:w="2439" w:type="dxa"/>
          </w:tcPr>
          <w:p w:rsidR="00C66B01" w:rsidRPr="00931229" w:rsidRDefault="00C66B01" w:rsidP="00BC2CE6">
            <w:pPr>
              <w:spacing w:line="240" w:lineRule="exact"/>
              <w:ind w:right="-43"/>
              <w:jc w:val="right"/>
              <w:rPr>
                <w:rFonts w:ascii="Times New Roman" w:hAnsi="Times New Roman" w:cs="Times New Roman"/>
                <w:sz w:val="16"/>
                <w:szCs w:val="16"/>
              </w:rPr>
            </w:pPr>
          </w:p>
        </w:tc>
        <w:tc>
          <w:tcPr>
            <w:tcW w:w="1071" w:type="dxa"/>
            <w:tcBorders>
              <w:top w:val="single" w:sz="4" w:space="0" w:color="auto"/>
              <w:left w:val="nil"/>
              <w:bottom w:val="nil"/>
              <w:right w:val="nil"/>
            </w:tcBorders>
          </w:tcPr>
          <w:p w:rsidR="00C66B01" w:rsidRPr="00931229" w:rsidRDefault="00C66B01" w:rsidP="00BC2CE6">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C66B01" w:rsidRPr="00931229" w:rsidRDefault="00C66B01" w:rsidP="00BC2CE6">
            <w:pPr>
              <w:tabs>
                <w:tab w:val="clear" w:pos="907"/>
                <w:tab w:val="decimal" w:pos="816"/>
              </w:tabs>
              <w:spacing w:line="240" w:lineRule="exact"/>
              <w:jc w:val="right"/>
              <w:rPr>
                <w:rFonts w:ascii="Times New Roman" w:hAnsi="Times New Roman" w:cs="Times New Roman"/>
                <w:sz w:val="16"/>
                <w:szCs w:val="16"/>
              </w:rPr>
            </w:pPr>
          </w:p>
        </w:tc>
        <w:tc>
          <w:tcPr>
            <w:tcW w:w="1060" w:type="dxa"/>
            <w:tcBorders>
              <w:top w:val="single" w:sz="4" w:space="0" w:color="auto"/>
              <w:left w:val="nil"/>
              <w:bottom w:val="nil"/>
              <w:right w:val="nil"/>
            </w:tcBorders>
            <w:hideMark/>
          </w:tcPr>
          <w:p w:rsidR="00C66B01" w:rsidRPr="00931229" w:rsidRDefault="00C66B01" w:rsidP="00BC2CE6">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r w:rsidRPr="00931229">
              <w:rPr>
                <w:rFonts w:ascii="Times New Roman" w:hAnsi="Times New Roman" w:cs="Times New Roman"/>
                <w:sz w:val="16"/>
                <w:szCs w:val="16"/>
              </w:rPr>
              <w:t>Marine and</w:t>
            </w:r>
          </w:p>
        </w:tc>
        <w:tc>
          <w:tcPr>
            <w:tcW w:w="164" w:type="dxa"/>
            <w:tcBorders>
              <w:top w:val="single" w:sz="4" w:space="0" w:color="auto"/>
              <w:left w:val="nil"/>
              <w:bottom w:val="nil"/>
              <w:right w:val="nil"/>
            </w:tcBorders>
          </w:tcPr>
          <w:p w:rsidR="00C66B01" w:rsidRPr="00931229" w:rsidRDefault="00C66B01" w:rsidP="00BC2CE6">
            <w:pPr>
              <w:tabs>
                <w:tab w:val="clear" w:pos="907"/>
                <w:tab w:val="decimal" w:pos="816"/>
              </w:tabs>
              <w:spacing w:line="240" w:lineRule="exact"/>
              <w:jc w:val="right"/>
              <w:rPr>
                <w:rFonts w:ascii="Times New Roman" w:hAnsi="Times New Roman" w:cs="Times New Roman"/>
                <w:sz w:val="16"/>
                <w:szCs w:val="16"/>
              </w:rPr>
            </w:pPr>
          </w:p>
        </w:tc>
        <w:tc>
          <w:tcPr>
            <w:tcW w:w="1087" w:type="dxa"/>
            <w:tcBorders>
              <w:top w:val="single" w:sz="4" w:space="0" w:color="auto"/>
              <w:left w:val="nil"/>
              <w:bottom w:val="nil"/>
              <w:right w:val="nil"/>
            </w:tcBorders>
          </w:tcPr>
          <w:p w:rsidR="00C66B01" w:rsidRPr="00931229" w:rsidRDefault="00C66B01" w:rsidP="00BC2CE6">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C66B01" w:rsidRPr="00931229" w:rsidRDefault="00C66B01" w:rsidP="00BC2CE6">
            <w:pPr>
              <w:tabs>
                <w:tab w:val="clear" w:pos="907"/>
                <w:tab w:val="decimal" w:pos="816"/>
              </w:tabs>
              <w:spacing w:line="240" w:lineRule="exact"/>
              <w:jc w:val="right"/>
              <w:rPr>
                <w:rFonts w:ascii="Times New Roman" w:hAnsi="Times New Roman" w:cs="Times New Roman"/>
                <w:sz w:val="16"/>
                <w:szCs w:val="16"/>
              </w:rPr>
            </w:pPr>
          </w:p>
        </w:tc>
        <w:tc>
          <w:tcPr>
            <w:tcW w:w="1060" w:type="dxa"/>
            <w:tcBorders>
              <w:top w:val="single" w:sz="4" w:space="0" w:color="auto"/>
              <w:left w:val="nil"/>
              <w:bottom w:val="nil"/>
              <w:right w:val="nil"/>
            </w:tcBorders>
            <w:hideMark/>
          </w:tcPr>
          <w:p w:rsidR="00C66B01" w:rsidRPr="00931229" w:rsidRDefault="00C66B01" w:rsidP="00BC2CE6">
            <w:pPr>
              <w:tabs>
                <w:tab w:val="clear" w:pos="227"/>
                <w:tab w:val="clear" w:pos="454"/>
                <w:tab w:val="clear" w:pos="680"/>
                <w:tab w:val="left" w:pos="720"/>
              </w:tabs>
              <w:spacing w:line="240" w:lineRule="exact"/>
              <w:ind w:left="-57" w:right="-30"/>
              <w:jc w:val="center"/>
              <w:rPr>
                <w:rFonts w:ascii="Times New Roman" w:hAnsi="Times New Roman" w:cs="Times New Roman"/>
                <w:sz w:val="16"/>
                <w:szCs w:val="16"/>
              </w:rPr>
            </w:pPr>
          </w:p>
        </w:tc>
        <w:tc>
          <w:tcPr>
            <w:tcW w:w="164" w:type="dxa"/>
            <w:tcBorders>
              <w:top w:val="single" w:sz="4" w:space="0" w:color="auto"/>
              <w:left w:val="nil"/>
              <w:bottom w:val="nil"/>
              <w:right w:val="nil"/>
            </w:tcBorders>
          </w:tcPr>
          <w:p w:rsidR="00C66B01" w:rsidRPr="00931229" w:rsidRDefault="00C66B01" w:rsidP="00BC2CE6">
            <w:pPr>
              <w:tabs>
                <w:tab w:val="clear" w:pos="907"/>
                <w:tab w:val="decimal" w:pos="816"/>
              </w:tabs>
              <w:spacing w:line="240" w:lineRule="exact"/>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C66B01" w:rsidRPr="00931229" w:rsidRDefault="00C66B01" w:rsidP="00BC2CE6">
            <w:pPr>
              <w:tabs>
                <w:tab w:val="clear" w:pos="907"/>
                <w:tab w:val="decimal" w:pos="816"/>
              </w:tabs>
              <w:spacing w:line="240" w:lineRule="exact"/>
              <w:jc w:val="right"/>
              <w:rPr>
                <w:rFonts w:ascii="Times New Roman" w:hAnsi="Times New Roman" w:cs="Times New Roman"/>
                <w:sz w:val="16"/>
                <w:szCs w:val="16"/>
              </w:rPr>
            </w:pPr>
          </w:p>
        </w:tc>
        <w:tc>
          <w:tcPr>
            <w:tcW w:w="164" w:type="dxa"/>
            <w:tcBorders>
              <w:top w:val="single" w:sz="4" w:space="0" w:color="auto"/>
              <w:left w:val="nil"/>
              <w:bottom w:val="nil"/>
              <w:right w:val="nil"/>
            </w:tcBorders>
          </w:tcPr>
          <w:p w:rsidR="00C66B01" w:rsidRPr="00931229" w:rsidRDefault="00C66B01" w:rsidP="00BC2CE6">
            <w:pPr>
              <w:tabs>
                <w:tab w:val="clear" w:pos="907"/>
                <w:tab w:val="decimal" w:pos="816"/>
              </w:tabs>
              <w:spacing w:line="240" w:lineRule="exact"/>
              <w:jc w:val="right"/>
              <w:rPr>
                <w:rFonts w:ascii="Times New Roman" w:hAnsi="Times New Roman" w:cs="Times New Roman"/>
                <w:sz w:val="16"/>
                <w:szCs w:val="16"/>
              </w:rPr>
            </w:pPr>
          </w:p>
        </w:tc>
        <w:tc>
          <w:tcPr>
            <w:tcW w:w="1051" w:type="dxa"/>
            <w:tcBorders>
              <w:top w:val="single" w:sz="4" w:space="0" w:color="auto"/>
              <w:left w:val="nil"/>
              <w:bottom w:val="nil"/>
              <w:right w:val="nil"/>
            </w:tcBorders>
          </w:tcPr>
          <w:p w:rsidR="00C66B01" w:rsidRPr="00931229" w:rsidRDefault="00C66B01" w:rsidP="00BC2CE6">
            <w:pPr>
              <w:tabs>
                <w:tab w:val="clear" w:pos="907"/>
                <w:tab w:val="decimal" w:pos="816"/>
              </w:tabs>
              <w:spacing w:line="240" w:lineRule="exact"/>
              <w:jc w:val="right"/>
              <w:rPr>
                <w:rFonts w:ascii="Times New Roman" w:hAnsi="Times New Roman" w:cs="Times New Roman"/>
                <w:sz w:val="16"/>
                <w:szCs w:val="16"/>
              </w:rPr>
            </w:pPr>
          </w:p>
        </w:tc>
      </w:tr>
      <w:tr w:rsidR="00C66B01" w:rsidRPr="00931229" w:rsidTr="005466A4">
        <w:trPr>
          <w:tblHeader/>
        </w:trPr>
        <w:tc>
          <w:tcPr>
            <w:tcW w:w="2439" w:type="dxa"/>
          </w:tcPr>
          <w:p w:rsidR="00C66B01" w:rsidRPr="00931229" w:rsidRDefault="00C66B01" w:rsidP="00BC2CE6">
            <w:pPr>
              <w:spacing w:line="240" w:lineRule="exact"/>
              <w:ind w:right="-43"/>
              <w:jc w:val="right"/>
              <w:rPr>
                <w:rFonts w:ascii="Times New Roman" w:hAnsi="Times New Roman" w:cs="Times New Roman"/>
                <w:sz w:val="16"/>
                <w:szCs w:val="16"/>
              </w:rPr>
            </w:pPr>
          </w:p>
        </w:tc>
        <w:tc>
          <w:tcPr>
            <w:tcW w:w="1071" w:type="dxa"/>
            <w:tcBorders>
              <w:top w:val="nil"/>
              <w:left w:val="nil"/>
              <w:bottom w:val="single" w:sz="4" w:space="0" w:color="auto"/>
              <w:right w:val="nil"/>
            </w:tcBorders>
            <w:hideMark/>
          </w:tcPr>
          <w:p w:rsidR="00C66B01" w:rsidRPr="00931229" w:rsidRDefault="00C66B01" w:rsidP="00BC2CE6">
            <w:pPr>
              <w:tabs>
                <w:tab w:val="clear" w:pos="227"/>
                <w:tab w:val="clear" w:pos="454"/>
                <w:tab w:val="clear" w:pos="680"/>
                <w:tab w:val="left" w:pos="720"/>
              </w:tabs>
              <w:spacing w:line="240" w:lineRule="exact"/>
              <w:ind w:left="-63" w:right="-74"/>
              <w:jc w:val="center"/>
              <w:rPr>
                <w:rFonts w:ascii="Times New Roman" w:hAnsi="Times New Roman" w:cs="Times New Roman"/>
                <w:sz w:val="16"/>
                <w:szCs w:val="16"/>
              </w:rPr>
            </w:pPr>
            <w:r w:rsidRPr="00931229">
              <w:rPr>
                <w:rFonts w:ascii="Times New Roman" w:hAnsi="Times New Roman" w:cs="Times New Roman"/>
                <w:sz w:val="16"/>
                <w:szCs w:val="16"/>
              </w:rPr>
              <w:t>Fire</w:t>
            </w:r>
          </w:p>
        </w:tc>
        <w:tc>
          <w:tcPr>
            <w:tcW w:w="164" w:type="dxa"/>
          </w:tcPr>
          <w:p w:rsidR="00C66B01" w:rsidRPr="00931229" w:rsidRDefault="00C66B01" w:rsidP="00BC2CE6">
            <w:pPr>
              <w:tabs>
                <w:tab w:val="clear" w:pos="907"/>
                <w:tab w:val="decimal" w:pos="816"/>
              </w:tabs>
              <w:spacing w:line="240" w:lineRule="exact"/>
              <w:jc w:val="right"/>
              <w:rPr>
                <w:rFonts w:ascii="Times New Roman" w:hAnsi="Times New Roman" w:cs="Times New Roman"/>
                <w:sz w:val="16"/>
                <w:szCs w:val="16"/>
              </w:rPr>
            </w:pPr>
          </w:p>
        </w:tc>
        <w:tc>
          <w:tcPr>
            <w:tcW w:w="1060" w:type="dxa"/>
            <w:tcBorders>
              <w:top w:val="nil"/>
              <w:left w:val="nil"/>
              <w:bottom w:val="single" w:sz="4" w:space="0" w:color="auto"/>
              <w:right w:val="nil"/>
            </w:tcBorders>
            <w:hideMark/>
          </w:tcPr>
          <w:p w:rsidR="00C66B01" w:rsidRPr="00931229" w:rsidRDefault="00C66B01" w:rsidP="00BC2CE6">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Transportation</w:t>
            </w:r>
          </w:p>
        </w:tc>
        <w:tc>
          <w:tcPr>
            <w:tcW w:w="164" w:type="dxa"/>
          </w:tcPr>
          <w:p w:rsidR="00C66B01" w:rsidRPr="00931229" w:rsidRDefault="00C66B01" w:rsidP="00BC2CE6">
            <w:pPr>
              <w:tabs>
                <w:tab w:val="clear" w:pos="907"/>
                <w:tab w:val="decimal" w:pos="816"/>
              </w:tabs>
              <w:spacing w:line="240" w:lineRule="exact"/>
              <w:jc w:val="right"/>
              <w:rPr>
                <w:rFonts w:ascii="Times New Roman" w:hAnsi="Times New Roman" w:cs="Times New Roman"/>
                <w:sz w:val="16"/>
                <w:szCs w:val="16"/>
              </w:rPr>
            </w:pPr>
          </w:p>
        </w:tc>
        <w:tc>
          <w:tcPr>
            <w:tcW w:w="1087" w:type="dxa"/>
            <w:tcBorders>
              <w:top w:val="nil"/>
              <w:left w:val="nil"/>
              <w:bottom w:val="single" w:sz="4" w:space="0" w:color="auto"/>
              <w:right w:val="nil"/>
            </w:tcBorders>
            <w:hideMark/>
          </w:tcPr>
          <w:p w:rsidR="00C66B01" w:rsidRPr="00931229" w:rsidRDefault="00C66B01" w:rsidP="00BC2CE6">
            <w:pPr>
              <w:tabs>
                <w:tab w:val="clear" w:pos="227"/>
                <w:tab w:val="clear" w:pos="454"/>
                <w:tab w:val="clear" w:pos="680"/>
                <w:tab w:val="left" w:pos="720"/>
              </w:tabs>
              <w:spacing w:line="240" w:lineRule="exact"/>
              <w:jc w:val="center"/>
              <w:rPr>
                <w:rFonts w:ascii="Times New Roman" w:hAnsi="Times New Roman" w:cs="Times New Roman"/>
                <w:sz w:val="16"/>
                <w:szCs w:val="16"/>
              </w:rPr>
            </w:pPr>
            <w:r w:rsidRPr="00931229">
              <w:rPr>
                <w:rFonts w:ascii="Times New Roman" w:hAnsi="Times New Roman" w:cs="Times New Roman"/>
                <w:sz w:val="16"/>
                <w:szCs w:val="16"/>
              </w:rPr>
              <w:t>Motor</w:t>
            </w:r>
          </w:p>
        </w:tc>
        <w:tc>
          <w:tcPr>
            <w:tcW w:w="164" w:type="dxa"/>
          </w:tcPr>
          <w:p w:rsidR="00C66B01" w:rsidRPr="00931229" w:rsidRDefault="00C66B01" w:rsidP="00BC2CE6">
            <w:pPr>
              <w:tabs>
                <w:tab w:val="clear" w:pos="907"/>
                <w:tab w:val="decimal" w:pos="816"/>
              </w:tabs>
              <w:spacing w:line="240" w:lineRule="exact"/>
              <w:jc w:val="right"/>
              <w:rPr>
                <w:rFonts w:ascii="Times New Roman" w:hAnsi="Times New Roman" w:cs="Times New Roman"/>
                <w:sz w:val="16"/>
                <w:szCs w:val="16"/>
              </w:rPr>
            </w:pPr>
          </w:p>
        </w:tc>
        <w:tc>
          <w:tcPr>
            <w:tcW w:w="1060" w:type="dxa"/>
            <w:tcBorders>
              <w:top w:val="nil"/>
              <w:left w:val="nil"/>
              <w:bottom w:val="single" w:sz="4" w:space="0" w:color="auto"/>
              <w:right w:val="nil"/>
            </w:tcBorders>
            <w:hideMark/>
          </w:tcPr>
          <w:p w:rsidR="00C66B01" w:rsidRPr="00931229" w:rsidRDefault="00C66B01" w:rsidP="00BC2CE6">
            <w:pPr>
              <w:tabs>
                <w:tab w:val="clear" w:pos="227"/>
                <w:tab w:val="clear" w:pos="454"/>
                <w:tab w:val="clear" w:pos="680"/>
                <w:tab w:val="left" w:pos="720"/>
              </w:tabs>
              <w:spacing w:line="240" w:lineRule="exact"/>
              <w:ind w:left="-57" w:right="-90"/>
              <w:jc w:val="center"/>
              <w:rPr>
                <w:rFonts w:ascii="Times New Roman" w:hAnsi="Times New Roman" w:cs="Times New Roman"/>
                <w:sz w:val="16"/>
                <w:szCs w:val="16"/>
              </w:rPr>
            </w:pPr>
            <w:r w:rsidRPr="00931229">
              <w:rPr>
                <w:rFonts w:ascii="Times New Roman" w:hAnsi="Times New Roman" w:cs="Times New Roman"/>
                <w:sz w:val="16"/>
                <w:szCs w:val="16"/>
              </w:rPr>
              <w:t>Miscellaneous</w:t>
            </w:r>
          </w:p>
        </w:tc>
        <w:tc>
          <w:tcPr>
            <w:tcW w:w="164" w:type="dxa"/>
          </w:tcPr>
          <w:p w:rsidR="00C66B01" w:rsidRPr="00931229" w:rsidRDefault="00C66B01" w:rsidP="00BC2CE6">
            <w:pPr>
              <w:tabs>
                <w:tab w:val="clear" w:pos="907"/>
                <w:tab w:val="decimal" w:pos="816"/>
              </w:tabs>
              <w:spacing w:line="240" w:lineRule="exact"/>
              <w:jc w:val="right"/>
              <w:rPr>
                <w:rFonts w:ascii="Times New Roman" w:hAnsi="Times New Roman" w:cs="Times New Roman"/>
                <w:sz w:val="16"/>
                <w:szCs w:val="16"/>
              </w:rPr>
            </w:pPr>
          </w:p>
        </w:tc>
        <w:tc>
          <w:tcPr>
            <w:tcW w:w="1069" w:type="dxa"/>
            <w:tcBorders>
              <w:top w:val="nil"/>
              <w:left w:val="nil"/>
              <w:bottom w:val="single" w:sz="4" w:space="0" w:color="auto"/>
              <w:right w:val="nil"/>
            </w:tcBorders>
            <w:hideMark/>
          </w:tcPr>
          <w:p w:rsidR="00C66B01" w:rsidRPr="00931229" w:rsidRDefault="00C66B01" w:rsidP="00BC2CE6">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Unallocated</w:t>
            </w:r>
          </w:p>
        </w:tc>
        <w:tc>
          <w:tcPr>
            <w:tcW w:w="164" w:type="dxa"/>
          </w:tcPr>
          <w:p w:rsidR="00C66B01" w:rsidRPr="00931229" w:rsidRDefault="00C66B01" w:rsidP="00BC2CE6">
            <w:pPr>
              <w:tabs>
                <w:tab w:val="clear" w:pos="907"/>
                <w:tab w:val="decimal" w:pos="816"/>
              </w:tabs>
              <w:spacing w:line="240" w:lineRule="exact"/>
              <w:jc w:val="right"/>
              <w:rPr>
                <w:rFonts w:ascii="Times New Roman" w:hAnsi="Times New Roman" w:cs="Times New Roman"/>
                <w:sz w:val="16"/>
                <w:szCs w:val="16"/>
              </w:rPr>
            </w:pPr>
          </w:p>
        </w:tc>
        <w:tc>
          <w:tcPr>
            <w:tcW w:w="1051" w:type="dxa"/>
            <w:tcBorders>
              <w:top w:val="nil"/>
              <w:left w:val="nil"/>
              <w:bottom w:val="single" w:sz="4" w:space="0" w:color="auto"/>
              <w:right w:val="nil"/>
            </w:tcBorders>
            <w:hideMark/>
          </w:tcPr>
          <w:p w:rsidR="00C66B01" w:rsidRPr="00931229" w:rsidRDefault="00C66B01" w:rsidP="00BC2CE6">
            <w:pPr>
              <w:tabs>
                <w:tab w:val="clear" w:pos="227"/>
                <w:tab w:val="clear" w:pos="454"/>
                <w:tab w:val="clear" w:pos="680"/>
                <w:tab w:val="left" w:pos="720"/>
              </w:tabs>
              <w:spacing w:line="240" w:lineRule="exact"/>
              <w:ind w:left="-108" w:right="-108"/>
              <w:jc w:val="center"/>
              <w:rPr>
                <w:rFonts w:ascii="Times New Roman" w:hAnsi="Times New Roman" w:cs="Times New Roman"/>
                <w:sz w:val="16"/>
                <w:szCs w:val="16"/>
              </w:rPr>
            </w:pPr>
            <w:r w:rsidRPr="00931229">
              <w:rPr>
                <w:rFonts w:ascii="Times New Roman" w:hAnsi="Times New Roman" w:cs="Times New Roman"/>
                <w:sz w:val="16"/>
                <w:szCs w:val="16"/>
              </w:rPr>
              <w:t>Total</w:t>
            </w:r>
          </w:p>
        </w:tc>
      </w:tr>
      <w:tr w:rsidR="00C66B01" w:rsidRPr="00931229" w:rsidTr="005466A4">
        <w:trPr>
          <w:tblHeader/>
        </w:trPr>
        <w:tc>
          <w:tcPr>
            <w:tcW w:w="2439" w:type="dxa"/>
          </w:tcPr>
          <w:p w:rsidR="00C66B01" w:rsidRPr="00931229" w:rsidRDefault="00C66B01" w:rsidP="00BC2CE6">
            <w:pPr>
              <w:spacing w:line="240" w:lineRule="exact"/>
              <w:ind w:right="-43"/>
              <w:jc w:val="right"/>
              <w:rPr>
                <w:rFonts w:ascii="Times New Roman" w:hAnsi="Times New Roman" w:cs="Times New Roman"/>
                <w:sz w:val="16"/>
                <w:szCs w:val="16"/>
              </w:rPr>
            </w:pPr>
          </w:p>
        </w:tc>
        <w:tc>
          <w:tcPr>
            <w:tcW w:w="1071" w:type="dxa"/>
            <w:tcBorders>
              <w:top w:val="single" w:sz="4" w:space="0" w:color="auto"/>
              <w:left w:val="nil"/>
              <w:bottom w:val="nil"/>
              <w:right w:val="nil"/>
            </w:tcBorders>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Borders>
              <w:top w:val="single" w:sz="4" w:space="0" w:color="auto"/>
              <w:left w:val="nil"/>
              <w:bottom w:val="nil"/>
              <w:right w:val="nil"/>
            </w:tcBorders>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87" w:type="dxa"/>
            <w:tcBorders>
              <w:top w:val="single" w:sz="4" w:space="0" w:color="auto"/>
              <w:left w:val="nil"/>
              <w:bottom w:val="nil"/>
              <w:right w:val="nil"/>
            </w:tcBorders>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Borders>
              <w:top w:val="single" w:sz="4" w:space="0" w:color="auto"/>
              <w:left w:val="nil"/>
              <w:bottom w:val="nil"/>
              <w:right w:val="nil"/>
            </w:tcBorders>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51" w:type="dxa"/>
            <w:tcBorders>
              <w:top w:val="single" w:sz="4" w:space="0" w:color="auto"/>
              <w:left w:val="nil"/>
              <w:bottom w:val="nil"/>
              <w:right w:val="nil"/>
            </w:tcBorders>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66B01" w:rsidRPr="00931229" w:rsidTr="005466A4">
        <w:tc>
          <w:tcPr>
            <w:tcW w:w="2439" w:type="dxa"/>
            <w:hideMark/>
          </w:tcPr>
          <w:p w:rsidR="00C66B01" w:rsidRPr="00931229" w:rsidRDefault="00C66B01" w:rsidP="00BC2CE6">
            <w:pPr>
              <w:spacing w:line="240" w:lineRule="exact"/>
              <w:ind w:right="-43"/>
              <w:rPr>
                <w:rFonts w:ascii="Times New Roman" w:hAnsi="Times New Roman" w:cs="Times New Roman"/>
                <w:sz w:val="16"/>
                <w:szCs w:val="16"/>
              </w:rPr>
            </w:pPr>
            <w:r w:rsidRPr="00931229">
              <w:rPr>
                <w:rFonts w:ascii="Times New Roman" w:hAnsi="Times New Roman" w:cs="Times New Roman"/>
                <w:b/>
                <w:bCs/>
                <w:sz w:val="16"/>
                <w:szCs w:val="16"/>
              </w:rPr>
              <w:t>Revenues</w:t>
            </w:r>
          </w:p>
        </w:tc>
        <w:tc>
          <w:tcPr>
            <w:tcW w:w="1071"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87"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51"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66B01" w:rsidRPr="00931229" w:rsidTr="005466A4">
        <w:tc>
          <w:tcPr>
            <w:tcW w:w="2439" w:type="dxa"/>
            <w:hideMark/>
          </w:tcPr>
          <w:p w:rsidR="00C66B01" w:rsidRPr="00931229" w:rsidRDefault="00C66B01" w:rsidP="00BC2CE6">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Gross written premiums</w:t>
            </w:r>
          </w:p>
        </w:tc>
        <w:tc>
          <w:tcPr>
            <w:tcW w:w="1071"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33,537,216 </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6,169,102 </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87"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628,872,870 </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158,843,753 </w:t>
            </w:r>
          </w:p>
        </w:tc>
        <w:tc>
          <w:tcPr>
            <w:tcW w:w="164" w:type="dxa"/>
          </w:tcPr>
          <w:p w:rsidR="00C66B01" w:rsidRPr="006619E0" w:rsidRDefault="00C66B01" w:rsidP="00BC2CE6"/>
        </w:tc>
        <w:tc>
          <w:tcPr>
            <w:tcW w:w="1069"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6619E0" w:rsidRDefault="00C66B01" w:rsidP="00BC2CE6"/>
        </w:tc>
        <w:tc>
          <w:tcPr>
            <w:tcW w:w="1051"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827,422,941</w:t>
            </w:r>
          </w:p>
        </w:tc>
      </w:tr>
      <w:tr w:rsidR="00C66B01" w:rsidRPr="00931229" w:rsidTr="005466A4">
        <w:tc>
          <w:tcPr>
            <w:tcW w:w="2439" w:type="dxa"/>
            <w:hideMark/>
          </w:tcPr>
          <w:p w:rsidR="00C66B01" w:rsidRPr="00931229" w:rsidRDefault="00C66B01" w:rsidP="00BC2CE6">
            <w:pPr>
              <w:tabs>
                <w:tab w:val="clear" w:pos="454"/>
              </w:tabs>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Less: Premiums ceded to reinsurers</w:t>
            </w:r>
          </w:p>
        </w:tc>
        <w:tc>
          <w:tcPr>
            <w:tcW w:w="1071" w:type="dxa"/>
            <w:tcBorders>
              <w:top w:val="nil"/>
              <w:left w:val="nil"/>
              <w:bottom w:val="single" w:sz="4" w:space="0" w:color="auto"/>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(17,323,728)</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60" w:type="dxa"/>
            <w:tcBorders>
              <w:top w:val="nil"/>
              <w:left w:val="nil"/>
              <w:bottom w:val="single" w:sz="4" w:space="0" w:color="auto"/>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(4,293,545)</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87" w:type="dxa"/>
            <w:tcBorders>
              <w:top w:val="nil"/>
              <w:left w:val="nil"/>
              <w:bottom w:val="single" w:sz="4" w:space="0" w:color="auto"/>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(188,422,556)</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60" w:type="dxa"/>
            <w:tcBorders>
              <w:top w:val="nil"/>
              <w:left w:val="nil"/>
              <w:bottom w:val="single" w:sz="4" w:space="0" w:color="auto"/>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(131,980,656)</w:t>
            </w:r>
          </w:p>
        </w:tc>
        <w:tc>
          <w:tcPr>
            <w:tcW w:w="164" w:type="dxa"/>
          </w:tcPr>
          <w:p w:rsidR="00C66B01" w:rsidRPr="00931229" w:rsidRDefault="00C66B01" w:rsidP="00BC2CE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Borders>
              <w:top w:val="nil"/>
              <w:left w:val="nil"/>
              <w:bottom w:val="single" w:sz="4" w:space="0" w:color="auto"/>
              <w:right w:val="nil"/>
            </w:tcBorders>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51" w:type="dxa"/>
            <w:tcBorders>
              <w:top w:val="nil"/>
              <w:left w:val="nil"/>
              <w:bottom w:val="single" w:sz="4" w:space="0" w:color="auto"/>
              <w:right w:val="nil"/>
            </w:tcBorders>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(342,020,485)</w:t>
            </w:r>
          </w:p>
        </w:tc>
      </w:tr>
      <w:tr w:rsidR="00C66B01" w:rsidRPr="00931229" w:rsidTr="005466A4">
        <w:tc>
          <w:tcPr>
            <w:tcW w:w="2439" w:type="dxa"/>
            <w:hideMark/>
          </w:tcPr>
          <w:p w:rsidR="00C66B01" w:rsidRPr="00931229" w:rsidRDefault="00C66B01" w:rsidP="00BC2CE6">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premium written</w:t>
            </w:r>
          </w:p>
        </w:tc>
        <w:tc>
          <w:tcPr>
            <w:tcW w:w="1071" w:type="dxa"/>
            <w:tcBorders>
              <w:top w:val="single" w:sz="4" w:space="0" w:color="auto"/>
              <w:left w:val="nil"/>
              <w:bottom w:val="nil"/>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16,213,488 </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left w:val="nil"/>
              <w:bottom w:val="nil"/>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1,875,557 </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87" w:type="dxa"/>
            <w:tcBorders>
              <w:top w:val="single" w:sz="4" w:space="0" w:color="auto"/>
              <w:left w:val="nil"/>
              <w:bottom w:val="nil"/>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440,450,314 </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left w:val="nil"/>
              <w:bottom w:val="nil"/>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26,863,097 </w:t>
            </w:r>
          </w:p>
        </w:tc>
        <w:tc>
          <w:tcPr>
            <w:tcW w:w="164" w:type="dxa"/>
          </w:tcPr>
          <w:p w:rsidR="00C66B01" w:rsidRPr="00931229" w:rsidRDefault="00C66B01" w:rsidP="00BC2CE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Borders>
              <w:top w:val="single" w:sz="4" w:space="0" w:color="auto"/>
              <w:left w:val="nil"/>
              <w:bottom w:val="nil"/>
              <w:right w:val="nil"/>
            </w:tcBorders>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51" w:type="dxa"/>
            <w:tcBorders>
              <w:top w:val="single" w:sz="4" w:space="0" w:color="auto"/>
              <w:left w:val="nil"/>
              <w:bottom w:val="nil"/>
              <w:right w:val="nil"/>
            </w:tcBorders>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485,402,456</w:t>
            </w:r>
          </w:p>
        </w:tc>
      </w:tr>
      <w:tr w:rsidR="00C66B01" w:rsidRPr="00931229" w:rsidTr="005466A4">
        <w:tc>
          <w:tcPr>
            <w:tcW w:w="2439" w:type="dxa"/>
            <w:hideMark/>
          </w:tcPr>
          <w:p w:rsidR="00C66B01" w:rsidRPr="00931229" w:rsidRDefault="00C66B01" w:rsidP="00BC2CE6">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Net change in unearned </w:t>
            </w:r>
          </w:p>
        </w:tc>
        <w:tc>
          <w:tcPr>
            <w:tcW w:w="1071"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87"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51"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66B01" w:rsidRPr="00931229" w:rsidTr="005466A4">
        <w:tc>
          <w:tcPr>
            <w:tcW w:w="2439" w:type="dxa"/>
            <w:hideMark/>
          </w:tcPr>
          <w:p w:rsidR="00C66B01" w:rsidRPr="00931229" w:rsidRDefault="00C66B01" w:rsidP="00BC2CE6">
            <w:pPr>
              <w:tabs>
                <w:tab w:val="clear" w:pos="2580"/>
              </w:tabs>
              <w:spacing w:line="240" w:lineRule="exact"/>
              <w:ind w:right="-76" w:firstLine="394"/>
              <w:rPr>
                <w:rFonts w:ascii="Times New Roman" w:hAnsi="Times New Roman" w:cs="Times New Roman"/>
                <w:sz w:val="16"/>
                <w:szCs w:val="16"/>
              </w:rPr>
            </w:pPr>
            <w:r w:rsidRPr="00931229">
              <w:rPr>
                <w:rFonts w:ascii="Times New Roman" w:hAnsi="Times New Roman" w:cs="Times New Roman"/>
                <w:sz w:val="16"/>
                <w:szCs w:val="16"/>
              </w:rPr>
              <w:t>premium reserves decrease</w:t>
            </w:r>
          </w:p>
        </w:tc>
        <w:tc>
          <w:tcPr>
            <w:tcW w:w="1071"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87"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51"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66B01" w:rsidRPr="00931229" w:rsidTr="005466A4">
        <w:tc>
          <w:tcPr>
            <w:tcW w:w="2439" w:type="dxa"/>
            <w:hideMark/>
          </w:tcPr>
          <w:p w:rsidR="00C66B01" w:rsidRPr="00931229" w:rsidRDefault="00C66B01" w:rsidP="00BC2CE6">
            <w:pPr>
              <w:tabs>
                <w:tab w:val="clear" w:pos="2580"/>
              </w:tabs>
              <w:spacing w:line="240" w:lineRule="exact"/>
              <w:ind w:right="-76" w:firstLine="394"/>
              <w:rPr>
                <w:rFonts w:ascii="Times New Roman" w:hAnsi="Times New Roman" w:cs="Times New Roman"/>
                <w:sz w:val="16"/>
                <w:szCs w:val="16"/>
              </w:rPr>
            </w:pPr>
            <w:r w:rsidRPr="00931229">
              <w:rPr>
                <w:rFonts w:ascii="Times New Roman" w:hAnsi="Times New Roman" w:cs="Times New Roman"/>
                <w:sz w:val="16"/>
                <w:szCs w:val="16"/>
              </w:rPr>
              <w:t xml:space="preserve">from prior </w:t>
            </w:r>
            <w:r>
              <w:rPr>
                <w:rFonts w:ascii="Times New Roman" w:hAnsi="Times New Roman" w:cs="Times New Roman"/>
                <w:sz w:val="16"/>
                <w:szCs w:val="16"/>
              </w:rPr>
              <w:t>year</w:t>
            </w:r>
          </w:p>
        </w:tc>
        <w:tc>
          <w:tcPr>
            <w:tcW w:w="1071" w:type="dxa"/>
            <w:tcBorders>
              <w:top w:val="nil"/>
              <w:left w:val="nil"/>
              <w:bottom w:val="single" w:sz="4" w:space="0" w:color="auto"/>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1,224,736 </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nil"/>
              <w:left w:val="nil"/>
              <w:bottom w:val="single" w:sz="4" w:space="0" w:color="auto"/>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23,485 </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87" w:type="dxa"/>
            <w:tcBorders>
              <w:top w:val="nil"/>
              <w:left w:val="nil"/>
              <w:bottom w:val="single" w:sz="4" w:space="0" w:color="auto"/>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10,241,380 </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nil"/>
              <w:left w:val="nil"/>
              <w:bottom w:val="single" w:sz="4" w:space="0" w:color="auto"/>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1,197,272 </w:t>
            </w:r>
          </w:p>
        </w:tc>
        <w:tc>
          <w:tcPr>
            <w:tcW w:w="164" w:type="dxa"/>
          </w:tcPr>
          <w:p w:rsidR="00C66B01" w:rsidRPr="00931229" w:rsidRDefault="00C66B01" w:rsidP="00BC2CE6">
            <w:pPr>
              <w:spacing w:line="240" w:lineRule="exact"/>
              <w:ind w:left="-243" w:right="108"/>
              <w:jc w:val="right"/>
              <w:rPr>
                <w:rFonts w:ascii="Times New Roman" w:hAnsi="Times New Roman" w:cs="Times New Roman"/>
                <w:sz w:val="16"/>
                <w:szCs w:val="16"/>
              </w:rPr>
            </w:pPr>
          </w:p>
        </w:tc>
        <w:tc>
          <w:tcPr>
            <w:tcW w:w="1069" w:type="dxa"/>
            <w:tcBorders>
              <w:top w:val="nil"/>
              <w:left w:val="nil"/>
              <w:bottom w:val="single" w:sz="4" w:space="0" w:color="auto"/>
              <w:right w:val="nil"/>
            </w:tcBorders>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spacing w:line="240" w:lineRule="exact"/>
              <w:ind w:left="-243" w:right="108"/>
              <w:jc w:val="right"/>
              <w:rPr>
                <w:rFonts w:ascii="Times New Roman" w:hAnsi="Times New Roman" w:cs="Times New Roman"/>
                <w:sz w:val="16"/>
                <w:szCs w:val="16"/>
              </w:rPr>
            </w:pPr>
          </w:p>
        </w:tc>
        <w:tc>
          <w:tcPr>
            <w:tcW w:w="1051" w:type="dxa"/>
            <w:tcBorders>
              <w:top w:val="nil"/>
              <w:left w:val="nil"/>
              <w:bottom w:val="single" w:sz="4" w:space="0" w:color="auto"/>
              <w:right w:val="nil"/>
            </w:tcBorders>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12,686,873</w:t>
            </w:r>
          </w:p>
        </w:tc>
      </w:tr>
      <w:tr w:rsidR="00C66B01" w:rsidRPr="00931229" w:rsidTr="005466A4">
        <w:tc>
          <w:tcPr>
            <w:tcW w:w="2439" w:type="dxa"/>
            <w:hideMark/>
          </w:tcPr>
          <w:p w:rsidR="00C66B01" w:rsidRPr="00931229" w:rsidRDefault="00C66B01" w:rsidP="00BC2CE6">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Net earned premiums</w:t>
            </w:r>
          </w:p>
        </w:tc>
        <w:tc>
          <w:tcPr>
            <w:tcW w:w="1071" w:type="dxa"/>
            <w:tcBorders>
              <w:top w:val="single" w:sz="4" w:space="0" w:color="auto"/>
              <w:left w:val="nil"/>
              <w:bottom w:val="nil"/>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17,438,224 </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left w:val="nil"/>
              <w:bottom w:val="nil"/>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1,899,042 </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87" w:type="dxa"/>
            <w:tcBorders>
              <w:top w:val="single" w:sz="4" w:space="0" w:color="auto"/>
              <w:left w:val="nil"/>
              <w:bottom w:val="nil"/>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450,691,694 </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left w:val="nil"/>
              <w:bottom w:val="nil"/>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28,060,369 </w:t>
            </w:r>
          </w:p>
        </w:tc>
        <w:tc>
          <w:tcPr>
            <w:tcW w:w="164" w:type="dxa"/>
          </w:tcPr>
          <w:p w:rsidR="00C66B01" w:rsidRPr="00931229" w:rsidRDefault="00C66B01" w:rsidP="00BC2CE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Borders>
              <w:top w:val="single" w:sz="4" w:space="0" w:color="auto"/>
              <w:left w:val="nil"/>
              <w:bottom w:val="nil"/>
              <w:right w:val="nil"/>
            </w:tcBorders>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51" w:type="dxa"/>
            <w:tcBorders>
              <w:top w:val="single" w:sz="4" w:space="0" w:color="auto"/>
              <w:left w:val="nil"/>
              <w:bottom w:val="nil"/>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498,089,329 </w:t>
            </w:r>
          </w:p>
        </w:tc>
      </w:tr>
      <w:tr w:rsidR="00C66B01" w:rsidRPr="00931229" w:rsidTr="005466A4">
        <w:tc>
          <w:tcPr>
            <w:tcW w:w="2439" w:type="dxa"/>
          </w:tcPr>
          <w:p w:rsidR="00C66B01" w:rsidRPr="00931229" w:rsidRDefault="00C66B01" w:rsidP="00BC2CE6">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Commission and brokerage income</w:t>
            </w:r>
          </w:p>
        </w:tc>
        <w:tc>
          <w:tcPr>
            <w:tcW w:w="1071"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6,478,966 </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1,424,131 </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87"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28,863,237 </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31,309,566 </w:t>
            </w:r>
          </w:p>
        </w:tc>
        <w:tc>
          <w:tcPr>
            <w:tcW w:w="164" w:type="dxa"/>
          </w:tcPr>
          <w:p w:rsidR="00C66B01" w:rsidRPr="00931229" w:rsidRDefault="00C66B01" w:rsidP="00BC2CE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51"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68,075,900 </w:t>
            </w:r>
          </w:p>
        </w:tc>
      </w:tr>
      <w:tr w:rsidR="00C66B01" w:rsidRPr="00931229" w:rsidTr="005466A4">
        <w:tc>
          <w:tcPr>
            <w:tcW w:w="2439" w:type="dxa"/>
            <w:hideMark/>
          </w:tcPr>
          <w:p w:rsidR="00C66B01" w:rsidRPr="00931229" w:rsidRDefault="00C66B01" w:rsidP="00BC2CE6">
            <w:pPr>
              <w:ind w:right="-43"/>
              <w:rPr>
                <w:rFonts w:ascii="Times New Roman" w:hAnsi="Times New Roman" w:cs="Times New Roman"/>
                <w:sz w:val="16"/>
                <w:szCs w:val="16"/>
                <w:cs/>
              </w:rPr>
            </w:pPr>
            <w:r w:rsidRPr="00931229">
              <w:rPr>
                <w:rFonts w:ascii="Times New Roman" w:hAnsi="Times New Roman" w:cs="Times New Roman"/>
                <w:sz w:val="16"/>
                <w:szCs w:val="16"/>
              </w:rPr>
              <w:t>Net investment income</w:t>
            </w:r>
          </w:p>
        </w:tc>
        <w:tc>
          <w:tcPr>
            <w:tcW w:w="1071"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87"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7,440,672 </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51"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7,440,672 </w:t>
            </w:r>
          </w:p>
        </w:tc>
      </w:tr>
      <w:tr w:rsidR="00C66B01" w:rsidRPr="00931229" w:rsidTr="005466A4">
        <w:tc>
          <w:tcPr>
            <w:tcW w:w="2439" w:type="dxa"/>
          </w:tcPr>
          <w:p w:rsidR="00C66B01" w:rsidRPr="00931229" w:rsidRDefault="00C66B01" w:rsidP="00BC2CE6">
            <w:pPr>
              <w:ind w:right="-43"/>
              <w:rPr>
                <w:rFonts w:ascii="Times New Roman" w:hAnsi="Times New Roman" w:cs="Times New Roman"/>
                <w:sz w:val="16"/>
                <w:szCs w:val="16"/>
              </w:rPr>
            </w:pPr>
            <w:r>
              <w:rPr>
                <w:rFonts w:ascii="Times New Roman" w:hAnsi="Times New Roman" w:cs="Times New Roman"/>
                <w:sz w:val="16"/>
                <w:szCs w:val="16"/>
              </w:rPr>
              <w:t>Loss</w:t>
            </w:r>
            <w:r w:rsidRPr="00931229">
              <w:rPr>
                <w:rFonts w:ascii="Times New Roman" w:hAnsi="Times New Roman" w:cs="Times New Roman"/>
                <w:sz w:val="16"/>
                <w:szCs w:val="16"/>
              </w:rPr>
              <w:t xml:space="preserve"> on investments</w:t>
            </w:r>
          </w:p>
        </w:tc>
        <w:tc>
          <w:tcPr>
            <w:tcW w:w="1071"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87"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(3,342,722)</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51"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(3,342,722)</w:t>
            </w:r>
          </w:p>
        </w:tc>
      </w:tr>
      <w:tr w:rsidR="00C66B01" w:rsidRPr="00931229" w:rsidTr="005466A4">
        <w:tc>
          <w:tcPr>
            <w:tcW w:w="2439" w:type="dxa"/>
            <w:hideMark/>
          </w:tcPr>
          <w:p w:rsidR="00C66B01" w:rsidRPr="00931229" w:rsidRDefault="00C66B01" w:rsidP="00BC2CE6">
            <w:pPr>
              <w:ind w:right="-43"/>
              <w:rPr>
                <w:rFonts w:ascii="Times New Roman" w:hAnsi="Times New Roman" w:cs="Times New Roman"/>
                <w:sz w:val="16"/>
                <w:szCs w:val="16"/>
                <w:cs/>
              </w:rPr>
            </w:pPr>
            <w:r w:rsidRPr="00931229">
              <w:rPr>
                <w:rFonts w:ascii="Times New Roman" w:hAnsi="Times New Roman" w:cs="Times New Roman"/>
                <w:sz w:val="16"/>
                <w:szCs w:val="16"/>
              </w:rPr>
              <w:t>Fair value gains</w:t>
            </w:r>
          </w:p>
        </w:tc>
        <w:tc>
          <w:tcPr>
            <w:tcW w:w="1071"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87"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22,949,016</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51"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22,949,016</w:t>
            </w:r>
          </w:p>
        </w:tc>
      </w:tr>
      <w:tr w:rsidR="00C66B01" w:rsidRPr="00931229" w:rsidTr="005466A4">
        <w:tc>
          <w:tcPr>
            <w:tcW w:w="2439" w:type="dxa"/>
            <w:hideMark/>
          </w:tcPr>
          <w:p w:rsidR="00C66B01" w:rsidRPr="00931229" w:rsidRDefault="00C66B01" w:rsidP="00BC2CE6">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Other income</w:t>
            </w:r>
          </w:p>
        </w:tc>
        <w:tc>
          <w:tcPr>
            <w:tcW w:w="1071"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87"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nil"/>
              <w:left w:val="nil"/>
              <w:bottom w:val="single" w:sz="4" w:space="0" w:color="auto"/>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36,364,051 </w:t>
            </w:r>
          </w:p>
        </w:tc>
        <w:tc>
          <w:tcPr>
            <w:tcW w:w="164" w:type="dxa"/>
          </w:tcPr>
          <w:p w:rsidR="00C66B01" w:rsidRPr="00931229" w:rsidRDefault="00C66B01" w:rsidP="00BC2CE6">
            <w:pPr>
              <w:tabs>
                <w:tab w:val="clear" w:pos="907"/>
                <w:tab w:val="decimal" w:pos="816"/>
              </w:tabs>
              <w:spacing w:line="240" w:lineRule="exact"/>
              <w:ind w:left="-243" w:right="108"/>
              <w:jc w:val="right"/>
              <w:rPr>
                <w:rFonts w:ascii="Times New Roman" w:eastAsia="Cordia New" w:hAnsi="Times New Roman" w:cs="Times New Roman"/>
                <w:sz w:val="16"/>
                <w:szCs w:val="16"/>
              </w:rPr>
            </w:pPr>
          </w:p>
        </w:tc>
        <w:tc>
          <w:tcPr>
            <w:tcW w:w="1051"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36,364,051 </w:t>
            </w:r>
          </w:p>
        </w:tc>
      </w:tr>
      <w:tr w:rsidR="00C66B01" w:rsidRPr="00931229" w:rsidTr="005466A4">
        <w:tc>
          <w:tcPr>
            <w:tcW w:w="2439" w:type="dxa"/>
            <w:hideMark/>
          </w:tcPr>
          <w:p w:rsidR="00C66B01" w:rsidRPr="00931229" w:rsidRDefault="00C66B01" w:rsidP="00BC2CE6">
            <w:pPr>
              <w:spacing w:line="240" w:lineRule="exact"/>
              <w:ind w:right="-43"/>
              <w:rPr>
                <w:rFonts w:ascii="Times New Roman" w:hAnsi="Times New Roman" w:cs="Times New Roman"/>
                <w:sz w:val="16"/>
                <w:szCs w:val="16"/>
              </w:rPr>
            </w:pPr>
            <w:r w:rsidRPr="00931229">
              <w:rPr>
                <w:rFonts w:ascii="Times New Roman" w:hAnsi="Times New Roman" w:cs="Times New Roman"/>
                <w:b/>
                <w:bCs/>
                <w:sz w:val="16"/>
                <w:szCs w:val="16"/>
              </w:rPr>
              <w:t>Total Revenues</w:t>
            </w:r>
          </w:p>
        </w:tc>
        <w:tc>
          <w:tcPr>
            <w:tcW w:w="1071" w:type="dxa"/>
            <w:tcBorders>
              <w:top w:val="single" w:sz="4" w:space="0" w:color="auto"/>
              <w:left w:val="nil"/>
              <w:bottom w:val="single" w:sz="4" w:space="0" w:color="auto"/>
              <w:right w:val="nil"/>
            </w:tcBorders>
          </w:tcPr>
          <w:p w:rsidR="00C66B01" w:rsidRPr="008D28CE"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 xml:space="preserve"> 23,917,190 </w:t>
            </w:r>
          </w:p>
        </w:tc>
        <w:tc>
          <w:tcPr>
            <w:tcW w:w="164" w:type="dxa"/>
          </w:tcPr>
          <w:p w:rsidR="00C66B01" w:rsidRPr="008D28CE"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left w:val="nil"/>
              <w:bottom w:val="single" w:sz="4" w:space="0" w:color="auto"/>
              <w:right w:val="nil"/>
            </w:tcBorders>
          </w:tcPr>
          <w:p w:rsidR="00C66B01" w:rsidRPr="008D28CE"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 xml:space="preserve"> 3,323,173 </w:t>
            </w:r>
          </w:p>
        </w:tc>
        <w:tc>
          <w:tcPr>
            <w:tcW w:w="164" w:type="dxa"/>
          </w:tcPr>
          <w:p w:rsidR="00C66B01" w:rsidRPr="008D28CE"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87" w:type="dxa"/>
            <w:tcBorders>
              <w:top w:val="single" w:sz="4" w:space="0" w:color="auto"/>
              <w:left w:val="nil"/>
              <w:bottom w:val="single" w:sz="4" w:space="0" w:color="auto"/>
              <w:right w:val="nil"/>
            </w:tcBorders>
          </w:tcPr>
          <w:p w:rsidR="00C66B01" w:rsidRPr="008D28CE"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 xml:space="preserve"> 479,554,931 </w:t>
            </w:r>
          </w:p>
        </w:tc>
        <w:tc>
          <w:tcPr>
            <w:tcW w:w="164" w:type="dxa"/>
          </w:tcPr>
          <w:p w:rsidR="00C66B01" w:rsidRPr="008D28CE"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left w:val="nil"/>
              <w:bottom w:val="single" w:sz="4" w:space="0" w:color="auto"/>
              <w:right w:val="nil"/>
            </w:tcBorders>
          </w:tcPr>
          <w:p w:rsidR="00C66B01" w:rsidRPr="008D28CE"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 xml:space="preserve"> 59,369,935 </w:t>
            </w:r>
          </w:p>
        </w:tc>
        <w:tc>
          <w:tcPr>
            <w:tcW w:w="164" w:type="dxa"/>
          </w:tcPr>
          <w:p w:rsidR="00C66B01" w:rsidRPr="008D28CE"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9" w:type="dxa"/>
            <w:tcBorders>
              <w:top w:val="single" w:sz="4" w:space="0" w:color="auto"/>
              <w:left w:val="nil"/>
              <w:bottom w:val="single" w:sz="4" w:space="0" w:color="auto"/>
              <w:right w:val="nil"/>
            </w:tcBorders>
          </w:tcPr>
          <w:p w:rsidR="00C66B01" w:rsidRPr="008D28CE"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63,411,017</w:t>
            </w:r>
          </w:p>
        </w:tc>
        <w:tc>
          <w:tcPr>
            <w:tcW w:w="164" w:type="dxa"/>
          </w:tcPr>
          <w:p w:rsidR="00C66B01" w:rsidRPr="00931229" w:rsidRDefault="00C66B01" w:rsidP="00BC2CE6">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51" w:type="dxa"/>
            <w:tcBorders>
              <w:top w:val="single" w:sz="4" w:space="0" w:color="auto"/>
              <w:left w:val="nil"/>
              <w:bottom w:val="single" w:sz="4" w:space="0" w:color="auto"/>
              <w:right w:val="nil"/>
            </w:tcBorders>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629,576,246</w:t>
            </w:r>
          </w:p>
        </w:tc>
      </w:tr>
      <w:tr w:rsidR="00C66B01" w:rsidRPr="00931229" w:rsidTr="005466A4">
        <w:tc>
          <w:tcPr>
            <w:tcW w:w="2439" w:type="dxa"/>
          </w:tcPr>
          <w:p w:rsidR="00C66B01" w:rsidRPr="00931229" w:rsidRDefault="00C66B01" w:rsidP="00BC2CE6">
            <w:pPr>
              <w:spacing w:line="240" w:lineRule="exact"/>
              <w:ind w:right="-43"/>
              <w:rPr>
                <w:rFonts w:ascii="Times New Roman" w:hAnsi="Times New Roman" w:cs="Times New Roman"/>
                <w:b/>
                <w:bCs/>
                <w:sz w:val="16"/>
                <w:szCs w:val="16"/>
              </w:rPr>
            </w:pPr>
          </w:p>
        </w:tc>
        <w:tc>
          <w:tcPr>
            <w:tcW w:w="1071" w:type="dxa"/>
            <w:tcBorders>
              <w:top w:val="single" w:sz="4" w:space="0" w:color="auto"/>
              <w:left w:val="nil"/>
              <w:bottom w:val="nil"/>
              <w:right w:val="nil"/>
            </w:tcBorders>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60" w:type="dxa"/>
            <w:tcBorders>
              <w:top w:val="single" w:sz="4" w:space="0" w:color="auto"/>
              <w:left w:val="nil"/>
              <w:bottom w:val="nil"/>
              <w:right w:val="nil"/>
            </w:tcBorders>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87" w:type="dxa"/>
            <w:tcBorders>
              <w:top w:val="single" w:sz="4" w:space="0" w:color="auto"/>
              <w:left w:val="nil"/>
              <w:bottom w:val="nil"/>
              <w:right w:val="nil"/>
            </w:tcBorders>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60" w:type="dxa"/>
            <w:tcBorders>
              <w:top w:val="single" w:sz="4" w:space="0" w:color="auto"/>
              <w:left w:val="nil"/>
              <w:bottom w:val="nil"/>
              <w:right w:val="nil"/>
            </w:tcBorders>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51" w:type="dxa"/>
            <w:tcBorders>
              <w:top w:val="single" w:sz="4" w:space="0" w:color="auto"/>
              <w:left w:val="nil"/>
              <w:bottom w:val="nil"/>
              <w:right w:val="nil"/>
            </w:tcBorders>
          </w:tcPr>
          <w:p w:rsidR="00C66B01" w:rsidRPr="00A15ECA"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66B01" w:rsidRPr="00931229" w:rsidTr="005466A4">
        <w:tc>
          <w:tcPr>
            <w:tcW w:w="2439" w:type="dxa"/>
            <w:hideMark/>
          </w:tcPr>
          <w:p w:rsidR="00C66B01" w:rsidRPr="00931229" w:rsidRDefault="00C66B01" w:rsidP="00BC2CE6">
            <w:pPr>
              <w:spacing w:line="240" w:lineRule="exact"/>
              <w:ind w:right="-43"/>
              <w:rPr>
                <w:rFonts w:ascii="Times New Roman" w:hAnsi="Times New Roman" w:cs="Times New Roman"/>
                <w:b/>
                <w:bCs/>
                <w:sz w:val="16"/>
                <w:szCs w:val="16"/>
              </w:rPr>
            </w:pPr>
            <w:r w:rsidRPr="00931229">
              <w:rPr>
                <w:rFonts w:ascii="Times New Roman" w:hAnsi="Times New Roman" w:cs="Times New Roman"/>
                <w:b/>
                <w:bCs/>
                <w:sz w:val="16"/>
                <w:szCs w:val="16"/>
              </w:rPr>
              <w:t>Expenses</w:t>
            </w:r>
          </w:p>
        </w:tc>
        <w:tc>
          <w:tcPr>
            <w:tcW w:w="1071"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87"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60" w:type="dxa"/>
          </w:tcPr>
          <w:p w:rsidR="00C66B01" w:rsidRPr="00931229"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69"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64" w:type="dxa"/>
          </w:tcPr>
          <w:p w:rsidR="00C66B01" w:rsidRPr="00931229" w:rsidRDefault="00C66B01" w:rsidP="00BC2CE6">
            <w:pPr>
              <w:tabs>
                <w:tab w:val="clear" w:pos="907"/>
                <w:tab w:val="decimal" w:pos="816"/>
              </w:tabs>
              <w:spacing w:line="240" w:lineRule="exact"/>
              <w:ind w:right="108"/>
              <w:jc w:val="right"/>
              <w:rPr>
                <w:rFonts w:ascii="Times New Roman" w:hAnsi="Times New Roman" w:cs="Times New Roman"/>
                <w:sz w:val="16"/>
                <w:szCs w:val="16"/>
              </w:rPr>
            </w:pPr>
          </w:p>
        </w:tc>
        <w:tc>
          <w:tcPr>
            <w:tcW w:w="1051" w:type="dxa"/>
          </w:tcPr>
          <w:p w:rsidR="00C66B01" w:rsidRPr="00A15ECA" w:rsidRDefault="00C66B01" w:rsidP="00BC2CE6">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r>
      <w:tr w:rsidR="00C66B01" w:rsidRPr="00931229" w:rsidTr="005466A4">
        <w:tc>
          <w:tcPr>
            <w:tcW w:w="2439" w:type="dxa"/>
            <w:hideMark/>
          </w:tcPr>
          <w:p w:rsidR="00C66B01" w:rsidRPr="00931229" w:rsidRDefault="00C66B01" w:rsidP="00BC2CE6">
            <w:pPr>
              <w:spacing w:line="240" w:lineRule="exact"/>
              <w:ind w:right="-43"/>
              <w:rPr>
                <w:rFonts w:ascii="Times New Roman" w:hAnsi="Times New Roman" w:cs="Times New Roman"/>
                <w:b/>
                <w:bCs/>
                <w:sz w:val="16"/>
                <w:szCs w:val="16"/>
              </w:rPr>
            </w:pPr>
            <w:r w:rsidRPr="00931229">
              <w:rPr>
                <w:rFonts w:ascii="Times New Roman" w:hAnsi="Times New Roman" w:cs="Times New Roman"/>
                <w:sz w:val="16"/>
                <w:szCs w:val="16"/>
              </w:rPr>
              <w:t>Gross claims</w:t>
            </w:r>
          </w:p>
        </w:tc>
        <w:tc>
          <w:tcPr>
            <w:tcW w:w="1071"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3,910,400</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518,706</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87"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524,854,081</w:t>
            </w:r>
          </w:p>
        </w:tc>
        <w:tc>
          <w:tcPr>
            <w:tcW w:w="164"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C66B01" w:rsidRPr="00351836"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3,712,352,946</w:t>
            </w:r>
          </w:p>
        </w:tc>
        <w:tc>
          <w:tcPr>
            <w:tcW w:w="164" w:type="dxa"/>
          </w:tcPr>
          <w:p w:rsidR="00C66B01" w:rsidRPr="00931229" w:rsidRDefault="00C66B01" w:rsidP="00BC2CE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C66B01" w:rsidRPr="00931229"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C66B01" w:rsidRPr="00931229" w:rsidRDefault="00C66B01" w:rsidP="00BC2CE6">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51" w:type="dxa"/>
          </w:tcPr>
          <w:p w:rsidR="00C66B01" w:rsidRPr="00A15ECA" w:rsidRDefault="00C66B01"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4,241,636,133</w:t>
            </w:r>
          </w:p>
        </w:tc>
      </w:tr>
      <w:tr w:rsidR="009B6722" w:rsidRPr="00931229" w:rsidTr="005466A4">
        <w:tc>
          <w:tcPr>
            <w:tcW w:w="2439" w:type="dxa"/>
            <w:hideMark/>
          </w:tcPr>
          <w:p w:rsidR="009B6722" w:rsidRPr="00931229" w:rsidRDefault="009B6722" w:rsidP="009B6722">
            <w:pPr>
              <w:spacing w:line="240" w:lineRule="exact"/>
              <w:ind w:right="-43"/>
              <w:rPr>
                <w:rFonts w:ascii="Times New Roman" w:hAnsi="Times New Roman" w:cs="Times New Roman"/>
                <w:sz w:val="16"/>
                <w:szCs w:val="16"/>
              </w:rPr>
            </w:pPr>
            <w:r>
              <w:rPr>
                <w:rFonts w:ascii="Times New Roman" w:hAnsi="Times New Roman" w:cs="Times New Roman"/>
                <w:sz w:val="16"/>
                <w:szCs w:val="16"/>
              </w:rPr>
              <w:t xml:space="preserve">Claim recovered </w:t>
            </w:r>
            <w:r w:rsidRPr="00931229">
              <w:rPr>
                <w:rFonts w:ascii="Times New Roman" w:hAnsi="Times New Roman" w:cs="Times New Roman"/>
                <w:sz w:val="16"/>
                <w:szCs w:val="16"/>
              </w:rPr>
              <w:t>from</w:t>
            </w:r>
            <w:r>
              <w:rPr>
                <w:rFonts w:ascii="Times New Roman" w:hAnsi="Times New Roman" w:cs="Times New Roman"/>
                <w:sz w:val="16"/>
                <w:szCs w:val="16"/>
              </w:rPr>
              <w:t xml:space="preserve"> </w:t>
            </w:r>
            <w:r w:rsidRPr="00931229">
              <w:rPr>
                <w:rFonts w:ascii="Times New Roman" w:hAnsi="Times New Roman" w:cs="Times New Roman"/>
                <w:sz w:val="16"/>
                <w:szCs w:val="16"/>
              </w:rPr>
              <w:t>reinsurers</w:t>
            </w:r>
          </w:p>
        </w:tc>
        <w:tc>
          <w:tcPr>
            <w:tcW w:w="1071" w:type="dxa"/>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 xml:space="preserve"> (992,191)</w:t>
            </w:r>
          </w:p>
        </w:tc>
        <w:tc>
          <w:tcPr>
            <w:tcW w:w="164" w:type="dxa"/>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60" w:type="dxa"/>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 xml:space="preserve"> (239,174)</w:t>
            </w:r>
          </w:p>
        </w:tc>
        <w:tc>
          <w:tcPr>
            <w:tcW w:w="164" w:type="dxa"/>
          </w:tcPr>
          <w:p w:rsidR="009B6722" w:rsidRPr="00C3616E" w:rsidRDefault="009B6722" w:rsidP="009B6722"/>
        </w:tc>
        <w:tc>
          <w:tcPr>
            <w:tcW w:w="1087" w:type="dxa"/>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Pr>
                <w:rFonts w:ascii="Times New Roman" w:eastAsia="Cordia New" w:hAnsi="Times New Roman" w:cs="Times New Roman"/>
                <w:sz w:val="16"/>
                <w:szCs w:val="16"/>
              </w:rPr>
              <w:t>(</w:t>
            </w:r>
            <w:r w:rsidRPr="008D28CE">
              <w:rPr>
                <w:rFonts w:ascii="Times New Roman" w:eastAsia="Cordia New" w:hAnsi="Times New Roman" w:cs="Times New Roman"/>
                <w:sz w:val="16"/>
                <w:szCs w:val="16"/>
              </w:rPr>
              <w:t>222,691,731)</w:t>
            </w:r>
          </w:p>
        </w:tc>
        <w:tc>
          <w:tcPr>
            <w:tcW w:w="164" w:type="dxa"/>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p>
        </w:tc>
        <w:tc>
          <w:tcPr>
            <w:tcW w:w="1060" w:type="dxa"/>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 xml:space="preserve"> (3,671,306,969)</w:t>
            </w:r>
          </w:p>
        </w:tc>
        <w:tc>
          <w:tcPr>
            <w:tcW w:w="164" w:type="dxa"/>
          </w:tcPr>
          <w:p w:rsidR="009B6722" w:rsidRPr="00931229" w:rsidRDefault="009B6722" w:rsidP="009B6722">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9" w:type="dxa"/>
          </w:tcPr>
          <w:p w:rsidR="009B6722" w:rsidRPr="00931229"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9B6722" w:rsidRPr="00931229" w:rsidRDefault="009B6722" w:rsidP="009B6722">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51" w:type="dxa"/>
          </w:tcPr>
          <w:p w:rsidR="009B6722" w:rsidRPr="00A15ECA"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(3,895,230,065)</w:t>
            </w:r>
          </w:p>
        </w:tc>
      </w:tr>
      <w:tr w:rsidR="009B6722" w:rsidRPr="00931229" w:rsidTr="005466A4">
        <w:tc>
          <w:tcPr>
            <w:tcW w:w="2439" w:type="dxa"/>
            <w:hideMark/>
          </w:tcPr>
          <w:p w:rsidR="009B6722" w:rsidRPr="00931229" w:rsidRDefault="009B6722" w:rsidP="009B6722">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Commissions and brokerage</w:t>
            </w:r>
          </w:p>
        </w:tc>
        <w:tc>
          <w:tcPr>
            <w:tcW w:w="1071" w:type="dxa"/>
          </w:tcPr>
          <w:p w:rsidR="009B6722" w:rsidRPr="00931229"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9B6722" w:rsidRPr="00931229" w:rsidRDefault="009B6722" w:rsidP="009B6722">
            <w:pPr>
              <w:spacing w:line="240" w:lineRule="exact"/>
              <w:rPr>
                <w:rFonts w:ascii="Times New Roman" w:hAnsi="Times New Roman" w:cs="Times New Roman"/>
              </w:rPr>
            </w:pPr>
          </w:p>
        </w:tc>
        <w:tc>
          <w:tcPr>
            <w:tcW w:w="1060" w:type="dxa"/>
          </w:tcPr>
          <w:p w:rsidR="009B6722" w:rsidRPr="00931229" w:rsidRDefault="009B6722" w:rsidP="009B6722">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9B6722" w:rsidRPr="00931229" w:rsidRDefault="009B6722" w:rsidP="009B6722">
            <w:pPr>
              <w:spacing w:line="240" w:lineRule="exact"/>
              <w:rPr>
                <w:rFonts w:ascii="Times New Roman" w:hAnsi="Times New Roman" w:cs="Times New Roman"/>
              </w:rPr>
            </w:pPr>
          </w:p>
        </w:tc>
        <w:tc>
          <w:tcPr>
            <w:tcW w:w="1087" w:type="dxa"/>
          </w:tcPr>
          <w:p w:rsidR="009B6722" w:rsidRPr="00931229" w:rsidRDefault="009B6722" w:rsidP="009B6722">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64" w:type="dxa"/>
          </w:tcPr>
          <w:p w:rsidR="009B6722" w:rsidRPr="00931229" w:rsidRDefault="009B6722" w:rsidP="009B6722">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060" w:type="dxa"/>
          </w:tcPr>
          <w:p w:rsidR="009B6722" w:rsidRPr="00931229" w:rsidRDefault="009B6722" w:rsidP="009B6722">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c>
          <w:tcPr>
            <w:tcW w:w="164" w:type="dxa"/>
          </w:tcPr>
          <w:p w:rsidR="009B6722" w:rsidRPr="00931229" w:rsidRDefault="009B6722" w:rsidP="009B6722">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9" w:type="dxa"/>
          </w:tcPr>
          <w:p w:rsidR="009B6722" w:rsidRPr="00931229" w:rsidRDefault="009B6722" w:rsidP="009B6722">
            <w:pPr>
              <w:tabs>
                <w:tab w:val="left" w:pos="-3402"/>
                <w:tab w:val="left" w:pos="-3261"/>
                <w:tab w:val="left" w:pos="-3119"/>
              </w:tabs>
              <w:spacing w:line="240" w:lineRule="exact"/>
              <w:ind w:left="-101" w:right="351"/>
              <w:jc w:val="right"/>
              <w:rPr>
                <w:rFonts w:ascii="Times New Roman" w:hAnsi="Times New Roman" w:cs="Times New Roman"/>
                <w:sz w:val="16"/>
                <w:szCs w:val="20"/>
              </w:rPr>
            </w:pPr>
          </w:p>
        </w:tc>
        <w:tc>
          <w:tcPr>
            <w:tcW w:w="164" w:type="dxa"/>
          </w:tcPr>
          <w:p w:rsidR="009B6722" w:rsidRPr="00931229" w:rsidRDefault="009B6722" w:rsidP="009B6722">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51" w:type="dxa"/>
          </w:tcPr>
          <w:p w:rsidR="009B6722" w:rsidRPr="00A15ECA" w:rsidRDefault="009B6722" w:rsidP="009B6722">
            <w:pPr>
              <w:tabs>
                <w:tab w:val="left" w:pos="-3402"/>
                <w:tab w:val="left" w:pos="-3261"/>
                <w:tab w:val="left" w:pos="-3119"/>
              </w:tabs>
              <w:spacing w:line="240" w:lineRule="exact"/>
              <w:ind w:left="-108" w:right="-63"/>
              <w:jc w:val="right"/>
              <w:rPr>
                <w:rFonts w:ascii="Times New Roman" w:eastAsia="Cordia New" w:hAnsi="Times New Roman" w:cs="Times New Roman"/>
                <w:sz w:val="16"/>
                <w:szCs w:val="16"/>
              </w:rPr>
            </w:pPr>
          </w:p>
        </w:tc>
      </w:tr>
      <w:tr w:rsidR="009B6722" w:rsidRPr="00931229" w:rsidTr="005466A4">
        <w:tc>
          <w:tcPr>
            <w:tcW w:w="2439" w:type="dxa"/>
            <w:hideMark/>
          </w:tcPr>
          <w:p w:rsidR="009B6722" w:rsidRPr="00931229" w:rsidRDefault="009B6722" w:rsidP="009B6722">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 xml:space="preserve">   expenses</w:t>
            </w:r>
          </w:p>
        </w:tc>
        <w:tc>
          <w:tcPr>
            <w:tcW w:w="1071"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9,254,469 </w:t>
            </w:r>
          </w:p>
        </w:tc>
        <w:tc>
          <w:tcPr>
            <w:tcW w:w="164"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882,356 </w:t>
            </w:r>
          </w:p>
        </w:tc>
        <w:tc>
          <w:tcPr>
            <w:tcW w:w="164"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87"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98,062,487 </w:t>
            </w:r>
          </w:p>
        </w:tc>
        <w:tc>
          <w:tcPr>
            <w:tcW w:w="164"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23,307,479 </w:t>
            </w:r>
          </w:p>
        </w:tc>
        <w:tc>
          <w:tcPr>
            <w:tcW w:w="164"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9B6722" w:rsidRPr="00931229"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51"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131,506,791 </w:t>
            </w:r>
          </w:p>
        </w:tc>
      </w:tr>
      <w:tr w:rsidR="009B6722" w:rsidRPr="00931229" w:rsidTr="005466A4">
        <w:tc>
          <w:tcPr>
            <w:tcW w:w="2439" w:type="dxa"/>
            <w:hideMark/>
          </w:tcPr>
          <w:p w:rsidR="009B6722" w:rsidRPr="00931229" w:rsidRDefault="009B6722" w:rsidP="009B6722">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Other underwriting expenses</w:t>
            </w:r>
          </w:p>
        </w:tc>
        <w:tc>
          <w:tcPr>
            <w:tcW w:w="1071"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410,653 </w:t>
            </w:r>
          </w:p>
        </w:tc>
        <w:tc>
          <w:tcPr>
            <w:tcW w:w="164"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321,094 </w:t>
            </w:r>
          </w:p>
        </w:tc>
        <w:tc>
          <w:tcPr>
            <w:tcW w:w="164"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87"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131,923,089</w:t>
            </w:r>
          </w:p>
        </w:tc>
        <w:tc>
          <w:tcPr>
            <w:tcW w:w="164"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2,958,495 </w:t>
            </w:r>
          </w:p>
        </w:tc>
        <w:tc>
          <w:tcPr>
            <w:tcW w:w="164"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9B6722" w:rsidRPr="00931229"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51"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 xml:space="preserve"> 135,613,331 </w:t>
            </w:r>
          </w:p>
        </w:tc>
      </w:tr>
      <w:tr w:rsidR="009B6722" w:rsidRPr="00931229" w:rsidTr="005466A4">
        <w:tc>
          <w:tcPr>
            <w:tcW w:w="2439" w:type="dxa"/>
            <w:hideMark/>
          </w:tcPr>
          <w:p w:rsidR="009B6722" w:rsidRPr="00931229" w:rsidRDefault="009B6722" w:rsidP="009B6722">
            <w:pPr>
              <w:spacing w:line="240" w:lineRule="exact"/>
              <w:ind w:right="-43"/>
              <w:rPr>
                <w:rFonts w:ascii="Times New Roman" w:hAnsi="Times New Roman" w:cs="Times New Roman"/>
                <w:sz w:val="16"/>
                <w:szCs w:val="16"/>
              </w:rPr>
            </w:pPr>
            <w:r w:rsidRPr="00931229">
              <w:rPr>
                <w:rFonts w:ascii="Times New Roman" w:hAnsi="Times New Roman" w:cs="Times New Roman"/>
                <w:sz w:val="16"/>
                <w:szCs w:val="16"/>
              </w:rPr>
              <w:t>Operating expenses</w:t>
            </w:r>
          </w:p>
        </w:tc>
        <w:tc>
          <w:tcPr>
            <w:tcW w:w="1071"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4,163,511</w:t>
            </w:r>
          </w:p>
        </w:tc>
        <w:tc>
          <w:tcPr>
            <w:tcW w:w="164"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960,610</w:t>
            </w:r>
          </w:p>
        </w:tc>
        <w:tc>
          <w:tcPr>
            <w:tcW w:w="164"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87"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96,993,962</w:t>
            </w:r>
          </w:p>
        </w:tc>
        <w:tc>
          <w:tcPr>
            <w:tcW w:w="164"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25,904,363</w:t>
            </w:r>
          </w:p>
        </w:tc>
        <w:tc>
          <w:tcPr>
            <w:tcW w:w="164"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9B6722" w:rsidRPr="00931229"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51"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128,022,446</w:t>
            </w:r>
          </w:p>
        </w:tc>
      </w:tr>
      <w:tr w:rsidR="009B6722" w:rsidRPr="00931229" w:rsidTr="005466A4">
        <w:tc>
          <w:tcPr>
            <w:tcW w:w="2439" w:type="dxa"/>
          </w:tcPr>
          <w:p w:rsidR="009B6722" w:rsidRPr="00931229" w:rsidRDefault="009B6722" w:rsidP="009B6722">
            <w:pPr>
              <w:ind w:right="-43"/>
              <w:rPr>
                <w:rFonts w:ascii="Times New Roman" w:hAnsi="Times New Roman" w:cs="Times New Roman"/>
                <w:sz w:val="16"/>
                <w:szCs w:val="16"/>
              </w:rPr>
            </w:pPr>
            <w:r w:rsidRPr="00931229">
              <w:rPr>
                <w:rFonts w:ascii="Times New Roman" w:hAnsi="Times New Roman" w:cs="Times New Roman"/>
                <w:sz w:val="16"/>
                <w:szCs w:val="16"/>
              </w:rPr>
              <w:t>Written off withholding income tax</w:t>
            </w:r>
          </w:p>
        </w:tc>
        <w:tc>
          <w:tcPr>
            <w:tcW w:w="1071"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87"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64"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9B6722"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p>
        </w:tc>
        <w:tc>
          <w:tcPr>
            <w:tcW w:w="164"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51"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r>
      <w:tr w:rsidR="009B6722" w:rsidRPr="00931229" w:rsidTr="005466A4">
        <w:tc>
          <w:tcPr>
            <w:tcW w:w="2439" w:type="dxa"/>
          </w:tcPr>
          <w:p w:rsidR="009B6722" w:rsidRPr="00931229" w:rsidRDefault="009B6722" w:rsidP="009B6722">
            <w:pPr>
              <w:ind w:right="-43"/>
              <w:rPr>
                <w:rFonts w:ascii="Times New Roman" w:hAnsi="Times New Roman" w:cs="Times New Roman"/>
                <w:sz w:val="16"/>
                <w:szCs w:val="16"/>
              </w:rPr>
            </w:pPr>
            <w:r w:rsidRPr="00931229">
              <w:rPr>
                <w:rFonts w:ascii="Times New Roman" w:hAnsi="Times New Roman" w:cs="Times New Roman"/>
                <w:sz w:val="16"/>
                <w:szCs w:val="16"/>
              </w:rPr>
              <w:t xml:space="preserve">  deducted at source</w:t>
            </w:r>
          </w:p>
        </w:tc>
        <w:tc>
          <w:tcPr>
            <w:tcW w:w="1071" w:type="dxa"/>
          </w:tcPr>
          <w:p w:rsidR="009B6722" w:rsidRPr="00931229"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9B6722" w:rsidRPr="00771F83" w:rsidRDefault="009B6722" w:rsidP="009B6722">
            <w:pPr>
              <w:rPr>
                <w:rFonts w:ascii="Times New Roman" w:eastAsia="Cordia New" w:hAnsi="Times New Roman" w:cs="Times New Roman"/>
                <w:sz w:val="16"/>
                <w:szCs w:val="16"/>
              </w:rPr>
            </w:pPr>
          </w:p>
        </w:tc>
        <w:tc>
          <w:tcPr>
            <w:tcW w:w="1060" w:type="dxa"/>
          </w:tcPr>
          <w:p w:rsidR="009B6722" w:rsidRPr="00931229"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9B6722" w:rsidRPr="00931229"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87" w:type="dxa"/>
          </w:tcPr>
          <w:p w:rsidR="009B6722" w:rsidRPr="00931229"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9B6722" w:rsidRPr="00931229"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Pr>
          <w:p w:rsidR="009B6722" w:rsidRPr="00931229"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1" w:right="351"/>
              <w:jc w:val="right"/>
              <w:rPr>
                <w:rFonts w:ascii="Times New Roman" w:hAnsi="Times New Roman"/>
                <w:sz w:val="16"/>
                <w:szCs w:val="20"/>
              </w:rPr>
            </w:pPr>
            <w:r>
              <w:rPr>
                <w:rFonts w:ascii="Times New Roman" w:hAnsi="Times New Roman"/>
                <w:sz w:val="16"/>
                <w:szCs w:val="20"/>
              </w:rPr>
              <w:t>-</w:t>
            </w:r>
          </w:p>
        </w:tc>
        <w:tc>
          <w:tcPr>
            <w:tcW w:w="164"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69"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3,860,110</w:t>
            </w:r>
          </w:p>
        </w:tc>
        <w:tc>
          <w:tcPr>
            <w:tcW w:w="164"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51" w:type="dxa"/>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3,860,110</w:t>
            </w:r>
          </w:p>
        </w:tc>
      </w:tr>
      <w:tr w:rsidR="009B6722" w:rsidRPr="00931229" w:rsidTr="005466A4">
        <w:tc>
          <w:tcPr>
            <w:tcW w:w="2439" w:type="dxa"/>
            <w:hideMark/>
          </w:tcPr>
          <w:p w:rsidR="009B6722" w:rsidRPr="00931229" w:rsidRDefault="009B6722" w:rsidP="009B6722">
            <w:pPr>
              <w:tabs>
                <w:tab w:val="left" w:pos="2880"/>
              </w:tabs>
              <w:spacing w:line="240" w:lineRule="exact"/>
              <w:rPr>
                <w:rFonts w:ascii="Times New Roman" w:hAnsi="Times New Roman" w:cs="Times New Roman"/>
                <w:b/>
                <w:bCs/>
                <w:sz w:val="16"/>
                <w:szCs w:val="16"/>
              </w:rPr>
            </w:pPr>
            <w:r w:rsidRPr="00931229">
              <w:rPr>
                <w:rFonts w:ascii="Times New Roman" w:hAnsi="Times New Roman" w:cs="Times New Roman"/>
                <w:b/>
                <w:bCs/>
                <w:sz w:val="16"/>
                <w:szCs w:val="16"/>
              </w:rPr>
              <w:t>Total Expenses</w:t>
            </w:r>
          </w:p>
        </w:tc>
        <w:tc>
          <w:tcPr>
            <w:tcW w:w="1071" w:type="dxa"/>
            <w:tcBorders>
              <w:top w:val="single" w:sz="4" w:space="0" w:color="auto"/>
              <w:left w:val="nil"/>
              <w:bottom w:val="single" w:sz="4" w:space="0" w:color="auto"/>
              <w:right w:val="nil"/>
            </w:tcBorders>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16,746,842</w:t>
            </w:r>
          </w:p>
        </w:tc>
        <w:tc>
          <w:tcPr>
            <w:tcW w:w="164" w:type="dxa"/>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left w:val="nil"/>
              <w:bottom w:val="single" w:sz="4" w:space="0" w:color="auto"/>
              <w:right w:val="nil"/>
            </w:tcBorders>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2,443,592</w:t>
            </w:r>
          </w:p>
        </w:tc>
        <w:tc>
          <w:tcPr>
            <w:tcW w:w="164" w:type="dxa"/>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87" w:type="dxa"/>
            <w:tcBorders>
              <w:top w:val="single" w:sz="4" w:space="0" w:color="auto"/>
              <w:left w:val="nil"/>
              <w:bottom w:val="single" w:sz="4" w:space="0" w:color="auto"/>
              <w:right w:val="nil"/>
            </w:tcBorders>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629,141,888</w:t>
            </w:r>
          </w:p>
        </w:tc>
        <w:tc>
          <w:tcPr>
            <w:tcW w:w="164" w:type="dxa"/>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single" w:sz="4" w:space="0" w:color="auto"/>
              <w:left w:val="nil"/>
              <w:bottom w:val="single" w:sz="4" w:space="0" w:color="auto"/>
              <w:right w:val="nil"/>
            </w:tcBorders>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93,216,314</w:t>
            </w:r>
          </w:p>
        </w:tc>
        <w:tc>
          <w:tcPr>
            <w:tcW w:w="164" w:type="dxa"/>
          </w:tcPr>
          <w:p w:rsidR="009B6722" w:rsidRPr="00931229"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069" w:type="dxa"/>
            <w:tcBorders>
              <w:top w:val="single" w:sz="4" w:space="0" w:color="auto"/>
              <w:left w:val="nil"/>
              <w:bottom w:val="single" w:sz="4" w:space="0" w:color="auto"/>
              <w:right w:val="nil"/>
            </w:tcBorders>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3,860,110</w:t>
            </w:r>
          </w:p>
        </w:tc>
        <w:tc>
          <w:tcPr>
            <w:tcW w:w="164"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051" w:type="dxa"/>
            <w:tcBorders>
              <w:top w:val="single" w:sz="4" w:space="0" w:color="auto"/>
              <w:left w:val="nil"/>
              <w:bottom w:val="single" w:sz="4" w:space="0" w:color="auto"/>
              <w:right w:val="nil"/>
            </w:tcBorders>
          </w:tcPr>
          <w:p w:rsidR="009B6722" w:rsidRPr="00351836"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351836">
              <w:rPr>
                <w:rFonts w:ascii="Times New Roman" w:eastAsia="Cordia New" w:hAnsi="Times New Roman" w:cs="Times New Roman"/>
                <w:sz w:val="16"/>
                <w:szCs w:val="16"/>
              </w:rPr>
              <w:t>745,408,746</w:t>
            </w:r>
          </w:p>
        </w:tc>
      </w:tr>
      <w:tr w:rsidR="009B6722" w:rsidRPr="00931229" w:rsidTr="005466A4">
        <w:tc>
          <w:tcPr>
            <w:tcW w:w="2439" w:type="dxa"/>
          </w:tcPr>
          <w:p w:rsidR="009B6722" w:rsidRPr="00931229" w:rsidRDefault="009B6722" w:rsidP="009B6722">
            <w:pPr>
              <w:spacing w:line="240" w:lineRule="exact"/>
              <w:ind w:right="-43"/>
              <w:rPr>
                <w:rFonts w:ascii="Times New Roman" w:hAnsi="Times New Roman" w:cs="Times New Roman"/>
                <w:b/>
                <w:bCs/>
                <w:sz w:val="16"/>
                <w:szCs w:val="16"/>
              </w:rPr>
            </w:pPr>
          </w:p>
        </w:tc>
        <w:tc>
          <w:tcPr>
            <w:tcW w:w="1071" w:type="dxa"/>
            <w:tcBorders>
              <w:top w:val="single" w:sz="4" w:space="0" w:color="auto"/>
              <w:left w:val="nil"/>
              <w:bottom w:val="nil"/>
              <w:right w:val="nil"/>
            </w:tcBorders>
          </w:tcPr>
          <w:p w:rsidR="009B6722" w:rsidRPr="00931229" w:rsidRDefault="009B6722" w:rsidP="009B6722"/>
        </w:tc>
        <w:tc>
          <w:tcPr>
            <w:tcW w:w="164" w:type="dxa"/>
          </w:tcPr>
          <w:p w:rsidR="009B6722" w:rsidRPr="00931229" w:rsidRDefault="009B6722" w:rsidP="009B6722"/>
        </w:tc>
        <w:tc>
          <w:tcPr>
            <w:tcW w:w="1060" w:type="dxa"/>
            <w:tcBorders>
              <w:top w:val="single" w:sz="4" w:space="0" w:color="auto"/>
              <w:left w:val="nil"/>
              <w:bottom w:val="nil"/>
              <w:right w:val="nil"/>
            </w:tcBorders>
          </w:tcPr>
          <w:p w:rsidR="009B6722" w:rsidRPr="00931229" w:rsidRDefault="009B6722" w:rsidP="009B6722"/>
        </w:tc>
        <w:tc>
          <w:tcPr>
            <w:tcW w:w="164" w:type="dxa"/>
          </w:tcPr>
          <w:p w:rsidR="009B6722" w:rsidRPr="00931229" w:rsidRDefault="009B6722" w:rsidP="009B6722"/>
        </w:tc>
        <w:tc>
          <w:tcPr>
            <w:tcW w:w="1087" w:type="dxa"/>
            <w:tcBorders>
              <w:top w:val="single" w:sz="4" w:space="0" w:color="auto"/>
              <w:left w:val="nil"/>
              <w:bottom w:val="nil"/>
              <w:right w:val="nil"/>
            </w:tcBorders>
          </w:tcPr>
          <w:p w:rsidR="009B6722" w:rsidRPr="00931229" w:rsidRDefault="009B6722" w:rsidP="009B6722"/>
        </w:tc>
        <w:tc>
          <w:tcPr>
            <w:tcW w:w="164" w:type="dxa"/>
          </w:tcPr>
          <w:p w:rsidR="009B6722" w:rsidRPr="00931229" w:rsidRDefault="009B6722" w:rsidP="009B6722"/>
        </w:tc>
        <w:tc>
          <w:tcPr>
            <w:tcW w:w="1060" w:type="dxa"/>
            <w:tcBorders>
              <w:top w:val="single" w:sz="4" w:space="0" w:color="auto"/>
              <w:left w:val="nil"/>
              <w:bottom w:val="nil"/>
              <w:right w:val="nil"/>
            </w:tcBorders>
          </w:tcPr>
          <w:p w:rsidR="009B6722" w:rsidRPr="00931229" w:rsidRDefault="009B6722" w:rsidP="009B6722"/>
        </w:tc>
        <w:tc>
          <w:tcPr>
            <w:tcW w:w="164" w:type="dxa"/>
          </w:tcPr>
          <w:p w:rsidR="009B6722" w:rsidRPr="00931229" w:rsidRDefault="009B6722" w:rsidP="009B6722">
            <w:pPr>
              <w:tabs>
                <w:tab w:val="clear" w:pos="907"/>
                <w:tab w:val="decimal" w:pos="816"/>
              </w:tabs>
              <w:spacing w:line="240" w:lineRule="exact"/>
              <w:ind w:right="108"/>
              <w:jc w:val="right"/>
              <w:rPr>
                <w:rFonts w:ascii="Times New Roman" w:hAnsi="Times New Roman" w:cs="Times New Roman"/>
                <w:sz w:val="16"/>
                <w:szCs w:val="16"/>
              </w:rPr>
            </w:pPr>
          </w:p>
        </w:tc>
        <w:tc>
          <w:tcPr>
            <w:tcW w:w="1069" w:type="dxa"/>
            <w:tcBorders>
              <w:top w:val="single" w:sz="4" w:space="0" w:color="auto"/>
              <w:left w:val="nil"/>
              <w:bottom w:val="nil"/>
              <w:right w:val="nil"/>
            </w:tcBorders>
          </w:tcPr>
          <w:p w:rsidR="009B6722" w:rsidRPr="00931229" w:rsidRDefault="009B6722" w:rsidP="009B6722">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9B6722" w:rsidRPr="00931229" w:rsidRDefault="009B6722" w:rsidP="009B6722">
            <w:pPr>
              <w:tabs>
                <w:tab w:val="clear" w:pos="907"/>
                <w:tab w:val="decimal" w:pos="816"/>
              </w:tabs>
              <w:spacing w:line="240" w:lineRule="exact"/>
              <w:ind w:right="108"/>
              <w:jc w:val="right"/>
              <w:rPr>
                <w:rFonts w:ascii="Times New Roman" w:hAnsi="Times New Roman" w:cs="Times New Roman"/>
                <w:sz w:val="16"/>
                <w:szCs w:val="16"/>
              </w:rPr>
            </w:pPr>
          </w:p>
        </w:tc>
        <w:tc>
          <w:tcPr>
            <w:tcW w:w="1051" w:type="dxa"/>
            <w:tcBorders>
              <w:top w:val="single" w:sz="4" w:space="0" w:color="auto"/>
              <w:left w:val="nil"/>
              <w:bottom w:val="nil"/>
              <w:right w:val="nil"/>
            </w:tcBorders>
          </w:tcPr>
          <w:p w:rsidR="009B6722" w:rsidRPr="00A15ECA" w:rsidRDefault="009B6722" w:rsidP="009B6722"/>
        </w:tc>
      </w:tr>
      <w:tr w:rsidR="009B6722" w:rsidRPr="00931229" w:rsidTr="005466A4">
        <w:tc>
          <w:tcPr>
            <w:tcW w:w="2439" w:type="dxa"/>
            <w:hideMark/>
          </w:tcPr>
          <w:p w:rsidR="009B6722" w:rsidRPr="00931229" w:rsidRDefault="009B6722" w:rsidP="009B6722">
            <w:pPr>
              <w:tabs>
                <w:tab w:val="left" w:pos="2880"/>
              </w:tabs>
              <w:spacing w:line="240" w:lineRule="exact"/>
              <w:rPr>
                <w:rFonts w:ascii="Times New Roman" w:hAnsi="Times New Roman" w:cs="Times New Roman"/>
                <w:b/>
                <w:bCs/>
                <w:sz w:val="16"/>
                <w:szCs w:val="16"/>
              </w:rPr>
            </w:pPr>
            <w:r w:rsidRPr="00931229">
              <w:rPr>
                <w:rFonts w:ascii="Times New Roman" w:hAnsi="Times New Roman" w:cs="Times New Roman"/>
                <w:b/>
                <w:bCs/>
                <w:sz w:val="16"/>
                <w:szCs w:val="16"/>
              </w:rPr>
              <w:t>Profit (Loss)</w:t>
            </w:r>
            <w:r w:rsidRPr="00931229">
              <w:rPr>
                <w:rFonts w:ascii="Times New Roman" w:hAnsi="Times New Roman" w:cs="Times New Roman"/>
                <w:b/>
                <w:bCs/>
                <w:sz w:val="16"/>
                <w:szCs w:val="16"/>
                <w:cs/>
              </w:rPr>
              <w:t xml:space="preserve"> </w:t>
            </w:r>
            <w:r w:rsidRPr="00931229">
              <w:rPr>
                <w:rFonts w:ascii="Times New Roman" w:hAnsi="Times New Roman" w:cs="Times New Roman"/>
                <w:b/>
                <w:bCs/>
                <w:sz w:val="16"/>
                <w:szCs w:val="16"/>
              </w:rPr>
              <w:t>before Tax</w:t>
            </w:r>
          </w:p>
        </w:tc>
        <w:tc>
          <w:tcPr>
            <w:tcW w:w="1071" w:type="dxa"/>
            <w:tcBorders>
              <w:top w:val="nil"/>
              <w:left w:val="nil"/>
              <w:bottom w:val="double" w:sz="4" w:space="0" w:color="auto"/>
              <w:right w:val="nil"/>
            </w:tcBorders>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7,170,348</w:t>
            </w:r>
          </w:p>
        </w:tc>
        <w:tc>
          <w:tcPr>
            <w:tcW w:w="164" w:type="dxa"/>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p>
        </w:tc>
        <w:tc>
          <w:tcPr>
            <w:tcW w:w="1060" w:type="dxa"/>
            <w:tcBorders>
              <w:top w:val="nil"/>
              <w:left w:val="nil"/>
              <w:bottom w:val="double" w:sz="4" w:space="0" w:color="auto"/>
              <w:right w:val="nil"/>
            </w:tcBorders>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879,581</w:t>
            </w:r>
          </w:p>
        </w:tc>
        <w:tc>
          <w:tcPr>
            <w:tcW w:w="164" w:type="dxa"/>
          </w:tcPr>
          <w:p w:rsidR="009B6722" w:rsidRPr="004A3CAA" w:rsidRDefault="009B6722" w:rsidP="009B6722"/>
        </w:tc>
        <w:tc>
          <w:tcPr>
            <w:tcW w:w="1087" w:type="dxa"/>
            <w:tcBorders>
              <w:top w:val="nil"/>
              <w:left w:val="nil"/>
              <w:bottom w:val="double" w:sz="4" w:space="0" w:color="auto"/>
              <w:right w:val="nil"/>
            </w:tcBorders>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(149,586,957)</w:t>
            </w:r>
          </w:p>
        </w:tc>
        <w:tc>
          <w:tcPr>
            <w:tcW w:w="164" w:type="dxa"/>
          </w:tcPr>
          <w:p w:rsidR="009B6722" w:rsidRPr="004A3CAA" w:rsidRDefault="009B6722" w:rsidP="009B6722"/>
        </w:tc>
        <w:tc>
          <w:tcPr>
            <w:tcW w:w="1060" w:type="dxa"/>
            <w:tcBorders>
              <w:top w:val="nil"/>
              <w:left w:val="nil"/>
              <w:bottom w:val="double" w:sz="4" w:space="0" w:color="auto"/>
              <w:right w:val="nil"/>
            </w:tcBorders>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(33,846,379)</w:t>
            </w:r>
          </w:p>
        </w:tc>
        <w:tc>
          <w:tcPr>
            <w:tcW w:w="164" w:type="dxa"/>
          </w:tcPr>
          <w:p w:rsidR="009B6722" w:rsidRPr="004A3CAA" w:rsidRDefault="009B6722" w:rsidP="009B6722"/>
        </w:tc>
        <w:tc>
          <w:tcPr>
            <w:tcW w:w="1069" w:type="dxa"/>
            <w:tcBorders>
              <w:top w:val="nil"/>
              <w:left w:val="nil"/>
              <w:bottom w:val="double" w:sz="4" w:space="0" w:color="auto"/>
              <w:right w:val="nil"/>
            </w:tcBorders>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59,550,907</w:t>
            </w:r>
          </w:p>
        </w:tc>
        <w:tc>
          <w:tcPr>
            <w:tcW w:w="164" w:type="dxa"/>
          </w:tcPr>
          <w:p w:rsidR="009B6722" w:rsidRPr="004A3CAA" w:rsidRDefault="009B6722" w:rsidP="009B6722"/>
        </w:tc>
        <w:tc>
          <w:tcPr>
            <w:tcW w:w="1051" w:type="dxa"/>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(115,832,500)</w:t>
            </w:r>
          </w:p>
        </w:tc>
      </w:tr>
      <w:tr w:rsidR="009B6722" w:rsidRPr="00931229" w:rsidTr="005466A4">
        <w:tc>
          <w:tcPr>
            <w:tcW w:w="2439" w:type="dxa"/>
          </w:tcPr>
          <w:p w:rsidR="009B6722" w:rsidRPr="00931229" w:rsidRDefault="009B6722" w:rsidP="009B6722">
            <w:pPr>
              <w:tabs>
                <w:tab w:val="left" w:pos="2880"/>
              </w:tabs>
              <w:spacing w:line="240" w:lineRule="exact"/>
              <w:rPr>
                <w:rFonts w:ascii="Times New Roman" w:hAnsi="Times New Roman" w:cs="Times New Roman"/>
                <w:b/>
                <w:bCs/>
                <w:sz w:val="16"/>
                <w:szCs w:val="16"/>
              </w:rPr>
            </w:pPr>
          </w:p>
        </w:tc>
        <w:tc>
          <w:tcPr>
            <w:tcW w:w="1071"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B6722" w:rsidRPr="00931229" w:rsidRDefault="009B6722" w:rsidP="009B6722">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60"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B6722" w:rsidRPr="00931229" w:rsidRDefault="009B6722" w:rsidP="009B6722">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87"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B6722" w:rsidRPr="00931229" w:rsidRDefault="009B6722" w:rsidP="009B6722">
            <w:pPr>
              <w:tabs>
                <w:tab w:val="left" w:pos="-3402"/>
                <w:tab w:val="left" w:pos="-3261"/>
                <w:tab w:val="left" w:pos="-3119"/>
              </w:tabs>
              <w:spacing w:line="240" w:lineRule="exact"/>
              <w:ind w:left="-108" w:right="9"/>
              <w:jc w:val="right"/>
              <w:rPr>
                <w:rFonts w:ascii="Times New Roman" w:eastAsia="Cordia New" w:hAnsi="Times New Roman" w:cs="Times New Roman"/>
                <w:sz w:val="16"/>
                <w:szCs w:val="16"/>
              </w:rPr>
            </w:pPr>
          </w:p>
        </w:tc>
        <w:tc>
          <w:tcPr>
            <w:tcW w:w="164"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Borders>
              <w:top w:val="double" w:sz="4" w:space="0" w:color="auto"/>
              <w:left w:val="nil"/>
              <w:bottom w:val="nil"/>
              <w:right w:val="nil"/>
            </w:tcBorders>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051" w:type="dxa"/>
          </w:tcPr>
          <w:p w:rsidR="009B6722" w:rsidRPr="00A15ECA"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r>
      <w:tr w:rsidR="009B6722" w:rsidRPr="00931229" w:rsidTr="005466A4">
        <w:tc>
          <w:tcPr>
            <w:tcW w:w="2439" w:type="dxa"/>
            <w:hideMark/>
          </w:tcPr>
          <w:p w:rsidR="009B6722" w:rsidRPr="00931229" w:rsidRDefault="009B6722" w:rsidP="009B6722">
            <w:pPr>
              <w:tabs>
                <w:tab w:val="left" w:pos="2880"/>
              </w:tabs>
              <w:spacing w:line="240" w:lineRule="exact"/>
              <w:rPr>
                <w:rFonts w:ascii="Times New Roman" w:hAnsi="Times New Roman" w:cs="Times New Roman"/>
                <w:sz w:val="16"/>
                <w:szCs w:val="16"/>
              </w:rPr>
            </w:pPr>
            <w:r w:rsidRPr="00931229">
              <w:rPr>
                <w:rFonts w:ascii="Times New Roman" w:hAnsi="Times New Roman" w:cs="Times New Roman"/>
                <w:sz w:val="16"/>
                <w:szCs w:val="16"/>
              </w:rPr>
              <w:t>Tax income</w:t>
            </w:r>
            <w:r>
              <w:rPr>
                <w:rFonts w:ascii="Times New Roman" w:hAnsi="Times New Roman" w:cs="Times New Roman"/>
                <w:sz w:val="16"/>
                <w:szCs w:val="16"/>
              </w:rPr>
              <w:t xml:space="preserve"> </w:t>
            </w:r>
          </w:p>
        </w:tc>
        <w:tc>
          <w:tcPr>
            <w:tcW w:w="1071"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B6722" w:rsidRPr="00931229" w:rsidRDefault="009B6722" w:rsidP="009B6722">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60"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B6722" w:rsidRPr="00931229" w:rsidRDefault="009B6722" w:rsidP="009B6722">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87"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B6722" w:rsidRPr="00931229" w:rsidRDefault="009B6722" w:rsidP="009B6722">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051" w:type="dxa"/>
            <w:tcBorders>
              <w:top w:val="nil"/>
              <w:left w:val="nil"/>
              <w:bottom w:val="single" w:sz="4" w:space="0" w:color="auto"/>
              <w:right w:val="nil"/>
            </w:tcBorders>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9"/>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232,056</w:t>
            </w:r>
          </w:p>
        </w:tc>
      </w:tr>
      <w:tr w:rsidR="009B6722" w:rsidRPr="00931229" w:rsidTr="005466A4">
        <w:tc>
          <w:tcPr>
            <w:tcW w:w="2439" w:type="dxa"/>
          </w:tcPr>
          <w:p w:rsidR="009B6722" w:rsidRPr="00931229" w:rsidRDefault="009B6722" w:rsidP="009B6722">
            <w:pPr>
              <w:tabs>
                <w:tab w:val="left" w:pos="2880"/>
              </w:tabs>
              <w:spacing w:line="240" w:lineRule="exact"/>
              <w:rPr>
                <w:rFonts w:ascii="Times New Roman" w:hAnsi="Times New Roman" w:cs="Times New Roman"/>
                <w:sz w:val="16"/>
                <w:szCs w:val="16"/>
              </w:rPr>
            </w:pPr>
          </w:p>
        </w:tc>
        <w:tc>
          <w:tcPr>
            <w:tcW w:w="1071"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B6722" w:rsidRPr="00931229" w:rsidRDefault="009B6722" w:rsidP="009B6722">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60"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B6722" w:rsidRPr="00931229" w:rsidRDefault="009B6722" w:rsidP="009B6722">
            <w:pPr>
              <w:tabs>
                <w:tab w:val="clear" w:pos="907"/>
                <w:tab w:val="left" w:pos="-3402"/>
                <w:tab w:val="left" w:pos="-3261"/>
                <w:tab w:val="left" w:pos="-3119"/>
                <w:tab w:val="decimal" w:pos="816"/>
              </w:tabs>
              <w:spacing w:line="240" w:lineRule="exact"/>
              <w:ind w:left="-108" w:right="72"/>
              <w:jc w:val="right"/>
              <w:rPr>
                <w:rFonts w:ascii="Times New Roman" w:eastAsia="Cordia New" w:hAnsi="Times New Roman" w:cs="Times New Roman"/>
                <w:sz w:val="16"/>
                <w:szCs w:val="16"/>
              </w:rPr>
            </w:pPr>
          </w:p>
        </w:tc>
        <w:tc>
          <w:tcPr>
            <w:tcW w:w="1087" w:type="dxa"/>
          </w:tcPr>
          <w:p w:rsidR="009B6722" w:rsidRPr="00931229" w:rsidRDefault="009B6722" w:rsidP="009B6722">
            <w:pPr>
              <w:tabs>
                <w:tab w:val="left" w:pos="-3402"/>
                <w:tab w:val="left" w:pos="-3261"/>
                <w:tab w:val="left" w:pos="-3119"/>
              </w:tabs>
              <w:spacing w:line="240" w:lineRule="exact"/>
              <w:ind w:left="-108" w:right="72"/>
              <w:jc w:val="right"/>
              <w:rPr>
                <w:rFonts w:ascii="Times New Roman" w:eastAsia="Cordia New" w:hAnsi="Times New Roman" w:cs="Times New Roman"/>
                <w:sz w:val="16"/>
                <w:szCs w:val="16"/>
              </w:rPr>
            </w:pPr>
          </w:p>
        </w:tc>
        <w:tc>
          <w:tcPr>
            <w:tcW w:w="164"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B6722" w:rsidRPr="00931229" w:rsidRDefault="009B6722" w:rsidP="009B6722">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051" w:type="dxa"/>
            <w:tcBorders>
              <w:top w:val="single" w:sz="4" w:space="0" w:color="auto"/>
              <w:left w:val="nil"/>
              <w:bottom w:val="nil"/>
              <w:right w:val="nil"/>
            </w:tcBorders>
          </w:tcPr>
          <w:p w:rsidR="009B6722" w:rsidRPr="003510D5" w:rsidRDefault="009B6722" w:rsidP="009B6722"/>
        </w:tc>
      </w:tr>
      <w:tr w:rsidR="009B6722" w:rsidRPr="00931229" w:rsidTr="005466A4">
        <w:tc>
          <w:tcPr>
            <w:tcW w:w="2439" w:type="dxa"/>
            <w:hideMark/>
          </w:tcPr>
          <w:p w:rsidR="009B6722" w:rsidRPr="00931229" w:rsidRDefault="009B6722" w:rsidP="009B6722">
            <w:pPr>
              <w:tabs>
                <w:tab w:val="left" w:pos="2880"/>
              </w:tabs>
              <w:spacing w:line="240" w:lineRule="exact"/>
              <w:rPr>
                <w:rFonts w:ascii="Times New Roman" w:hAnsi="Times New Roman" w:cstheme="minorBidi"/>
                <w:b/>
                <w:bCs/>
                <w:sz w:val="16"/>
                <w:szCs w:val="16"/>
              </w:rPr>
            </w:pPr>
            <w:r w:rsidRPr="00931229">
              <w:rPr>
                <w:rFonts w:ascii="Times New Roman" w:hAnsi="Times New Roman" w:cs="Times New Roman"/>
                <w:b/>
                <w:bCs/>
                <w:sz w:val="16"/>
                <w:szCs w:val="16"/>
              </w:rPr>
              <w:t>Loss for the</w:t>
            </w:r>
            <w:r w:rsidRPr="00931229">
              <w:rPr>
                <w:rFonts w:ascii="Times New Roman" w:hAnsi="Times New Roman" w:cstheme="minorBidi" w:hint="cs"/>
                <w:b/>
                <w:bCs/>
                <w:sz w:val="16"/>
                <w:szCs w:val="16"/>
                <w:cs/>
              </w:rPr>
              <w:t xml:space="preserve"> </w:t>
            </w:r>
            <w:r>
              <w:rPr>
                <w:rFonts w:ascii="Times New Roman" w:hAnsi="Times New Roman" w:cstheme="minorBidi"/>
                <w:b/>
                <w:bCs/>
                <w:sz w:val="16"/>
                <w:szCs w:val="16"/>
              </w:rPr>
              <w:t>Year</w:t>
            </w:r>
          </w:p>
        </w:tc>
        <w:tc>
          <w:tcPr>
            <w:tcW w:w="1071" w:type="dxa"/>
          </w:tcPr>
          <w:p w:rsidR="009B6722" w:rsidRPr="00931229" w:rsidRDefault="009B6722" w:rsidP="009B6722">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cs/>
              </w:rPr>
            </w:pPr>
          </w:p>
        </w:tc>
        <w:tc>
          <w:tcPr>
            <w:tcW w:w="164"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B6722" w:rsidRPr="00931229" w:rsidRDefault="009B6722" w:rsidP="009B6722">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087" w:type="dxa"/>
          </w:tcPr>
          <w:p w:rsidR="009B6722" w:rsidRPr="00931229" w:rsidRDefault="009B6722" w:rsidP="009B6722">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060" w:type="dxa"/>
          </w:tcPr>
          <w:p w:rsidR="009B6722" w:rsidRPr="00931229" w:rsidRDefault="009B6722" w:rsidP="009B6722">
            <w:pPr>
              <w:tabs>
                <w:tab w:val="clear" w:pos="227"/>
                <w:tab w:val="clear" w:pos="454"/>
                <w:tab w:val="clear" w:pos="680"/>
                <w:tab w:val="left" w:pos="720"/>
              </w:tabs>
              <w:spacing w:line="240" w:lineRule="exact"/>
              <w:ind w:left="-243" w:right="108"/>
              <w:jc w:val="right"/>
              <w:rPr>
                <w:rFonts w:ascii="Times New Roman" w:hAnsi="Times New Roman" w:cs="Times New Roman"/>
                <w:sz w:val="16"/>
                <w:szCs w:val="16"/>
              </w:rPr>
            </w:pPr>
          </w:p>
        </w:tc>
        <w:tc>
          <w:tcPr>
            <w:tcW w:w="164"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069"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64" w:type="dxa"/>
          </w:tcPr>
          <w:p w:rsidR="009B6722" w:rsidRPr="00931229" w:rsidRDefault="009B6722" w:rsidP="009B6722">
            <w:pPr>
              <w:tabs>
                <w:tab w:val="clear" w:pos="907"/>
                <w:tab w:val="decimal" w:pos="816"/>
              </w:tabs>
              <w:spacing w:line="240" w:lineRule="exact"/>
              <w:ind w:left="-243" w:right="108"/>
              <w:jc w:val="right"/>
              <w:rPr>
                <w:rFonts w:ascii="Times New Roman" w:hAnsi="Times New Roman" w:cs="Times New Roman"/>
                <w:sz w:val="16"/>
                <w:szCs w:val="16"/>
              </w:rPr>
            </w:pPr>
          </w:p>
        </w:tc>
        <w:tc>
          <w:tcPr>
            <w:tcW w:w="1051" w:type="dxa"/>
            <w:tcBorders>
              <w:top w:val="nil"/>
              <w:left w:val="nil"/>
              <w:bottom w:val="double" w:sz="4" w:space="0" w:color="auto"/>
              <w:right w:val="nil"/>
            </w:tcBorders>
          </w:tcPr>
          <w:p w:rsidR="009B6722" w:rsidRPr="008D28CE" w:rsidRDefault="009B6722" w:rsidP="009B67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54"/>
              <w:jc w:val="right"/>
              <w:rPr>
                <w:rFonts w:ascii="Times New Roman" w:eastAsia="Cordia New" w:hAnsi="Times New Roman" w:cs="Times New Roman"/>
                <w:sz w:val="16"/>
                <w:szCs w:val="16"/>
              </w:rPr>
            </w:pPr>
            <w:r w:rsidRPr="008D28CE">
              <w:rPr>
                <w:rFonts w:ascii="Times New Roman" w:eastAsia="Cordia New" w:hAnsi="Times New Roman" w:cs="Times New Roman"/>
                <w:sz w:val="16"/>
                <w:szCs w:val="16"/>
              </w:rPr>
              <w:t>(115,600,444)</w:t>
            </w:r>
          </w:p>
        </w:tc>
      </w:tr>
    </w:tbl>
    <w:p w:rsidR="00BB3860" w:rsidRDefault="00C66B01" w:rsidP="00C66B01">
      <w:pPr>
        <w:spacing w:line="240" w:lineRule="exact"/>
        <w:jc w:val="both"/>
        <w:rPr>
          <w:rFonts w:ascii="Times New Roman" w:hAnsi="Times New Roman" w:cs="Times New Roman"/>
          <w:b/>
          <w:bCs/>
        </w:rPr>
      </w:pPr>
      <w:r w:rsidRPr="00931229">
        <w:rPr>
          <w:rFonts w:ascii="Times New Roman" w:hAnsi="Times New Roman" w:cs="Times New Roman"/>
        </w:rPr>
        <w:br w:type="page"/>
      </w:r>
    </w:p>
    <w:p w:rsidR="00BB3860" w:rsidRPr="00931229" w:rsidRDefault="00BB3860" w:rsidP="00B05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rPr>
      </w:pPr>
      <w:r w:rsidRPr="00931229">
        <w:rPr>
          <w:rFonts w:ascii="Times New Roman" w:hAnsi="Times New Roman" w:cs="Times New Roman"/>
          <w:b/>
          <w:bCs/>
        </w:rPr>
        <w:lastRenderedPageBreak/>
        <w:t>2</w:t>
      </w:r>
      <w:r w:rsidR="00C66B01">
        <w:rPr>
          <w:rFonts w:ascii="Times New Roman" w:hAnsi="Times New Roman" w:cs="Times New Roman"/>
          <w:b/>
          <w:bCs/>
        </w:rPr>
        <w:t>6</w:t>
      </w:r>
      <w:r w:rsidRPr="00931229">
        <w:rPr>
          <w:rFonts w:ascii="Times New Roman" w:hAnsi="Times New Roman" w:cs="Times New Roman"/>
          <w:b/>
          <w:bCs/>
        </w:rPr>
        <w:t>.</w:t>
      </w:r>
      <w:r w:rsidRPr="00931229">
        <w:rPr>
          <w:rFonts w:ascii="Times New Roman" w:hAnsi="Times New Roman" w:cs="Times New Roman"/>
          <w:b/>
          <w:bCs/>
        </w:rPr>
        <w:tab/>
        <w:t>OPERATING EXPENSES</w:t>
      </w:r>
    </w:p>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31229" w:rsidRDefault="00BB3860" w:rsidP="00BB3860">
      <w:pPr>
        <w:spacing w:line="240" w:lineRule="exact"/>
        <w:jc w:val="both"/>
        <w:rPr>
          <w:rFonts w:ascii="Times New Roman" w:hAnsi="Times New Roman" w:cs="Times New Roman"/>
        </w:rPr>
      </w:pPr>
      <w:r w:rsidRPr="00931229">
        <w:rPr>
          <w:rFonts w:ascii="Times New Roman" w:hAnsi="Times New Roman" w:cs="Times New Roman"/>
        </w:rPr>
        <w:t xml:space="preserve">Significant operating expenses for each of the </w:t>
      </w:r>
      <w:r>
        <w:rPr>
          <w:rFonts w:ascii="Times New Roman" w:hAnsi="Times New Roman" w:cs="Times New Roman"/>
        </w:rPr>
        <w:t>years</w:t>
      </w:r>
      <w:r w:rsidRPr="00931229">
        <w:rPr>
          <w:rFonts w:ascii="Times New Roman" w:hAnsi="Times New Roman" w:cs="Times New Roman"/>
        </w:rPr>
        <w:t xml:space="preserve"> ended </w:t>
      </w:r>
      <w:r>
        <w:rPr>
          <w:rFonts w:ascii="Times New Roman" w:hAnsi="Times New Roman" w:cs="Times New Roman"/>
        </w:rPr>
        <w:t>December</w:t>
      </w:r>
      <w:r w:rsidRPr="00931229" w:rsidDel="009E781E">
        <w:rPr>
          <w:rFonts w:ascii="Times New Roman" w:hAnsi="Times New Roman" w:cs="Times New Roman"/>
        </w:rPr>
        <w:t xml:space="preserve"> </w:t>
      </w:r>
      <w:r w:rsidRPr="00931229">
        <w:rPr>
          <w:rFonts w:ascii="Times New Roman" w:hAnsi="Times New Roman" w:cs="Times New Roman"/>
        </w:rPr>
        <w:t>3</w:t>
      </w:r>
      <w:r>
        <w:rPr>
          <w:rFonts w:ascii="Times New Roman" w:hAnsi="Times New Roman" w:cs="Times New Roman"/>
        </w:rPr>
        <w:t>1</w:t>
      </w:r>
      <w:r w:rsidRPr="00931229">
        <w:rPr>
          <w:rFonts w:ascii="Times New Roman" w:hAnsi="Times New Roman" w:cs="Times New Roman"/>
        </w:rPr>
        <w:t>, 201</w:t>
      </w:r>
      <w:r w:rsidR="002732CF">
        <w:rPr>
          <w:rFonts w:ascii="Times New Roman" w:hAnsi="Times New Roman" w:cs="Times New Roman"/>
        </w:rPr>
        <w:t>8 and 2017</w:t>
      </w:r>
      <w:r w:rsidRPr="00931229">
        <w:rPr>
          <w:rFonts w:ascii="Times New Roman" w:hAnsi="Times New Roman" w:cs="Times New Roman"/>
        </w:rPr>
        <w:t xml:space="preserve"> are as follows:</w:t>
      </w:r>
    </w:p>
    <w:p w:rsidR="00BB3860" w:rsidRPr="00931229" w:rsidRDefault="00BB3860" w:rsidP="00BB3860">
      <w:pPr>
        <w:spacing w:line="240" w:lineRule="exact"/>
        <w:jc w:val="both"/>
        <w:rPr>
          <w:rFonts w:ascii="Times New Roman" w:hAnsi="Times New Roman" w:cs="Times New Roman"/>
        </w:rPr>
      </w:pPr>
    </w:p>
    <w:tbl>
      <w:tblPr>
        <w:tblW w:w="9334" w:type="dxa"/>
        <w:tblInd w:w="-11" w:type="dxa"/>
        <w:tblLayout w:type="fixed"/>
        <w:tblCellMar>
          <w:left w:w="79" w:type="dxa"/>
          <w:right w:w="79" w:type="dxa"/>
        </w:tblCellMar>
        <w:tblLook w:val="0000" w:firstRow="0" w:lastRow="0" w:firstColumn="0" w:lastColumn="0" w:noHBand="0" w:noVBand="0"/>
      </w:tblPr>
      <w:tblGrid>
        <w:gridCol w:w="3431"/>
        <w:gridCol w:w="1334"/>
        <w:gridCol w:w="198"/>
        <w:gridCol w:w="1258"/>
        <w:gridCol w:w="297"/>
        <w:gridCol w:w="1302"/>
        <w:gridCol w:w="178"/>
        <w:gridCol w:w="1336"/>
      </w:tblGrid>
      <w:tr w:rsidR="00BB3860" w:rsidRPr="00931229" w:rsidTr="00BB3860">
        <w:trPr>
          <w:cantSplit/>
          <w:tblHeader/>
        </w:trPr>
        <w:tc>
          <w:tcPr>
            <w:tcW w:w="3431" w:type="dxa"/>
          </w:tcPr>
          <w:p w:rsidR="00BB3860" w:rsidRPr="00931229" w:rsidRDefault="00BB3860" w:rsidP="00BB3860">
            <w:pPr>
              <w:pStyle w:val="acctfourfigures"/>
              <w:tabs>
                <w:tab w:val="clear" w:pos="765"/>
              </w:tabs>
              <w:spacing w:line="240" w:lineRule="atLeast"/>
              <w:ind w:left="47"/>
              <w:rPr>
                <w:rFonts w:cs="Times New Roman"/>
                <w:b/>
                <w:bCs/>
                <w:sz w:val="18"/>
                <w:szCs w:val="18"/>
              </w:rPr>
            </w:pPr>
          </w:p>
        </w:tc>
        <w:tc>
          <w:tcPr>
            <w:tcW w:w="2790" w:type="dxa"/>
            <w:gridSpan w:val="3"/>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p>
        </w:tc>
        <w:tc>
          <w:tcPr>
            <w:tcW w:w="297" w:type="dxa"/>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p>
        </w:tc>
        <w:tc>
          <w:tcPr>
            <w:tcW w:w="2816" w:type="dxa"/>
            <w:gridSpan w:val="3"/>
            <w:tcBorders>
              <w:bottom w:val="single" w:sz="4" w:space="0" w:color="auto"/>
            </w:tcBorders>
          </w:tcPr>
          <w:p w:rsidR="00BB3860" w:rsidRPr="00931229"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ind w:right="-43"/>
              <w:jc w:val="center"/>
              <w:rPr>
                <w:rFonts w:ascii="Times New Roman" w:hAnsi="Times New Roman" w:cs="Times New Roman"/>
              </w:rPr>
            </w:pPr>
            <w:r w:rsidRPr="00931229">
              <w:rPr>
                <w:rFonts w:ascii="Times New Roman" w:hAnsi="Times New Roman" w:cs="Times New Roman"/>
              </w:rPr>
              <w:t>In Baht</w:t>
            </w:r>
          </w:p>
        </w:tc>
      </w:tr>
      <w:tr w:rsidR="002732CF" w:rsidRPr="00931229" w:rsidTr="00BB3860">
        <w:trPr>
          <w:cantSplit/>
          <w:tblHeader/>
        </w:trPr>
        <w:tc>
          <w:tcPr>
            <w:tcW w:w="3431" w:type="dxa"/>
          </w:tcPr>
          <w:p w:rsidR="002732CF" w:rsidRPr="00931229" w:rsidRDefault="002732CF" w:rsidP="002732CF">
            <w:pPr>
              <w:pStyle w:val="acctfourfigures"/>
              <w:tabs>
                <w:tab w:val="clear" w:pos="765"/>
              </w:tabs>
              <w:spacing w:line="240" w:lineRule="atLeast"/>
              <w:ind w:left="47"/>
              <w:rPr>
                <w:rFonts w:cs="Times New Roman"/>
                <w:b/>
                <w:bCs/>
                <w:sz w:val="18"/>
                <w:szCs w:val="18"/>
              </w:rPr>
            </w:pPr>
          </w:p>
        </w:tc>
        <w:tc>
          <w:tcPr>
            <w:tcW w:w="1334" w:type="dxa"/>
          </w:tcPr>
          <w:p w:rsidR="002732CF" w:rsidRPr="00931229"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198" w:type="dxa"/>
          </w:tcPr>
          <w:p w:rsidR="002732CF" w:rsidRPr="00931229"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p>
        </w:tc>
        <w:tc>
          <w:tcPr>
            <w:tcW w:w="1258" w:type="dxa"/>
          </w:tcPr>
          <w:p w:rsidR="002732CF" w:rsidRPr="00931229"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p>
        </w:tc>
        <w:tc>
          <w:tcPr>
            <w:tcW w:w="297" w:type="dxa"/>
          </w:tcPr>
          <w:p w:rsidR="002732CF" w:rsidRPr="00931229"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p>
        </w:tc>
        <w:tc>
          <w:tcPr>
            <w:tcW w:w="1302" w:type="dxa"/>
            <w:tcBorders>
              <w:top w:val="single" w:sz="4" w:space="0" w:color="auto"/>
              <w:bottom w:val="single" w:sz="4" w:space="0" w:color="auto"/>
            </w:tcBorders>
            <w:shd w:val="clear" w:color="auto" w:fill="auto"/>
          </w:tcPr>
          <w:p w:rsidR="002732CF" w:rsidRPr="00931229"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r>
              <w:rPr>
                <w:rFonts w:ascii="Times New Roman" w:hAnsi="Times New Roman" w:cs="Times New Roman"/>
              </w:rPr>
              <w:t>2018</w:t>
            </w:r>
          </w:p>
        </w:tc>
        <w:tc>
          <w:tcPr>
            <w:tcW w:w="178" w:type="dxa"/>
            <w:tcBorders>
              <w:top w:val="single" w:sz="4" w:space="0" w:color="auto"/>
            </w:tcBorders>
          </w:tcPr>
          <w:p w:rsidR="002732CF" w:rsidRPr="00931229"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
                <w:tab w:val="left" w:pos="1339"/>
                <w:tab w:val="left" w:pos="2844"/>
              </w:tabs>
              <w:ind w:right="-43"/>
              <w:jc w:val="center"/>
              <w:rPr>
                <w:rFonts w:ascii="Times New Roman" w:hAnsi="Times New Roman" w:cs="Times New Roman"/>
              </w:rPr>
            </w:pPr>
          </w:p>
        </w:tc>
        <w:tc>
          <w:tcPr>
            <w:tcW w:w="1336" w:type="dxa"/>
            <w:tcBorders>
              <w:top w:val="single" w:sz="4" w:space="0" w:color="auto"/>
              <w:bottom w:val="single" w:sz="4" w:space="0" w:color="auto"/>
            </w:tcBorders>
            <w:shd w:val="clear" w:color="auto" w:fill="auto"/>
          </w:tcPr>
          <w:p w:rsidR="002732CF" w:rsidRPr="00931229"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39"/>
                <w:tab w:val="left" w:pos="2844"/>
              </w:tabs>
              <w:ind w:right="-43"/>
              <w:jc w:val="center"/>
              <w:rPr>
                <w:rFonts w:ascii="Times New Roman" w:hAnsi="Times New Roman" w:cs="Times New Roman"/>
              </w:rPr>
            </w:pPr>
            <w:r w:rsidRPr="00931229">
              <w:rPr>
                <w:rFonts w:ascii="Times New Roman" w:hAnsi="Times New Roman" w:cs="Times New Roman"/>
              </w:rPr>
              <w:t>2017</w:t>
            </w:r>
          </w:p>
        </w:tc>
      </w:tr>
      <w:tr w:rsidR="002732CF" w:rsidRPr="00931229" w:rsidTr="00BB3860">
        <w:trPr>
          <w:cantSplit/>
          <w:tblHeader/>
        </w:trPr>
        <w:tc>
          <w:tcPr>
            <w:tcW w:w="3431" w:type="dxa"/>
          </w:tcPr>
          <w:p w:rsidR="002732CF" w:rsidRPr="00931229" w:rsidRDefault="002732CF" w:rsidP="002732CF">
            <w:pPr>
              <w:pStyle w:val="a5"/>
              <w:rPr>
                <w:rFonts w:ascii="Times New Roman" w:hAnsi="Times New Roman" w:cs="Times New Roman"/>
              </w:rPr>
            </w:pPr>
          </w:p>
        </w:tc>
        <w:tc>
          <w:tcPr>
            <w:tcW w:w="1334" w:type="dxa"/>
          </w:tcPr>
          <w:p w:rsidR="002732CF" w:rsidRPr="00931229" w:rsidRDefault="002732CF" w:rsidP="002732CF">
            <w:pPr>
              <w:pStyle w:val="acctfourfigures"/>
              <w:spacing w:line="240" w:lineRule="atLeast"/>
              <w:rPr>
                <w:rFonts w:cs="Times New Roman"/>
                <w:sz w:val="18"/>
                <w:szCs w:val="18"/>
              </w:rPr>
            </w:pPr>
          </w:p>
        </w:tc>
        <w:tc>
          <w:tcPr>
            <w:tcW w:w="198" w:type="dxa"/>
          </w:tcPr>
          <w:p w:rsidR="002732CF" w:rsidRPr="00931229" w:rsidRDefault="002732CF" w:rsidP="002732CF">
            <w:pPr>
              <w:pStyle w:val="acctfourfigures"/>
              <w:tabs>
                <w:tab w:val="clear" w:pos="765"/>
              </w:tabs>
              <w:spacing w:line="240" w:lineRule="atLeast"/>
              <w:jc w:val="center"/>
              <w:rPr>
                <w:rFonts w:cs="Times New Roman"/>
                <w:sz w:val="18"/>
                <w:szCs w:val="18"/>
              </w:rPr>
            </w:pPr>
          </w:p>
        </w:tc>
        <w:tc>
          <w:tcPr>
            <w:tcW w:w="1258" w:type="dxa"/>
          </w:tcPr>
          <w:p w:rsidR="002732CF" w:rsidRPr="00931229" w:rsidRDefault="002732CF" w:rsidP="002732CF">
            <w:pPr>
              <w:pStyle w:val="acctfourfigures"/>
              <w:tabs>
                <w:tab w:val="clear" w:pos="765"/>
              </w:tabs>
              <w:spacing w:line="240" w:lineRule="atLeast"/>
              <w:jc w:val="center"/>
              <w:rPr>
                <w:rFonts w:cs="Times New Roman"/>
                <w:sz w:val="18"/>
                <w:szCs w:val="18"/>
              </w:rPr>
            </w:pPr>
          </w:p>
        </w:tc>
        <w:tc>
          <w:tcPr>
            <w:tcW w:w="297" w:type="dxa"/>
          </w:tcPr>
          <w:p w:rsidR="002732CF" w:rsidRPr="00931229" w:rsidRDefault="002732CF" w:rsidP="002732CF">
            <w:pPr>
              <w:pStyle w:val="acctfourfigures"/>
              <w:spacing w:line="240" w:lineRule="atLeast"/>
              <w:rPr>
                <w:rFonts w:cs="Times New Roman"/>
                <w:sz w:val="18"/>
                <w:szCs w:val="18"/>
              </w:rPr>
            </w:pPr>
          </w:p>
        </w:tc>
        <w:tc>
          <w:tcPr>
            <w:tcW w:w="1302" w:type="dxa"/>
            <w:tcBorders>
              <w:top w:val="single" w:sz="4" w:space="0" w:color="auto"/>
            </w:tcBorders>
            <w:shd w:val="clear" w:color="auto" w:fill="auto"/>
          </w:tcPr>
          <w:p w:rsidR="002732CF" w:rsidRPr="00931229" w:rsidRDefault="002732CF" w:rsidP="002732CF">
            <w:pPr>
              <w:pStyle w:val="acctfourfigures"/>
              <w:spacing w:line="240" w:lineRule="atLeast"/>
              <w:rPr>
                <w:rFonts w:cs="Times New Roman"/>
                <w:sz w:val="18"/>
                <w:szCs w:val="18"/>
              </w:rPr>
            </w:pPr>
          </w:p>
        </w:tc>
        <w:tc>
          <w:tcPr>
            <w:tcW w:w="178" w:type="dxa"/>
          </w:tcPr>
          <w:p w:rsidR="002732CF" w:rsidRPr="00931229" w:rsidRDefault="002732CF" w:rsidP="002732CF">
            <w:pPr>
              <w:pStyle w:val="acctfourfigures"/>
              <w:tabs>
                <w:tab w:val="clear" w:pos="765"/>
              </w:tabs>
              <w:spacing w:line="240" w:lineRule="atLeast"/>
              <w:jc w:val="center"/>
              <w:rPr>
                <w:rFonts w:cs="Times New Roman"/>
                <w:sz w:val="18"/>
                <w:szCs w:val="18"/>
              </w:rPr>
            </w:pPr>
          </w:p>
        </w:tc>
        <w:tc>
          <w:tcPr>
            <w:tcW w:w="1336" w:type="dxa"/>
            <w:shd w:val="clear" w:color="auto" w:fill="auto"/>
          </w:tcPr>
          <w:p w:rsidR="002732CF" w:rsidRPr="00931229" w:rsidRDefault="002732CF" w:rsidP="002732CF">
            <w:pPr>
              <w:pStyle w:val="acctfourfigures"/>
              <w:spacing w:line="240" w:lineRule="atLeast"/>
              <w:rPr>
                <w:rFonts w:cs="Times New Roman"/>
                <w:sz w:val="18"/>
                <w:szCs w:val="18"/>
              </w:rPr>
            </w:pPr>
          </w:p>
        </w:tc>
      </w:tr>
      <w:tr w:rsidR="00DD5445" w:rsidRPr="00931229" w:rsidTr="00BB3860">
        <w:trPr>
          <w:cantSplit/>
        </w:trPr>
        <w:tc>
          <w:tcPr>
            <w:tcW w:w="3431" w:type="dxa"/>
            <w:shd w:val="clear" w:color="auto" w:fill="auto"/>
          </w:tcPr>
          <w:p w:rsidR="00DD5445" w:rsidRPr="00931229" w:rsidRDefault="00DD5445" w:rsidP="00DD5445">
            <w:pPr>
              <w:pStyle w:val="a5"/>
              <w:ind w:right="-79"/>
              <w:rPr>
                <w:rFonts w:ascii="Times New Roman" w:hAnsi="Times New Roman" w:cs="Times New Roman"/>
              </w:rPr>
            </w:pPr>
            <w:r w:rsidRPr="00931229">
              <w:rPr>
                <w:rFonts w:ascii="Times New Roman" w:hAnsi="Times New Roman" w:cs="Times New Roman"/>
              </w:rPr>
              <w:t>Employee benefit expense</w:t>
            </w:r>
          </w:p>
        </w:tc>
        <w:tc>
          <w:tcPr>
            <w:tcW w:w="1334"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297"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DD5445" w:rsidRPr="00DD5445"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DD5445">
              <w:rPr>
                <w:rFonts w:ascii="Times New Roman" w:eastAsia="Cordia New" w:hAnsi="Times New Roman" w:cs="Times New Roman"/>
              </w:rPr>
              <w:t>69,121,491</w:t>
            </w:r>
          </w:p>
        </w:tc>
        <w:tc>
          <w:tcPr>
            <w:tcW w:w="17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DD5445" w:rsidRPr="00424805"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424805">
              <w:rPr>
                <w:rFonts w:ascii="Times New Roman" w:eastAsia="Cordia New" w:hAnsi="Times New Roman" w:cs="Times New Roman"/>
              </w:rPr>
              <w:t>61,601,136</w:t>
            </w:r>
          </w:p>
        </w:tc>
      </w:tr>
      <w:tr w:rsidR="00DD5445" w:rsidRPr="00931229" w:rsidTr="00BB3860">
        <w:trPr>
          <w:cantSplit/>
        </w:trPr>
        <w:tc>
          <w:tcPr>
            <w:tcW w:w="3431" w:type="dxa"/>
            <w:shd w:val="clear" w:color="auto" w:fill="auto"/>
          </w:tcPr>
          <w:p w:rsidR="00DD5445" w:rsidRPr="00931229" w:rsidRDefault="00DD5445" w:rsidP="00DD5445">
            <w:pPr>
              <w:pStyle w:val="a5"/>
              <w:ind w:right="-79"/>
              <w:rPr>
                <w:rFonts w:ascii="Times New Roman" w:hAnsi="Times New Roman" w:cs="Times New Roman"/>
              </w:rPr>
            </w:pPr>
            <w:r w:rsidRPr="00931229">
              <w:rPr>
                <w:rFonts w:ascii="Times New Roman" w:hAnsi="Times New Roman" w:cs="Times New Roman"/>
              </w:rPr>
              <w:t>Premises and equipment expense</w:t>
            </w:r>
          </w:p>
        </w:tc>
        <w:tc>
          <w:tcPr>
            <w:tcW w:w="1334"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297"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DD5445" w:rsidRPr="00DD5445"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DD5445">
              <w:rPr>
                <w:rFonts w:ascii="Times New Roman" w:eastAsia="Cordia New" w:hAnsi="Times New Roman" w:cs="Times New Roman"/>
              </w:rPr>
              <w:t>21,413,020</w:t>
            </w:r>
          </w:p>
        </w:tc>
        <w:tc>
          <w:tcPr>
            <w:tcW w:w="17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DD5445" w:rsidRPr="00424805"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424805">
              <w:rPr>
                <w:rFonts w:ascii="Times New Roman" w:eastAsia="Cordia New" w:hAnsi="Times New Roman" w:cs="Times New Roman"/>
              </w:rPr>
              <w:t>22,950,768</w:t>
            </w:r>
          </w:p>
        </w:tc>
      </w:tr>
      <w:tr w:rsidR="00DD5445" w:rsidRPr="00931229" w:rsidTr="00BB3860">
        <w:trPr>
          <w:cantSplit/>
        </w:trPr>
        <w:tc>
          <w:tcPr>
            <w:tcW w:w="3431" w:type="dxa"/>
            <w:shd w:val="clear" w:color="auto" w:fill="auto"/>
          </w:tcPr>
          <w:p w:rsidR="00DD5445" w:rsidRPr="00931229" w:rsidRDefault="00DD5445" w:rsidP="00DD5445">
            <w:pPr>
              <w:pStyle w:val="a5"/>
              <w:ind w:right="-79"/>
              <w:rPr>
                <w:rFonts w:ascii="Times New Roman" w:hAnsi="Times New Roman" w:cs="Times New Roman"/>
              </w:rPr>
            </w:pPr>
            <w:r w:rsidRPr="00931229">
              <w:rPr>
                <w:rFonts w:ascii="Times New Roman" w:hAnsi="Times New Roman" w:cs="Times New Roman"/>
              </w:rPr>
              <w:t>Taxes and duties</w:t>
            </w:r>
          </w:p>
        </w:tc>
        <w:tc>
          <w:tcPr>
            <w:tcW w:w="1334"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297"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DD5445" w:rsidRPr="00DD5445"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DD5445">
              <w:rPr>
                <w:rFonts w:ascii="Times New Roman" w:eastAsia="Cordia New" w:hAnsi="Times New Roman" w:cs="Times New Roman"/>
              </w:rPr>
              <w:t>615,300</w:t>
            </w:r>
          </w:p>
        </w:tc>
        <w:tc>
          <w:tcPr>
            <w:tcW w:w="17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DD5445" w:rsidRPr="00424805"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424805">
              <w:rPr>
                <w:rFonts w:ascii="Times New Roman" w:eastAsia="Cordia New" w:hAnsi="Times New Roman" w:cs="Times New Roman"/>
              </w:rPr>
              <w:t>512,550</w:t>
            </w:r>
          </w:p>
        </w:tc>
      </w:tr>
      <w:tr w:rsidR="00DD5445" w:rsidRPr="00931229" w:rsidTr="00BB3860">
        <w:trPr>
          <w:cantSplit/>
        </w:trPr>
        <w:tc>
          <w:tcPr>
            <w:tcW w:w="3431" w:type="dxa"/>
            <w:shd w:val="clear" w:color="auto" w:fill="auto"/>
          </w:tcPr>
          <w:p w:rsidR="00DD5445" w:rsidRPr="00931229" w:rsidRDefault="00DD5445" w:rsidP="00DD5445">
            <w:pPr>
              <w:pStyle w:val="a5"/>
              <w:ind w:right="-79"/>
              <w:rPr>
                <w:rFonts w:ascii="Times New Roman" w:hAnsi="Times New Roman" w:cs="Times New Roman"/>
              </w:rPr>
            </w:pPr>
            <w:r>
              <w:rPr>
                <w:rFonts w:ascii="Times New Roman" w:hAnsi="Times New Roman" w:cs="Times New Roman"/>
              </w:rPr>
              <w:t>A</w:t>
            </w:r>
            <w:r w:rsidRPr="00CF326B">
              <w:rPr>
                <w:rFonts w:ascii="Times New Roman" w:hAnsi="Times New Roman" w:cs="Times New Roman"/>
              </w:rPr>
              <w:t>llowance for doubtful accounts</w:t>
            </w:r>
          </w:p>
        </w:tc>
        <w:tc>
          <w:tcPr>
            <w:tcW w:w="1334"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12"/>
              <w:jc w:val="right"/>
              <w:rPr>
                <w:rFonts w:ascii="Times New Roman" w:eastAsia="Cordia New" w:hAnsi="Times New Roman" w:cs="Times New Roman"/>
              </w:rPr>
            </w:pPr>
          </w:p>
        </w:tc>
        <w:tc>
          <w:tcPr>
            <w:tcW w:w="297"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shd w:val="clear" w:color="auto" w:fill="auto"/>
          </w:tcPr>
          <w:p w:rsidR="00DD5445" w:rsidRPr="00DD5445"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DD5445">
              <w:rPr>
                <w:rFonts w:ascii="Times New Roman" w:eastAsia="Cordia New" w:hAnsi="Times New Roman" w:cs="Times New Roman"/>
              </w:rPr>
              <w:t>184,326,805</w:t>
            </w:r>
          </w:p>
        </w:tc>
        <w:tc>
          <w:tcPr>
            <w:tcW w:w="17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shd w:val="clear" w:color="auto" w:fill="auto"/>
          </w:tcPr>
          <w:p w:rsidR="00DD5445" w:rsidRPr="00424805"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424805">
              <w:rPr>
                <w:rFonts w:ascii="Times New Roman" w:eastAsia="Cordia New" w:hAnsi="Times New Roman" w:cs="Times New Roman"/>
              </w:rPr>
              <w:t>24,108,263</w:t>
            </w:r>
          </w:p>
        </w:tc>
      </w:tr>
      <w:tr w:rsidR="00DD5445" w:rsidRPr="00931229" w:rsidTr="00BB3860">
        <w:trPr>
          <w:cantSplit/>
        </w:trPr>
        <w:tc>
          <w:tcPr>
            <w:tcW w:w="3431" w:type="dxa"/>
            <w:shd w:val="clear" w:color="auto" w:fill="auto"/>
          </w:tcPr>
          <w:p w:rsidR="00DD5445" w:rsidRPr="00931229" w:rsidRDefault="00DD5445" w:rsidP="00DD5445">
            <w:pPr>
              <w:pStyle w:val="a5"/>
              <w:ind w:right="-79"/>
              <w:rPr>
                <w:rFonts w:ascii="Times New Roman" w:hAnsi="Times New Roman" w:cs="Times New Roman"/>
              </w:rPr>
            </w:pPr>
            <w:r w:rsidRPr="00931229">
              <w:rPr>
                <w:rFonts w:ascii="Times New Roman" w:hAnsi="Times New Roman" w:cs="Times New Roman"/>
              </w:rPr>
              <w:t>Other operating expenses</w:t>
            </w:r>
          </w:p>
        </w:tc>
        <w:tc>
          <w:tcPr>
            <w:tcW w:w="1334"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297"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tcBorders>
              <w:bottom w:val="single" w:sz="4" w:space="0" w:color="auto"/>
            </w:tcBorders>
            <w:shd w:val="clear" w:color="auto" w:fill="auto"/>
          </w:tcPr>
          <w:p w:rsidR="00DD5445" w:rsidRPr="00DD5445"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DD5445">
              <w:rPr>
                <w:rFonts w:ascii="Times New Roman" w:eastAsia="Cordia New" w:hAnsi="Times New Roman" w:cs="Times New Roman"/>
              </w:rPr>
              <w:t>15,206,514</w:t>
            </w:r>
          </w:p>
        </w:tc>
        <w:tc>
          <w:tcPr>
            <w:tcW w:w="17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tcBorders>
              <w:bottom w:val="single" w:sz="4" w:space="0" w:color="auto"/>
            </w:tcBorders>
            <w:shd w:val="clear" w:color="auto" w:fill="auto"/>
          </w:tcPr>
          <w:p w:rsidR="00DD5445" w:rsidRPr="00424805"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424805">
              <w:rPr>
                <w:rFonts w:ascii="Times New Roman" w:eastAsia="Cordia New" w:hAnsi="Times New Roman" w:cs="Times New Roman"/>
              </w:rPr>
              <w:t xml:space="preserve"> 18,849,729 </w:t>
            </w:r>
          </w:p>
        </w:tc>
      </w:tr>
      <w:tr w:rsidR="00DD5445" w:rsidRPr="00931229" w:rsidTr="00BB3860">
        <w:trPr>
          <w:cantSplit/>
        </w:trPr>
        <w:tc>
          <w:tcPr>
            <w:tcW w:w="3431" w:type="dxa"/>
            <w:shd w:val="clear" w:color="auto" w:fill="auto"/>
          </w:tcPr>
          <w:p w:rsidR="00DD5445" w:rsidRPr="00931229" w:rsidRDefault="00DD5445" w:rsidP="00DD5445">
            <w:pPr>
              <w:pStyle w:val="a5"/>
              <w:ind w:right="-79"/>
              <w:rPr>
                <w:rFonts w:ascii="Times New Roman" w:hAnsi="Times New Roman" w:cs="Times New Roman"/>
              </w:rPr>
            </w:pPr>
            <w:r w:rsidRPr="00931229">
              <w:rPr>
                <w:rFonts w:ascii="Times New Roman" w:hAnsi="Times New Roman" w:cs="Times New Roman"/>
              </w:rPr>
              <w:t>Total operating expenses</w:t>
            </w:r>
          </w:p>
        </w:tc>
        <w:tc>
          <w:tcPr>
            <w:tcW w:w="1334"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9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rPr>
            </w:pPr>
          </w:p>
        </w:tc>
        <w:tc>
          <w:tcPr>
            <w:tcW w:w="125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297"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205"/>
              <w:jc w:val="right"/>
              <w:rPr>
                <w:rFonts w:ascii="Times New Roman" w:eastAsia="Cordia New" w:hAnsi="Times New Roman" w:cs="Times New Roman"/>
              </w:rPr>
            </w:pPr>
          </w:p>
        </w:tc>
        <w:tc>
          <w:tcPr>
            <w:tcW w:w="1302" w:type="dxa"/>
            <w:tcBorders>
              <w:top w:val="single" w:sz="4" w:space="0" w:color="auto"/>
              <w:bottom w:val="double" w:sz="4" w:space="0" w:color="auto"/>
            </w:tcBorders>
            <w:shd w:val="clear" w:color="auto" w:fill="auto"/>
          </w:tcPr>
          <w:p w:rsidR="00DD5445" w:rsidRPr="00DD5445"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DD5445">
              <w:rPr>
                <w:rFonts w:ascii="Times New Roman" w:eastAsia="Cordia New" w:hAnsi="Times New Roman" w:cs="Times New Roman"/>
              </w:rPr>
              <w:t>290,683,130</w:t>
            </w:r>
          </w:p>
        </w:tc>
        <w:tc>
          <w:tcPr>
            <w:tcW w:w="178" w:type="dxa"/>
          </w:tcPr>
          <w:p w:rsidR="00DD5445" w:rsidRPr="00931229"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ind w:left="-108" w:right="175"/>
              <w:jc w:val="right"/>
              <w:rPr>
                <w:rFonts w:ascii="Times New Roman" w:eastAsia="Cordia New" w:hAnsi="Times New Roman" w:cs="Times New Roman"/>
              </w:rPr>
            </w:pPr>
          </w:p>
        </w:tc>
        <w:tc>
          <w:tcPr>
            <w:tcW w:w="1336" w:type="dxa"/>
            <w:tcBorders>
              <w:top w:val="single" w:sz="4" w:space="0" w:color="auto"/>
              <w:bottom w:val="double" w:sz="4" w:space="0" w:color="auto"/>
            </w:tcBorders>
            <w:shd w:val="clear" w:color="auto" w:fill="auto"/>
          </w:tcPr>
          <w:p w:rsidR="00DD5445" w:rsidRPr="00424805" w:rsidRDefault="00DD5445" w:rsidP="00DD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116"/>
              <w:jc w:val="right"/>
              <w:rPr>
                <w:rFonts w:ascii="Times New Roman" w:eastAsia="Cordia New" w:hAnsi="Times New Roman" w:cs="Times New Roman"/>
              </w:rPr>
            </w:pPr>
            <w:r w:rsidRPr="00424805">
              <w:rPr>
                <w:rFonts w:ascii="Times New Roman" w:eastAsia="Cordia New" w:hAnsi="Times New Roman" w:cs="Times New Roman"/>
              </w:rPr>
              <w:t xml:space="preserve"> 128,022,446 </w:t>
            </w:r>
          </w:p>
        </w:tc>
      </w:tr>
    </w:tbl>
    <w:p w:rsidR="00C66B01" w:rsidRDefault="00C66B01"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p>
    <w:p w:rsidR="00C66B01" w:rsidRDefault="00C66B01"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p>
    <w:p w:rsidR="00BB3860" w:rsidRPr="00F15A3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sidRPr="00964F32">
        <w:rPr>
          <w:rFonts w:ascii="Times New Roman" w:hAnsi="Times New Roman" w:cs="Times New Roman"/>
          <w:b/>
          <w:bCs/>
        </w:rPr>
        <w:t>2</w:t>
      </w:r>
      <w:r w:rsidR="00C66B01">
        <w:rPr>
          <w:rFonts w:ascii="Times New Roman" w:hAnsi="Times New Roman" w:cs="Times New Roman"/>
          <w:b/>
          <w:bCs/>
        </w:rPr>
        <w:t>7</w:t>
      </w:r>
      <w:r w:rsidRPr="00964F32">
        <w:rPr>
          <w:rFonts w:ascii="Times New Roman" w:hAnsi="Times New Roman" w:cs="Times New Roman"/>
          <w:b/>
          <w:bCs/>
        </w:rPr>
        <w:t>.</w:t>
      </w:r>
      <w:r w:rsidRPr="00964F32">
        <w:rPr>
          <w:rFonts w:ascii="Times New Roman" w:hAnsi="Times New Roman" w:cs="Times New Roman"/>
          <w:b/>
          <w:bCs/>
        </w:rPr>
        <w:tab/>
        <w:t>REGISTERED PROVIDENT FUND</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 has contributory provident funds for their employees in accordance with the terms and conditions prescribed in the Provident Fund Act B.E. 2530.  Membership to the funds is voluntarily.  Contributions are made monthly by the employees and by the Company at 5% of the employees’ basic salaries. The provident funds are managed by a Fund Manager in accordance with the terms and conditions prescribed in the Ministerial Regulation No. 2 (B.E. 2532) issued under the Provident Fund Act B.E. 2530.</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D0152C">
        <w:rPr>
          <w:rFonts w:ascii="Times New Roman" w:hAnsi="Times New Roman" w:cs="Times New Roman"/>
        </w:rPr>
        <w:t>The Company contributed to the fund for each of t</w:t>
      </w:r>
      <w:r w:rsidR="00C66B01">
        <w:rPr>
          <w:rFonts w:ascii="Times New Roman" w:hAnsi="Times New Roman" w:cs="Times New Roman"/>
        </w:rPr>
        <w:t>he years ended December 31, 2018 and 2017</w:t>
      </w:r>
      <w:r w:rsidR="00A915ED">
        <w:rPr>
          <w:rFonts w:ascii="Times New Roman" w:hAnsi="Times New Roman" w:cs="Times New Roman"/>
        </w:rPr>
        <w:t>, which was recorded as an expense in the statement of comprehensive income</w:t>
      </w:r>
      <w:r w:rsidRPr="00D0152C">
        <w:rPr>
          <w:rFonts w:ascii="Times New Roman" w:hAnsi="Times New Roman" w:cs="Times New Roman"/>
        </w:rPr>
        <w:t xml:space="preserve"> amount</w:t>
      </w:r>
      <w:r w:rsidR="00A915ED">
        <w:rPr>
          <w:rFonts w:ascii="Times New Roman" w:hAnsi="Times New Roman" w:cs="Times New Roman"/>
        </w:rPr>
        <w:t>ed</w:t>
      </w:r>
      <w:r w:rsidRPr="00D0152C">
        <w:rPr>
          <w:rFonts w:ascii="Times New Roman" w:hAnsi="Times New Roman" w:cs="Times New Roman"/>
        </w:rPr>
        <w:t xml:space="preserve"> to approximately </w:t>
      </w:r>
      <w:r w:rsidRPr="00B7197E">
        <w:rPr>
          <w:rFonts w:ascii="Times New Roman" w:hAnsi="Times New Roman" w:cs="Times New Roman"/>
        </w:rPr>
        <w:t xml:space="preserve">Baht </w:t>
      </w:r>
      <w:r w:rsidR="00C345EE">
        <w:rPr>
          <w:rFonts w:ascii="Times New Roman" w:hAnsi="Times New Roman" w:cs="Times New Roman"/>
        </w:rPr>
        <w:t>2</w:t>
      </w:r>
      <w:r w:rsidRPr="00B7197E">
        <w:rPr>
          <w:rFonts w:ascii="Times New Roman" w:hAnsi="Times New Roman" w:cs="Times New Roman"/>
        </w:rPr>
        <w:t>.</w:t>
      </w:r>
      <w:r w:rsidR="00C345EE">
        <w:rPr>
          <w:rFonts w:ascii="Times New Roman" w:hAnsi="Times New Roman" w:cs="Times New Roman"/>
        </w:rPr>
        <w:t>2</w:t>
      </w:r>
      <w:r w:rsidRPr="00B7197E">
        <w:rPr>
          <w:rFonts w:ascii="Times New Roman" w:hAnsi="Times New Roman" w:cs="Times New Roman"/>
        </w:rPr>
        <w:t xml:space="preserve"> million</w:t>
      </w:r>
      <w:r w:rsidR="00062289" w:rsidRPr="00B7197E">
        <w:rPr>
          <w:rFonts w:ascii="Times New Roman" w:hAnsi="Times New Roman" w:cs="Times New Roman"/>
        </w:rPr>
        <w:t xml:space="preserve"> </w:t>
      </w:r>
      <w:r w:rsidR="00B7197E" w:rsidRPr="00B7197E">
        <w:rPr>
          <w:rFonts w:ascii="Times New Roman" w:hAnsi="Times New Roman" w:cs="Times New Roman"/>
        </w:rPr>
        <w:t>and Baht 2.3 million</w:t>
      </w:r>
      <w:r w:rsidR="00B7197E">
        <w:rPr>
          <w:rFonts w:ascii="Times New Roman" w:hAnsi="Times New Roman" w:cs="Times New Roman"/>
        </w:rPr>
        <w:t>, respectively</w:t>
      </w:r>
      <w:r w:rsidR="00062289">
        <w:rPr>
          <w:rFonts w:ascii="Times New Roman" w:hAnsi="Times New Roman" w:cs="Times New Roman"/>
        </w:rPr>
        <w:t>.</w:t>
      </w:r>
    </w:p>
    <w:p w:rsidR="00BB3860" w:rsidRPr="0043054D" w:rsidRDefault="00BB3860" w:rsidP="0043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43054D" w:rsidRDefault="00BB3860" w:rsidP="0043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highlight w:val="yellow"/>
        </w:rPr>
      </w:pPr>
      <w:r w:rsidRPr="00964F32">
        <w:rPr>
          <w:rFonts w:ascii="Times New Roman" w:hAnsi="Times New Roman" w:cs="Times New Roman"/>
          <w:b/>
          <w:bCs/>
        </w:rPr>
        <w:t>2</w:t>
      </w:r>
      <w:r w:rsidR="00C66B01">
        <w:rPr>
          <w:rFonts w:ascii="Times New Roman" w:hAnsi="Times New Roman" w:cs="Times New Roman"/>
          <w:b/>
          <w:bCs/>
        </w:rPr>
        <w:t>8</w:t>
      </w:r>
      <w:r w:rsidRPr="00964F32">
        <w:rPr>
          <w:rFonts w:ascii="Times New Roman" w:hAnsi="Times New Roman" w:cs="Times New Roman"/>
          <w:b/>
          <w:bCs/>
        </w:rPr>
        <w:t>.</w:t>
      </w:r>
      <w:r w:rsidRPr="00964F32">
        <w:rPr>
          <w:rFonts w:ascii="Times New Roman" w:hAnsi="Times New Roman" w:cs="Times New Roman"/>
          <w:b/>
          <w:bCs/>
        </w:rPr>
        <w:tab/>
        <w:t>RISKS OF NON - LIFE INSURANCE BUSINESS</w:t>
      </w:r>
    </w:p>
    <w:p w:rsidR="00BB3860" w:rsidRPr="0043054D" w:rsidRDefault="00BB3860" w:rsidP="004305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7D39D6" w:rsidRDefault="00C66B01" w:rsidP="007D3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b/>
          <w:bCs/>
        </w:rPr>
      </w:pPr>
      <w:r>
        <w:rPr>
          <w:rFonts w:ascii="Times New Roman" w:hAnsi="Times New Roman" w:cs="Times New Roman"/>
          <w:b/>
          <w:bCs/>
        </w:rPr>
        <w:t>28</w:t>
      </w:r>
      <w:r w:rsidR="00BB3860" w:rsidRPr="007D39D6">
        <w:rPr>
          <w:rFonts w:ascii="Times New Roman" w:hAnsi="Times New Roman" w:cs="Times New Roman"/>
          <w:b/>
          <w:bCs/>
        </w:rPr>
        <w:t xml:space="preserve">.1 </w:t>
      </w:r>
      <w:r w:rsidR="00BB3860" w:rsidRPr="007D39D6">
        <w:rPr>
          <w:rFonts w:ascii="Times New Roman" w:hAnsi="Times New Roman" w:cs="Times New Roman"/>
          <w:b/>
          <w:bCs/>
        </w:rPr>
        <w:tab/>
        <w:t>Insurance Risk</w:t>
      </w:r>
    </w:p>
    <w:p w:rsidR="00BB3860" w:rsidRPr="00964F32" w:rsidRDefault="00BB3860" w:rsidP="00BB3860">
      <w:pPr>
        <w:spacing w:line="240" w:lineRule="exact"/>
        <w:ind w:right="-7"/>
        <w:jc w:val="thaiDistribute"/>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insurance risk occurs from the fluctuation of loss frequency, severity, and correlation deviating from the assumption which is used for the calculation of insurance premium, claim reserving, and underwriting consideration.</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 set</w:t>
      </w:r>
      <w:r>
        <w:rPr>
          <w:rFonts w:ascii="Times New Roman" w:hAnsi="Times New Roman" w:cs="Times New Roman"/>
        </w:rPr>
        <w:t>s</w:t>
      </w:r>
      <w:r w:rsidRPr="00964F32">
        <w:rPr>
          <w:rFonts w:ascii="Times New Roman" w:hAnsi="Times New Roman" w:cs="Times New Roman"/>
        </w:rPr>
        <w:t xml:space="preserve"> up a policy for both insurance and reinsurance business. Type of underwriting, area, risk and reinsurance</w:t>
      </w:r>
      <w:r w:rsidRPr="00964F32">
        <w:rPr>
          <w:rFonts w:ascii="Times New Roman" w:hAnsi="Times New Roman" w:cs="Times New Roman"/>
          <w:cs/>
        </w:rPr>
        <w:t xml:space="preserve"> </w:t>
      </w:r>
      <w:r w:rsidRPr="00964F32">
        <w:rPr>
          <w:rFonts w:ascii="Times New Roman" w:hAnsi="Times New Roman" w:cs="Times New Roman"/>
        </w:rPr>
        <w:t>method are defined, which the authorization for approval of sum insured are defined clearly including the level of risk retention to appropriate with the Company’s capital.</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 defines the procedures for underwriting carefully and cautiously by considering the insured, the nature of risk, the value of the sum insured including agents and brokers who introduce the insured. The Company considers the proportion of capacity of risk retention. In case of such underwriting</w:t>
      </w:r>
      <w:r w:rsidRPr="00964F32">
        <w:rPr>
          <w:rFonts w:ascii="Times New Roman" w:hAnsi="Times New Roman" w:cs="Times New Roman"/>
          <w:cs/>
        </w:rPr>
        <w:t xml:space="preserve"> </w:t>
      </w:r>
      <w:r w:rsidRPr="00964F32">
        <w:rPr>
          <w:rFonts w:ascii="Times New Roman" w:hAnsi="Times New Roman" w:cs="Times New Roman"/>
        </w:rPr>
        <w:t>has high risk and the Company cannot manage the diversification of risk to appropriate reinsurance companies, the Company will refuse to accept such underwriting. Moreover, if the Company has no experience or no expertise or face any difficulties to consider the acceptance of underwriting, the Company will avoid to accept such underwriting.</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Company aims to build customer relationship with the insured by creating customer satisfaction and good long-term relationship. Including the development and improvement of human resources and technology to increase capacity of the Company’s administration and management. The Company uses technology and policy to serve the insured as quickly as possible in order to ensure the renewal of insurance policy by the insured. In addition, the Company has expanded its service centers to cover all areas across the country.</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t>The Company maintains</w:t>
      </w:r>
      <w:r w:rsidRPr="00964F32">
        <w:rPr>
          <w:rFonts w:ascii="Times New Roman" w:hAnsi="Times New Roman" w:cs="Times New Roman"/>
        </w:rPr>
        <w:t xml:space="preserve"> its market share and expand</w:t>
      </w:r>
      <w:r>
        <w:rPr>
          <w:rFonts w:ascii="Times New Roman" w:hAnsi="Times New Roman" w:cs="Times New Roman"/>
        </w:rPr>
        <w:t>s</w:t>
      </w:r>
      <w:r w:rsidRPr="00964F32">
        <w:rPr>
          <w:rFonts w:ascii="Times New Roman" w:hAnsi="Times New Roman" w:cs="Times New Roman"/>
        </w:rPr>
        <w:t xml:space="preserve"> its market share to increase the opportunity of competing against the foreign capital enterprises. The Company recruits more qualified</w:t>
      </w:r>
      <w:r w:rsidRPr="00964F32">
        <w:rPr>
          <w:rFonts w:ascii="Times New Roman" w:hAnsi="Times New Roman" w:cs="Times New Roman"/>
          <w:cs/>
        </w:rPr>
        <w:t xml:space="preserve"> </w:t>
      </w:r>
      <w:r w:rsidRPr="00964F32">
        <w:rPr>
          <w:rFonts w:ascii="Times New Roman" w:hAnsi="Times New Roman" w:cs="Times New Roman"/>
        </w:rPr>
        <w:t>agents and brokers instead of only focus on underwriting, which was based on the expansion of financial institutions to reduce risk and</w:t>
      </w:r>
      <w:r w:rsidRPr="00964F32">
        <w:rPr>
          <w:rFonts w:ascii="Times New Roman" w:hAnsi="Times New Roman" w:cs="Times New Roman"/>
          <w:cs/>
        </w:rPr>
        <w:t xml:space="preserve"> </w:t>
      </w:r>
      <w:r w:rsidRPr="00964F32">
        <w:rPr>
          <w:rFonts w:ascii="Times New Roman" w:hAnsi="Times New Roman" w:cs="Times New Roman"/>
        </w:rPr>
        <w:t>increase the balance of gross premium written from all sources.</w:t>
      </w:r>
    </w:p>
    <w:p w:rsidR="00BB3860" w:rsidRPr="00964F32" w:rsidRDefault="00BB3860" w:rsidP="00BB3860">
      <w:pPr>
        <w:spacing w:line="240" w:lineRule="exact"/>
        <w:ind w:right="-7"/>
        <w:jc w:val="thaiDistribute"/>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lastRenderedPageBreak/>
        <w:t>Main distribution channel of insurance policy is agents and brokers. The Company set</w:t>
      </w:r>
      <w:r>
        <w:rPr>
          <w:rFonts w:ascii="Times New Roman" w:hAnsi="Times New Roman" w:cs="Times New Roman"/>
        </w:rPr>
        <w:t>s</w:t>
      </w:r>
      <w:r w:rsidRPr="00964F32">
        <w:rPr>
          <w:rFonts w:ascii="Times New Roman" w:hAnsi="Times New Roman" w:cs="Times New Roman"/>
        </w:rPr>
        <w:t xml:space="preserve"> criteria and qualifications in recruiting of an agent and a broker as representative of the Company to prevent the risk of uncollected premium.</w:t>
      </w:r>
    </w:p>
    <w:p w:rsidR="00BB3860" w:rsidRPr="00964F32" w:rsidRDefault="00D643A5"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Pr>
          <w:rFonts w:ascii="Times New Roman" w:hAnsi="Times New Roman" w:cs="Times New Roman"/>
        </w:rPr>
        <w:br w:type="page"/>
      </w:r>
      <w:r w:rsidR="00BB3860" w:rsidRPr="00964F32">
        <w:rPr>
          <w:rFonts w:ascii="Times New Roman" w:hAnsi="Times New Roman" w:cs="Times New Roman"/>
        </w:rPr>
        <w:lastRenderedPageBreak/>
        <w:t>The Company determines how to distribute risks in reinsurance variously by purchasing the Excess of Loss. Moreover, the Company</w:t>
      </w:r>
      <w:r w:rsidR="00BB3860">
        <w:rPr>
          <w:rFonts w:ascii="Times New Roman" w:hAnsi="Times New Roman" w:cs="Times New Roman"/>
        </w:rPr>
        <w:t xml:space="preserve"> has</w:t>
      </w:r>
      <w:r w:rsidR="00BB3860" w:rsidRPr="00964F32">
        <w:rPr>
          <w:rFonts w:ascii="Times New Roman" w:hAnsi="Times New Roman" w:cs="Times New Roman"/>
        </w:rPr>
        <w:t xml:space="preserve"> built a network with domestic</w:t>
      </w:r>
      <w:r w:rsidR="00BB3860" w:rsidRPr="00964F32">
        <w:rPr>
          <w:rFonts w:ascii="Times New Roman" w:hAnsi="Times New Roman" w:cs="Times New Roman"/>
          <w:cs/>
        </w:rPr>
        <w:t xml:space="preserve"> </w:t>
      </w:r>
      <w:r w:rsidR="00BB3860" w:rsidRPr="00964F32">
        <w:rPr>
          <w:rFonts w:ascii="Times New Roman" w:hAnsi="Times New Roman" w:cs="Times New Roman"/>
        </w:rPr>
        <w:t>and overseas reinsurance companies to prevent risk that the Company cannot reinsure continuously.</w:t>
      </w:r>
    </w:p>
    <w:p w:rsidR="00C66B01" w:rsidRDefault="00C66B01"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F15A3C"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F15A3C">
        <w:rPr>
          <w:rFonts w:ascii="Times New Roman" w:hAnsi="Times New Roman" w:cs="Times New Roman"/>
        </w:rPr>
        <w:t>Concentrations of insurance contract liabilities, segregated by insurance type, is tabled below.</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Style w:val="af6"/>
        <w:tblW w:w="9576" w:type="dxa"/>
        <w:tblInd w:w="-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097"/>
        <w:gridCol w:w="106"/>
        <w:gridCol w:w="1136"/>
        <w:gridCol w:w="106"/>
        <w:gridCol w:w="1145"/>
        <w:gridCol w:w="106"/>
        <w:gridCol w:w="1136"/>
        <w:gridCol w:w="106"/>
        <w:gridCol w:w="1145"/>
        <w:gridCol w:w="106"/>
        <w:gridCol w:w="1136"/>
        <w:gridCol w:w="106"/>
        <w:gridCol w:w="1145"/>
      </w:tblGrid>
      <w:tr w:rsidR="00BB3860" w:rsidRPr="001A76FE" w:rsidTr="00BB3860">
        <w:tc>
          <w:tcPr>
            <w:tcW w:w="2097"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7373" w:type="dxa"/>
            <w:gridSpan w:val="11"/>
            <w:tcBorders>
              <w:bottom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1A76FE">
              <w:rPr>
                <w:rFonts w:ascii="Times New Roman" w:hAnsi="Times New Roman" w:cs="Times New Roman"/>
                <w:sz w:val="16"/>
                <w:szCs w:val="16"/>
              </w:rPr>
              <w:t>In Baht</w:t>
            </w:r>
          </w:p>
        </w:tc>
      </w:tr>
      <w:tr w:rsidR="00BB3860" w:rsidRPr="001A76FE" w:rsidTr="00BB3860">
        <w:tc>
          <w:tcPr>
            <w:tcW w:w="2097"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3629" w:type="dxa"/>
            <w:gridSpan w:val="5"/>
            <w:tcBorders>
              <w:top w:val="single" w:sz="4" w:space="0" w:color="auto"/>
              <w:bottom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1A76FE">
              <w:rPr>
                <w:rFonts w:ascii="Times New Roman" w:hAnsi="Times New Roman" w:cs="Times New Roman"/>
                <w:sz w:val="16"/>
                <w:szCs w:val="16"/>
              </w:rPr>
              <w:t>201</w:t>
            </w:r>
            <w:r w:rsidR="002732CF" w:rsidRPr="001A76FE">
              <w:rPr>
                <w:rFonts w:ascii="Times New Roman" w:hAnsi="Times New Roman" w:cs="Times New Roman"/>
                <w:sz w:val="16"/>
                <w:szCs w:val="16"/>
              </w:rPr>
              <w:t>8</w:t>
            </w:r>
          </w:p>
        </w:tc>
        <w:tc>
          <w:tcPr>
            <w:tcW w:w="106" w:type="dxa"/>
            <w:tcBorders>
              <w:top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16"/>
                <w:szCs w:val="16"/>
              </w:rPr>
            </w:pPr>
          </w:p>
        </w:tc>
        <w:tc>
          <w:tcPr>
            <w:tcW w:w="3638" w:type="dxa"/>
            <w:gridSpan w:val="5"/>
            <w:tcBorders>
              <w:top w:val="single" w:sz="4" w:space="0" w:color="auto"/>
              <w:bottom w:val="single" w:sz="4" w:space="0" w:color="auto"/>
            </w:tcBorders>
          </w:tcPr>
          <w:p w:rsidR="00BB3860" w:rsidRPr="001A76FE" w:rsidRDefault="002732CF"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1A76FE">
              <w:rPr>
                <w:rFonts w:ascii="Times New Roman" w:hAnsi="Times New Roman" w:cs="Times New Roman"/>
                <w:sz w:val="16"/>
                <w:szCs w:val="16"/>
              </w:rPr>
              <w:t>2017</w:t>
            </w:r>
          </w:p>
        </w:tc>
      </w:tr>
      <w:tr w:rsidR="00BB3860" w:rsidRPr="001A76FE" w:rsidTr="00BB3860">
        <w:tc>
          <w:tcPr>
            <w:tcW w:w="2097"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1A76FE">
              <w:rPr>
                <w:rFonts w:ascii="Times New Roman" w:hAnsi="Times New Roman" w:cs="Times New Roman"/>
                <w:sz w:val="16"/>
                <w:szCs w:val="16"/>
              </w:rPr>
              <w:t>Claim</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1A76FE">
              <w:rPr>
                <w:rFonts w:ascii="Times New Roman" w:hAnsi="Times New Roman" w:cs="Times New Roman"/>
                <w:sz w:val="16"/>
                <w:szCs w:val="16"/>
              </w:rPr>
              <w:t>Claim</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1A76FE">
              <w:rPr>
                <w:rFonts w:ascii="Times New Roman" w:hAnsi="Times New Roman" w:cs="Times New Roman"/>
                <w:sz w:val="16"/>
                <w:szCs w:val="16"/>
              </w:rPr>
              <w:t>Claim</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1A76FE">
              <w:rPr>
                <w:rFonts w:ascii="Times New Roman" w:hAnsi="Times New Roman" w:cs="Times New Roman"/>
                <w:sz w:val="16"/>
                <w:szCs w:val="16"/>
              </w:rPr>
              <w:t>Claim</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BB3860" w:rsidRPr="001A76FE" w:rsidTr="00BB3860">
        <w:tc>
          <w:tcPr>
            <w:tcW w:w="2097"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1A76FE">
              <w:rPr>
                <w:rFonts w:ascii="Times New Roman" w:hAnsi="Times New Roman" w:cs="Times New Roman"/>
                <w:sz w:val="16"/>
                <w:szCs w:val="16"/>
              </w:rPr>
              <w:t>liabilities</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1A76FE">
              <w:rPr>
                <w:rFonts w:ascii="Times New Roman" w:hAnsi="Times New Roman" w:cs="Times New Roman"/>
                <w:sz w:val="16"/>
                <w:szCs w:val="16"/>
              </w:rPr>
              <w:t>liabilities</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1A76FE">
              <w:rPr>
                <w:rFonts w:ascii="Times New Roman" w:hAnsi="Times New Roman" w:cs="Times New Roman"/>
                <w:sz w:val="16"/>
                <w:szCs w:val="16"/>
              </w:rPr>
              <w:t>liabilities</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1A76FE">
              <w:rPr>
                <w:rFonts w:ascii="Times New Roman" w:hAnsi="Times New Roman" w:cs="Times New Roman"/>
                <w:sz w:val="16"/>
                <w:szCs w:val="16"/>
              </w:rPr>
              <w:t>liabilities</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BB3860" w:rsidRPr="001A76FE" w:rsidTr="00BB3860">
        <w:tc>
          <w:tcPr>
            <w:tcW w:w="2097"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highlight w:val="yellow"/>
              </w:rPr>
            </w:pPr>
            <w:r w:rsidRPr="001A76FE">
              <w:rPr>
                <w:rFonts w:ascii="Times New Roman" w:hAnsi="Times New Roman" w:cs="Times New Roman"/>
                <w:sz w:val="16"/>
                <w:szCs w:val="16"/>
              </w:rPr>
              <w:t>before</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1A76FE">
              <w:rPr>
                <w:rFonts w:ascii="Times New Roman" w:hAnsi="Times New Roman" w:cs="Times New Roman"/>
                <w:sz w:val="16"/>
                <w:szCs w:val="16"/>
              </w:rPr>
              <w:t>for</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1A76FE">
              <w:rPr>
                <w:rFonts w:ascii="Times New Roman" w:hAnsi="Times New Roman" w:cs="Times New Roman"/>
                <w:sz w:val="16"/>
                <w:szCs w:val="16"/>
              </w:rPr>
              <w:t>before</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1A76FE">
              <w:rPr>
                <w:rFonts w:ascii="Times New Roman" w:hAnsi="Times New Roman" w:cs="Times New Roman"/>
                <w:sz w:val="16"/>
                <w:szCs w:val="16"/>
              </w:rPr>
              <w:t>for</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BB3860" w:rsidRPr="001A76FE" w:rsidTr="00BB3860">
        <w:tc>
          <w:tcPr>
            <w:tcW w:w="2097" w:type="dxa"/>
            <w:tcBorders>
              <w:bottom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63"/>
              <w:jc w:val="center"/>
              <w:rPr>
                <w:rFonts w:ascii="Times New Roman" w:hAnsi="Times New Roman" w:cs="Times New Roman"/>
                <w:sz w:val="16"/>
                <w:szCs w:val="16"/>
              </w:rPr>
            </w:pPr>
            <w:r w:rsidRPr="001A76FE">
              <w:rPr>
                <w:rFonts w:ascii="Times New Roman" w:hAnsi="Times New Roman" w:cs="Times New Roman"/>
                <w:sz w:val="16"/>
                <w:szCs w:val="16"/>
              </w:rPr>
              <w:t>Type of underwriting</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bottom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1A76FE">
              <w:rPr>
                <w:rFonts w:ascii="Times New Roman" w:hAnsi="Times New Roman" w:cs="Times New Roman"/>
                <w:sz w:val="16"/>
                <w:szCs w:val="16"/>
              </w:rPr>
              <w:t>reinsurance</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Borders>
              <w:bottom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1A76FE">
              <w:rPr>
                <w:rFonts w:ascii="Times New Roman" w:hAnsi="Times New Roman" w:cs="Times New Roman"/>
                <w:sz w:val="16"/>
                <w:szCs w:val="16"/>
              </w:rPr>
              <w:t>reinsurance</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bottom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1A76FE">
              <w:rPr>
                <w:rFonts w:ascii="Times New Roman" w:hAnsi="Times New Roman" w:cs="Times New Roman"/>
                <w:sz w:val="16"/>
                <w:szCs w:val="16"/>
              </w:rPr>
              <w:t>Net</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bottom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1A76FE">
              <w:rPr>
                <w:rFonts w:ascii="Times New Roman" w:hAnsi="Times New Roman" w:cs="Times New Roman"/>
                <w:sz w:val="16"/>
                <w:szCs w:val="16"/>
              </w:rPr>
              <w:t>reinsurance</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Borders>
              <w:bottom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1A76FE">
              <w:rPr>
                <w:rFonts w:ascii="Times New Roman" w:hAnsi="Times New Roman" w:cs="Times New Roman"/>
                <w:sz w:val="16"/>
                <w:szCs w:val="16"/>
              </w:rPr>
              <w:t>reinsurance</w:t>
            </w: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bottom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1A76FE">
              <w:rPr>
                <w:rFonts w:ascii="Times New Roman" w:hAnsi="Times New Roman" w:cs="Times New Roman"/>
                <w:sz w:val="16"/>
                <w:szCs w:val="16"/>
              </w:rPr>
              <w:t>Net</w:t>
            </w:r>
          </w:p>
        </w:tc>
      </w:tr>
      <w:tr w:rsidR="00BB3860" w:rsidRPr="001A76FE" w:rsidTr="00BB3860">
        <w:tc>
          <w:tcPr>
            <w:tcW w:w="2097" w:type="dxa"/>
            <w:tcBorders>
              <w:top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BB3860" w:rsidRPr="001A76FE" w:rsidRDefault="00BB3860"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A95A0A" w:rsidRPr="001A76FE" w:rsidTr="00BB3860">
        <w:tc>
          <w:tcPr>
            <w:tcW w:w="2097"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8"/>
              <w:rPr>
                <w:rFonts w:ascii="Times New Roman" w:hAnsi="Times New Roman" w:cs="Times New Roman"/>
                <w:b/>
                <w:bCs/>
                <w:sz w:val="16"/>
                <w:szCs w:val="16"/>
              </w:rPr>
            </w:pPr>
            <w:r w:rsidRPr="001A76FE">
              <w:rPr>
                <w:rFonts w:ascii="Times New Roman" w:hAnsi="Times New Roman" w:cs="Times New Roman"/>
                <w:sz w:val="16"/>
                <w:szCs w:val="16"/>
              </w:rPr>
              <w:t>Fire</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3961AB">
              <w:rPr>
                <w:rFonts w:ascii="Times New Roman" w:hAnsi="Times New Roman" w:cs="Times New Roman"/>
                <w:sz w:val="16"/>
                <w:szCs w:val="16"/>
              </w:rPr>
              <w:t xml:space="preserve"> 6,607,268 </w:t>
            </w:r>
          </w:p>
        </w:tc>
        <w:tc>
          <w:tcPr>
            <w:tcW w:w="10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3961AB">
              <w:rPr>
                <w:rFonts w:ascii="Times New Roman" w:hAnsi="Times New Roman" w:cs="Times New Roman"/>
                <w:sz w:val="16"/>
                <w:szCs w:val="16"/>
              </w:rPr>
              <w:t xml:space="preserve"> (4,807,896)</w:t>
            </w:r>
          </w:p>
        </w:tc>
        <w:tc>
          <w:tcPr>
            <w:tcW w:w="10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3961AB">
              <w:rPr>
                <w:rFonts w:ascii="Times New Roman" w:hAnsi="Times New Roman" w:cs="Times New Roman"/>
                <w:sz w:val="16"/>
                <w:szCs w:val="16"/>
              </w:rPr>
              <w:t>1,799,372</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1A76FE">
              <w:rPr>
                <w:rFonts w:ascii="Times New Roman" w:hAnsi="Times New Roman" w:cs="Times New Roman"/>
                <w:sz w:val="16"/>
                <w:szCs w:val="16"/>
              </w:rPr>
              <w:t xml:space="preserve"> 3,147,240 </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1A76FE">
              <w:rPr>
                <w:rFonts w:ascii="Times New Roman" w:hAnsi="Times New Roman" w:cs="Times New Roman"/>
                <w:sz w:val="16"/>
                <w:szCs w:val="16"/>
              </w:rPr>
              <w:t xml:space="preserve"> (1,310,496)</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1A76FE">
              <w:rPr>
                <w:rFonts w:ascii="Times New Roman" w:hAnsi="Times New Roman" w:cs="Times New Roman"/>
                <w:sz w:val="16"/>
                <w:szCs w:val="16"/>
              </w:rPr>
              <w:t>1,836,744</w:t>
            </w:r>
          </w:p>
        </w:tc>
      </w:tr>
      <w:tr w:rsidR="00A95A0A" w:rsidRPr="001A76FE" w:rsidTr="00BB3860">
        <w:tc>
          <w:tcPr>
            <w:tcW w:w="2097"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8" w:right="-97"/>
              <w:rPr>
                <w:rFonts w:ascii="Times New Roman" w:hAnsi="Times New Roman" w:cs="Times New Roman"/>
                <w:b/>
                <w:bCs/>
                <w:sz w:val="16"/>
                <w:szCs w:val="16"/>
              </w:rPr>
            </w:pPr>
            <w:r w:rsidRPr="001A76FE">
              <w:rPr>
                <w:rFonts w:ascii="Times New Roman" w:hAnsi="Times New Roman" w:cs="Times New Roman"/>
                <w:sz w:val="16"/>
                <w:szCs w:val="16"/>
              </w:rPr>
              <w:t>Marine and transportation</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3961AB">
              <w:rPr>
                <w:rFonts w:ascii="Times New Roman" w:hAnsi="Times New Roman" w:cs="Times New Roman"/>
                <w:sz w:val="16"/>
                <w:szCs w:val="16"/>
              </w:rPr>
              <w:t xml:space="preserve"> 450,258 </w:t>
            </w:r>
          </w:p>
        </w:tc>
        <w:tc>
          <w:tcPr>
            <w:tcW w:w="10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3961AB">
              <w:rPr>
                <w:rFonts w:ascii="Times New Roman" w:hAnsi="Times New Roman" w:cs="Times New Roman"/>
                <w:sz w:val="16"/>
                <w:szCs w:val="16"/>
              </w:rPr>
              <w:t xml:space="preserve"> (191,691)</w:t>
            </w:r>
          </w:p>
        </w:tc>
        <w:tc>
          <w:tcPr>
            <w:tcW w:w="10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3961AB">
              <w:rPr>
                <w:rFonts w:ascii="Times New Roman" w:hAnsi="Times New Roman" w:cs="Times New Roman"/>
                <w:sz w:val="16"/>
                <w:szCs w:val="16"/>
              </w:rPr>
              <w:t>258,567</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1A76FE">
              <w:rPr>
                <w:rFonts w:ascii="Times New Roman" w:hAnsi="Times New Roman" w:cs="Times New Roman"/>
                <w:sz w:val="16"/>
                <w:szCs w:val="16"/>
              </w:rPr>
              <w:t>630,262</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1A76FE">
              <w:rPr>
                <w:rFonts w:ascii="Times New Roman" w:hAnsi="Times New Roman" w:cs="Times New Roman"/>
                <w:sz w:val="16"/>
                <w:szCs w:val="16"/>
              </w:rPr>
              <w:t xml:space="preserve"> (362,734)</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1A76FE">
              <w:rPr>
                <w:rFonts w:ascii="Times New Roman" w:hAnsi="Times New Roman" w:cs="Times New Roman"/>
                <w:sz w:val="16"/>
                <w:szCs w:val="16"/>
              </w:rPr>
              <w:t>267,528</w:t>
            </w:r>
          </w:p>
        </w:tc>
      </w:tr>
      <w:tr w:rsidR="00A95A0A" w:rsidRPr="001A76FE" w:rsidTr="00BB3860">
        <w:tc>
          <w:tcPr>
            <w:tcW w:w="2097"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8"/>
              <w:rPr>
                <w:rFonts w:ascii="Times New Roman" w:hAnsi="Times New Roman" w:cs="Times New Roman"/>
                <w:b/>
                <w:bCs/>
                <w:sz w:val="16"/>
                <w:szCs w:val="16"/>
              </w:rPr>
            </w:pPr>
            <w:r w:rsidRPr="001A76FE">
              <w:rPr>
                <w:rFonts w:ascii="Times New Roman" w:hAnsi="Times New Roman" w:cs="Times New Roman"/>
                <w:sz w:val="16"/>
                <w:szCs w:val="16"/>
              </w:rPr>
              <w:t>Motor</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3961AB">
              <w:rPr>
                <w:rFonts w:ascii="Times New Roman" w:hAnsi="Times New Roman" w:cs="Times New Roman"/>
                <w:sz w:val="16"/>
                <w:szCs w:val="16"/>
              </w:rPr>
              <w:t xml:space="preserve"> 251,897,881 </w:t>
            </w:r>
          </w:p>
        </w:tc>
        <w:tc>
          <w:tcPr>
            <w:tcW w:w="10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3961AB">
              <w:rPr>
                <w:rFonts w:ascii="Times New Roman" w:hAnsi="Times New Roman" w:cs="Times New Roman"/>
                <w:sz w:val="16"/>
                <w:szCs w:val="16"/>
              </w:rPr>
              <w:t xml:space="preserve"> (87,554,448)</w:t>
            </w:r>
          </w:p>
        </w:tc>
        <w:tc>
          <w:tcPr>
            <w:tcW w:w="10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3961AB">
              <w:rPr>
                <w:rFonts w:ascii="Times New Roman" w:hAnsi="Times New Roman" w:cs="Times New Roman"/>
                <w:sz w:val="16"/>
                <w:szCs w:val="16"/>
              </w:rPr>
              <w:t>164,343,433</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1A76FE">
              <w:rPr>
                <w:rFonts w:ascii="Times New Roman" w:hAnsi="Times New Roman" w:cs="Times New Roman"/>
                <w:sz w:val="16"/>
                <w:szCs w:val="16"/>
              </w:rPr>
              <w:t xml:space="preserve"> 274,575,866 </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1A76FE">
              <w:rPr>
                <w:rFonts w:ascii="Times New Roman" w:hAnsi="Times New Roman" w:cs="Times New Roman"/>
                <w:sz w:val="16"/>
                <w:szCs w:val="16"/>
              </w:rPr>
              <w:t xml:space="preserve"> (95,107,570)</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1A76FE">
              <w:rPr>
                <w:rFonts w:ascii="Times New Roman" w:hAnsi="Times New Roman" w:cs="Times New Roman"/>
                <w:sz w:val="16"/>
                <w:szCs w:val="16"/>
              </w:rPr>
              <w:t>179,468,296</w:t>
            </w:r>
          </w:p>
        </w:tc>
      </w:tr>
      <w:tr w:rsidR="00A95A0A" w:rsidRPr="001A76FE" w:rsidTr="00BB3860">
        <w:tc>
          <w:tcPr>
            <w:tcW w:w="2097"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8"/>
              <w:rPr>
                <w:rFonts w:ascii="Times New Roman" w:hAnsi="Times New Roman" w:cs="Times New Roman"/>
                <w:b/>
                <w:bCs/>
                <w:sz w:val="16"/>
                <w:szCs w:val="16"/>
              </w:rPr>
            </w:pPr>
            <w:r w:rsidRPr="001A76FE">
              <w:rPr>
                <w:rFonts w:ascii="Times New Roman" w:hAnsi="Times New Roman" w:cs="Times New Roman"/>
                <w:sz w:val="16"/>
                <w:szCs w:val="16"/>
              </w:rPr>
              <w:t>Miscellaneous</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3961AB">
              <w:rPr>
                <w:rFonts w:ascii="Times New Roman" w:hAnsi="Times New Roman" w:cs="Times New Roman"/>
                <w:sz w:val="16"/>
                <w:szCs w:val="16"/>
              </w:rPr>
              <w:t xml:space="preserve"> 94,312,504 </w:t>
            </w:r>
          </w:p>
        </w:tc>
        <w:tc>
          <w:tcPr>
            <w:tcW w:w="10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3961AB">
              <w:rPr>
                <w:rFonts w:ascii="Times New Roman" w:hAnsi="Times New Roman" w:cs="Times New Roman"/>
                <w:sz w:val="16"/>
                <w:szCs w:val="16"/>
              </w:rPr>
              <w:t xml:space="preserve"> (73,547,601)</w:t>
            </w:r>
          </w:p>
        </w:tc>
        <w:tc>
          <w:tcPr>
            <w:tcW w:w="10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A95A0A" w:rsidRPr="003961AB"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3961AB">
              <w:rPr>
                <w:rFonts w:ascii="Times New Roman" w:hAnsi="Times New Roman" w:cs="Times New Roman"/>
                <w:sz w:val="16"/>
                <w:szCs w:val="16"/>
              </w:rPr>
              <w:t>20,764,903</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1A76FE">
              <w:rPr>
                <w:rFonts w:ascii="Times New Roman" w:hAnsi="Times New Roman" w:cs="Times New Roman"/>
                <w:sz w:val="16"/>
                <w:szCs w:val="16"/>
              </w:rPr>
              <w:t xml:space="preserve"> 185,431,548 </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1A76FE">
              <w:rPr>
                <w:rFonts w:ascii="Times New Roman" w:hAnsi="Times New Roman" w:cs="Times New Roman"/>
                <w:sz w:val="16"/>
                <w:szCs w:val="16"/>
              </w:rPr>
              <w:t xml:space="preserve"> (160,200,217)</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1A76FE">
              <w:rPr>
                <w:rFonts w:ascii="Times New Roman" w:hAnsi="Times New Roman" w:cs="Times New Roman"/>
                <w:sz w:val="16"/>
                <w:szCs w:val="16"/>
              </w:rPr>
              <w:t>25,231,331</w:t>
            </w:r>
          </w:p>
        </w:tc>
      </w:tr>
      <w:tr w:rsidR="00A95A0A" w:rsidRPr="001A76FE" w:rsidTr="00BB3860">
        <w:tc>
          <w:tcPr>
            <w:tcW w:w="2097"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38"/>
              <w:rPr>
                <w:rFonts w:ascii="Times New Roman" w:hAnsi="Times New Roman" w:cs="Times New Roman"/>
                <w:b/>
                <w:bCs/>
                <w:sz w:val="16"/>
                <w:szCs w:val="16"/>
              </w:rPr>
            </w:pPr>
            <w:r w:rsidRPr="001A76FE">
              <w:rPr>
                <w:rFonts w:ascii="Times New Roman" w:hAnsi="Times New Roman" w:cs="Times New Roman"/>
                <w:sz w:val="16"/>
                <w:szCs w:val="16"/>
              </w:rPr>
              <w:t>Total</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bottom w:val="double" w:sz="4" w:space="0" w:color="auto"/>
            </w:tcBorders>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1A76FE">
              <w:rPr>
                <w:rFonts w:ascii="Times New Roman" w:hAnsi="Times New Roman" w:cs="Times New Roman"/>
                <w:sz w:val="16"/>
                <w:szCs w:val="16"/>
              </w:rPr>
              <w:t>353,267,911</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1A76FE">
              <w:rPr>
                <w:rFonts w:ascii="Times New Roman" w:hAnsi="Times New Roman" w:cs="Times New Roman"/>
                <w:sz w:val="16"/>
                <w:szCs w:val="16"/>
              </w:rPr>
              <w:t>(166,101,636)</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bottom w:val="double" w:sz="4" w:space="0" w:color="auto"/>
            </w:tcBorders>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1A76FE">
              <w:rPr>
                <w:rFonts w:ascii="Times New Roman" w:hAnsi="Times New Roman" w:cs="Times New Roman"/>
                <w:sz w:val="16"/>
                <w:szCs w:val="16"/>
              </w:rPr>
              <w:t>187,166,275</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81"/>
              <w:jc w:val="right"/>
              <w:rPr>
                <w:rFonts w:ascii="Times New Roman" w:hAnsi="Times New Roman" w:cs="Times New Roman"/>
                <w:sz w:val="16"/>
                <w:szCs w:val="16"/>
              </w:rPr>
            </w:pPr>
            <w:r w:rsidRPr="001A76FE">
              <w:rPr>
                <w:rFonts w:ascii="Times New Roman" w:hAnsi="Times New Roman" w:cs="Times New Roman"/>
                <w:sz w:val="16"/>
                <w:szCs w:val="16"/>
              </w:rPr>
              <w:t>463,784,916</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bottom w:val="double" w:sz="4" w:space="0" w:color="auto"/>
            </w:tcBorders>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1A76FE">
              <w:rPr>
                <w:rFonts w:ascii="Times New Roman" w:hAnsi="Times New Roman" w:cs="Times New Roman"/>
                <w:sz w:val="16"/>
                <w:szCs w:val="16"/>
              </w:rPr>
              <w:t xml:space="preserve"> (256,981,017)</w:t>
            </w:r>
          </w:p>
        </w:tc>
        <w:tc>
          <w:tcPr>
            <w:tcW w:w="106" w:type="dxa"/>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A95A0A" w:rsidRPr="001A76FE" w:rsidRDefault="00A95A0A" w:rsidP="001A76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3"/>
              <w:jc w:val="right"/>
              <w:rPr>
                <w:rFonts w:ascii="Times New Roman" w:hAnsi="Times New Roman" w:cs="Times New Roman"/>
                <w:sz w:val="16"/>
                <w:szCs w:val="16"/>
              </w:rPr>
            </w:pPr>
            <w:r w:rsidRPr="001A76FE">
              <w:rPr>
                <w:rFonts w:ascii="Times New Roman" w:hAnsi="Times New Roman" w:cs="Times New Roman"/>
                <w:sz w:val="16"/>
                <w:szCs w:val="16"/>
              </w:rPr>
              <w:t>206,803,899</w:t>
            </w:r>
          </w:p>
        </w:tc>
      </w:tr>
    </w:tbl>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Style w:val="af6"/>
        <w:tblW w:w="9628" w:type="dxa"/>
        <w:tblInd w:w="-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2106"/>
        <w:gridCol w:w="108"/>
        <w:gridCol w:w="1177"/>
        <w:gridCol w:w="106"/>
        <w:gridCol w:w="1145"/>
        <w:gridCol w:w="106"/>
        <w:gridCol w:w="1136"/>
        <w:gridCol w:w="106"/>
        <w:gridCol w:w="1145"/>
        <w:gridCol w:w="106"/>
        <w:gridCol w:w="1136"/>
        <w:gridCol w:w="106"/>
        <w:gridCol w:w="1145"/>
      </w:tblGrid>
      <w:tr w:rsidR="00BB3860" w:rsidRPr="004D30B0" w:rsidTr="00BB3860">
        <w:tc>
          <w:tcPr>
            <w:tcW w:w="2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8"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7414" w:type="dxa"/>
            <w:gridSpan w:val="11"/>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In Baht</w:t>
            </w:r>
          </w:p>
        </w:tc>
      </w:tr>
      <w:tr w:rsidR="00BB3860" w:rsidRPr="004D30B0" w:rsidTr="00BB3860">
        <w:tc>
          <w:tcPr>
            <w:tcW w:w="2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8"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3670" w:type="dxa"/>
            <w:gridSpan w:val="5"/>
            <w:tcBorders>
              <w:top w:val="single" w:sz="4" w:space="0" w:color="auto"/>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201</w:t>
            </w:r>
            <w:r w:rsidR="002732CF">
              <w:rPr>
                <w:rFonts w:ascii="Times New Roman" w:hAnsi="Times New Roman" w:cs="Times New Roman"/>
                <w:sz w:val="16"/>
                <w:szCs w:val="16"/>
              </w:rPr>
              <w:t>8</w:t>
            </w:r>
          </w:p>
        </w:tc>
        <w:tc>
          <w:tcPr>
            <w:tcW w:w="106"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sz w:val="16"/>
                <w:szCs w:val="16"/>
              </w:rPr>
            </w:pPr>
          </w:p>
        </w:tc>
        <w:tc>
          <w:tcPr>
            <w:tcW w:w="3638" w:type="dxa"/>
            <w:gridSpan w:val="5"/>
            <w:tcBorders>
              <w:top w:val="single" w:sz="4" w:space="0" w:color="auto"/>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201</w:t>
            </w:r>
            <w:r w:rsidR="002732CF">
              <w:rPr>
                <w:rFonts w:ascii="Times New Roman" w:hAnsi="Times New Roman" w:cs="Times New Roman"/>
                <w:sz w:val="16"/>
                <w:szCs w:val="16"/>
              </w:rPr>
              <w:t>7</w:t>
            </w:r>
          </w:p>
        </w:tc>
      </w:tr>
      <w:tr w:rsidR="00BB3860" w:rsidRPr="004D30B0" w:rsidTr="00BB3860">
        <w:tc>
          <w:tcPr>
            <w:tcW w:w="2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8"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Premiums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Premiums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Premiums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7" w:right="-38"/>
              <w:jc w:val="center"/>
              <w:rPr>
                <w:rFonts w:ascii="Times New Roman" w:hAnsi="Times New Roman" w:cs="Times New Roman"/>
                <w:sz w:val="16"/>
                <w:szCs w:val="16"/>
                <w:cs/>
              </w:rPr>
            </w:pPr>
            <w:r w:rsidRPr="004D30B0">
              <w:rPr>
                <w:rFonts w:ascii="Times New Roman" w:hAnsi="Times New Roman" w:cs="Times New Roman"/>
                <w:sz w:val="16"/>
                <w:szCs w:val="16"/>
              </w:rPr>
              <w:t>Premiums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BB3860" w:rsidRPr="004D30B0" w:rsidTr="00BB3860">
        <w:tc>
          <w:tcPr>
            <w:tcW w:w="2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8"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cs/>
              </w:rPr>
            </w:pPr>
            <w:r w:rsidRPr="004D30B0">
              <w:rPr>
                <w:rFonts w:ascii="Times New Roman" w:hAnsi="Times New Roman" w:cs="Times New Roman"/>
                <w:sz w:val="16"/>
                <w:szCs w:val="16"/>
              </w:rPr>
              <w:t>liabilities</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BB3860" w:rsidRPr="004D30B0" w:rsidTr="00BB3860">
        <w:tc>
          <w:tcPr>
            <w:tcW w:w="2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08"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before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for</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before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6"/>
                <w:szCs w:val="16"/>
              </w:rPr>
            </w:pPr>
            <w:r w:rsidRPr="004D30B0">
              <w:rPr>
                <w:rFonts w:ascii="Times New Roman" w:hAnsi="Times New Roman" w:cs="Times New Roman"/>
                <w:sz w:val="16"/>
                <w:szCs w:val="16"/>
              </w:rPr>
              <w:t>for</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BB3860" w:rsidRPr="004D30B0" w:rsidTr="00BB3860">
        <w:tc>
          <w:tcPr>
            <w:tcW w:w="2106"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3" w:right="-63"/>
              <w:jc w:val="center"/>
              <w:rPr>
                <w:rFonts w:ascii="Times New Roman" w:hAnsi="Times New Roman" w:cs="Times New Roman"/>
                <w:sz w:val="16"/>
                <w:szCs w:val="16"/>
              </w:rPr>
            </w:pPr>
            <w:r w:rsidRPr="004D30B0">
              <w:rPr>
                <w:rFonts w:ascii="Times New Roman" w:hAnsi="Times New Roman" w:cs="Times New Roman"/>
                <w:sz w:val="16"/>
                <w:szCs w:val="16"/>
              </w:rPr>
              <w:t>Type of underwriting</w:t>
            </w:r>
          </w:p>
        </w:tc>
        <w:tc>
          <w:tcPr>
            <w:tcW w:w="108"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45"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Net</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p>
        </w:tc>
        <w:tc>
          <w:tcPr>
            <w:tcW w:w="1136"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reinsurance</w:t>
            </w: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bottom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b/>
                <w:bCs/>
                <w:sz w:val="16"/>
                <w:szCs w:val="16"/>
              </w:rPr>
            </w:pPr>
            <w:r w:rsidRPr="004D30B0">
              <w:rPr>
                <w:rFonts w:ascii="Times New Roman" w:hAnsi="Times New Roman" w:cs="Times New Roman"/>
                <w:sz w:val="16"/>
                <w:szCs w:val="16"/>
              </w:rPr>
              <w:t>Net</w:t>
            </w:r>
          </w:p>
        </w:tc>
      </w:tr>
      <w:tr w:rsidR="00BB3860" w:rsidRPr="004D30B0" w:rsidTr="00BB3860">
        <w:tc>
          <w:tcPr>
            <w:tcW w:w="2106"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8"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36"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tcBorders>
          </w:tcPr>
          <w:p w:rsidR="00BB3860" w:rsidRPr="004D30B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1F1836" w:rsidRPr="004D30B0" w:rsidTr="00BB3860">
        <w:tc>
          <w:tcPr>
            <w:tcW w:w="2106" w:type="dxa"/>
          </w:tcPr>
          <w:p w:rsidR="001F1836" w:rsidRPr="004D30B0"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rPr>
            </w:pPr>
            <w:r w:rsidRPr="004D30B0">
              <w:rPr>
                <w:rFonts w:ascii="Times New Roman" w:hAnsi="Times New Roman" w:cs="Times New Roman"/>
                <w:sz w:val="16"/>
                <w:szCs w:val="16"/>
              </w:rPr>
              <w:t>Fire</w:t>
            </w:r>
          </w:p>
        </w:tc>
        <w:tc>
          <w:tcPr>
            <w:tcW w:w="108" w:type="dxa"/>
          </w:tcPr>
          <w:p w:rsidR="001F1836" w:rsidRPr="004D30B0"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Pr>
                <w:rFonts w:ascii="Times New Roman" w:hAnsi="Times New Roman" w:cs="Times New Roman"/>
                <w:sz w:val="16"/>
                <w:szCs w:val="16"/>
              </w:rPr>
              <w:t>10,188,644</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45" w:type="dxa"/>
          </w:tcPr>
          <w:p w:rsidR="001F1836" w:rsidRPr="001F1836"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1"/>
              <w:jc w:val="right"/>
              <w:rPr>
                <w:rFonts w:ascii="Times New Roman" w:hAnsi="Times New Roman" w:cs="Times New Roman"/>
                <w:sz w:val="16"/>
                <w:szCs w:val="16"/>
              </w:rPr>
            </w:pPr>
            <w:r w:rsidRPr="001F1836">
              <w:rPr>
                <w:rFonts w:ascii="Times New Roman" w:hAnsi="Times New Roman" w:cs="Times New Roman"/>
                <w:sz w:val="16"/>
                <w:szCs w:val="16"/>
              </w:rPr>
              <w:t xml:space="preserve"> (6,496,788)</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36" w:type="dxa"/>
          </w:tcPr>
          <w:p w:rsidR="001F1836" w:rsidRPr="001F1836"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1F1836">
              <w:rPr>
                <w:rFonts w:ascii="Times New Roman" w:hAnsi="Times New Roman" w:cs="Times New Roman"/>
                <w:sz w:val="16"/>
                <w:szCs w:val="16"/>
              </w:rPr>
              <w:t>3,691,856</w:t>
            </w:r>
          </w:p>
        </w:tc>
        <w:tc>
          <w:tcPr>
            <w:tcW w:w="106" w:type="dxa"/>
          </w:tcPr>
          <w:p w:rsidR="001F1836" w:rsidRPr="004D30B0"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 xml:space="preserve"> 15,139,669 </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3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1"/>
              <w:jc w:val="right"/>
              <w:rPr>
                <w:rFonts w:ascii="Times New Roman" w:hAnsi="Times New Roman" w:cs="Times New Roman"/>
                <w:sz w:val="16"/>
                <w:szCs w:val="16"/>
              </w:rPr>
            </w:pPr>
            <w:r w:rsidRPr="00C7441B">
              <w:rPr>
                <w:rFonts w:ascii="Times New Roman" w:hAnsi="Times New Roman" w:cs="Times New Roman"/>
                <w:sz w:val="16"/>
                <w:szCs w:val="16"/>
              </w:rPr>
              <w:t xml:space="preserve"> (7,945,415)</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45"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7,194,254</w:t>
            </w:r>
          </w:p>
        </w:tc>
      </w:tr>
      <w:tr w:rsidR="001F1836" w:rsidRPr="004D30B0" w:rsidTr="00BB3860">
        <w:tc>
          <w:tcPr>
            <w:tcW w:w="2106" w:type="dxa"/>
          </w:tcPr>
          <w:p w:rsidR="001F1836" w:rsidRPr="004D30B0"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ight="-97"/>
              <w:rPr>
                <w:rFonts w:ascii="Times New Roman" w:hAnsi="Times New Roman" w:cs="Times New Roman"/>
                <w:b/>
                <w:bCs/>
                <w:sz w:val="16"/>
                <w:szCs w:val="16"/>
              </w:rPr>
            </w:pPr>
            <w:r>
              <w:rPr>
                <w:rFonts w:ascii="Times New Roman" w:hAnsi="Times New Roman" w:cs="Times New Roman"/>
                <w:sz w:val="16"/>
                <w:szCs w:val="16"/>
              </w:rPr>
              <w:t>Marine and t</w:t>
            </w:r>
            <w:r w:rsidRPr="004D30B0">
              <w:rPr>
                <w:rFonts w:ascii="Times New Roman" w:hAnsi="Times New Roman" w:cs="Times New Roman"/>
                <w:sz w:val="16"/>
                <w:szCs w:val="16"/>
              </w:rPr>
              <w:t>ransportation</w:t>
            </w:r>
          </w:p>
        </w:tc>
        <w:tc>
          <w:tcPr>
            <w:tcW w:w="108" w:type="dxa"/>
          </w:tcPr>
          <w:p w:rsidR="001F1836" w:rsidRPr="004D30B0"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1F1836" w:rsidRPr="001F1836"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1F1836">
              <w:rPr>
                <w:rFonts w:ascii="Times New Roman" w:hAnsi="Times New Roman" w:cs="Times New Roman"/>
                <w:sz w:val="16"/>
                <w:szCs w:val="16"/>
              </w:rPr>
              <w:t xml:space="preserve"> 89,980 </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45" w:type="dxa"/>
          </w:tcPr>
          <w:p w:rsidR="001F1836" w:rsidRPr="001F1836" w:rsidRDefault="006D6770"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1"/>
              <w:jc w:val="right"/>
              <w:rPr>
                <w:rFonts w:ascii="Times New Roman" w:hAnsi="Times New Roman" w:cs="Times New Roman"/>
                <w:sz w:val="16"/>
                <w:szCs w:val="16"/>
              </w:rPr>
            </w:pPr>
            <w:r>
              <w:rPr>
                <w:rFonts w:ascii="Times New Roman" w:hAnsi="Times New Roman" w:cs="Times New Roman"/>
                <w:sz w:val="16"/>
                <w:szCs w:val="16"/>
              </w:rPr>
              <w:t xml:space="preserve"> (52,144</w:t>
            </w:r>
            <w:r w:rsidR="001F1836" w:rsidRPr="001F1836">
              <w:rPr>
                <w:rFonts w:ascii="Times New Roman" w:hAnsi="Times New Roman" w:cs="Times New Roman"/>
                <w:sz w:val="16"/>
                <w:szCs w:val="16"/>
              </w:rPr>
              <w:t>)</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36" w:type="dxa"/>
          </w:tcPr>
          <w:p w:rsidR="001F1836" w:rsidRPr="001F1836"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1F1836">
              <w:rPr>
                <w:rFonts w:ascii="Times New Roman" w:hAnsi="Times New Roman" w:cs="Times New Roman"/>
                <w:sz w:val="16"/>
                <w:szCs w:val="16"/>
              </w:rPr>
              <w:t>37,83</w:t>
            </w:r>
            <w:r w:rsidR="006D6770">
              <w:rPr>
                <w:rFonts w:ascii="Times New Roman" w:hAnsi="Times New Roman" w:cs="Times New Roman"/>
                <w:sz w:val="16"/>
                <w:szCs w:val="16"/>
              </w:rPr>
              <w:t>6</w:t>
            </w:r>
          </w:p>
        </w:tc>
        <w:tc>
          <w:tcPr>
            <w:tcW w:w="106" w:type="dxa"/>
          </w:tcPr>
          <w:p w:rsidR="001F1836" w:rsidRPr="004D30B0"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 xml:space="preserve"> 230,046 </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3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1"/>
              <w:jc w:val="right"/>
              <w:rPr>
                <w:rFonts w:ascii="Times New Roman" w:hAnsi="Times New Roman" w:cs="Times New Roman"/>
                <w:sz w:val="16"/>
                <w:szCs w:val="16"/>
              </w:rPr>
            </w:pPr>
            <w:r w:rsidRPr="00C7441B">
              <w:rPr>
                <w:rFonts w:ascii="Times New Roman" w:hAnsi="Times New Roman" w:cs="Times New Roman"/>
                <w:sz w:val="16"/>
                <w:szCs w:val="16"/>
              </w:rPr>
              <w:t xml:space="preserve"> (115,545)</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45"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114,501</w:t>
            </w:r>
          </w:p>
        </w:tc>
      </w:tr>
      <w:tr w:rsidR="001F1836" w:rsidRPr="004D30B0" w:rsidTr="00BB3860">
        <w:tc>
          <w:tcPr>
            <w:tcW w:w="2106" w:type="dxa"/>
          </w:tcPr>
          <w:p w:rsidR="001F1836" w:rsidRPr="004D30B0"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rPr>
            </w:pPr>
            <w:r w:rsidRPr="004D30B0">
              <w:rPr>
                <w:rFonts w:ascii="Times New Roman" w:hAnsi="Times New Roman" w:cs="Times New Roman"/>
                <w:sz w:val="16"/>
                <w:szCs w:val="16"/>
              </w:rPr>
              <w:t>Motor</w:t>
            </w:r>
          </w:p>
        </w:tc>
        <w:tc>
          <w:tcPr>
            <w:tcW w:w="108" w:type="dxa"/>
          </w:tcPr>
          <w:p w:rsidR="001F1836" w:rsidRPr="004D30B0"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1F1836" w:rsidRPr="001F1836"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1F1836">
              <w:rPr>
                <w:rFonts w:ascii="Times New Roman" w:hAnsi="Times New Roman" w:cs="Times New Roman"/>
                <w:sz w:val="16"/>
                <w:szCs w:val="16"/>
              </w:rPr>
              <w:t xml:space="preserve"> 159,445,671 </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45" w:type="dxa"/>
          </w:tcPr>
          <w:p w:rsidR="001F1836" w:rsidRPr="001F1836"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1"/>
              <w:jc w:val="right"/>
              <w:rPr>
                <w:rFonts w:ascii="Times New Roman" w:hAnsi="Times New Roman" w:cs="Times New Roman"/>
                <w:sz w:val="16"/>
                <w:szCs w:val="16"/>
              </w:rPr>
            </w:pPr>
            <w:r w:rsidRPr="001F1836">
              <w:rPr>
                <w:rFonts w:ascii="Times New Roman" w:hAnsi="Times New Roman" w:cs="Times New Roman"/>
                <w:sz w:val="16"/>
                <w:szCs w:val="16"/>
              </w:rPr>
              <w:t xml:space="preserve"> (63,425,026)</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36" w:type="dxa"/>
          </w:tcPr>
          <w:p w:rsidR="001F1836" w:rsidRPr="001F1836"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1F1836">
              <w:rPr>
                <w:rFonts w:ascii="Times New Roman" w:hAnsi="Times New Roman" w:cs="Times New Roman"/>
                <w:sz w:val="16"/>
                <w:szCs w:val="16"/>
              </w:rPr>
              <w:t>96,020,645</w:t>
            </w:r>
          </w:p>
        </w:tc>
        <w:tc>
          <w:tcPr>
            <w:tcW w:w="106" w:type="dxa"/>
          </w:tcPr>
          <w:p w:rsidR="001F1836" w:rsidRPr="004D30B0"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1F1836" w:rsidRPr="00C7441B" w:rsidRDefault="001F1836" w:rsidP="000F0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 xml:space="preserve"> 315,992,0</w:t>
            </w:r>
            <w:r w:rsidR="000F0818">
              <w:rPr>
                <w:rFonts w:ascii="Times New Roman" w:hAnsi="Times New Roman" w:cs="Times New Roman"/>
                <w:sz w:val="16"/>
                <w:szCs w:val="16"/>
              </w:rPr>
              <w:t>20</w:t>
            </w:r>
            <w:r w:rsidRPr="00C7441B">
              <w:rPr>
                <w:rFonts w:ascii="Times New Roman" w:hAnsi="Times New Roman" w:cs="Times New Roman"/>
                <w:sz w:val="16"/>
                <w:szCs w:val="16"/>
              </w:rPr>
              <w:t xml:space="preserve"> </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3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1"/>
              <w:jc w:val="right"/>
              <w:rPr>
                <w:rFonts w:ascii="Times New Roman" w:hAnsi="Times New Roman" w:cs="Times New Roman"/>
                <w:sz w:val="16"/>
                <w:szCs w:val="16"/>
              </w:rPr>
            </w:pPr>
            <w:r w:rsidRPr="00C7441B">
              <w:rPr>
                <w:rFonts w:ascii="Times New Roman" w:hAnsi="Times New Roman" w:cs="Times New Roman"/>
                <w:sz w:val="16"/>
                <w:szCs w:val="16"/>
              </w:rPr>
              <w:t xml:space="preserve"> (93,213,002)</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45"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222,779,018</w:t>
            </w:r>
          </w:p>
        </w:tc>
      </w:tr>
      <w:tr w:rsidR="001F1836" w:rsidRPr="004D30B0" w:rsidTr="00BB3860">
        <w:tc>
          <w:tcPr>
            <w:tcW w:w="2106" w:type="dxa"/>
          </w:tcPr>
          <w:p w:rsidR="001F1836" w:rsidRPr="004D30B0"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rPr>
            </w:pPr>
            <w:r w:rsidRPr="004D30B0">
              <w:rPr>
                <w:rFonts w:ascii="Times New Roman" w:hAnsi="Times New Roman" w:cs="Times New Roman"/>
                <w:sz w:val="16"/>
                <w:szCs w:val="16"/>
              </w:rPr>
              <w:t>Miscellaneous</w:t>
            </w:r>
          </w:p>
        </w:tc>
        <w:tc>
          <w:tcPr>
            <w:tcW w:w="108" w:type="dxa"/>
          </w:tcPr>
          <w:p w:rsidR="001F1836" w:rsidRPr="004D30B0"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Pr>
          <w:p w:rsidR="001F1836" w:rsidRPr="001F1836"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1F1836">
              <w:rPr>
                <w:rFonts w:ascii="Times New Roman" w:hAnsi="Times New Roman" w:cs="Times New Roman"/>
                <w:sz w:val="16"/>
                <w:szCs w:val="16"/>
              </w:rPr>
              <w:t xml:space="preserve"> 23,224,836 </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45" w:type="dxa"/>
          </w:tcPr>
          <w:p w:rsidR="001F1836" w:rsidRPr="001F1836"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1"/>
              <w:jc w:val="right"/>
              <w:rPr>
                <w:rFonts w:ascii="Times New Roman" w:hAnsi="Times New Roman" w:cs="Times New Roman"/>
                <w:sz w:val="16"/>
                <w:szCs w:val="16"/>
              </w:rPr>
            </w:pPr>
            <w:r w:rsidRPr="001F1836">
              <w:rPr>
                <w:rFonts w:ascii="Times New Roman" w:hAnsi="Times New Roman" w:cs="Times New Roman"/>
                <w:sz w:val="16"/>
                <w:szCs w:val="16"/>
              </w:rPr>
              <w:t xml:space="preserve"> (17,745,118)</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36" w:type="dxa"/>
          </w:tcPr>
          <w:p w:rsidR="001F1836" w:rsidRPr="001F1836"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1F1836">
              <w:rPr>
                <w:rFonts w:ascii="Times New Roman" w:hAnsi="Times New Roman" w:cs="Times New Roman"/>
                <w:sz w:val="16"/>
                <w:szCs w:val="16"/>
              </w:rPr>
              <w:t>5,479,718</w:t>
            </w:r>
          </w:p>
        </w:tc>
        <w:tc>
          <w:tcPr>
            <w:tcW w:w="106" w:type="dxa"/>
          </w:tcPr>
          <w:p w:rsidR="001F1836" w:rsidRPr="004D30B0"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 xml:space="preserve"> 56,129,571 </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3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1"/>
              <w:jc w:val="right"/>
              <w:rPr>
                <w:rFonts w:ascii="Times New Roman" w:hAnsi="Times New Roman" w:cs="Times New Roman"/>
                <w:sz w:val="16"/>
                <w:szCs w:val="16"/>
              </w:rPr>
            </w:pPr>
            <w:r w:rsidRPr="00C7441B">
              <w:rPr>
                <w:rFonts w:ascii="Times New Roman" w:hAnsi="Times New Roman" w:cs="Times New Roman"/>
                <w:sz w:val="16"/>
                <w:szCs w:val="16"/>
              </w:rPr>
              <w:t xml:space="preserve"> (45,118,503)</w:t>
            </w:r>
          </w:p>
        </w:tc>
        <w:tc>
          <w:tcPr>
            <w:tcW w:w="106"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45" w:type="dxa"/>
          </w:tcPr>
          <w:p w:rsidR="001F1836" w:rsidRPr="00C7441B" w:rsidRDefault="001F1836" w:rsidP="001F18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11,011,068</w:t>
            </w:r>
          </w:p>
        </w:tc>
      </w:tr>
      <w:tr w:rsidR="002732CF" w:rsidRPr="004D30B0" w:rsidTr="00BB3860">
        <w:tc>
          <w:tcPr>
            <w:tcW w:w="2106" w:type="dxa"/>
          </w:tcPr>
          <w:p w:rsidR="002732CF" w:rsidRPr="004D30B0"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rPr>
            </w:pPr>
            <w:r w:rsidRPr="004D30B0">
              <w:rPr>
                <w:rFonts w:ascii="Times New Roman" w:hAnsi="Times New Roman" w:cs="Times New Roman"/>
                <w:sz w:val="16"/>
                <w:szCs w:val="16"/>
              </w:rPr>
              <w:t>Total</w:t>
            </w:r>
          </w:p>
        </w:tc>
        <w:tc>
          <w:tcPr>
            <w:tcW w:w="108" w:type="dxa"/>
          </w:tcPr>
          <w:p w:rsidR="002732CF" w:rsidRPr="004D30B0"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77" w:type="dxa"/>
            <w:tcBorders>
              <w:top w:val="single" w:sz="4" w:space="0" w:color="auto"/>
              <w:bottom w:val="double" w:sz="4" w:space="0" w:color="auto"/>
            </w:tcBorders>
          </w:tcPr>
          <w:p w:rsidR="002732CF" w:rsidRPr="00C7441B" w:rsidRDefault="001F1836"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1F1836">
              <w:rPr>
                <w:rFonts w:ascii="Times New Roman" w:hAnsi="Times New Roman" w:cs="Times New Roman"/>
                <w:sz w:val="16"/>
                <w:szCs w:val="16"/>
              </w:rPr>
              <w:t>192,949,131</w:t>
            </w:r>
          </w:p>
        </w:tc>
        <w:tc>
          <w:tcPr>
            <w:tcW w:w="106" w:type="dxa"/>
          </w:tcPr>
          <w:p w:rsidR="002732CF" w:rsidRPr="00C7441B"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2732CF" w:rsidRPr="00C7441B" w:rsidRDefault="001F1836"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1"/>
              <w:jc w:val="right"/>
              <w:rPr>
                <w:rFonts w:ascii="Times New Roman" w:hAnsi="Times New Roman" w:cs="Times New Roman"/>
                <w:sz w:val="16"/>
                <w:szCs w:val="16"/>
              </w:rPr>
            </w:pPr>
            <w:r w:rsidRPr="001F1836">
              <w:rPr>
                <w:rFonts w:ascii="Times New Roman" w:hAnsi="Times New Roman" w:cs="Times New Roman"/>
                <w:sz w:val="16"/>
                <w:szCs w:val="16"/>
              </w:rPr>
              <w:t>(87,719,076)</w:t>
            </w:r>
          </w:p>
        </w:tc>
        <w:tc>
          <w:tcPr>
            <w:tcW w:w="106" w:type="dxa"/>
          </w:tcPr>
          <w:p w:rsidR="002732CF" w:rsidRPr="00C7441B"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36" w:type="dxa"/>
            <w:tcBorders>
              <w:top w:val="single" w:sz="4" w:space="0" w:color="auto"/>
              <w:bottom w:val="double" w:sz="4" w:space="0" w:color="auto"/>
            </w:tcBorders>
          </w:tcPr>
          <w:p w:rsidR="002732CF" w:rsidRPr="00C7441B" w:rsidRDefault="001F1836"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1F1836">
              <w:rPr>
                <w:rFonts w:ascii="Times New Roman" w:hAnsi="Times New Roman" w:cs="Times New Roman"/>
                <w:sz w:val="16"/>
                <w:szCs w:val="16"/>
              </w:rPr>
              <w:t>105,230,05</w:t>
            </w:r>
            <w:r w:rsidR="006D6770">
              <w:rPr>
                <w:rFonts w:ascii="Times New Roman" w:hAnsi="Times New Roman" w:cs="Times New Roman"/>
                <w:sz w:val="16"/>
                <w:szCs w:val="16"/>
              </w:rPr>
              <w:t>5</w:t>
            </w:r>
          </w:p>
        </w:tc>
        <w:tc>
          <w:tcPr>
            <w:tcW w:w="106" w:type="dxa"/>
          </w:tcPr>
          <w:p w:rsidR="002732CF" w:rsidRPr="004D30B0"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2732CF" w:rsidRPr="00C7441B"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 xml:space="preserve"> 387,491,306 </w:t>
            </w:r>
          </w:p>
        </w:tc>
        <w:tc>
          <w:tcPr>
            <w:tcW w:w="106" w:type="dxa"/>
          </w:tcPr>
          <w:p w:rsidR="002732CF" w:rsidRPr="00C7441B"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36" w:type="dxa"/>
            <w:tcBorders>
              <w:top w:val="single" w:sz="4" w:space="0" w:color="auto"/>
              <w:bottom w:val="double" w:sz="4" w:space="0" w:color="auto"/>
            </w:tcBorders>
          </w:tcPr>
          <w:p w:rsidR="002732CF" w:rsidRPr="00C7441B"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61"/>
              <w:jc w:val="right"/>
              <w:rPr>
                <w:rFonts w:ascii="Times New Roman" w:hAnsi="Times New Roman" w:cs="Times New Roman"/>
                <w:sz w:val="16"/>
                <w:szCs w:val="16"/>
              </w:rPr>
            </w:pPr>
            <w:r w:rsidRPr="00C7441B">
              <w:rPr>
                <w:rFonts w:ascii="Times New Roman" w:hAnsi="Times New Roman" w:cs="Times New Roman"/>
                <w:sz w:val="16"/>
                <w:szCs w:val="16"/>
              </w:rPr>
              <w:t xml:space="preserve"> </w:t>
            </w:r>
            <w:r>
              <w:rPr>
                <w:rFonts w:ascii="Times New Roman" w:hAnsi="Times New Roman" w:cs="Times New Roman"/>
                <w:sz w:val="16"/>
                <w:szCs w:val="16"/>
              </w:rPr>
              <w:t>(</w:t>
            </w:r>
            <w:r w:rsidRPr="00C7441B">
              <w:rPr>
                <w:rFonts w:ascii="Times New Roman" w:hAnsi="Times New Roman" w:cs="Times New Roman"/>
                <w:sz w:val="16"/>
                <w:szCs w:val="16"/>
              </w:rPr>
              <w:t>146,392,465)</w:t>
            </w:r>
          </w:p>
        </w:tc>
        <w:tc>
          <w:tcPr>
            <w:tcW w:w="106" w:type="dxa"/>
          </w:tcPr>
          <w:p w:rsidR="002732CF" w:rsidRPr="00C7441B"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right"/>
              <w:rPr>
                <w:rFonts w:ascii="Times New Roman" w:hAnsi="Times New Roman" w:cs="Times New Roman"/>
                <w:b/>
                <w:bCs/>
                <w:sz w:val="16"/>
                <w:szCs w:val="16"/>
              </w:rPr>
            </w:pPr>
          </w:p>
        </w:tc>
        <w:tc>
          <w:tcPr>
            <w:tcW w:w="1145" w:type="dxa"/>
            <w:tcBorders>
              <w:top w:val="single" w:sz="4" w:space="0" w:color="auto"/>
              <w:bottom w:val="double" w:sz="4" w:space="0" w:color="auto"/>
            </w:tcBorders>
          </w:tcPr>
          <w:p w:rsidR="002732CF" w:rsidRPr="00C7441B" w:rsidRDefault="002732CF"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24"/>
              <w:jc w:val="right"/>
              <w:rPr>
                <w:rFonts w:ascii="Times New Roman" w:hAnsi="Times New Roman" w:cs="Times New Roman"/>
                <w:sz w:val="16"/>
                <w:szCs w:val="16"/>
              </w:rPr>
            </w:pPr>
            <w:r w:rsidRPr="00C7441B">
              <w:rPr>
                <w:rFonts w:ascii="Times New Roman" w:hAnsi="Times New Roman" w:cs="Times New Roman"/>
                <w:sz w:val="16"/>
                <w:szCs w:val="16"/>
              </w:rPr>
              <w:t xml:space="preserve"> 241,098,841 </w:t>
            </w:r>
          </w:p>
        </w:tc>
      </w:tr>
    </w:tbl>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p w:rsidR="00BB3860" w:rsidRPr="00964F32" w:rsidRDefault="00BB3860" w:rsidP="00BB3860">
      <w:pPr>
        <w:pStyle w:val="51"/>
        <w:tabs>
          <w:tab w:val="left" w:pos="540"/>
        </w:tabs>
        <w:spacing w:line="240" w:lineRule="exact"/>
        <w:rPr>
          <w:rFonts w:cs="Times New Roman"/>
        </w:rPr>
      </w:pPr>
      <w:r w:rsidRPr="00964F32">
        <w:rPr>
          <w:rFonts w:cs="Times New Roman"/>
          <w:sz w:val="18"/>
          <w:szCs w:val="18"/>
        </w:rPr>
        <w:t>Sensitivity analysis</w:t>
      </w:r>
    </w:p>
    <w:p w:rsidR="00BB3860" w:rsidRPr="00964F32" w:rsidRDefault="00BB3860" w:rsidP="00BB3860">
      <w:pPr>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Sensitivity analysis is performed to analyse the risk that insurance liabilities will increase or decrease as a result of changes in the assumptions used in the calculation of claim liabilities, which will impact the claims liabilities both before and after reinsurance. The risk may occur because the frequency or severity of losses, or loss adjustment expenses are not in line with expectations.</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Analysis has been prepared to test the sensitivity of the estimation of insurance liabilities to changes in key variables. The variables tested are the ultimate loss ratio in the latest accident year and the unallocated loss adjustment expense ratio. The variables are selected based on their appropriateness of possibility of occurrence.</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64F32">
        <w:rPr>
          <w:rFonts w:ascii="Times New Roman" w:hAnsi="Times New Roman" w:cs="Times New Roman"/>
        </w:rPr>
        <w:t>The impact on the best estimate of insurance liabilities of changes in key variables is shown in the following table.</w:t>
      </w:r>
    </w:p>
    <w:p w:rsidR="00BB3860" w:rsidRPr="00964F32" w:rsidRDefault="00BB3860" w:rsidP="00BB3860">
      <w:pPr>
        <w:spacing w:line="240" w:lineRule="exact"/>
        <w:rPr>
          <w:rFonts w:ascii="Times New Roman" w:hAnsi="Times New Roman" w:cs="Times New Roman"/>
        </w:rPr>
      </w:pPr>
    </w:p>
    <w:tbl>
      <w:tblPr>
        <w:tblW w:w="9460" w:type="dxa"/>
        <w:tblInd w:w="-90" w:type="dxa"/>
        <w:tblLayout w:type="fixed"/>
        <w:tblCellMar>
          <w:left w:w="0" w:type="dxa"/>
          <w:right w:w="115" w:type="dxa"/>
        </w:tblCellMar>
        <w:tblLook w:val="04A0" w:firstRow="1" w:lastRow="0" w:firstColumn="1" w:lastColumn="0" w:noHBand="0" w:noVBand="1"/>
      </w:tblPr>
      <w:tblGrid>
        <w:gridCol w:w="4105"/>
        <w:gridCol w:w="135"/>
        <w:gridCol w:w="1431"/>
        <w:gridCol w:w="153"/>
        <w:gridCol w:w="1737"/>
        <w:gridCol w:w="153"/>
        <w:gridCol w:w="1746"/>
      </w:tblGrid>
      <w:tr w:rsidR="00BB3860" w:rsidRPr="00173414" w:rsidTr="00BB3860">
        <w:tc>
          <w:tcPr>
            <w:tcW w:w="4105" w:type="dxa"/>
          </w:tcPr>
          <w:p w:rsidR="00BB3860" w:rsidRPr="00173414"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BB3860" w:rsidRPr="00173414" w:rsidRDefault="00BB3860" w:rsidP="00BB3860">
            <w:pPr>
              <w:spacing w:line="240" w:lineRule="exact"/>
              <w:jc w:val="center"/>
              <w:rPr>
                <w:rFonts w:ascii="Times New Roman" w:hAnsi="Times New Roman" w:cs="Times New Roman"/>
                <w:sz w:val="16"/>
                <w:szCs w:val="16"/>
              </w:rPr>
            </w:pPr>
          </w:p>
        </w:tc>
        <w:tc>
          <w:tcPr>
            <w:tcW w:w="5220" w:type="dxa"/>
            <w:gridSpan w:val="5"/>
            <w:tcBorders>
              <w:bottom w:val="single" w:sz="4" w:space="0" w:color="auto"/>
            </w:tcBorders>
          </w:tcPr>
          <w:p w:rsidR="00BB3860" w:rsidRPr="00173414" w:rsidRDefault="002732CF" w:rsidP="00BB3860">
            <w:pPr>
              <w:spacing w:line="240" w:lineRule="exact"/>
              <w:ind w:right="-106"/>
              <w:jc w:val="center"/>
              <w:rPr>
                <w:rFonts w:ascii="Times New Roman" w:hAnsi="Times New Roman" w:cs="Times New Roman"/>
                <w:sz w:val="16"/>
                <w:szCs w:val="16"/>
              </w:rPr>
            </w:pPr>
            <w:r>
              <w:rPr>
                <w:rFonts w:ascii="Times New Roman" w:hAnsi="Times New Roman" w:cs="Times New Roman"/>
                <w:sz w:val="16"/>
                <w:szCs w:val="16"/>
              </w:rPr>
              <w:t>2018</w:t>
            </w:r>
            <w:r w:rsidR="00BB3860" w:rsidRPr="00173414">
              <w:rPr>
                <w:rFonts w:ascii="Times New Roman" w:hAnsi="Times New Roman" w:cs="Times New Roman"/>
                <w:sz w:val="16"/>
                <w:szCs w:val="16"/>
              </w:rPr>
              <w:t xml:space="preserve"> (In Baht)</w:t>
            </w:r>
          </w:p>
        </w:tc>
      </w:tr>
      <w:tr w:rsidR="00BB3860" w:rsidRPr="00173414" w:rsidTr="00BB3860">
        <w:tc>
          <w:tcPr>
            <w:tcW w:w="4105" w:type="dxa"/>
          </w:tcPr>
          <w:p w:rsidR="00BB3860" w:rsidRPr="00173414"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BB3860" w:rsidRPr="00173414" w:rsidRDefault="00BB3860" w:rsidP="00BB3860">
            <w:pPr>
              <w:spacing w:line="240" w:lineRule="exact"/>
              <w:jc w:val="center"/>
              <w:rPr>
                <w:rFonts w:ascii="Times New Roman" w:hAnsi="Times New Roman" w:cs="Times New Roman"/>
                <w:sz w:val="16"/>
                <w:szCs w:val="16"/>
              </w:rPr>
            </w:pPr>
          </w:p>
        </w:tc>
        <w:tc>
          <w:tcPr>
            <w:tcW w:w="1431" w:type="dxa"/>
            <w:tcBorders>
              <w:top w:val="single" w:sz="4" w:space="0" w:color="auto"/>
            </w:tcBorders>
          </w:tcPr>
          <w:p w:rsidR="00BB3860" w:rsidRPr="00173414" w:rsidRDefault="00BB3860" w:rsidP="00BB3860">
            <w:pPr>
              <w:spacing w:line="240" w:lineRule="exact"/>
              <w:ind w:left="-27" w:right="-108" w:firstLine="7"/>
              <w:jc w:val="center"/>
              <w:rPr>
                <w:rFonts w:ascii="Times New Roman" w:hAnsi="Times New Roman" w:cs="Times New Roman"/>
                <w:sz w:val="16"/>
                <w:szCs w:val="16"/>
                <w:cs/>
              </w:rPr>
            </w:pPr>
          </w:p>
        </w:tc>
        <w:tc>
          <w:tcPr>
            <w:tcW w:w="153" w:type="dxa"/>
            <w:tcBorders>
              <w:top w:val="single" w:sz="4" w:space="0" w:color="auto"/>
            </w:tcBorders>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37" w:type="dxa"/>
            <w:tcBorders>
              <w:top w:val="single" w:sz="4" w:space="0" w:color="auto"/>
            </w:tcBorders>
          </w:tcPr>
          <w:p w:rsidR="00BB3860" w:rsidRPr="00173414" w:rsidRDefault="00BB3860" w:rsidP="00BB3860">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Increase (decrease) in</w:t>
            </w:r>
          </w:p>
        </w:tc>
        <w:tc>
          <w:tcPr>
            <w:tcW w:w="153" w:type="dxa"/>
            <w:tcBorders>
              <w:top w:val="single" w:sz="4" w:space="0" w:color="auto"/>
            </w:tcBorders>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46" w:type="dxa"/>
            <w:tcBorders>
              <w:top w:val="single" w:sz="4" w:space="0" w:color="auto"/>
            </w:tcBorders>
          </w:tcPr>
          <w:p w:rsidR="00BB3860" w:rsidRPr="00173414" w:rsidRDefault="00BB3860" w:rsidP="00BB3860">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Increase (decrease) in</w:t>
            </w:r>
          </w:p>
        </w:tc>
      </w:tr>
      <w:tr w:rsidR="00BB3860" w:rsidRPr="00173414" w:rsidTr="00BB3860">
        <w:tc>
          <w:tcPr>
            <w:tcW w:w="4105" w:type="dxa"/>
          </w:tcPr>
          <w:p w:rsidR="00BB3860" w:rsidRPr="00173414"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BB3860" w:rsidRPr="00173414" w:rsidRDefault="00BB3860" w:rsidP="00BB3860">
            <w:pPr>
              <w:spacing w:line="240" w:lineRule="exact"/>
              <w:jc w:val="center"/>
              <w:rPr>
                <w:rFonts w:ascii="Times New Roman" w:hAnsi="Times New Roman" w:cs="Times New Roman"/>
                <w:sz w:val="16"/>
                <w:szCs w:val="16"/>
              </w:rPr>
            </w:pPr>
          </w:p>
        </w:tc>
        <w:tc>
          <w:tcPr>
            <w:tcW w:w="1431" w:type="dxa"/>
          </w:tcPr>
          <w:p w:rsidR="00BB3860" w:rsidRPr="00173414" w:rsidRDefault="00BB3860" w:rsidP="00BB3860">
            <w:pPr>
              <w:spacing w:line="240" w:lineRule="exact"/>
              <w:ind w:left="-27" w:right="-108" w:firstLine="7"/>
              <w:jc w:val="center"/>
              <w:rPr>
                <w:rFonts w:ascii="Times New Roman" w:hAnsi="Times New Roman" w:cs="Times New Roman"/>
                <w:sz w:val="16"/>
                <w:szCs w:val="16"/>
                <w:cs/>
              </w:rPr>
            </w:pPr>
            <w:r w:rsidRPr="00173414">
              <w:rPr>
                <w:rFonts w:ascii="Times New Roman" w:hAnsi="Times New Roman" w:cs="Times New Roman"/>
                <w:sz w:val="16"/>
                <w:szCs w:val="16"/>
              </w:rPr>
              <w:t>Assumption</w:t>
            </w:r>
          </w:p>
        </w:tc>
        <w:tc>
          <w:tcPr>
            <w:tcW w:w="153" w:type="dxa"/>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37" w:type="dxa"/>
          </w:tcPr>
          <w:p w:rsidR="00BB3860" w:rsidRPr="00173414" w:rsidRDefault="00BB3860" w:rsidP="00BB3860">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provision for gross</w:t>
            </w:r>
          </w:p>
        </w:tc>
        <w:tc>
          <w:tcPr>
            <w:tcW w:w="153" w:type="dxa"/>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46" w:type="dxa"/>
          </w:tcPr>
          <w:p w:rsidR="00BB3860" w:rsidRPr="00173414" w:rsidRDefault="00BB3860" w:rsidP="00BB3860">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provision for net</w:t>
            </w:r>
          </w:p>
        </w:tc>
      </w:tr>
      <w:tr w:rsidR="00BB3860" w:rsidRPr="00173414" w:rsidTr="00BB3860">
        <w:tc>
          <w:tcPr>
            <w:tcW w:w="4105" w:type="dxa"/>
          </w:tcPr>
          <w:p w:rsidR="00BB3860" w:rsidRPr="00173414"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BB3860" w:rsidRPr="00173414" w:rsidRDefault="00BB3860" w:rsidP="00BB3860">
            <w:pPr>
              <w:spacing w:line="240" w:lineRule="exact"/>
              <w:jc w:val="center"/>
              <w:rPr>
                <w:rFonts w:ascii="Times New Roman" w:hAnsi="Times New Roman" w:cs="Times New Roman"/>
                <w:sz w:val="16"/>
                <w:szCs w:val="16"/>
              </w:rPr>
            </w:pPr>
          </w:p>
        </w:tc>
        <w:tc>
          <w:tcPr>
            <w:tcW w:w="1431" w:type="dxa"/>
            <w:tcBorders>
              <w:bottom w:val="single" w:sz="4" w:space="0" w:color="auto"/>
            </w:tcBorders>
          </w:tcPr>
          <w:p w:rsidR="00BB3860" w:rsidRPr="00173414" w:rsidRDefault="00BB3860" w:rsidP="00BB3860">
            <w:pPr>
              <w:spacing w:line="240" w:lineRule="exact"/>
              <w:ind w:left="-27" w:right="-108" w:firstLine="7"/>
              <w:jc w:val="center"/>
              <w:rPr>
                <w:rFonts w:ascii="Times New Roman" w:hAnsi="Times New Roman" w:cs="Times New Roman"/>
                <w:sz w:val="16"/>
                <w:szCs w:val="16"/>
                <w:cs/>
              </w:rPr>
            </w:pPr>
            <w:r w:rsidRPr="00173414">
              <w:rPr>
                <w:rFonts w:ascii="Times New Roman" w:hAnsi="Times New Roman" w:cs="Times New Roman"/>
                <w:sz w:val="16"/>
                <w:szCs w:val="16"/>
              </w:rPr>
              <w:t>change</w:t>
            </w:r>
          </w:p>
        </w:tc>
        <w:tc>
          <w:tcPr>
            <w:tcW w:w="153" w:type="dxa"/>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37" w:type="dxa"/>
            <w:tcBorders>
              <w:bottom w:val="single" w:sz="4" w:space="0" w:color="auto"/>
            </w:tcBorders>
          </w:tcPr>
          <w:p w:rsidR="00BB3860" w:rsidRPr="00173414" w:rsidRDefault="00BB3860" w:rsidP="00BB3860">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claim liabilities</w:t>
            </w:r>
          </w:p>
        </w:tc>
        <w:tc>
          <w:tcPr>
            <w:tcW w:w="153" w:type="dxa"/>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46" w:type="dxa"/>
            <w:tcBorders>
              <w:bottom w:val="single" w:sz="4" w:space="0" w:color="auto"/>
            </w:tcBorders>
          </w:tcPr>
          <w:p w:rsidR="00BB3860" w:rsidRPr="00173414" w:rsidRDefault="00BB3860" w:rsidP="00BB3860">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claim liabilities</w:t>
            </w:r>
          </w:p>
        </w:tc>
      </w:tr>
      <w:tr w:rsidR="00BB3860" w:rsidRPr="00173414" w:rsidTr="00BB3860">
        <w:tc>
          <w:tcPr>
            <w:tcW w:w="4105" w:type="dxa"/>
          </w:tcPr>
          <w:p w:rsidR="00BB3860" w:rsidRPr="00173414"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BB3860" w:rsidRPr="00173414" w:rsidRDefault="00BB3860" w:rsidP="00BB3860">
            <w:pPr>
              <w:spacing w:line="240" w:lineRule="exact"/>
              <w:jc w:val="center"/>
              <w:rPr>
                <w:rFonts w:ascii="Times New Roman" w:hAnsi="Times New Roman" w:cs="Times New Roman"/>
                <w:sz w:val="16"/>
                <w:szCs w:val="16"/>
              </w:rPr>
            </w:pPr>
          </w:p>
        </w:tc>
        <w:tc>
          <w:tcPr>
            <w:tcW w:w="1431" w:type="dxa"/>
            <w:tcBorders>
              <w:top w:val="single" w:sz="4" w:space="0" w:color="auto"/>
            </w:tcBorders>
          </w:tcPr>
          <w:p w:rsidR="00BB3860" w:rsidRPr="00173414" w:rsidRDefault="00BB3860" w:rsidP="00BB3860">
            <w:pPr>
              <w:spacing w:line="240" w:lineRule="exact"/>
              <w:jc w:val="center"/>
              <w:rPr>
                <w:rFonts w:ascii="Times New Roman" w:hAnsi="Times New Roman" w:cs="Times New Roman"/>
                <w:sz w:val="16"/>
                <w:szCs w:val="16"/>
                <w:cs/>
              </w:rPr>
            </w:pPr>
          </w:p>
        </w:tc>
        <w:tc>
          <w:tcPr>
            <w:tcW w:w="153" w:type="dxa"/>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37" w:type="dxa"/>
            <w:tcBorders>
              <w:top w:val="single" w:sz="4" w:space="0" w:color="auto"/>
            </w:tcBorders>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53" w:type="dxa"/>
          </w:tcPr>
          <w:p w:rsidR="00BB3860" w:rsidRPr="00173414" w:rsidRDefault="00BB3860" w:rsidP="00BB3860">
            <w:pPr>
              <w:tabs>
                <w:tab w:val="decimal" w:pos="988"/>
              </w:tabs>
              <w:spacing w:line="240" w:lineRule="exact"/>
              <w:rPr>
                <w:rFonts w:ascii="Times New Roman" w:hAnsi="Times New Roman" w:cs="Times New Roman"/>
                <w:sz w:val="16"/>
                <w:szCs w:val="16"/>
              </w:rPr>
            </w:pPr>
          </w:p>
        </w:tc>
        <w:tc>
          <w:tcPr>
            <w:tcW w:w="1746" w:type="dxa"/>
            <w:tcBorders>
              <w:top w:val="single" w:sz="4" w:space="0" w:color="auto"/>
            </w:tcBorders>
          </w:tcPr>
          <w:p w:rsidR="00BB3860" w:rsidRPr="00173414" w:rsidRDefault="00BB3860" w:rsidP="00BB3860">
            <w:pPr>
              <w:tabs>
                <w:tab w:val="decimal" w:pos="988"/>
              </w:tabs>
              <w:spacing w:line="240" w:lineRule="exact"/>
              <w:rPr>
                <w:rFonts w:ascii="Times New Roman" w:hAnsi="Times New Roman" w:cs="Times New Roman"/>
                <w:sz w:val="16"/>
                <w:szCs w:val="16"/>
              </w:rPr>
            </w:pPr>
          </w:p>
        </w:tc>
      </w:tr>
      <w:tr w:rsidR="003E4033" w:rsidRPr="00173414" w:rsidTr="00BB3860">
        <w:tc>
          <w:tcPr>
            <w:tcW w:w="4105" w:type="dxa"/>
          </w:tcPr>
          <w:p w:rsidR="003E4033" w:rsidRPr="00173414"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cs/>
              </w:rPr>
            </w:pPr>
            <w:r w:rsidRPr="00173414">
              <w:rPr>
                <w:rFonts w:ascii="Times New Roman" w:hAnsi="Times New Roman" w:cs="Times New Roman"/>
                <w:sz w:val="16"/>
                <w:szCs w:val="16"/>
              </w:rPr>
              <w:t>Ultimate loss ratio in latest accident year</w:t>
            </w:r>
          </w:p>
        </w:tc>
        <w:tc>
          <w:tcPr>
            <w:tcW w:w="135" w:type="dxa"/>
          </w:tcPr>
          <w:p w:rsidR="003E4033" w:rsidRPr="00173414" w:rsidRDefault="003E4033" w:rsidP="003E4033">
            <w:pPr>
              <w:spacing w:line="240" w:lineRule="exact"/>
              <w:jc w:val="center"/>
              <w:rPr>
                <w:rFonts w:ascii="Times New Roman" w:hAnsi="Times New Roman" w:cs="Times New Roman"/>
                <w:sz w:val="16"/>
                <w:szCs w:val="16"/>
              </w:rPr>
            </w:pPr>
          </w:p>
        </w:tc>
        <w:tc>
          <w:tcPr>
            <w:tcW w:w="1431" w:type="dxa"/>
          </w:tcPr>
          <w:p w:rsidR="003E4033" w:rsidRPr="00173414" w:rsidRDefault="003E4033" w:rsidP="003E4033">
            <w:pPr>
              <w:jc w:val="center"/>
              <w:rPr>
                <w:rFonts w:ascii="Times New Roman" w:eastAsia="MS Mincho" w:hAnsi="Times New Roman" w:cs="Times New Roman"/>
                <w:sz w:val="16"/>
                <w:szCs w:val="16"/>
              </w:rPr>
            </w:pPr>
            <w:r w:rsidRPr="00173414">
              <w:rPr>
                <w:rFonts w:ascii="Times New Roman" w:eastAsia="MS Mincho" w:hAnsi="Times New Roman" w:cs="Times New Roman"/>
                <w:sz w:val="16"/>
                <w:szCs w:val="16"/>
              </w:rPr>
              <w:t>+ 10%</w:t>
            </w:r>
          </w:p>
        </w:tc>
        <w:tc>
          <w:tcPr>
            <w:tcW w:w="153" w:type="dxa"/>
          </w:tcPr>
          <w:p w:rsidR="003E4033" w:rsidRPr="00173414" w:rsidRDefault="003E4033" w:rsidP="003E4033">
            <w:pPr>
              <w:tabs>
                <w:tab w:val="decimal" w:pos="1017"/>
              </w:tabs>
              <w:ind w:right="54"/>
              <w:rPr>
                <w:rFonts w:ascii="Times New Roman" w:eastAsia="MS Mincho" w:hAnsi="Times New Roman" w:cs="Times New Roman"/>
                <w:sz w:val="16"/>
                <w:szCs w:val="16"/>
                <w:highlight w:val="yellow"/>
              </w:rPr>
            </w:pPr>
          </w:p>
        </w:tc>
        <w:tc>
          <w:tcPr>
            <w:tcW w:w="1737" w:type="dxa"/>
          </w:tcPr>
          <w:p w:rsidR="003E4033" w:rsidRPr="00822AD5" w:rsidRDefault="00822AD5"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2"/>
              <w:jc w:val="right"/>
              <w:rPr>
                <w:rFonts w:ascii="Times New Roman" w:eastAsia="MS Mincho" w:hAnsi="Times New Roman" w:cs="Times New Roman"/>
                <w:sz w:val="16"/>
                <w:szCs w:val="16"/>
              </w:rPr>
            </w:pPr>
            <w:r w:rsidRPr="00822AD5">
              <w:rPr>
                <w:rFonts w:ascii="Times New Roman" w:eastAsia="MS Mincho" w:hAnsi="Times New Roman" w:cs="Times New Roman"/>
                <w:sz w:val="16"/>
                <w:szCs w:val="16"/>
              </w:rPr>
              <w:t>46,842,925</w:t>
            </w:r>
          </w:p>
        </w:tc>
        <w:tc>
          <w:tcPr>
            <w:tcW w:w="153" w:type="dxa"/>
          </w:tcPr>
          <w:p w:rsidR="003E4033" w:rsidRPr="00822AD5" w:rsidRDefault="003E4033" w:rsidP="003E4033">
            <w:pPr>
              <w:tabs>
                <w:tab w:val="decimal" w:pos="1017"/>
              </w:tabs>
              <w:ind w:right="282"/>
              <w:jc w:val="right"/>
              <w:rPr>
                <w:rFonts w:ascii="Times New Roman" w:eastAsia="MS Mincho" w:hAnsi="Times New Roman" w:cs="Times New Roman"/>
                <w:sz w:val="16"/>
                <w:szCs w:val="16"/>
              </w:rPr>
            </w:pPr>
          </w:p>
        </w:tc>
        <w:tc>
          <w:tcPr>
            <w:tcW w:w="1746" w:type="dxa"/>
          </w:tcPr>
          <w:p w:rsidR="003E4033" w:rsidRPr="00822AD5" w:rsidRDefault="00822AD5"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2"/>
              <w:jc w:val="right"/>
              <w:rPr>
                <w:rFonts w:ascii="Times New Roman" w:eastAsia="MS Mincho" w:hAnsi="Times New Roman" w:cs="Times New Roman"/>
                <w:sz w:val="16"/>
                <w:szCs w:val="16"/>
              </w:rPr>
            </w:pPr>
            <w:r w:rsidRPr="00822AD5">
              <w:rPr>
                <w:rFonts w:ascii="Times New Roman" w:eastAsia="MS Mincho" w:hAnsi="Times New Roman" w:cs="Times New Roman"/>
                <w:sz w:val="16"/>
                <w:szCs w:val="16"/>
              </w:rPr>
              <w:t>27,860,833</w:t>
            </w:r>
          </w:p>
        </w:tc>
      </w:tr>
      <w:tr w:rsidR="003E4033" w:rsidRPr="00173414" w:rsidTr="00BB3860">
        <w:tc>
          <w:tcPr>
            <w:tcW w:w="4105" w:type="dxa"/>
            <w:hideMark/>
          </w:tcPr>
          <w:p w:rsidR="003E4033" w:rsidRPr="00173414"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rPr>
            </w:pPr>
            <w:r w:rsidRPr="00173414">
              <w:rPr>
                <w:rFonts w:ascii="Times New Roman" w:hAnsi="Times New Roman" w:cs="Times New Roman"/>
                <w:sz w:val="16"/>
                <w:szCs w:val="16"/>
              </w:rPr>
              <w:t>Ultimate loss ratio in latest accident year</w:t>
            </w:r>
          </w:p>
        </w:tc>
        <w:tc>
          <w:tcPr>
            <w:tcW w:w="135" w:type="dxa"/>
          </w:tcPr>
          <w:p w:rsidR="003E4033" w:rsidRPr="00173414" w:rsidRDefault="003E4033" w:rsidP="003E4033">
            <w:pPr>
              <w:spacing w:line="240" w:lineRule="exact"/>
              <w:jc w:val="center"/>
              <w:rPr>
                <w:rFonts w:ascii="Times New Roman" w:hAnsi="Times New Roman" w:cs="Times New Roman"/>
                <w:sz w:val="16"/>
                <w:szCs w:val="16"/>
              </w:rPr>
            </w:pPr>
          </w:p>
        </w:tc>
        <w:tc>
          <w:tcPr>
            <w:tcW w:w="1431" w:type="dxa"/>
          </w:tcPr>
          <w:p w:rsidR="003E4033" w:rsidRPr="00173414" w:rsidRDefault="003E4033" w:rsidP="003E4033">
            <w:pPr>
              <w:jc w:val="center"/>
              <w:rPr>
                <w:rFonts w:ascii="Times New Roman" w:eastAsia="MS Mincho" w:hAnsi="Times New Roman" w:cs="Times New Roman"/>
                <w:sz w:val="16"/>
                <w:szCs w:val="16"/>
              </w:rPr>
            </w:pPr>
            <w:r w:rsidRPr="00173414">
              <w:rPr>
                <w:rFonts w:ascii="Times New Roman" w:eastAsia="MS Mincho" w:hAnsi="Times New Roman" w:cs="Times New Roman"/>
                <w:sz w:val="16"/>
                <w:szCs w:val="16"/>
              </w:rPr>
              <w:t>- 10%</w:t>
            </w:r>
          </w:p>
        </w:tc>
        <w:tc>
          <w:tcPr>
            <w:tcW w:w="153" w:type="dxa"/>
          </w:tcPr>
          <w:p w:rsidR="003E4033" w:rsidRPr="00173414" w:rsidRDefault="003E4033" w:rsidP="003E4033">
            <w:pPr>
              <w:tabs>
                <w:tab w:val="decimal" w:pos="1017"/>
              </w:tabs>
              <w:ind w:right="54"/>
              <w:rPr>
                <w:rFonts w:ascii="Times New Roman" w:eastAsia="MS Mincho" w:hAnsi="Times New Roman" w:cs="Times New Roman"/>
                <w:sz w:val="16"/>
                <w:szCs w:val="16"/>
                <w:highlight w:val="yellow"/>
              </w:rPr>
            </w:pPr>
          </w:p>
        </w:tc>
        <w:tc>
          <w:tcPr>
            <w:tcW w:w="1737" w:type="dxa"/>
          </w:tcPr>
          <w:p w:rsidR="003E4033" w:rsidRPr="00822AD5" w:rsidRDefault="00822AD5"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8"/>
              <w:jc w:val="right"/>
              <w:rPr>
                <w:rFonts w:ascii="Times New Roman" w:eastAsia="MS Mincho" w:hAnsi="Times New Roman" w:cs="Times New Roman"/>
                <w:sz w:val="16"/>
                <w:szCs w:val="16"/>
              </w:rPr>
            </w:pPr>
            <w:r w:rsidRPr="00822AD5">
              <w:rPr>
                <w:rFonts w:ascii="Times New Roman" w:eastAsia="MS Mincho" w:hAnsi="Times New Roman" w:cs="Times New Roman"/>
                <w:sz w:val="16"/>
                <w:szCs w:val="16"/>
              </w:rPr>
              <w:t>(46,441,049)</w:t>
            </w:r>
          </w:p>
        </w:tc>
        <w:tc>
          <w:tcPr>
            <w:tcW w:w="153" w:type="dxa"/>
          </w:tcPr>
          <w:p w:rsidR="003E4033" w:rsidRPr="00822AD5" w:rsidRDefault="003E4033" w:rsidP="003E4033">
            <w:pPr>
              <w:tabs>
                <w:tab w:val="decimal" w:pos="1017"/>
              </w:tabs>
              <w:ind w:right="282"/>
              <w:jc w:val="right"/>
              <w:rPr>
                <w:rFonts w:ascii="Times New Roman" w:eastAsia="MS Mincho" w:hAnsi="Times New Roman" w:cs="Times New Roman"/>
                <w:sz w:val="16"/>
                <w:szCs w:val="16"/>
              </w:rPr>
            </w:pPr>
          </w:p>
        </w:tc>
        <w:tc>
          <w:tcPr>
            <w:tcW w:w="1746" w:type="dxa"/>
          </w:tcPr>
          <w:p w:rsidR="003E4033" w:rsidRPr="00822AD5" w:rsidRDefault="00822AD5"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8"/>
              <w:jc w:val="right"/>
              <w:rPr>
                <w:rFonts w:ascii="Times New Roman" w:eastAsia="MS Mincho" w:hAnsi="Times New Roman" w:cs="Times New Roman"/>
                <w:sz w:val="16"/>
                <w:szCs w:val="16"/>
              </w:rPr>
            </w:pPr>
            <w:r w:rsidRPr="00822AD5">
              <w:rPr>
                <w:rFonts w:ascii="Times New Roman" w:eastAsia="MS Mincho" w:hAnsi="Times New Roman" w:cs="Times New Roman"/>
                <w:sz w:val="16"/>
                <w:szCs w:val="16"/>
              </w:rPr>
              <w:t>(27,458,957)</w:t>
            </w:r>
          </w:p>
        </w:tc>
      </w:tr>
      <w:tr w:rsidR="00822AD5" w:rsidRPr="00173414" w:rsidTr="00BB3860">
        <w:tc>
          <w:tcPr>
            <w:tcW w:w="4105" w:type="dxa"/>
            <w:hideMark/>
          </w:tcPr>
          <w:p w:rsidR="00822AD5" w:rsidRPr="00173414" w:rsidRDefault="00822AD5" w:rsidP="0082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rPr>
            </w:pPr>
            <w:r w:rsidRPr="00173414">
              <w:rPr>
                <w:rFonts w:ascii="Times New Roman" w:hAnsi="Times New Roman" w:cs="Times New Roman"/>
                <w:sz w:val="16"/>
                <w:szCs w:val="16"/>
              </w:rPr>
              <w:t>ULAE ratio</w:t>
            </w:r>
          </w:p>
        </w:tc>
        <w:tc>
          <w:tcPr>
            <w:tcW w:w="135" w:type="dxa"/>
          </w:tcPr>
          <w:p w:rsidR="00822AD5" w:rsidRPr="00173414" w:rsidRDefault="00822AD5" w:rsidP="00822AD5">
            <w:pPr>
              <w:spacing w:line="240" w:lineRule="exact"/>
              <w:jc w:val="center"/>
              <w:rPr>
                <w:rFonts w:ascii="Times New Roman" w:hAnsi="Times New Roman" w:cs="Times New Roman"/>
                <w:sz w:val="16"/>
                <w:szCs w:val="16"/>
              </w:rPr>
            </w:pPr>
          </w:p>
        </w:tc>
        <w:tc>
          <w:tcPr>
            <w:tcW w:w="1431" w:type="dxa"/>
          </w:tcPr>
          <w:p w:rsidR="00822AD5" w:rsidRPr="00173414" w:rsidRDefault="00822AD5" w:rsidP="00822AD5">
            <w:pPr>
              <w:jc w:val="center"/>
              <w:rPr>
                <w:rFonts w:ascii="Times New Roman" w:eastAsia="MS Mincho" w:hAnsi="Times New Roman" w:cs="Times New Roman"/>
                <w:sz w:val="16"/>
                <w:szCs w:val="16"/>
              </w:rPr>
            </w:pPr>
            <w:r w:rsidRPr="00173414">
              <w:rPr>
                <w:rFonts w:ascii="Times New Roman" w:eastAsia="MS Mincho" w:hAnsi="Times New Roman" w:cs="Times New Roman"/>
                <w:sz w:val="16"/>
                <w:szCs w:val="16"/>
              </w:rPr>
              <w:t>+ 50%</w:t>
            </w:r>
          </w:p>
        </w:tc>
        <w:tc>
          <w:tcPr>
            <w:tcW w:w="153" w:type="dxa"/>
          </w:tcPr>
          <w:p w:rsidR="00822AD5" w:rsidRPr="00173414" w:rsidRDefault="00822AD5" w:rsidP="00822AD5">
            <w:pPr>
              <w:tabs>
                <w:tab w:val="decimal" w:pos="1017"/>
              </w:tabs>
              <w:ind w:right="54"/>
              <w:rPr>
                <w:rFonts w:ascii="Times New Roman" w:eastAsia="MS Mincho" w:hAnsi="Times New Roman" w:cs="Times New Roman"/>
                <w:sz w:val="16"/>
                <w:szCs w:val="16"/>
                <w:highlight w:val="yellow"/>
              </w:rPr>
            </w:pPr>
          </w:p>
        </w:tc>
        <w:tc>
          <w:tcPr>
            <w:tcW w:w="1737" w:type="dxa"/>
          </w:tcPr>
          <w:p w:rsidR="00822AD5" w:rsidRPr="00822AD5" w:rsidRDefault="00822AD5" w:rsidP="0082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2"/>
              <w:jc w:val="right"/>
              <w:rPr>
                <w:rFonts w:ascii="Times New Roman" w:eastAsia="MS Mincho" w:hAnsi="Times New Roman" w:cs="Times New Roman"/>
                <w:sz w:val="16"/>
                <w:szCs w:val="16"/>
              </w:rPr>
            </w:pPr>
            <w:r w:rsidRPr="00822AD5">
              <w:rPr>
                <w:rFonts w:ascii="Times New Roman" w:eastAsia="MS Mincho" w:hAnsi="Times New Roman" w:cs="Times New Roman"/>
                <w:sz w:val="16"/>
                <w:szCs w:val="16"/>
              </w:rPr>
              <w:t>7,885,764</w:t>
            </w:r>
          </w:p>
        </w:tc>
        <w:tc>
          <w:tcPr>
            <w:tcW w:w="153" w:type="dxa"/>
          </w:tcPr>
          <w:p w:rsidR="00822AD5" w:rsidRPr="00822AD5" w:rsidRDefault="00822AD5" w:rsidP="00822AD5">
            <w:pPr>
              <w:tabs>
                <w:tab w:val="decimal" w:pos="1017"/>
              </w:tabs>
              <w:ind w:right="282"/>
              <w:jc w:val="right"/>
              <w:rPr>
                <w:rFonts w:ascii="Times New Roman" w:eastAsia="MS Mincho" w:hAnsi="Times New Roman" w:cs="Times New Roman"/>
                <w:sz w:val="16"/>
                <w:szCs w:val="16"/>
              </w:rPr>
            </w:pPr>
          </w:p>
        </w:tc>
        <w:tc>
          <w:tcPr>
            <w:tcW w:w="1746" w:type="dxa"/>
          </w:tcPr>
          <w:p w:rsidR="00822AD5" w:rsidRPr="00822AD5" w:rsidRDefault="00822AD5" w:rsidP="0082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2"/>
              <w:jc w:val="right"/>
              <w:rPr>
                <w:rFonts w:ascii="Times New Roman" w:eastAsia="MS Mincho" w:hAnsi="Times New Roman" w:cs="Times New Roman"/>
                <w:sz w:val="16"/>
                <w:szCs w:val="16"/>
              </w:rPr>
            </w:pPr>
            <w:r w:rsidRPr="00822AD5">
              <w:rPr>
                <w:rFonts w:ascii="Times New Roman" w:eastAsia="MS Mincho" w:hAnsi="Times New Roman" w:cs="Times New Roman"/>
                <w:sz w:val="16"/>
                <w:szCs w:val="16"/>
              </w:rPr>
              <w:t>7,885,764</w:t>
            </w:r>
          </w:p>
        </w:tc>
      </w:tr>
      <w:tr w:rsidR="00822AD5" w:rsidRPr="00173414" w:rsidTr="00BB3860">
        <w:tc>
          <w:tcPr>
            <w:tcW w:w="4105" w:type="dxa"/>
            <w:hideMark/>
          </w:tcPr>
          <w:p w:rsidR="00822AD5" w:rsidRPr="00173414" w:rsidRDefault="00822AD5" w:rsidP="0082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rPr>
            </w:pPr>
            <w:r w:rsidRPr="00173414">
              <w:rPr>
                <w:rFonts w:ascii="Times New Roman" w:hAnsi="Times New Roman" w:cs="Times New Roman"/>
                <w:sz w:val="16"/>
                <w:szCs w:val="16"/>
              </w:rPr>
              <w:t>ULAE ratio</w:t>
            </w:r>
          </w:p>
        </w:tc>
        <w:tc>
          <w:tcPr>
            <w:tcW w:w="135" w:type="dxa"/>
          </w:tcPr>
          <w:p w:rsidR="00822AD5" w:rsidRPr="00173414" w:rsidRDefault="00822AD5" w:rsidP="00822AD5">
            <w:pPr>
              <w:spacing w:line="240" w:lineRule="exact"/>
              <w:jc w:val="center"/>
              <w:rPr>
                <w:rFonts w:ascii="Times New Roman" w:hAnsi="Times New Roman" w:cs="Times New Roman"/>
                <w:sz w:val="16"/>
                <w:szCs w:val="16"/>
              </w:rPr>
            </w:pPr>
          </w:p>
        </w:tc>
        <w:tc>
          <w:tcPr>
            <w:tcW w:w="1431" w:type="dxa"/>
          </w:tcPr>
          <w:p w:rsidR="00822AD5" w:rsidRPr="00173414" w:rsidRDefault="00822AD5" w:rsidP="00822AD5">
            <w:pPr>
              <w:jc w:val="center"/>
              <w:rPr>
                <w:rFonts w:ascii="Times New Roman" w:eastAsia="MS Mincho" w:hAnsi="Times New Roman" w:cs="Times New Roman"/>
                <w:sz w:val="16"/>
                <w:szCs w:val="16"/>
              </w:rPr>
            </w:pPr>
            <w:r w:rsidRPr="00173414">
              <w:rPr>
                <w:rFonts w:ascii="Times New Roman" w:eastAsia="MS Mincho" w:hAnsi="Times New Roman" w:cs="Times New Roman"/>
                <w:sz w:val="16"/>
                <w:szCs w:val="16"/>
              </w:rPr>
              <w:t>- 50%</w:t>
            </w:r>
          </w:p>
        </w:tc>
        <w:tc>
          <w:tcPr>
            <w:tcW w:w="153" w:type="dxa"/>
          </w:tcPr>
          <w:p w:rsidR="00822AD5" w:rsidRPr="00173414" w:rsidRDefault="00822AD5" w:rsidP="00822AD5">
            <w:pPr>
              <w:tabs>
                <w:tab w:val="decimal" w:pos="1017"/>
              </w:tabs>
              <w:ind w:right="54"/>
              <w:rPr>
                <w:rFonts w:ascii="Times New Roman" w:eastAsia="MS Mincho" w:hAnsi="Times New Roman" w:cs="Times New Roman"/>
                <w:sz w:val="16"/>
                <w:szCs w:val="16"/>
                <w:highlight w:val="yellow"/>
              </w:rPr>
            </w:pPr>
          </w:p>
        </w:tc>
        <w:tc>
          <w:tcPr>
            <w:tcW w:w="1737" w:type="dxa"/>
          </w:tcPr>
          <w:p w:rsidR="00822AD5" w:rsidRPr="00822AD5" w:rsidRDefault="00822AD5" w:rsidP="0082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8"/>
              <w:jc w:val="right"/>
              <w:rPr>
                <w:rFonts w:ascii="Times New Roman" w:eastAsia="MS Mincho" w:hAnsi="Times New Roman" w:cs="Times New Roman"/>
                <w:sz w:val="16"/>
                <w:szCs w:val="16"/>
              </w:rPr>
            </w:pPr>
            <w:r w:rsidRPr="00822AD5">
              <w:rPr>
                <w:rFonts w:ascii="Times New Roman" w:eastAsia="MS Mincho" w:hAnsi="Times New Roman" w:cs="Times New Roman"/>
                <w:sz w:val="16"/>
                <w:szCs w:val="16"/>
              </w:rPr>
              <w:t>(7,885,764)</w:t>
            </w:r>
          </w:p>
        </w:tc>
        <w:tc>
          <w:tcPr>
            <w:tcW w:w="153" w:type="dxa"/>
          </w:tcPr>
          <w:p w:rsidR="00822AD5" w:rsidRPr="00822AD5" w:rsidRDefault="00822AD5" w:rsidP="00822AD5">
            <w:pPr>
              <w:tabs>
                <w:tab w:val="decimal" w:pos="1017"/>
              </w:tabs>
              <w:ind w:right="282"/>
              <w:jc w:val="right"/>
              <w:rPr>
                <w:rFonts w:ascii="Times New Roman" w:eastAsia="MS Mincho" w:hAnsi="Times New Roman" w:cs="Times New Roman"/>
                <w:sz w:val="16"/>
                <w:szCs w:val="16"/>
              </w:rPr>
            </w:pPr>
          </w:p>
        </w:tc>
        <w:tc>
          <w:tcPr>
            <w:tcW w:w="1746" w:type="dxa"/>
          </w:tcPr>
          <w:p w:rsidR="00822AD5" w:rsidRPr="00822AD5" w:rsidRDefault="00822AD5" w:rsidP="00822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8"/>
              <w:jc w:val="right"/>
              <w:rPr>
                <w:rFonts w:ascii="Times New Roman" w:eastAsia="MS Mincho" w:hAnsi="Times New Roman" w:cs="Times New Roman"/>
                <w:sz w:val="16"/>
                <w:szCs w:val="16"/>
              </w:rPr>
            </w:pPr>
            <w:r w:rsidRPr="00822AD5">
              <w:rPr>
                <w:rFonts w:ascii="Times New Roman" w:eastAsia="MS Mincho" w:hAnsi="Times New Roman" w:cs="Times New Roman"/>
                <w:sz w:val="16"/>
                <w:szCs w:val="16"/>
              </w:rPr>
              <w:t>(7,885,764)</w:t>
            </w:r>
          </w:p>
        </w:tc>
      </w:tr>
    </w:tbl>
    <w:p w:rsidR="006343D9" w:rsidRPr="009E6AA8"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r w:rsidRPr="009E6AA8">
        <w:rPr>
          <w:rFonts w:ascii="Times New Roman" w:hAnsi="Times New Roman" w:cs="Times New Roman"/>
          <w:b/>
          <w:bCs/>
        </w:rPr>
        <w:br w:type="page"/>
      </w:r>
    </w:p>
    <w:tbl>
      <w:tblPr>
        <w:tblW w:w="9460" w:type="dxa"/>
        <w:tblInd w:w="-90" w:type="dxa"/>
        <w:tblLayout w:type="fixed"/>
        <w:tblCellMar>
          <w:left w:w="0" w:type="dxa"/>
          <w:right w:w="115" w:type="dxa"/>
        </w:tblCellMar>
        <w:tblLook w:val="04A0" w:firstRow="1" w:lastRow="0" w:firstColumn="1" w:lastColumn="0" w:noHBand="0" w:noVBand="1"/>
      </w:tblPr>
      <w:tblGrid>
        <w:gridCol w:w="4105"/>
        <w:gridCol w:w="135"/>
        <w:gridCol w:w="1431"/>
        <w:gridCol w:w="153"/>
        <w:gridCol w:w="1737"/>
        <w:gridCol w:w="153"/>
        <w:gridCol w:w="1746"/>
      </w:tblGrid>
      <w:tr w:rsidR="002732CF" w:rsidRPr="00173414" w:rsidTr="00F8422A">
        <w:tc>
          <w:tcPr>
            <w:tcW w:w="4105" w:type="dxa"/>
          </w:tcPr>
          <w:p w:rsidR="002732CF" w:rsidRPr="0017341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2732CF" w:rsidRPr="00173414" w:rsidRDefault="002732CF" w:rsidP="00F8422A">
            <w:pPr>
              <w:spacing w:line="240" w:lineRule="exact"/>
              <w:jc w:val="center"/>
              <w:rPr>
                <w:rFonts w:ascii="Times New Roman" w:hAnsi="Times New Roman" w:cs="Times New Roman"/>
                <w:sz w:val="16"/>
                <w:szCs w:val="16"/>
              </w:rPr>
            </w:pPr>
          </w:p>
        </w:tc>
        <w:tc>
          <w:tcPr>
            <w:tcW w:w="5220" w:type="dxa"/>
            <w:gridSpan w:val="5"/>
            <w:tcBorders>
              <w:bottom w:val="single" w:sz="4" w:space="0" w:color="auto"/>
            </w:tcBorders>
          </w:tcPr>
          <w:p w:rsidR="002732CF" w:rsidRPr="00173414" w:rsidRDefault="002732CF" w:rsidP="00F8422A">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2017 (In Baht)</w:t>
            </w:r>
          </w:p>
        </w:tc>
      </w:tr>
      <w:tr w:rsidR="002732CF" w:rsidRPr="00173414" w:rsidTr="00F8422A">
        <w:tc>
          <w:tcPr>
            <w:tcW w:w="4105" w:type="dxa"/>
          </w:tcPr>
          <w:p w:rsidR="002732CF" w:rsidRPr="0017341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2732CF" w:rsidRPr="00173414" w:rsidRDefault="002732CF" w:rsidP="00F8422A">
            <w:pPr>
              <w:spacing w:line="240" w:lineRule="exact"/>
              <w:jc w:val="center"/>
              <w:rPr>
                <w:rFonts w:ascii="Times New Roman" w:hAnsi="Times New Roman" w:cs="Times New Roman"/>
                <w:sz w:val="16"/>
                <w:szCs w:val="16"/>
              </w:rPr>
            </w:pPr>
          </w:p>
        </w:tc>
        <w:tc>
          <w:tcPr>
            <w:tcW w:w="1431" w:type="dxa"/>
            <w:tcBorders>
              <w:top w:val="single" w:sz="4" w:space="0" w:color="auto"/>
            </w:tcBorders>
          </w:tcPr>
          <w:p w:rsidR="002732CF" w:rsidRPr="00173414" w:rsidRDefault="002732CF" w:rsidP="00F8422A">
            <w:pPr>
              <w:spacing w:line="240" w:lineRule="exact"/>
              <w:ind w:left="-27" w:right="-108" w:firstLine="7"/>
              <w:jc w:val="center"/>
              <w:rPr>
                <w:rFonts w:ascii="Times New Roman" w:hAnsi="Times New Roman" w:cs="Times New Roman"/>
                <w:sz w:val="16"/>
                <w:szCs w:val="16"/>
                <w:cs/>
              </w:rPr>
            </w:pPr>
          </w:p>
        </w:tc>
        <w:tc>
          <w:tcPr>
            <w:tcW w:w="153" w:type="dxa"/>
            <w:tcBorders>
              <w:top w:val="single" w:sz="4" w:space="0" w:color="auto"/>
            </w:tcBorders>
          </w:tcPr>
          <w:p w:rsidR="002732CF" w:rsidRPr="00173414" w:rsidRDefault="002732CF" w:rsidP="00F8422A">
            <w:pPr>
              <w:tabs>
                <w:tab w:val="decimal" w:pos="988"/>
              </w:tabs>
              <w:spacing w:line="240" w:lineRule="exact"/>
              <w:rPr>
                <w:rFonts w:ascii="Times New Roman" w:hAnsi="Times New Roman" w:cs="Times New Roman"/>
                <w:sz w:val="16"/>
                <w:szCs w:val="16"/>
              </w:rPr>
            </w:pPr>
          </w:p>
        </w:tc>
        <w:tc>
          <w:tcPr>
            <w:tcW w:w="1737" w:type="dxa"/>
            <w:tcBorders>
              <w:top w:val="single" w:sz="4" w:space="0" w:color="auto"/>
            </w:tcBorders>
          </w:tcPr>
          <w:p w:rsidR="002732CF" w:rsidRPr="00173414" w:rsidRDefault="002732CF" w:rsidP="00F8422A">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Increase (decrease) in</w:t>
            </w:r>
          </w:p>
        </w:tc>
        <w:tc>
          <w:tcPr>
            <w:tcW w:w="153" w:type="dxa"/>
            <w:tcBorders>
              <w:top w:val="single" w:sz="4" w:space="0" w:color="auto"/>
            </w:tcBorders>
          </w:tcPr>
          <w:p w:rsidR="002732CF" w:rsidRPr="00173414" w:rsidRDefault="002732CF" w:rsidP="00F8422A">
            <w:pPr>
              <w:tabs>
                <w:tab w:val="decimal" w:pos="988"/>
              </w:tabs>
              <w:spacing w:line="240" w:lineRule="exact"/>
              <w:rPr>
                <w:rFonts w:ascii="Times New Roman" w:hAnsi="Times New Roman" w:cs="Times New Roman"/>
                <w:sz w:val="16"/>
                <w:szCs w:val="16"/>
              </w:rPr>
            </w:pPr>
          </w:p>
        </w:tc>
        <w:tc>
          <w:tcPr>
            <w:tcW w:w="1746" w:type="dxa"/>
            <w:tcBorders>
              <w:top w:val="single" w:sz="4" w:space="0" w:color="auto"/>
            </w:tcBorders>
          </w:tcPr>
          <w:p w:rsidR="002732CF" w:rsidRPr="00173414" w:rsidRDefault="002732CF" w:rsidP="00F8422A">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Increase (decrease) in</w:t>
            </w:r>
          </w:p>
        </w:tc>
      </w:tr>
      <w:tr w:rsidR="002732CF" w:rsidRPr="00173414" w:rsidTr="00F8422A">
        <w:tc>
          <w:tcPr>
            <w:tcW w:w="4105" w:type="dxa"/>
          </w:tcPr>
          <w:p w:rsidR="002732CF" w:rsidRPr="0017341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2732CF" w:rsidRPr="00173414" w:rsidRDefault="002732CF" w:rsidP="00F8422A">
            <w:pPr>
              <w:spacing w:line="240" w:lineRule="exact"/>
              <w:jc w:val="center"/>
              <w:rPr>
                <w:rFonts w:ascii="Times New Roman" w:hAnsi="Times New Roman" w:cs="Times New Roman"/>
                <w:sz w:val="16"/>
                <w:szCs w:val="16"/>
              </w:rPr>
            </w:pPr>
          </w:p>
        </w:tc>
        <w:tc>
          <w:tcPr>
            <w:tcW w:w="1431" w:type="dxa"/>
          </w:tcPr>
          <w:p w:rsidR="002732CF" w:rsidRPr="00173414" w:rsidRDefault="002732CF" w:rsidP="00F8422A">
            <w:pPr>
              <w:spacing w:line="240" w:lineRule="exact"/>
              <w:ind w:left="-27" w:right="-108" w:firstLine="7"/>
              <w:jc w:val="center"/>
              <w:rPr>
                <w:rFonts w:ascii="Times New Roman" w:hAnsi="Times New Roman" w:cs="Times New Roman"/>
                <w:sz w:val="16"/>
                <w:szCs w:val="16"/>
                <w:cs/>
              </w:rPr>
            </w:pPr>
            <w:r w:rsidRPr="00173414">
              <w:rPr>
                <w:rFonts w:ascii="Times New Roman" w:hAnsi="Times New Roman" w:cs="Times New Roman"/>
                <w:sz w:val="16"/>
                <w:szCs w:val="16"/>
              </w:rPr>
              <w:t>Assumption</w:t>
            </w:r>
          </w:p>
        </w:tc>
        <w:tc>
          <w:tcPr>
            <w:tcW w:w="153" w:type="dxa"/>
          </w:tcPr>
          <w:p w:rsidR="002732CF" w:rsidRPr="00173414" w:rsidRDefault="002732CF" w:rsidP="00F8422A">
            <w:pPr>
              <w:tabs>
                <w:tab w:val="decimal" w:pos="988"/>
              </w:tabs>
              <w:spacing w:line="240" w:lineRule="exact"/>
              <w:rPr>
                <w:rFonts w:ascii="Times New Roman" w:hAnsi="Times New Roman" w:cs="Times New Roman"/>
                <w:sz w:val="16"/>
                <w:szCs w:val="16"/>
              </w:rPr>
            </w:pPr>
          </w:p>
        </w:tc>
        <w:tc>
          <w:tcPr>
            <w:tcW w:w="1737" w:type="dxa"/>
          </w:tcPr>
          <w:p w:rsidR="002732CF" w:rsidRPr="00173414" w:rsidRDefault="002732CF" w:rsidP="00F8422A">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provision for gross</w:t>
            </w:r>
          </w:p>
        </w:tc>
        <w:tc>
          <w:tcPr>
            <w:tcW w:w="153" w:type="dxa"/>
          </w:tcPr>
          <w:p w:rsidR="002732CF" w:rsidRPr="00173414" w:rsidRDefault="002732CF" w:rsidP="00F8422A">
            <w:pPr>
              <w:tabs>
                <w:tab w:val="decimal" w:pos="988"/>
              </w:tabs>
              <w:spacing w:line="240" w:lineRule="exact"/>
              <w:rPr>
                <w:rFonts w:ascii="Times New Roman" w:hAnsi="Times New Roman" w:cs="Times New Roman"/>
                <w:sz w:val="16"/>
                <w:szCs w:val="16"/>
              </w:rPr>
            </w:pPr>
          </w:p>
        </w:tc>
        <w:tc>
          <w:tcPr>
            <w:tcW w:w="1746" w:type="dxa"/>
          </w:tcPr>
          <w:p w:rsidR="002732CF" w:rsidRPr="00173414" w:rsidRDefault="002732CF" w:rsidP="00F8422A">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provision for net</w:t>
            </w:r>
          </w:p>
        </w:tc>
      </w:tr>
      <w:tr w:rsidR="002732CF" w:rsidRPr="00173414" w:rsidTr="00F8422A">
        <w:tc>
          <w:tcPr>
            <w:tcW w:w="4105" w:type="dxa"/>
          </w:tcPr>
          <w:p w:rsidR="002732CF" w:rsidRPr="0017341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2732CF" w:rsidRPr="00173414" w:rsidRDefault="002732CF" w:rsidP="00F8422A">
            <w:pPr>
              <w:spacing w:line="240" w:lineRule="exact"/>
              <w:jc w:val="center"/>
              <w:rPr>
                <w:rFonts w:ascii="Times New Roman" w:hAnsi="Times New Roman" w:cs="Times New Roman"/>
                <w:sz w:val="16"/>
                <w:szCs w:val="16"/>
              </w:rPr>
            </w:pPr>
          </w:p>
        </w:tc>
        <w:tc>
          <w:tcPr>
            <w:tcW w:w="1431" w:type="dxa"/>
            <w:tcBorders>
              <w:bottom w:val="single" w:sz="4" w:space="0" w:color="auto"/>
            </w:tcBorders>
          </w:tcPr>
          <w:p w:rsidR="002732CF" w:rsidRPr="00173414" w:rsidRDefault="002732CF" w:rsidP="00F8422A">
            <w:pPr>
              <w:spacing w:line="240" w:lineRule="exact"/>
              <w:ind w:left="-27" w:right="-108" w:firstLine="7"/>
              <w:jc w:val="center"/>
              <w:rPr>
                <w:rFonts w:ascii="Times New Roman" w:hAnsi="Times New Roman" w:cs="Times New Roman"/>
                <w:sz w:val="16"/>
                <w:szCs w:val="16"/>
                <w:cs/>
              </w:rPr>
            </w:pPr>
            <w:r w:rsidRPr="00173414">
              <w:rPr>
                <w:rFonts w:ascii="Times New Roman" w:hAnsi="Times New Roman" w:cs="Times New Roman"/>
                <w:sz w:val="16"/>
                <w:szCs w:val="16"/>
              </w:rPr>
              <w:t>change</w:t>
            </w:r>
          </w:p>
        </w:tc>
        <w:tc>
          <w:tcPr>
            <w:tcW w:w="153" w:type="dxa"/>
          </w:tcPr>
          <w:p w:rsidR="002732CF" w:rsidRPr="00173414" w:rsidRDefault="002732CF" w:rsidP="00F8422A">
            <w:pPr>
              <w:tabs>
                <w:tab w:val="decimal" w:pos="988"/>
              </w:tabs>
              <w:spacing w:line="240" w:lineRule="exact"/>
              <w:rPr>
                <w:rFonts w:ascii="Times New Roman" w:hAnsi="Times New Roman" w:cs="Times New Roman"/>
                <w:sz w:val="16"/>
                <w:szCs w:val="16"/>
              </w:rPr>
            </w:pPr>
          </w:p>
        </w:tc>
        <w:tc>
          <w:tcPr>
            <w:tcW w:w="1737" w:type="dxa"/>
            <w:tcBorders>
              <w:bottom w:val="single" w:sz="4" w:space="0" w:color="auto"/>
            </w:tcBorders>
          </w:tcPr>
          <w:p w:rsidR="002732CF" w:rsidRPr="00173414" w:rsidRDefault="002732CF" w:rsidP="00F8422A">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claim liabilities</w:t>
            </w:r>
          </w:p>
        </w:tc>
        <w:tc>
          <w:tcPr>
            <w:tcW w:w="153" w:type="dxa"/>
          </w:tcPr>
          <w:p w:rsidR="002732CF" w:rsidRPr="00173414" w:rsidRDefault="002732CF" w:rsidP="00F8422A">
            <w:pPr>
              <w:tabs>
                <w:tab w:val="decimal" w:pos="988"/>
              </w:tabs>
              <w:spacing w:line="240" w:lineRule="exact"/>
              <w:rPr>
                <w:rFonts w:ascii="Times New Roman" w:hAnsi="Times New Roman" w:cs="Times New Roman"/>
                <w:sz w:val="16"/>
                <w:szCs w:val="16"/>
              </w:rPr>
            </w:pPr>
          </w:p>
        </w:tc>
        <w:tc>
          <w:tcPr>
            <w:tcW w:w="1746" w:type="dxa"/>
            <w:tcBorders>
              <w:bottom w:val="single" w:sz="4" w:space="0" w:color="auto"/>
            </w:tcBorders>
          </w:tcPr>
          <w:p w:rsidR="002732CF" w:rsidRPr="00173414" w:rsidRDefault="002732CF" w:rsidP="00F8422A">
            <w:pPr>
              <w:spacing w:line="240" w:lineRule="exact"/>
              <w:ind w:right="-106"/>
              <w:jc w:val="center"/>
              <w:rPr>
                <w:rFonts w:ascii="Times New Roman" w:hAnsi="Times New Roman" w:cs="Times New Roman"/>
                <w:sz w:val="16"/>
                <w:szCs w:val="16"/>
              </w:rPr>
            </w:pPr>
            <w:r w:rsidRPr="00173414">
              <w:rPr>
                <w:rFonts w:ascii="Times New Roman" w:hAnsi="Times New Roman" w:cs="Times New Roman"/>
                <w:sz w:val="16"/>
                <w:szCs w:val="16"/>
              </w:rPr>
              <w:t>claim liabilities</w:t>
            </w:r>
          </w:p>
        </w:tc>
      </w:tr>
      <w:tr w:rsidR="002732CF" w:rsidRPr="00173414" w:rsidTr="00F8422A">
        <w:tc>
          <w:tcPr>
            <w:tcW w:w="4105" w:type="dxa"/>
          </w:tcPr>
          <w:p w:rsidR="002732CF" w:rsidRPr="0017341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cs/>
              </w:rPr>
            </w:pPr>
          </w:p>
        </w:tc>
        <w:tc>
          <w:tcPr>
            <w:tcW w:w="135" w:type="dxa"/>
          </w:tcPr>
          <w:p w:rsidR="002732CF" w:rsidRPr="00173414" w:rsidRDefault="002732CF" w:rsidP="00F8422A">
            <w:pPr>
              <w:spacing w:line="240" w:lineRule="exact"/>
              <w:jc w:val="center"/>
              <w:rPr>
                <w:rFonts w:ascii="Times New Roman" w:hAnsi="Times New Roman" w:cs="Times New Roman"/>
                <w:sz w:val="16"/>
                <w:szCs w:val="16"/>
              </w:rPr>
            </w:pPr>
          </w:p>
        </w:tc>
        <w:tc>
          <w:tcPr>
            <w:tcW w:w="1431" w:type="dxa"/>
            <w:tcBorders>
              <w:top w:val="single" w:sz="4" w:space="0" w:color="auto"/>
            </w:tcBorders>
          </w:tcPr>
          <w:p w:rsidR="002732CF" w:rsidRPr="00173414" w:rsidRDefault="002732CF" w:rsidP="00F8422A">
            <w:pPr>
              <w:spacing w:line="240" w:lineRule="exact"/>
              <w:jc w:val="center"/>
              <w:rPr>
                <w:rFonts w:ascii="Times New Roman" w:hAnsi="Times New Roman" w:cs="Times New Roman"/>
                <w:sz w:val="16"/>
                <w:szCs w:val="16"/>
                <w:cs/>
              </w:rPr>
            </w:pPr>
          </w:p>
        </w:tc>
        <w:tc>
          <w:tcPr>
            <w:tcW w:w="153" w:type="dxa"/>
          </w:tcPr>
          <w:p w:rsidR="002732CF" w:rsidRPr="00173414" w:rsidRDefault="002732CF" w:rsidP="00F8422A">
            <w:pPr>
              <w:tabs>
                <w:tab w:val="decimal" w:pos="988"/>
              </w:tabs>
              <w:spacing w:line="240" w:lineRule="exact"/>
              <w:rPr>
                <w:rFonts w:ascii="Times New Roman" w:hAnsi="Times New Roman" w:cs="Times New Roman"/>
                <w:sz w:val="16"/>
                <w:szCs w:val="16"/>
              </w:rPr>
            </w:pPr>
          </w:p>
        </w:tc>
        <w:tc>
          <w:tcPr>
            <w:tcW w:w="1737" w:type="dxa"/>
            <w:tcBorders>
              <w:top w:val="single" w:sz="4" w:space="0" w:color="auto"/>
            </w:tcBorders>
          </w:tcPr>
          <w:p w:rsidR="002732CF" w:rsidRPr="00173414" w:rsidRDefault="002732CF" w:rsidP="00F8422A">
            <w:pPr>
              <w:tabs>
                <w:tab w:val="decimal" w:pos="988"/>
              </w:tabs>
              <w:spacing w:line="240" w:lineRule="exact"/>
              <w:rPr>
                <w:rFonts w:ascii="Times New Roman" w:hAnsi="Times New Roman" w:cs="Times New Roman"/>
                <w:sz w:val="16"/>
                <w:szCs w:val="16"/>
              </w:rPr>
            </w:pPr>
          </w:p>
        </w:tc>
        <w:tc>
          <w:tcPr>
            <w:tcW w:w="153" w:type="dxa"/>
          </w:tcPr>
          <w:p w:rsidR="002732CF" w:rsidRPr="00173414" w:rsidRDefault="002732CF" w:rsidP="00F8422A">
            <w:pPr>
              <w:tabs>
                <w:tab w:val="decimal" w:pos="988"/>
              </w:tabs>
              <w:spacing w:line="240" w:lineRule="exact"/>
              <w:rPr>
                <w:rFonts w:ascii="Times New Roman" w:hAnsi="Times New Roman" w:cs="Times New Roman"/>
                <w:sz w:val="16"/>
                <w:szCs w:val="16"/>
              </w:rPr>
            </w:pPr>
          </w:p>
        </w:tc>
        <w:tc>
          <w:tcPr>
            <w:tcW w:w="1746" w:type="dxa"/>
            <w:tcBorders>
              <w:top w:val="single" w:sz="4" w:space="0" w:color="auto"/>
            </w:tcBorders>
          </w:tcPr>
          <w:p w:rsidR="002732CF" w:rsidRPr="00173414" w:rsidRDefault="002732CF" w:rsidP="00F8422A">
            <w:pPr>
              <w:tabs>
                <w:tab w:val="decimal" w:pos="988"/>
              </w:tabs>
              <w:spacing w:line="240" w:lineRule="exact"/>
              <w:rPr>
                <w:rFonts w:ascii="Times New Roman" w:hAnsi="Times New Roman" w:cs="Times New Roman"/>
                <w:sz w:val="16"/>
                <w:szCs w:val="16"/>
              </w:rPr>
            </w:pPr>
          </w:p>
        </w:tc>
      </w:tr>
      <w:tr w:rsidR="002732CF" w:rsidRPr="00173414" w:rsidTr="00F8422A">
        <w:tc>
          <w:tcPr>
            <w:tcW w:w="4105" w:type="dxa"/>
          </w:tcPr>
          <w:p w:rsidR="002732CF" w:rsidRPr="0017341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cs/>
              </w:rPr>
            </w:pPr>
            <w:r w:rsidRPr="00173414">
              <w:rPr>
                <w:rFonts w:ascii="Times New Roman" w:hAnsi="Times New Roman" w:cs="Times New Roman"/>
                <w:sz w:val="16"/>
                <w:szCs w:val="16"/>
              </w:rPr>
              <w:t>Ultimate loss ratio in latest accident year</w:t>
            </w:r>
          </w:p>
        </w:tc>
        <w:tc>
          <w:tcPr>
            <w:tcW w:w="135" w:type="dxa"/>
          </w:tcPr>
          <w:p w:rsidR="002732CF" w:rsidRPr="00173414" w:rsidRDefault="002732CF" w:rsidP="00F8422A">
            <w:pPr>
              <w:spacing w:line="240" w:lineRule="exact"/>
              <w:jc w:val="center"/>
              <w:rPr>
                <w:rFonts w:ascii="Times New Roman" w:hAnsi="Times New Roman" w:cs="Times New Roman"/>
                <w:sz w:val="16"/>
                <w:szCs w:val="16"/>
              </w:rPr>
            </w:pPr>
          </w:p>
        </w:tc>
        <w:tc>
          <w:tcPr>
            <w:tcW w:w="1431" w:type="dxa"/>
          </w:tcPr>
          <w:p w:rsidR="002732CF" w:rsidRPr="00173414" w:rsidRDefault="002732CF" w:rsidP="00F8422A">
            <w:pPr>
              <w:jc w:val="center"/>
              <w:rPr>
                <w:rFonts w:ascii="Times New Roman" w:eastAsia="MS Mincho" w:hAnsi="Times New Roman" w:cs="Times New Roman"/>
                <w:sz w:val="16"/>
                <w:szCs w:val="16"/>
              </w:rPr>
            </w:pPr>
            <w:r w:rsidRPr="00173414">
              <w:rPr>
                <w:rFonts w:ascii="Times New Roman" w:eastAsia="MS Mincho" w:hAnsi="Times New Roman" w:cs="Times New Roman"/>
                <w:sz w:val="16"/>
                <w:szCs w:val="16"/>
              </w:rPr>
              <w:t>+ 10%</w:t>
            </w:r>
          </w:p>
        </w:tc>
        <w:tc>
          <w:tcPr>
            <w:tcW w:w="153" w:type="dxa"/>
          </w:tcPr>
          <w:p w:rsidR="002732CF" w:rsidRPr="00173414" w:rsidRDefault="002732CF" w:rsidP="00F8422A">
            <w:pPr>
              <w:tabs>
                <w:tab w:val="decimal" w:pos="1017"/>
              </w:tabs>
              <w:ind w:right="54"/>
              <w:rPr>
                <w:rFonts w:ascii="Times New Roman" w:eastAsia="MS Mincho" w:hAnsi="Times New Roman" w:cs="Times New Roman"/>
                <w:sz w:val="16"/>
                <w:szCs w:val="16"/>
                <w:highlight w:val="yellow"/>
              </w:rPr>
            </w:pPr>
          </w:p>
        </w:tc>
        <w:tc>
          <w:tcPr>
            <w:tcW w:w="1737" w:type="dxa"/>
          </w:tcPr>
          <w:p w:rsidR="002732CF" w:rsidRPr="0061319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2"/>
              <w:jc w:val="right"/>
              <w:rPr>
                <w:rFonts w:ascii="Times New Roman" w:eastAsia="MS Mincho" w:hAnsi="Times New Roman" w:cs="Times New Roman"/>
                <w:sz w:val="16"/>
                <w:szCs w:val="16"/>
              </w:rPr>
            </w:pPr>
            <w:r w:rsidRPr="00613194">
              <w:rPr>
                <w:rFonts w:ascii="Times New Roman" w:eastAsia="MS Mincho" w:hAnsi="Times New Roman" w:cs="Times New Roman"/>
                <w:sz w:val="16"/>
                <w:szCs w:val="16"/>
              </w:rPr>
              <w:t xml:space="preserve"> 60,369,880</w:t>
            </w:r>
          </w:p>
        </w:tc>
        <w:tc>
          <w:tcPr>
            <w:tcW w:w="153" w:type="dxa"/>
          </w:tcPr>
          <w:p w:rsidR="002732CF" w:rsidRPr="00613194" w:rsidRDefault="002732CF" w:rsidP="00F8422A">
            <w:pPr>
              <w:tabs>
                <w:tab w:val="decimal" w:pos="1017"/>
              </w:tabs>
              <w:ind w:right="282"/>
              <w:jc w:val="right"/>
              <w:rPr>
                <w:rFonts w:ascii="Times New Roman" w:eastAsia="MS Mincho" w:hAnsi="Times New Roman" w:cs="Times New Roman"/>
                <w:sz w:val="16"/>
                <w:szCs w:val="16"/>
              </w:rPr>
            </w:pPr>
          </w:p>
        </w:tc>
        <w:tc>
          <w:tcPr>
            <w:tcW w:w="1746" w:type="dxa"/>
          </w:tcPr>
          <w:p w:rsidR="002732CF" w:rsidRPr="0061319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2"/>
              <w:jc w:val="right"/>
              <w:rPr>
                <w:rFonts w:ascii="Times New Roman" w:eastAsia="MS Mincho" w:hAnsi="Times New Roman" w:cs="Times New Roman"/>
                <w:sz w:val="16"/>
                <w:szCs w:val="16"/>
              </w:rPr>
            </w:pPr>
            <w:r w:rsidRPr="00613194">
              <w:rPr>
                <w:rFonts w:ascii="Times New Roman" w:eastAsia="MS Mincho" w:hAnsi="Times New Roman" w:cs="Times New Roman"/>
                <w:sz w:val="16"/>
                <w:szCs w:val="16"/>
              </w:rPr>
              <w:t xml:space="preserve"> 35,065,752</w:t>
            </w:r>
          </w:p>
        </w:tc>
      </w:tr>
      <w:tr w:rsidR="002732CF" w:rsidRPr="00173414" w:rsidTr="00F8422A">
        <w:tc>
          <w:tcPr>
            <w:tcW w:w="4105" w:type="dxa"/>
            <w:hideMark/>
          </w:tcPr>
          <w:p w:rsidR="002732CF" w:rsidRPr="0017341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rPr>
            </w:pPr>
            <w:r w:rsidRPr="00173414">
              <w:rPr>
                <w:rFonts w:ascii="Times New Roman" w:hAnsi="Times New Roman" w:cs="Times New Roman"/>
                <w:sz w:val="16"/>
                <w:szCs w:val="16"/>
              </w:rPr>
              <w:t>Ultimate loss ratio in latest accident year</w:t>
            </w:r>
          </w:p>
        </w:tc>
        <w:tc>
          <w:tcPr>
            <w:tcW w:w="135" w:type="dxa"/>
          </w:tcPr>
          <w:p w:rsidR="002732CF" w:rsidRPr="00173414" w:rsidRDefault="002732CF" w:rsidP="00F8422A">
            <w:pPr>
              <w:spacing w:line="240" w:lineRule="exact"/>
              <w:jc w:val="center"/>
              <w:rPr>
                <w:rFonts w:ascii="Times New Roman" w:hAnsi="Times New Roman" w:cs="Times New Roman"/>
                <w:sz w:val="16"/>
                <w:szCs w:val="16"/>
              </w:rPr>
            </w:pPr>
          </w:p>
        </w:tc>
        <w:tc>
          <w:tcPr>
            <w:tcW w:w="1431" w:type="dxa"/>
          </w:tcPr>
          <w:p w:rsidR="002732CF" w:rsidRPr="00173414" w:rsidRDefault="002732CF" w:rsidP="00F8422A">
            <w:pPr>
              <w:jc w:val="center"/>
              <w:rPr>
                <w:rFonts w:ascii="Times New Roman" w:eastAsia="MS Mincho" w:hAnsi="Times New Roman" w:cs="Times New Roman"/>
                <w:sz w:val="16"/>
                <w:szCs w:val="16"/>
              </w:rPr>
            </w:pPr>
            <w:r w:rsidRPr="00173414">
              <w:rPr>
                <w:rFonts w:ascii="Times New Roman" w:eastAsia="MS Mincho" w:hAnsi="Times New Roman" w:cs="Times New Roman"/>
                <w:sz w:val="16"/>
                <w:szCs w:val="16"/>
              </w:rPr>
              <w:t>- 10%</w:t>
            </w:r>
          </w:p>
        </w:tc>
        <w:tc>
          <w:tcPr>
            <w:tcW w:w="153" w:type="dxa"/>
          </w:tcPr>
          <w:p w:rsidR="002732CF" w:rsidRPr="00173414" w:rsidRDefault="002732CF" w:rsidP="00F8422A">
            <w:pPr>
              <w:tabs>
                <w:tab w:val="decimal" w:pos="1017"/>
              </w:tabs>
              <w:ind w:right="54"/>
              <w:rPr>
                <w:rFonts w:ascii="Times New Roman" w:eastAsia="MS Mincho" w:hAnsi="Times New Roman" w:cs="Times New Roman"/>
                <w:sz w:val="16"/>
                <w:szCs w:val="16"/>
                <w:highlight w:val="yellow"/>
              </w:rPr>
            </w:pPr>
          </w:p>
        </w:tc>
        <w:tc>
          <w:tcPr>
            <w:tcW w:w="1737" w:type="dxa"/>
          </w:tcPr>
          <w:p w:rsidR="002732CF" w:rsidRPr="0061319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8"/>
              <w:jc w:val="right"/>
              <w:rPr>
                <w:rFonts w:ascii="Times New Roman" w:eastAsia="MS Mincho" w:hAnsi="Times New Roman" w:cs="Times New Roman"/>
                <w:sz w:val="16"/>
                <w:szCs w:val="16"/>
              </w:rPr>
            </w:pPr>
            <w:r w:rsidRPr="00613194">
              <w:rPr>
                <w:rFonts w:ascii="Times New Roman" w:eastAsia="MS Mincho" w:hAnsi="Times New Roman" w:cs="Times New Roman"/>
                <w:sz w:val="16"/>
                <w:szCs w:val="16"/>
              </w:rPr>
              <w:t>(60,335,972)</w:t>
            </w:r>
          </w:p>
        </w:tc>
        <w:tc>
          <w:tcPr>
            <w:tcW w:w="153" w:type="dxa"/>
          </w:tcPr>
          <w:p w:rsidR="002732CF" w:rsidRPr="00613194" w:rsidRDefault="002732CF" w:rsidP="00F8422A">
            <w:pPr>
              <w:tabs>
                <w:tab w:val="decimal" w:pos="1017"/>
              </w:tabs>
              <w:ind w:right="282"/>
              <w:jc w:val="right"/>
              <w:rPr>
                <w:rFonts w:ascii="Times New Roman" w:eastAsia="MS Mincho" w:hAnsi="Times New Roman" w:cs="Times New Roman"/>
                <w:sz w:val="16"/>
                <w:szCs w:val="16"/>
              </w:rPr>
            </w:pPr>
          </w:p>
        </w:tc>
        <w:tc>
          <w:tcPr>
            <w:tcW w:w="1746" w:type="dxa"/>
          </w:tcPr>
          <w:p w:rsidR="002732CF" w:rsidRPr="0061319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8"/>
              <w:jc w:val="right"/>
              <w:rPr>
                <w:rFonts w:ascii="Times New Roman" w:eastAsia="MS Mincho" w:hAnsi="Times New Roman" w:cs="Times New Roman"/>
                <w:sz w:val="16"/>
                <w:szCs w:val="16"/>
              </w:rPr>
            </w:pPr>
            <w:r w:rsidRPr="00613194">
              <w:rPr>
                <w:rFonts w:ascii="Times New Roman" w:eastAsia="MS Mincho" w:hAnsi="Times New Roman" w:cs="Times New Roman"/>
                <w:sz w:val="16"/>
                <w:szCs w:val="16"/>
              </w:rPr>
              <w:t>(35,031,844)</w:t>
            </w:r>
          </w:p>
        </w:tc>
      </w:tr>
      <w:tr w:rsidR="002732CF" w:rsidRPr="00173414" w:rsidTr="00F8422A">
        <w:tc>
          <w:tcPr>
            <w:tcW w:w="4105" w:type="dxa"/>
            <w:hideMark/>
          </w:tcPr>
          <w:p w:rsidR="002732CF" w:rsidRPr="0017341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rPr>
            </w:pPr>
            <w:r w:rsidRPr="00173414">
              <w:rPr>
                <w:rFonts w:ascii="Times New Roman" w:hAnsi="Times New Roman" w:cs="Times New Roman"/>
                <w:sz w:val="16"/>
                <w:szCs w:val="16"/>
              </w:rPr>
              <w:t>ULAE ratio</w:t>
            </w:r>
          </w:p>
        </w:tc>
        <w:tc>
          <w:tcPr>
            <w:tcW w:w="135" w:type="dxa"/>
          </w:tcPr>
          <w:p w:rsidR="002732CF" w:rsidRPr="00173414" w:rsidRDefault="002732CF" w:rsidP="00F8422A">
            <w:pPr>
              <w:spacing w:line="240" w:lineRule="exact"/>
              <w:jc w:val="center"/>
              <w:rPr>
                <w:rFonts w:ascii="Times New Roman" w:hAnsi="Times New Roman" w:cs="Times New Roman"/>
                <w:sz w:val="16"/>
                <w:szCs w:val="16"/>
              </w:rPr>
            </w:pPr>
          </w:p>
        </w:tc>
        <w:tc>
          <w:tcPr>
            <w:tcW w:w="1431" w:type="dxa"/>
          </w:tcPr>
          <w:p w:rsidR="002732CF" w:rsidRPr="00173414" w:rsidRDefault="002732CF" w:rsidP="00F8422A">
            <w:pPr>
              <w:jc w:val="center"/>
              <w:rPr>
                <w:rFonts w:ascii="Times New Roman" w:eastAsia="MS Mincho" w:hAnsi="Times New Roman" w:cs="Times New Roman"/>
                <w:sz w:val="16"/>
                <w:szCs w:val="16"/>
              </w:rPr>
            </w:pPr>
            <w:r w:rsidRPr="00173414">
              <w:rPr>
                <w:rFonts w:ascii="Times New Roman" w:eastAsia="MS Mincho" w:hAnsi="Times New Roman" w:cs="Times New Roman"/>
                <w:sz w:val="16"/>
                <w:szCs w:val="16"/>
              </w:rPr>
              <w:t>+ 50%</w:t>
            </w:r>
          </w:p>
        </w:tc>
        <w:tc>
          <w:tcPr>
            <w:tcW w:w="153" w:type="dxa"/>
          </w:tcPr>
          <w:p w:rsidR="002732CF" w:rsidRPr="00173414" w:rsidRDefault="002732CF" w:rsidP="00F8422A">
            <w:pPr>
              <w:tabs>
                <w:tab w:val="decimal" w:pos="1017"/>
              </w:tabs>
              <w:ind w:right="54"/>
              <w:rPr>
                <w:rFonts w:ascii="Times New Roman" w:eastAsia="MS Mincho" w:hAnsi="Times New Roman" w:cs="Times New Roman"/>
                <w:sz w:val="16"/>
                <w:szCs w:val="16"/>
                <w:highlight w:val="yellow"/>
              </w:rPr>
            </w:pPr>
          </w:p>
        </w:tc>
        <w:tc>
          <w:tcPr>
            <w:tcW w:w="1737" w:type="dxa"/>
          </w:tcPr>
          <w:p w:rsidR="002732CF" w:rsidRPr="0061319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2"/>
              <w:jc w:val="right"/>
              <w:rPr>
                <w:rFonts w:ascii="Times New Roman" w:eastAsia="MS Mincho" w:hAnsi="Times New Roman" w:cs="Times New Roman"/>
                <w:sz w:val="16"/>
                <w:szCs w:val="16"/>
              </w:rPr>
            </w:pPr>
            <w:r>
              <w:rPr>
                <w:rFonts w:ascii="Times New Roman" w:eastAsia="MS Mincho" w:hAnsi="Times New Roman" w:cs="Times New Roman"/>
                <w:sz w:val="16"/>
                <w:szCs w:val="16"/>
              </w:rPr>
              <w:t>8</w:t>
            </w:r>
            <w:r w:rsidRPr="00613194">
              <w:rPr>
                <w:rFonts w:ascii="Times New Roman" w:eastAsia="MS Mincho" w:hAnsi="Times New Roman" w:cs="Times New Roman"/>
                <w:sz w:val="16"/>
                <w:szCs w:val="16"/>
              </w:rPr>
              <w:t>,</w:t>
            </w:r>
            <w:r>
              <w:rPr>
                <w:rFonts w:ascii="Times New Roman" w:eastAsia="MS Mincho" w:hAnsi="Times New Roman" w:cs="Times New Roman"/>
                <w:sz w:val="16"/>
                <w:szCs w:val="16"/>
              </w:rPr>
              <w:t>313</w:t>
            </w:r>
            <w:r w:rsidRPr="00613194">
              <w:rPr>
                <w:rFonts w:ascii="Times New Roman" w:eastAsia="MS Mincho" w:hAnsi="Times New Roman" w:cs="Times New Roman"/>
                <w:sz w:val="16"/>
                <w:szCs w:val="16"/>
              </w:rPr>
              <w:t>,</w:t>
            </w:r>
            <w:r>
              <w:rPr>
                <w:rFonts w:ascii="Times New Roman" w:eastAsia="MS Mincho" w:hAnsi="Times New Roman" w:cs="Times New Roman"/>
                <w:sz w:val="16"/>
                <w:szCs w:val="16"/>
              </w:rPr>
              <w:t>050</w:t>
            </w:r>
          </w:p>
        </w:tc>
        <w:tc>
          <w:tcPr>
            <w:tcW w:w="153" w:type="dxa"/>
          </w:tcPr>
          <w:p w:rsidR="002732CF" w:rsidRPr="00613194" w:rsidRDefault="002732CF" w:rsidP="00F8422A">
            <w:pPr>
              <w:tabs>
                <w:tab w:val="decimal" w:pos="1017"/>
              </w:tabs>
              <w:ind w:right="282"/>
              <w:jc w:val="right"/>
              <w:rPr>
                <w:rFonts w:ascii="Times New Roman" w:eastAsia="MS Mincho" w:hAnsi="Times New Roman" w:cs="Times New Roman"/>
                <w:sz w:val="16"/>
                <w:szCs w:val="16"/>
              </w:rPr>
            </w:pPr>
          </w:p>
        </w:tc>
        <w:tc>
          <w:tcPr>
            <w:tcW w:w="1746" w:type="dxa"/>
          </w:tcPr>
          <w:p w:rsidR="002732CF" w:rsidRPr="0061319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2"/>
              <w:jc w:val="right"/>
              <w:rPr>
                <w:rFonts w:ascii="Times New Roman" w:eastAsia="MS Mincho" w:hAnsi="Times New Roman" w:cs="Times New Roman"/>
                <w:sz w:val="16"/>
                <w:szCs w:val="16"/>
              </w:rPr>
            </w:pPr>
            <w:r w:rsidRPr="00613194">
              <w:rPr>
                <w:rFonts w:ascii="Times New Roman" w:eastAsia="MS Mincho" w:hAnsi="Times New Roman" w:cs="Times New Roman"/>
                <w:sz w:val="16"/>
                <w:szCs w:val="16"/>
              </w:rPr>
              <w:t>8,313,050</w:t>
            </w:r>
          </w:p>
        </w:tc>
      </w:tr>
      <w:tr w:rsidR="002732CF" w:rsidRPr="00173414" w:rsidTr="00F8422A">
        <w:tc>
          <w:tcPr>
            <w:tcW w:w="4105" w:type="dxa"/>
            <w:hideMark/>
          </w:tcPr>
          <w:p w:rsidR="002732CF" w:rsidRPr="0017341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sz w:val="16"/>
                <w:szCs w:val="16"/>
              </w:rPr>
            </w:pPr>
            <w:r w:rsidRPr="00173414">
              <w:rPr>
                <w:rFonts w:ascii="Times New Roman" w:hAnsi="Times New Roman" w:cs="Times New Roman"/>
                <w:sz w:val="16"/>
                <w:szCs w:val="16"/>
              </w:rPr>
              <w:t>ULAE ratio</w:t>
            </w:r>
          </w:p>
        </w:tc>
        <w:tc>
          <w:tcPr>
            <w:tcW w:w="135" w:type="dxa"/>
          </w:tcPr>
          <w:p w:rsidR="002732CF" w:rsidRPr="00173414" w:rsidRDefault="002732CF" w:rsidP="00F8422A">
            <w:pPr>
              <w:spacing w:line="240" w:lineRule="exact"/>
              <w:jc w:val="center"/>
              <w:rPr>
                <w:rFonts w:ascii="Times New Roman" w:hAnsi="Times New Roman" w:cs="Times New Roman"/>
                <w:sz w:val="16"/>
                <w:szCs w:val="16"/>
              </w:rPr>
            </w:pPr>
          </w:p>
        </w:tc>
        <w:tc>
          <w:tcPr>
            <w:tcW w:w="1431" w:type="dxa"/>
          </w:tcPr>
          <w:p w:rsidR="002732CF" w:rsidRPr="00173414" w:rsidRDefault="002732CF" w:rsidP="00F8422A">
            <w:pPr>
              <w:jc w:val="center"/>
              <w:rPr>
                <w:rFonts w:ascii="Times New Roman" w:eastAsia="MS Mincho" w:hAnsi="Times New Roman" w:cs="Times New Roman"/>
                <w:sz w:val="16"/>
                <w:szCs w:val="16"/>
              </w:rPr>
            </w:pPr>
            <w:r w:rsidRPr="00173414">
              <w:rPr>
                <w:rFonts w:ascii="Times New Roman" w:eastAsia="MS Mincho" w:hAnsi="Times New Roman" w:cs="Times New Roman"/>
                <w:sz w:val="16"/>
                <w:szCs w:val="16"/>
              </w:rPr>
              <w:t>- 50%</w:t>
            </w:r>
          </w:p>
        </w:tc>
        <w:tc>
          <w:tcPr>
            <w:tcW w:w="153" w:type="dxa"/>
          </w:tcPr>
          <w:p w:rsidR="002732CF" w:rsidRPr="00173414" w:rsidRDefault="002732CF" w:rsidP="00F8422A">
            <w:pPr>
              <w:tabs>
                <w:tab w:val="decimal" w:pos="1017"/>
              </w:tabs>
              <w:ind w:right="54"/>
              <w:rPr>
                <w:rFonts w:ascii="Times New Roman" w:eastAsia="MS Mincho" w:hAnsi="Times New Roman" w:cs="Times New Roman"/>
                <w:sz w:val="16"/>
                <w:szCs w:val="16"/>
                <w:highlight w:val="yellow"/>
              </w:rPr>
            </w:pPr>
          </w:p>
        </w:tc>
        <w:tc>
          <w:tcPr>
            <w:tcW w:w="1737" w:type="dxa"/>
          </w:tcPr>
          <w:p w:rsidR="002732CF" w:rsidRPr="0061319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8"/>
              <w:jc w:val="right"/>
              <w:rPr>
                <w:rFonts w:ascii="Times New Roman" w:eastAsia="MS Mincho" w:hAnsi="Times New Roman" w:cs="Times New Roman"/>
                <w:sz w:val="16"/>
                <w:szCs w:val="16"/>
              </w:rPr>
            </w:pPr>
            <w:r w:rsidRPr="00613194">
              <w:rPr>
                <w:rFonts w:ascii="Times New Roman" w:eastAsia="MS Mincho" w:hAnsi="Times New Roman" w:cs="Times New Roman"/>
                <w:sz w:val="16"/>
                <w:szCs w:val="16"/>
              </w:rPr>
              <w:t>(</w:t>
            </w:r>
            <w:r>
              <w:rPr>
                <w:rFonts w:ascii="Times New Roman" w:eastAsia="MS Mincho" w:hAnsi="Times New Roman" w:cs="Times New Roman"/>
                <w:sz w:val="16"/>
                <w:szCs w:val="16"/>
              </w:rPr>
              <w:t>8</w:t>
            </w:r>
            <w:r w:rsidRPr="00613194">
              <w:rPr>
                <w:rFonts w:ascii="Times New Roman" w:eastAsia="MS Mincho" w:hAnsi="Times New Roman" w:cs="Times New Roman"/>
                <w:sz w:val="16"/>
                <w:szCs w:val="16"/>
              </w:rPr>
              <w:t>,</w:t>
            </w:r>
            <w:r>
              <w:rPr>
                <w:rFonts w:ascii="Times New Roman" w:eastAsia="MS Mincho" w:hAnsi="Times New Roman" w:cs="Times New Roman"/>
                <w:sz w:val="16"/>
                <w:szCs w:val="16"/>
              </w:rPr>
              <w:t>313</w:t>
            </w:r>
            <w:r w:rsidRPr="00613194">
              <w:rPr>
                <w:rFonts w:ascii="Times New Roman" w:eastAsia="MS Mincho" w:hAnsi="Times New Roman" w:cs="Times New Roman"/>
                <w:sz w:val="16"/>
                <w:szCs w:val="16"/>
              </w:rPr>
              <w:t>,</w:t>
            </w:r>
            <w:r>
              <w:rPr>
                <w:rFonts w:ascii="Times New Roman" w:eastAsia="MS Mincho" w:hAnsi="Times New Roman" w:cs="Times New Roman"/>
                <w:sz w:val="16"/>
                <w:szCs w:val="16"/>
              </w:rPr>
              <w:t>050</w:t>
            </w:r>
            <w:r w:rsidRPr="00613194">
              <w:rPr>
                <w:rFonts w:ascii="Times New Roman" w:eastAsia="MS Mincho" w:hAnsi="Times New Roman" w:cs="Times New Roman"/>
                <w:sz w:val="16"/>
                <w:szCs w:val="16"/>
              </w:rPr>
              <w:t>)</w:t>
            </w:r>
          </w:p>
        </w:tc>
        <w:tc>
          <w:tcPr>
            <w:tcW w:w="153" w:type="dxa"/>
          </w:tcPr>
          <w:p w:rsidR="002732CF" w:rsidRPr="00613194" w:rsidRDefault="002732CF" w:rsidP="00F8422A">
            <w:pPr>
              <w:tabs>
                <w:tab w:val="decimal" w:pos="1017"/>
              </w:tabs>
              <w:ind w:right="282"/>
              <w:jc w:val="right"/>
              <w:rPr>
                <w:rFonts w:ascii="Times New Roman" w:eastAsia="MS Mincho" w:hAnsi="Times New Roman" w:cs="Times New Roman"/>
                <w:sz w:val="16"/>
                <w:szCs w:val="16"/>
              </w:rPr>
            </w:pPr>
          </w:p>
        </w:tc>
        <w:tc>
          <w:tcPr>
            <w:tcW w:w="1746" w:type="dxa"/>
          </w:tcPr>
          <w:p w:rsidR="002732CF" w:rsidRPr="00613194"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8"/>
              <w:jc w:val="right"/>
              <w:rPr>
                <w:rFonts w:ascii="Times New Roman" w:eastAsia="MS Mincho" w:hAnsi="Times New Roman" w:cs="Times New Roman"/>
                <w:sz w:val="16"/>
                <w:szCs w:val="16"/>
              </w:rPr>
            </w:pPr>
            <w:r w:rsidRPr="00613194">
              <w:rPr>
                <w:rFonts w:ascii="Times New Roman" w:eastAsia="MS Mincho" w:hAnsi="Times New Roman" w:cs="Times New Roman"/>
                <w:sz w:val="16"/>
                <w:szCs w:val="16"/>
              </w:rPr>
              <w:t>(8,313,050)</w:t>
            </w:r>
          </w:p>
        </w:tc>
      </w:tr>
    </w:tbl>
    <w:p w:rsidR="006343D9" w:rsidRDefault="006343D9" w:rsidP="009E6AA8">
      <w:pPr>
        <w:spacing w:line="240" w:lineRule="exact"/>
        <w:jc w:val="both"/>
        <w:rPr>
          <w:rFonts w:ascii="Times New Roman" w:hAnsi="Times New Roman" w:cs="Times New Roman"/>
        </w:rPr>
      </w:pPr>
    </w:p>
    <w:p w:rsidR="00DD54CF" w:rsidRPr="009E6AA8" w:rsidRDefault="00DD54CF" w:rsidP="009E6AA8">
      <w:pPr>
        <w:spacing w:line="240" w:lineRule="exact"/>
        <w:jc w:val="both"/>
        <w:rPr>
          <w:rFonts w:ascii="Times New Roman" w:hAnsi="Times New Roman" w:cs="Times New Roman"/>
        </w:rPr>
      </w:pPr>
    </w:p>
    <w:p w:rsidR="00BB3860" w:rsidRPr="00BE506A" w:rsidRDefault="00C66B01"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r>
        <w:rPr>
          <w:rFonts w:ascii="Times New Roman" w:hAnsi="Times New Roman" w:cs="Times New Roman"/>
          <w:b/>
          <w:bCs/>
        </w:rPr>
        <w:t>28</w:t>
      </w:r>
      <w:r w:rsidR="00BB3860" w:rsidRPr="00BE506A">
        <w:rPr>
          <w:rFonts w:ascii="Times New Roman" w:hAnsi="Times New Roman" w:cs="Times New Roman"/>
          <w:b/>
          <w:bCs/>
          <w:cs/>
        </w:rPr>
        <w:t>.</w:t>
      </w:r>
      <w:r w:rsidR="00BB3860" w:rsidRPr="00BE506A">
        <w:rPr>
          <w:rFonts w:ascii="Times New Roman" w:hAnsi="Times New Roman" w:cs="Times New Roman"/>
          <w:b/>
          <w:bCs/>
        </w:rPr>
        <w:t>2</w:t>
      </w:r>
      <w:r w:rsidR="00BB3860" w:rsidRPr="00BE506A">
        <w:rPr>
          <w:rFonts w:ascii="Times New Roman" w:hAnsi="Times New Roman" w:cs="Times New Roman"/>
          <w:b/>
          <w:bCs/>
        </w:rPr>
        <w:tab/>
        <w:t xml:space="preserve">RISK OF FINANCIAL INSTRUMENTS </w:t>
      </w:r>
    </w:p>
    <w:p w:rsidR="00BB3860" w:rsidRPr="00964F32" w:rsidRDefault="00BB3860" w:rsidP="00BB3860">
      <w:pPr>
        <w:spacing w:line="240" w:lineRule="exact"/>
        <w:jc w:val="both"/>
        <w:rPr>
          <w:rFonts w:ascii="Times New Roman" w:hAnsi="Times New Roman" w:cs="Times New Roman"/>
        </w:rPr>
      </w:pPr>
    </w:p>
    <w:p w:rsidR="00BB3860" w:rsidRDefault="00BB3860" w:rsidP="00BB3860">
      <w:pPr>
        <w:spacing w:line="240" w:lineRule="exact"/>
        <w:jc w:val="both"/>
        <w:rPr>
          <w:rFonts w:ascii="Times New Roman" w:hAnsi="Times New Roman" w:cs="Times New Roman"/>
        </w:rPr>
      </w:pPr>
      <w:r w:rsidRPr="00964F32">
        <w:rPr>
          <w:rFonts w:ascii="Times New Roman" w:hAnsi="Times New Roman" w:cs="Times New Roman"/>
        </w:rPr>
        <w:t>Financial assets and financial liabilities carried on the statements of financial position include cash and cash equivalents, premium receivables, accrued investment income, reinsurance assets,</w:t>
      </w:r>
      <w:r>
        <w:rPr>
          <w:rFonts w:ascii="Times New Roman" w:hAnsi="Times New Roman" w:cs="Times New Roman"/>
        </w:rPr>
        <w:t xml:space="preserve"> amounts due from reinsurances,</w:t>
      </w:r>
      <w:r w:rsidRPr="00964F32">
        <w:rPr>
          <w:rFonts w:ascii="Times New Roman" w:hAnsi="Times New Roman" w:cs="Times New Roman"/>
        </w:rPr>
        <w:t xml:space="preserve"> investments in securities, claim </w:t>
      </w:r>
      <w:r>
        <w:rPr>
          <w:rFonts w:ascii="Times New Roman" w:hAnsi="Times New Roman" w:cs="Times New Roman"/>
        </w:rPr>
        <w:t>receivables</w:t>
      </w:r>
      <w:r w:rsidRPr="00964F32">
        <w:rPr>
          <w:rFonts w:ascii="Times New Roman" w:hAnsi="Times New Roman" w:cs="Times New Roman"/>
        </w:rPr>
        <w:t xml:space="preserve"> from counter parties,</w:t>
      </w:r>
      <w:r>
        <w:rPr>
          <w:rFonts w:ascii="Times New Roman" w:hAnsi="Times New Roman" w:cs="Times New Roman"/>
        </w:rPr>
        <w:t xml:space="preserve"> </w:t>
      </w:r>
      <w:r w:rsidR="00BC28DC">
        <w:rPr>
          <w:rFonts w:ascii="Times New Roman" w:hAnsi="Times New Roman" w:cs="Times New Roman"/>
        </w:rPr>
        <w:t>borrowing</w:t>
      </w:r>
      <w:r w:rsidR="000A150D">
        <w:rPr>
          <w:rFonts w:ascii="Times New Roman" w:hAnsi="Times New Roman" w:cs="Times New Roman"/>
        </w:rPr>
        <w:t xml:space="preserve"> from director, </w:t>
      </w:r>
      <w:r>
        <w:rPr>
          <w:rFonts w:ascii="Times New Roman" w:hAnsi="Times New Roman" w:cs="Times New Roman"/>
        </w:rPr>
        <w:t>insurance liabilities,</w:t>
      </w:r>
      <w:r w:rsidRPr="00964F32">
        <w:rPr>
          <w:rFonts w:ascii="Times New Roman" w:hAnsi="Times New Roman" w:cs="Times New Roman"/>
        </w:rPr>
        <w:t xml:space="preserve"> due to reinsurers</w:t>
      </w:r>
      <w:r>
        <w:rPr>
          <w:rFonts w:ascii="Times New Roman" w:hAnsi="Times New Roman" w:cs="Times New Roman"/>
        </w:rPr>
        <w:t xml:space="preserve"> and</w:t>
      </w:r>
      <w:r w:rsidRPr="00964F32">
        <w:rPr>
          <w:rFonts w:ascii="Times New Roman" w:hAnsi="Times New Roman" w:cs="Times New Roman"/>
        </w:rPr>
        <w:t xml:space="preserve"> accrued commission and brokerage expenses. The significant accounting policies on recognition and measurement of these items are disclosed in the respective accounting policies in Note 3</w:t>
      </w:r>
      <w:r>
        <w:rPr>
          <w:rFonts w:ascii="Times New Roman" w:hAnsi="Times New Roman" w:cs="Times New Roman"/>
        </w:rPr>
        <w:t>.</w:t>
      </w:r>
    </w:p>
    <w:p w:rsidR="00BB3860" w:rsidRPr="00B35724" w:rsidRDefault="00BB3860" w:rsidP="00B357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B3860" w:rsidRPr="00801F20" w:rsidRDefault="00BB3860" w:rsidP="00BB3860">
      <w:pPr>
        <w:spacing w:line="240" w:lineRule="exact"/>
        <w:jc w:val="both"/>
        <w:rPr>
          <w:rFonts w:ascii="Times New Roman" w:hAnsi="Times New Roman" w:cs="Times New Roman"/>
          <w:b/>
          <w:bCs/>
        </w:rPr>
      </w:pPr>
      <w:r w:rsidRPr="00801F20">
        <w:rPr>
          <w:rFonts w:ascii="Times New Roman" w:hAnsi="Times New Roman" w:cs="Times New Roman"/>
          <w:b/>
          <w:bCs/>
        </w:rPr>
        <w:t>Liquidity Risk</w:t>
      </w:r>
    </w:p>
    <w:p w:rsidR="00BB3860" w:rsidRPr="00801F2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BB3860" w:rsidRPr="00BC6280" w:rsidRDefault="00BB3860" w:rsidP="00BB3860">
      <w:pPr>
        <w:spacing w:line="240" w:lineRule="exact"/>
        <w:jc w:val="both"/>
        <w:rPr>
          <w:rFonts w:ascii="Times New Roman" w:hAnsi="Times New Roman" w:cs="Times New Roman"/>
        </w:rPr>
      </w:pPr>
      <w:r w:rsidRPr="00801F20">
        <w:rPr>
          <w:rFonts w:ascii="Times New Roman" w:hAnsi="Times New Roman" w:cs="Times New Roman"/>
        </w:rPr>
        <w:t>Liquidity risk arises from the problem in raising funds adequately and in time to meet commitments as indicated in the financial statements. As discussed in Note 1,</w:t>
      </w:r>
      <w:r>
        <w:rPr>
          <w:rFonts w:ascii="Times New Roman" w:hAnsi="Times New Roman" w:cs="Times New Roman"/>
        </w:rPr>
        <w:t xml:space="preserve"> </w:t>
      </w:r>
      <w:r w:rsidRPr="00801F20">
        <w:rPr>
          <w:rFonts w:ascii="Times New Roman" w:hAnsi="Times New Roman" w:cs="Times New Roman"/>
        </w:rPr>
        <w:t>the Company’s assets backing insurance liabilities were not adequate</w:t>
      </w:r>
      <w:r w:rsidR="004536C4">
        <w:rPr>
          <w:rFonts w:ascii="Times New Roman" w:hAnsi="Times New Roman" w:cs="Times New Roman"/>
        </w:rPr>
        <w:t xml:space="preserve"> continuously</w:t>
      </w:r>
      <w:r w:rsidRPr="00801F20">
        <w:rPr>
          <w:rFonts w:ascii="Times New Roman" w:hAnsi="Times New Roman" w:cs="Times New Roman"/>
        </w:rPr>
        <w:t xml:space="preserve"> as required by the Non-Life Insurance Act </w:t>
      </w:r>
      <w:r>
        <w:rPr>
          <w:rFonts w:ascii="Times New Roman" w:hAnsi="Times New Roman" w:cs="Times New Roman"/>
        </w:rPr>
        <w:t>(</w:t>
      </w:r>
      <w:r w:rsidRPr="00801F20">
        <w:rPr>
          <w:rFonts w:ascii="Times New Roman" w:hAnsi="Times New Roman" w:cs="Times New Roman"/>
        </w:rPr>
        <w:t>No.2</w:t>
      </w:r>
      <w:r>
        <w:rPr>
          <w:rFonts w:ascii="Times New Roman" w:hAnsi="Times New Roman" w:cs="Times New Roman"/>
        </w:rPr>
        <w:t>)</w:t>
      </w:r>
      <w:r w:rsidRPr="00801F20">
        <w:rPr>
          <w:rFonts w:ascii="Times New Roman" w:hAnsi="Times New Roman" w:cs="Times New Roman"/>
        </w:rPr>
        <w:t xml:space="preserve"> B.</w:t>
      </w:r>
      <w:r w:rsidRPr="00C66B01">
        <w:rPr>
          <w:rFonts w:ascii="Times New Roman" w:hAnsi="Times New Roman" w:cs="Times New Roman"/>
        </w:rPr>
        <w:t>E.</w:t>
      </w:r>
      <w:r w:rsidR="00D643A5">
        <w:rPr>
          <w:rFonts w:ascii="Times New Roman" w:hAnsi="Times New Roman" w:cs="Times New Roman"/>
        </w:rPr>
        <w:t xml:space="preserve"> </w:t>
      </w:r>
      <w:r w:rsidRPr="00C66B01">
        <w:rPr>
          <w:rFonts w:ascii="Times New Roman" w:hAnsi="Times New Roman" w:cs="Times New Roman"/>
        </w:rPr>
        <w:t>2551</w:t>
      </w:r>
      <w:r w:rsidR="004536C4">
        <w:rPr>
          <w:rFonts w:ascii="Times New Roman" w:hAnsi="Times New Roman" w:cs="Times New Roman"/>
        </w:rPr>
        <w:t>.</w:t>
      </w:r>
    </w:p>
    <w:p w:rsidR="00BB3860" w:rsidRPr="00964F32" w:rsidRDefault="00BB3860" w:rsidP="00BB3860">
      <w:pPr>
        <w:spacing w:line="240" w:lineRule="exact"/>
        <w:jc w:val="both"/>
        <w:rPr>
          <w:rFonts w:ascii="Times New Roman" w:hAnsi="Times New Roman" w:cs="Times New Roman"/>
        </w:rPr>
      </w:pPr>
    </w:p>
    <w:p w:rsidR="00BB3860" w:rsidRDefault="00BB3860" w:rsidP="00BB3860">
      <w:pPr>
        <w:spacing w:line="240" w:lineRule="exact"/>
        <w:jc w:val="both"/>
        <w:rPr>
          <w:rFonts w:ascii="Times New Roman" w:hAnsi="Times New Roman" w:cs="Times New Roman"/>
        </w:rPr>
      </w:pPr>
      <w:r w:rsidRPr="00964F32">
        <w:rPr>
          <w:rFonts w:ascii="Times New Roman" w:hAnsi="Times New Roman" w:cs="Times New Roman"/>
        </w:rPr>
        <w:t xml:space="preserve">As at December </w:t>
      </w:r>
      <w:r>
        <w:rPr>
          <w:rFonts w:ascii="Times New Roman" w:hAnsi="Times New Roman" w:cs="Times New Roman"/>
        </w:rPr>
        <w:t xml:space="preserve">31, </w:t>
      </w:r>
      <w:r w:rsidRPr="00964F32">
        <w:rPr>
          <w:rFonts w:ascii="Times New Roman" w:hAnsi="Times New Roman" w:cs="Times New Roman"/>
          <w:cs/>
        </w:rPr>
        <w:t>201</w:t>
      </w:r>
      <w:r w:rsidR="002732CF">
        <w:rPr>
          <w:rFonts w:ascii="Times New Roman" w:hAnsi="Times New Roman" w:cs="Times New Roman"/>
        </w:rPr>
        <w:t>8</w:t>
      </w:r>
      <w:r w:rsidRPr="00964F32">
        <w:rPr>
          <w:rFonts w:ascii="Times New Roman" w:hAnsi="Times New Roman" w:cs="Times New Roman"/>
          <w:cs/>
        </w:rPr>
        <w:t xml:space="preserve"> </w:t>
      </w:r>
      <w:r w:rsidRPr="00964F32">
        <w:rPr>
          <w:rFonts w:ascii="Times New Roman" w:hAnsi="Times New Roman" w:cs="Times New Roman"/>
        </w:rPr>
        <w:t xml:space="preserve">and </w:t>
      </w:r>
      <w:r w:rsidRPr="00964F32">
        <w:rPr>
          <w:rFonts w:ascii="Times New Roman" w:hAnsi="Times New Roman" w:cs="Times New Roman"/>
          <w:cs/>
        </w:rPr>
        <w:t>201</w:t>
      </w:r>
      <w:r w:rsidR="002732CF">
        <w:rPr>
          <w:rFonts w:ascii="Times New Roman" w:hAnsi="Times New Roman" w:cs="Times New Roman"/>
        </w:rPr>
        <w:t>7</w:t>
      </w:r>
      <w:r w:rsidRPr="00964F32">
        <w:rPr>
          <w:rFonts w:ascii="Times New Roman" w:hAnsi="Times New Roman" w:cs="Times New Roman"/>
        </w:rPr>
        <w:t>,</w:t>
      </w:r>
      <w:r w:rsidRPr="00964F32">
        <w:rPr>
          <w:rFonts w:ascii="Times New Roman" w:hAnsi="Times New Roman" w:cs="Times New Roman"/>
          <w:cs/>
        </w:rPr>
        <w:t xml:space="preserve"> </w:t>
      </w:r>
      <w:r w:rsidRPr="00964F32">
        <w:rPr>
          <w:rFonts w:ascii="Times New Roman" w:hAnsi="Times New Roman" w:cs="Times New Roman"/>
        </w:rPr>
        <w:t>the</w:t>
      </w:r>
      <w:r w:rsidRPr="00964F32">
        <w:rPr>
          <w:rFonts w:ascii="Times New Roman" w:hAnsi="Times New Roman" w:cs="Times New Roman"/>
          <w:cs/>
        </w:rPr>
        <w:t xml:space="preserve"> </w:t>
      </w:r>
      <w:r w:rsidRPr="00964F32">
        <w:rPr>
          <w:rFonts w:ascii="Times New Roman" w:hAnsi="Times New Roman" w:cs="Times New Roman"/>
        </w:rPr>
        <w:t>periods</w:t>
      </w:r>
      <w:r w:rsidRPr="00964F32">
        <w:rPr>
          <w:rFonts w:ascii="Times New Roman" w:hAnsi="Times New Roman" w:cs="Times New Roman"/>
          <w:cs/>
        </w:rPr>
        <w:t xml:space="preserve"> </w:t>
      </w:r>
      <w:r w:rsidRPr="00964F32">
        <w:rPr>
          <w:rFonts w:ascii="Times New Roman" w:hAnsi="Times New Roman" w:cs="Times New Roman"/>
        </w:rPr>
        <w:t>to</w:t>
      </w:r>
      <w:r w:rsidRPr="00964F32">
        <w:rPr>
          <w:rFonts w:ascii="Times New Roman" w:hAnsi="Times New Roman" w:cs="Times New Roman"/>
          <w:cs/>
        </w:rPr>
        <w:t xml:space="preserve"> </w:t>
      </w:r>
      <w:r w:rsidRPr="00964F32">
        <w:rPr>
          <w:rFonts w:ascii="Times New Roman" w:hAnsi="Times New Roman" w:cs="Times New Roman"/>
        </w:rPr>
        <w:t>maturity</w:t>
      </w:r>
      <w:r w:rsidRPr="00964F32">
        <w:rPr>
          <w:rFonts w:ascii="Times New Roman" w:hAnsi="Times New Roman" w:cs="Times New Roman"/>
          <w:cs/>
        </w:rPr>
        <w:t xml:space="preserve"> </w:t>
      </w:r>
      <w:r w:rsidRPr="00964F32">
        <w:rPr>
          <w:rFonts w:ascii="Times New Roman" w:hAnsi="Times New Roman" w:cs="Times New Roman"/>
        </w:rPr>
        <w:t>of</w:t>
      </w:r>
      <w:r w:rsidRPr="00964F32">
        <w:rPr>
          <w:rFonts w:ascii="Times New Roman" w:hAnsi="Times New Roman" w:cs="Times New Roman"/>
          <w:cs/>
        </w:rPr>
        <w:t xml:space="preserve"> </w:t>
      </w:r>
      <w:r w:rsidRPr="00964F32">
        <w:rPr>
          <w:rFonts w:ascii="Times New Roman" w:hAnsi="Times New Roman" w:cs="Times New Roman"/>
        </w:rPr>
        <w:t>financial</w:t>
      </w:r>
      <w:r w:rsidRPr="00964F32">
        <w:rPr>
          <w:rFonts w:ascii="Times New Roman" w:hAnsi="Times New Roman" w:cs="Times New Roman"/>
          <w:cs/>
        </w:rPr>
        <w:t xml:space="preserve"> </w:t>
      </w:r>
      <w:r w:rsidRPr="00964F32">
        <w:rPr>
          <w:rFonts w:ascii="Times New Roman" w:hAnsi="Times New Roman" w:cs="Times New Roman"/>
        </w:rPr>
        <w:t>assets</w:t>
      </w:r>
      <w:r w:rsidRPr="00964F32">
        <w:rPr>
          <w:rFonts w:ascii="Times New Roman" w:hAnsi="Times New Roman" w:cs="Times New Roman"/>
          <w:cs/>
        </w:rPr>
        <w:t xml:space="preserve"> </w:t>
      </w:r>
      <w:r w:rsidRPr="00964F32">
        <w:rPr>
          <w:rFonts w:ascii="Times New Roman" w:hAnsi="Times New Roman" w:cs="Times New Roman"/>
        </w:rPr>
        <w:t>and</w:t>
      </w:r>
      <w:r w:rsidRPr="00964F32">
        <w:rPr>
          <w:rFonts w:ascii="Times New Roman" w:hAnsi="Times New Roman" w:cs="Times New Roman"/>
          <w:cs/>
        </w:rPr>
        <w:t xml:space="preserve"> </w:t>
      </w:r>
      <w:r w:rsidRPr="00964F32">
        <w:rPr>
          <w:rFonts w:ascii="Times New Roman" w:hAnsi="Times New Roman" w:cs="Times New Roman"/>
        </w:rPr>
        <w:t>liabilities</w:t>
      </w:r>
      <w:r w:rsidRPr="00964F32">
        <w:rPr>
          <w:rFonts w:ascii="Times New Roman" w:hAnsi="Times New Roman" w:cs="Times New Roman"/>
          <w:cs/>
        </w:rPr>
        <w:t xml:space="preserve"> </w:t>
      </w:r>
      <w:r w:rsidRPr="00964F32">
        <w:rPr>
          <w:rFonts w:ascii="Times New Roman" w:hAnsi="Times New Roman" w:cs="Times New Roman"/>
        </w:rPr>
        <w:t>are</w:t>
      </w:r>
      <w:r w:rsidRPr="00964F32">
        <w:rPr>
          <w:rFonts w:ascii="Times New Roman" w:hAnsi="Times New Roman" w:cs="Times New Roman"/>
          <w:cs/>
        </w:rPr>
        <w:t xml:space="preserve"> </w:t>
      </w:r>
      <w:r w:rsidRPr="00964F32">
        <w:rPr>
          <w:rFonts w:ascii="Times New Roman" w:hAnsi="Times New Roman" w:cs="Times New Roman"/>
        </w:rPr>
        <w:t>as</w:t>
      </w:r>
      <w:r w:rsidRPr="00964F32">
        <w:rPr>
          <w:rFonts w:ascii="Times New Roman" w:hAnsi="Times New Roman" w:cs="Times New Roman"/>
          <w:cs/>
        </w:rPr>
        <w:t xml:space="preserve"> </w:t>
      </w:r>
      <w:r w:rsidRPr="00964F32">
        <w:rPr>
          <w:rFonts w:ascii="Times New Roman" w:hAnsi="Times New Roman" w:cs="Times New Roman"/>
        </w:rPr>
        <w:t>follows:</w:t>
      </w:r>
    </w:p>
    <w:p w:rsidR="00BB3860" w:rsidRDefault="00BB3860" w:rsidP="00BB3860">
      <w:pPr>
        <w:spacing w:line="240" w:lineRule="exact"/>
        <w:jc w:val="both"/>
        <w:rPr>
          <w:rFonts w:ascii="Times New Roman" w:hAnsi="Times New Roman" w:cs="Times New Roman"/>
        </w:rPr>
      </w:pPr>
    </w:p>
    <w:tbl>
      <w:tblPr>
        <w:tblStyle w:val="af6"/>
        <w:tblW w:w="9463" w:type="dxa"/>
        <w:tblInd w:w="-4" w:type="dxa"/>
        <w:tblLayout w:type="fixed"/>
        <w:tblCellMar>
          <w:left w:w="43" w:type="dxa"/>
          <w:right w:w="43" w:type="dxa"/>
        </w:tblCellMar>
        <w:tblLook w:val="04A0" w:firstRow="1" w:lastRow="0" w:firstColumn="1" w:lastColumn="0" w:noHBand="0" w:noVBand="1"/>
      </w:tblPr>
      <w:tblGrid>
        <w:gridCol w:w="2160"/>
        <w:gridCol w:w="1138"/>
        <w:gridCol w:w="106"/>
        <w:gridCol w:w="1127"/>
        <w:gridCol w:w="106"/>
        <w:gridCol w:w="1127"/>
        <w:gridCol w:w="106"/>
        <w:gridCol w:w="1127"/>
        <w:gridCol w:w="106"/>
        <w:gridCol w:w="1127"/>
        <w:gridCol w:w="106"/>
        <w:gridCol w:w="1127"/>
      </w:tblGrid>
      <w:tr w:rsidR="003D642E" w:rsidRPr="00964F32" w:rsidTr="008A4E0C">
        <w:tc>
          <w:tcPr>
            <w:tcW w:w="2160"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7303" w:type="dxa"/>
            <w:gridSpan w:val="11"/>
            <w:tcBorders>
              <w:top w:val="nil"/>
              <w:left w:val="nil"/>
              <w:bottom w:val="single" w:sz="4" w:space="0" w:color="auto"/>
              <w:right w:val="nil"/>
            </w:tcBorders>
          </w:tcPr>
          <w:p w:rsidR="003D642E" w:rsidRPr="00964F32" w:rsidRDefault="003D642E"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r>
              <w:rPr>
                <w:rFonts w:ascii="Times New Roman" w:hAnsi="Times New Roman" w:cs="Times New Roman"/>
              </w:rPr>
              <w:t>201</w:t>
            </w:r>
            <w:r w:rsidR="002732CF">
              <w:rPr>
                <w:rFonts w:ascii="Times New Roman" w:hAnsi="Times New Roman" w:cs="Times New Roman"/>
              </w:rPr>
              <w:t>8</w:t>
            </w:r>
            <w:r w:rsidRPr="00964F32">
              <w:rPr>
                <w:rFonts w:ascii="Times New Roman" w:hAnsi="Times New Roman" w:cs="Times New Roman"/>
              </w:rPr>
              <w:t xml:space="preserve"> (In Baht)</w:t>
            </w:r>
          </w:p>
        </w:tc>
      </w:tr>
      <w:tr w:rsidR="003D642E" w:rsidRPr="00964F32" w:rsidTr="008A4E0C">
        <w:tc>
          <w:tcPr>
            <w:tcW w:w="2160"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38" w:type="dxa"/>
            <w:tcBorders>
              <w:top w:val="single" w:sz="4" w:space="0" w:color="auto"/>
              <w:left w:val="nil"/>
              <w:bottom w:val="single" w:sz="4" w:space="0" w:color="auto"/>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At call</w:t>
            </w:r>
          </w:p>
        </w:tc>
        <w:tc>
          <w:tcPr>
            <w:tcW w:w="106" w:type="dxa"/>
            <w:tcBorders>
              <w:top w:val="single" w:sz="4" w:space="0" w:color="auto"/>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 xml:space="preserve">Within 1 year </w:t>
            </w:r>
          </w:p>
        </w:tc>
        <w:tc>
          <w:tcPr>
            <w:tcW w:w="106" w:type="dxa"/>
            <w:tcBorders>
              <w:top w:val="single" w:sz="4" w:space="0" w:color="auto"/>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cs/>
              </w:rPr>
              <w:t xml:space="preserve">1 - 5 </w:t>
            </w:r>
            <w:r w:rsidRPr="00964F32">
              <w:rPr>
                <w:rFonts w:ascii="Times New Roman" w:hAnsi="Times New Roman" w:cs="Times New Roman"/>
              </w:rPr>
              <w:t>years</w:t>
            </w:r>
          </w:p>
        </w:tc>
        <w:tc>
          <w:tcPr>
            <w:tcW w:w="106" w:type="dxa"/>
            <w:tcBorders>
              <w:top w:val="single" w:sz="4" w:space="0" w:color="auto"/>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 xml:space="preserve">Over </w:t>
            </w:r>
            <w:r w:rsidRPr="00964F32">
              <w:rPr>
                <w:rFonts w:ascii="Times New Roman" w:hAnsi="Times New Roman" w:cs="Times New Roman"/>
                <w:cs/>
              </w:rPr>
              <w:t xml:space="preserve">5 </w:t>
            </w:r>
            <w:r w:rsidRPr="00964F32">
              <w:rPr>
                <w:rFonts w:ascii="Times New Roman" w:hAnsi="Times New Roman" w:cs="Times New Roman"/>
              </w:rPr>
              <w:t>years</w:t>
            </w:r>
          </w:p>
        </w:tc>
        <w:tc>
          <w:tcPr>
            <w:tcW w:w="106" w:type="dxa"/>
            <w:tcBorders>
              <w:top w:val="single" w:sz="4" w:space="0" w:color="auto"/>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Unspecified</w:t>
            </w:r>
          </w:p>
        </w:tc>
        <w:tc>
          <w:tcPr>
            <w:tcW w:w="106" w:type="dxa"/>
            <w:tcBorders>
              <w:top w:val="single" w:sz="4" w:space="0" w:color="auto"/>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Total</w:t>
            </w:r>
          </w:p>
        </w:tc>
      </w:tr>
      <w:tr w:rsidR="003D642E" w:rsidRPr="00964F32" w:rsidTr="008A4E0C">
        <w:tc>
          <w:tcPr>
            <w:tcW w:w="2160"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38" w:type="dxa"/>
            <w:tcBorders>
              <w:top w:val="single" w:sz="4" w:space="0" w:color="auto"/>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r>
      <w:tr w:rsidR="003D642E" w:rsidRPr="00013E47" w:rsidTr="008A4E0C">
        <w:tc>
          <w:tcPr>
            <w:tcW w:w="2160" w:type="dxa"/>
            <w:tcBorders>
              <w:top w:val="nil"/>
              <w:left w:val="nil"/>
              <w:bottom w:val="nil"/>
              <w:right w:val="nil"/>
            </w:tcBorders>
          </w:tcPr>
          <w:p w:rsidR="003D642E" w:rsidRPr="00964F32"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sz w:val="16"/>
                <w:szCs w:val="16"/>
              </w:rPr>
            </w:pPr>
            <w:r w:rsidRPr="00964F32">
              <w:rPr>
                <w:rFonts w:ascii="Times New Roman" w:hAnsi="Times New Roman" w:cs="Times New Roman"/>
                <w:b/>
                <w:bCs/>
                <w:sz w:val="16"/>
                <w:szCs w:val="16"/>
              </w:rPr>
              <w:t>Financial assets</w:t>
            </w:r>
          </w:p>
        </w:tc>
        <w:tc>
          <w:tcPr>
            <w:tcW w:w="1138"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D642E" w:rsidRPr="00013E47"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3E4033" w:rsidRPr="00013E47" w:rsidTr="008A4E0C">
        <w:tc>
          <w:tcPr>
            <w:tcW w:w="2160" w:type="dxa"/>
            <w:tcBorders>
              <w:top w:val="nil"/>
              <w:left w:val="nil"/>
              <w:bottom w:val="nil"/>
              <w:right w:val="nil"/>
            </w:tcBorders>
          </w:tcPr>
          <w:p w:rsidR="003E4033" w:rsidRPr="00964F32"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Cash and cash equivalents</w:t>
            </w:r>
          </w:p>
        </w:tc>
        <w:tc>
          <w:tcPr>
            <w:tcW w:w="1138"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59,469,843</w:t>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20,000</w:t>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59,489,843</w:t>
            </w:r>
          </w:p>
        </w:tc>
      </w:tr>
      <w:tr w:rsidR="003E4033" w:rsidRPr="00013E47" w:rsidTr="008A4E0C">
        <w:tc>
          <w:tcPr>
            <w:tcW w:w="2160" w:type="dxa"/>
            <w:tcBorders>
              <w:top w:val="nil"/>
              <w:left w:val="nil"/>
              <w:bottom w:val="nil"/>
              <w:right w:val="nil"/>
            </w:tcBorders>
          </w:tcPr>
          <w:p w:rsidR="003E4033" w:rsidRPr="00964F32"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Premium receivables - net</w:t>
            </w:r>
          </w:p>
        </w:tc>
        <w:tc>
          <w:tcPr>
            <w:tcW w:w="1138"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126,517,539</w:t>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126,517,539</w:t>
            </w:r>
          </w:p>
        </w:tc>
      </w:tr>
      <w:tr w:rsidR="003E4033" w:rsidRPr="00013E47" w:rsidTr="008A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3E4033" w:rsidRPr="00964F32"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Accrued investment income</w:t>
            </w:r>
          </w:p>
        </w:tc>
        <w:tc>
          <w:tcPr>
            <w:tcW w:w="1138"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739,738</w:t>
            </w:r>
          </w:p>
        </w:tc>
        <w:tc>
          <w:tcPr>
            <w:tcW w:w="106"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739,738</w:t>
            </w:r>
          </w:p>
        </w:tc>
      </w:tr>
      <w:tr w:rsidR="003E4033" w:rsidRPr="00013E47" w:rsidTr="008A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3E4033" w:rsidRPr="00964F32"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Reinsurance assets</w:t>
            </w:r>
          </w:p>
        </w:tc>
        <w:tc>
          <w:tcPr>
            <w:tcW w:w="1138"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06"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06"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06"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06"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06"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r>
      <w:tr w:rsidR="003E4033" w:rsidRPr="00013E47" w:rsidTr="008A4E0C">
        <w:tc>
          <w:tcPr>
            <w:tcW w:w="2160" w:type="dxa"/>
            <w:tcBorders>
              <w:top w:val="nil"/>
              <w:left w:val="nil"/>
              <w:bottom w:val="nil"/>
              <w:right w:val="nil"/>
            </w:tcBorders>
          </w:tcPr>
          <w:p w:rsidR="003E4033" w:rsidRPr="00964F32"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 xml:space="preserve"> - Claims liabilities</w:t>
            </w:r>
          </w:p>
        </w:tc>
        <w:tc>
          <w:tcPr>
            <w:tcW w:w="1138"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highlight w:val="yellow"/>
              </w:rPr>
            </w:pPr>
            <w:r w:rsidRPr="003E4033">
              <w:rPr>
                <w:rFonts w:ascii="Times New Roman" w:hAnsi="Times New Roman" w:cs="Times New Roman"/>
                <w:sz w:val="16"/>
                <w:szCs w:val="16"/>
              </w:rPr>
              <w:t>166,101,636</w:t>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highlight w:val="yellow"/>
              </w:rPr>
            </w:pPr>
            <w:r w:rsidRPr="003E4033">
              <w:rPr>
                <w:rFonts w:ascii="Times New Roman" w:hAnsi="Times New Roman" w:cs="Times New Roman"/>
                <w:sz w:val="16"/>
                <w:szCs w:val="16"/>
              </w:rPr>
              <w:t>166,101,636</w:t>
            </w:r>
          </w:p>
        </w:tc>
      </w:tr>
      <w:tr w:rsidR="003E4033" w:rsidRPr="00013E47" w:rsidTr="008A4E0C">
        <w:tc>
          <w:tcPr>
            <w:tcW w:w="2160" w:type="dxa"/>
            <w:tcBorders>
              <w:top w:val="nil"/>
              <w:left w:val="nil"/>
              <w:bottom w:val="nil"/>
              <w:right w:val="nil"/>
            </w:tcBorders>
          </w:tcPr>
          <w:p w:rsidR="003E4033" w:rsidRPr="00964F32"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Amounts due from</w:t>
            </w:r>
          </w:p>
        </w:tc>
        <w:tc>
          <w:tcPr>
            <w:tcW w:w="1138"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r>
      <w:tr w:rsidR="003E4033" w:rsidRPr="00013E47" w:rsidTr="008A4E0C">
        <w:tc>
          <w:tcPr>
            <w:tcW w:w="2160" w:type="dxa"/>
            <w:tcBorders>
              <w:top w:val="nil"/>
              <w:left w:val="nil"/>
              <w:bottom w:val="nil"/>
              <w:right w:val="nil"/>
            </w:tcBorders>
          </w:tcPr>
          <w:p w:rsidR="003E4033" w:rsidRPr="00964F32"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ight="-43"/>
              <w:rPr>
                <w:rFonts w:ascii="Times New Roman" w:hAnsi="Times New Roman" w:cs="Times New Roman"/>
                <w:sz w:val="16"/>
                <w:szCs w:val="16"/>
              </w:rPr>
            </w:pPr>
            <w:r w:rsidRPr="00964F32">
              <w:rPr>
                <w:rFonts w:ascii="Times New Roman" w:hAnsi="Times New Roman" w:cs="Times New Roman"/>
                <w:sz w:val="16"/>
                <w:szCs w:val="16"/>
              </w:rPr>
              <w:t xml:space="preserve"> reinsurances</w:t>
            </w:r>
          </w:p>
        </w:tc>
        <w:tc>
          <w:tcPr>
            <w:tcW w:w="1138"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6E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2</w:t>
            </w:r>
            <w:r w:rsidR="006E0F6C">
              <w:rPr>
                <w:rFonts w:ascii="Times New Roman" w:hAnsi="Times New Roman" w:cs="Times New Roman"/>
                <w:sz w:val="16"/>
                <w:szCs w:val="16"/>
              </w:rPr>
              <w:t>7</w:t>
            </w:r>
            <w:r w:rsidRPr="003E4033">
              <w:rPr>
                <w:rFonts w:ascii="Times New Roman" w:hAnsi="Times New Roman" w:cs="Times New Roman"/>
                <w:sz w:val="16"/>
                <w:szCs w:val="16"/>
              </w:rPr>
              <w:t>6,</w:t>
            </w:r>
            <w:r w:rsidR="006E0F6C">
              <w:rPr>
                <w:rFonts w:ascii="Times New Roman" w:hAnsi="Times New Roman" w:cs="Times New Roman"/>
                <w:sz w:val="16"/>
                <w:szCs w:val="16"/>
              </w:rPr>
              <w:t>840</w:t>
            </w:r>
            <w:r w:rsidRPr="003E4033">
              <w:rPr>
                <w:rFonts w:ascii="Times New Roman" w:hAnsi="Times New Roman" w:cs="Times New Roman"/>
                <w:sz w:val="16"/>
                <w:szCs w:val="16"/>
              </w:rPr>
              <w:t>,</w:t>
            </w:r>
            <w:r w:rsidR="006E0F6C">
              <w:rPr>
                <w:rFonts w:ascii="Times New Roman" w:hAnsi="Times New Roman" w:cs="Times New Roman"/>
                <w:sz w:val="16"/>
                <w:szCs w:val="16"/>
              </w:rPr>
              <w:t>333</w:t>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6E0F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2</w:t>
            </w:r>
            <w:r w:rsidR="006E0F6C">
              <w:rPr>
                <w:rFonts w:ascii="Times New Roman" w:hAnsi="Times New Roman" w:cs="Times New Roman"/>
                <w:sz w:val="16"/>
                <w:szCs w:val="16"/>
              </w:rPr>
              <w:t>7</w:t>
            </w:r>
            <w:r w:rsidRPr="003E4033">
              <w:rPr>
                <w:rFonts w:ascii="Times New Roman" w:hAnsi="Times New Roman" w:cs="Times New Roman"/>
                <w:sz w:val="16"/>
                <w:szCs w:val="16"/>
              </w:rPr>
              <w:t>6,</w:t>
            </w:r>
            <w:r w:rsidR="006E0F6C">
              <w:rPr>
                <w:rFonts w:ascii="Times New Roman" w:hAnsi="Times New Roman" w:cs="Times New Roman"/>
                <w:sz w:val="16"/>
                <w:szCs w:val="16"/>
              </w:rPr>
              <w:t>840</w:t>
            </w:r>
            <w:r w:rsidRPr="003E4033">
              <w:rPr>
                <w:rFonts w:ascii="Times New Roman" w:hAnsi="Times New Roman" w:cs="Times New Roman"/>
                <w:sz w:val="16"/>
                <w:szCs w:val="16"/>
              </w:rPr>
              <w:t>,</w:t>
            </w:r>
            <w:r w:rsidR="006E0F6C">
              <w:rPr>
                <w:rFonts w:ascii="Times New Roman" w:hAnsi="Times New Roman" w:cs="Times New Roman"/>
                <w:sz w:val="16"/>
                <w:szCs w:val="16"/>
              </w:rPr>
              <w:t>333</w:t>
            </w:r>
          </w:p>
        </w:tc>
      </w:tr>
      <w:tr w:rsidR="003E4033" w:rsidRPr="00013E47" w:rsidTr="008A4E0C">
        <w:tc>
          <w:tcPr>
            <w:tcW w:w="2160" w:type="dxa"/>
            <w:tcBorders>
              <w:top w:val="nil"/>
              <w:left w:val="nil"/>
              <w:bottom w:val="nil"/>
              <w:right w:val="nil"/>
            </w:tcBorders>
          </w:tcPr>
          <w:p w:rsidR="003E4033" w:rsidRPr="00964F32"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Investments in securities</w:t>
            </w:r>
          </w:p>
        </w:tc>
        <w:tc>
          <w:tcPr>
            <w:tcW w:w="1138"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103,557,027</w:t>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129,293,127</w:t>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rPr>
              <w:t>-</w:t>
            </w:r>
            <w:r w:rsidRPr="003E4033">
              <w:rPr>
                <w:rFonts w:ascii="Times New Roman" w:hAnsi="Times New Roman" w:cs="Times New Roman"/>
                <w:sz w:val="16"/>
                <w:szCs w:val="16"/>
              </w:rPr>
              <w:tab/>
            </w:r>
          </w:p>
        </w:tc>
        <w:tc>
          <w:tcPr>
            <w:tcW w:w="106"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3E4033" w:rsidRPr="003E4033"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3E4033">
              <w:rPr>
                <w:rFonts w:ascii="Times New Roman" w:hAnsi="Times New Roman" w:cs="Times New Roman"/>
                <w:sz w:val="16"/>
                <w:szCs w:val="16"/>
                <w:cs/>
              </w:rPr>
              <w:t>232</w:t>
            </w:r>
            <w:r w:rsidRPr="003E4033">
              <w:rPr>
                <w:rFonts w:ascii="Times New Roman" w:hAnsi="Times New Roman" w:cs="Times New Roman"/>
                <w:sz w:val="16"/>
                <w:szCs w:val="16"/>
              </w:rPr>
              <w:t>,</w:t>
            </w:r>
            <w:r w:rsidRPr="003E4033">
              <w:rPr>
                <w:rFonts w:ascii="Times New Roman" w:hAnsi="Times New Roman" w:cs="Times New Roman"/>
                <w:sz w:val="16"/>
                <w:szCs w:val="16"/>
                <w:cs/>
              </w:rPr>
              <w:t>850</w:t>
            </w:r>
            <w:r w:rsidRPr="003E4033">
              <w:rPr>
                <w:rFonts w:ascii="Times New Roman" w:hAnsi="Times New Roman" w:cs="Times New Roman"/>
                <w:sz w:val="16"/>
                <w:szCs w:val="16"/>
              </w:rPr>
              <w:t>,</w:t>
            </w:r>
            <w:r w:rsidRPr="003E4033">
              <w:rPr>
                <w:rFonts w:ascii="Times New Roman" w:hAnsi="Times New Roman" w:cs="Times New Roman"/>
                <w:sz w:val="16"/>
                <w:szCs w:val="16"/>
                <w:cs/>
              </w:rPr>
              <w:t>1</w:t>
            </w:r>
            <w:r w:rsidRPr="003E4033">
              <w:rPr>
                <w:rFonts w:ascii="Times New Roman" w:hAnsi="Times New Roman" w:cs="Times New Roman"/>
                <w:sz w:val="16"/>
                <w:szCs w:val="16"/>
              </w:rPr>
              <w:t>54</w:t>
            </w:r>
          </w:p>
        </w:tc>
      </w:tr>
      <w:tr w:rsidR="003E4033" w:rsidRPr="00013E47" w:rsidTr="008A4E0C">
        <w:tc>
          <w:tcPr>
            <w:tcW w:w="2160" w:type="dxa"/>
            <w:tcBorders>
              <w:top w:val="nil"/>
              <w:left w:val="nil"/>
              <w:bottom w:val="nil"/>
              <w:right w:val="nil"/>
            </w:tcBorders>
          </w:tcPr>
          <w:p w:rsidR="003E4033" w:rsidRPr="00964F32"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sz w:val="16"/>
                <w:szCs w:val="16"/>
                <w:cs/>
              </w:rPr>
            </w:pPr>
          </w:p>
        </w:tc>
        <w:tc>
          <w:tcPr>
            <w:tcW w:w="1138"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3E4033" w:rsidRPr="00013E47" w:rsidTr="008A4E0C">
        <w:tc>
          <w:tcPr>
            <w:tcW w:w="2160" w:type="dxa"/>
            <w:tcBorders>
              <w:top w:val="nil"/>
              <w:left w:val="nil"/>
              <w:bottom w:val="nil"/>
              <w:right w:val="nil"/>
            </w:tcBorders>
          </w:tcPr>
          <w:p w:rsidR="003E4033" w:rsidRPr="00964F32"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cs/>
              </w:rPr>
            </w:pPr>
            <w:r w:rsidRPr="00964F32">
              <w:rPr>
                <w:rFonts w:ascii="Times New Roman" w:hAnsi="Times New Roman" w:cs="Times New Roman"/>
                <w:b/>
                <w:bCs/>
                <w:sz w:val="16"/>
                <w:szCs w:val="16"/>
              </w:rPr>
              <w:t>Financial liabilities</w:t>
            </w:r>
          </w:p>
        </w:tc>
        <w:tc>
          <w:tcPr>
            <w:tcW w:w="1138"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3E4033" w:rsidRPr="00013E47" w:rsidTr="008A4E0C">
        <w:tc>
          <w:tcPr>
            <w:tcW w:w="2160" w:type="dxa"/>
            <w:tcBorders>
              <w:top w:val="nil"/>
              <w:left w:val="nil"/>
              <w:bottom w:val="nil"/>
              <w:right w:val="nil"/>
            </w:tcBorders>
          </w:tcPr>
          <w:p w:rsidR="003E4033" w:rsidRPr="00964F32"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Insurance liabilities</w:t>
            </w:r>
          </w:p>
        </w:tc>
        <w:tc>
          <w:tcPr>
            <w:tcW w:w="1138"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3E4033" w:rsidRPr="00013E47" w:rsidRDefault="003E4033" w:rsidP="003E40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AA5C0D" w:rsidRPr="00013E47" w:rsidTr="008A4E0C">
        <w:tc>
          <w:tcPr>
            <w:tcW w:w="2160" w:type="dxa"/>
            <w:tcBorders>
              <w:top w:val="nil"/>
              <w:left w:val="nil"/>
              <w:bottom w:val="nil"/>
              <w:right w:val="nil"/>
            </w:tcBorders>
          </w:tcPr>
          <w:p w:rsidR="00AA5C0D" w:rsidRPr="00964F32"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 xml:space="preserve"> - Claims liabilities</w:t>
            </w:r>
          </w:p>
        </w:tc>
        <w:tc>
          <w:tcPr>
            <w:tcW w:w="1138"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w:t>
            </w:r>
            <w:r w:rsidRPr="00AA5C0D">
              <w:rPr>
                <w:rFonts w:ascii="Times New Roman" w:hAnsi="Times New Roman" w:cs="Times New Roman"/>
                <w:sz w:val="16"/>
                <w:szCs w:val="16"/>
              </w:rPr>
              <w:tab/>
            </w:r>
          </w:p>
        </w:tc>
        <w:tc>
          <w:tcPr>
            <w:tcW w:w="106"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AA5C0D" w:rsidRPr="00AA5C0D" w:rsidRDefault="006E0F6C"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highlight w:val="yellow"/>
              </w:rPr>
            </w:pPr>
            <w:r>
              <w:rPr>
                <w:rFonts w:ascii="Times New Roman" w:hAnsi="Times New Roman" w:cs="Times New Roman"/>
                <w:sz w:val="16"/>
                <w:szCs w:val="16"/>
              </w:rPr>
              <w:t>264,629,504</w:t>
            </w:r>
          </w:p>
        </w:tc>
        <w:tc>
          <w:tcPr>
            <w:tcW w:w="106"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w:t>
            </w:r>
            <w:r w:rsidRPr="00AA5C0D">
              <w:rPr>
                <w:rFonts w:ascii="Times New Roman" w:hAnsi="Times New Roman" w:cs="Times New Roman"/>
                <w:sz w:val="16"/>
                <w:szCs w:val="16"/>
              </w:rPr>
              <w:tab/>
            </w:r>
          </w:p>
        </w:tc>
        <w:tc>
          <w:tcPr>
            <w:tcW w:w="106"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w:t>
            </w:r>
            <w:r w:rsidRPr="00AA5C0D">
              <w:rPr>
                <w:rFonts w:ascii="Times New Roman" w:hAnsi="Times New Roman" w:cs="Times New Roman"/>
                <w:sz w:val="16"/>
                <w:szCs w:val="16"/>
              </w:rPr>
              <w:tab/>
            </w:r>
          </w:p>
        </w:tc>
        <w:tc>
          <w:tcPr>
            <w:tcW w:w="106"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w:t>
            </w:r>
            <w:r w:rsidRPr="00AA5C0D">
              <w:rPr>
                <w:rFonts w:ascii="Times New Roman" w:hAnsi="Times New Roman" w:cs="Times New Roman"/>
                <w:sz w:val="16"/>
                <w:szCs w:val="16"/>
              </w:rPr>
              <w:tab/>
            </w:r>
          </w:p>
        </w:tc>
        <w:tc>
          <w:tcPr>
            <w:tcW w:w="106"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AA5C0D" w:rsidRPr="00AA5C0D" w:rsidRDefault="006E0F6C"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highlight w:val="yellow"/>
              </w:rPr>
            </w:pPr>
            <w:r>
              <w:rPr>
                <w:rFonts w:ascii="Times New Roman" w:hAnsi="Times New Roman" w:cs="Times New Roman"/>
                <w:sz w:val="16"/>
                <w:szCs w:val="16"/>
              </w:rPr>
              <w:t>264,629,504</w:t>
            </w:r>
          </w:p>
        </w:tc>
      </w:tr>
      <w:tr w:rsidR="00AA5C0D" w:rsidRPr="00013E47" w:rsidTr="008A4E0C">
        <w:tc>
          <w:tcPr>
            <w:tcW w:w="2160" w:type="dxa"/>
            <w:tcBorders>
              <w:top w:val="nil"/>
              <w:left w:val="nil"/>
              <w:bottom w:val="nil"/>
              <w:right w:val="nil"/>
            </w:tcBorders>
          </w:tcPr>
          <w:p w:rsidR="00AA5C0D" w:rsidRPr="00964F32"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Due to reinsurers</w:t>
            </w:r>
          </w:p>
        </w:tc>
        <w:tc>
          <w:tcPr>
            <w:tcW w:w="1138"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w:t>
            </w:r>
            <w:r w:rsidRPr="00AA5C0D">
              <w:rPr>
                <w:rFonts w:ascii="Times New Roman" w:hAnsi="Times New Roman" w:cs="Times New Roman"/>
                <w:sz w:val="16"/>
                <w:szCs w:val="16"/>
              </w:rPr>
              <w:tab/>
            </w:r>
          </w:p>
        </w:tc>
        <w:tc>
          <w:tcPr>
            <w:tcW w:w="106"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329,407,218</w:t>
            </w:r>
          </w:p>
        </w:tc>
        <w:tc>
          <w:tcPr>
            <w:tcW w:w="106"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w:t>
            </w:r>
            <w:r w:rsidRPr="00AA5C0D">
              <w:rPr>
                <w:rFonts w:ascii="Times New Roman" w:hAnsi="Times New Roman" w:cs="Times New Roman"/>
                <w:sz w:val="16"/>
                <w:szCs w:val="16"/>
              </w:rPr>
              <w:tab/>
            </w:r>
          </w:p>
        </w:tc>
        <w:tc>
          <w:tcPr>
            <w:tcW w:w="106"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w:t>
            </w:r>
            <w:r w:rsidRPr="00AA5C0D">
              <w:rPr>
                <w:rFonts w:ascii="Times New Roman" w:hAnsi="Times New Roman" w:cs="Times New Roman"/>
                <w:sz w:val="16"/>
                <w:szCs w:val="16"/>
              </w:rPr>
              <w:tab/>
            </w:r>
          </w:p>
        </w:tc>
        <w:tc>
          <w:tcPr>
            <w:tcW w:w="106"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w:t>
            </w:r>
            <w:r w:rsidRPr="00AA5C0D">
              <w:rPr>
                <w:rFonts w:ascii="Times New Roman" w:hAnsi="Times New Roman" w:cs="Times New Roman"/>
                <w:sz w:val="16"/>
                <w:szCs w:val="16"/>
              </w:rPr>
              <w:tab/>
            </w:r>
          </w:p>
        </w:tc>
        <w:tc>
          <w:tcPr>
            <w:tcW w:w="106"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329,407,218</w:t>
            </w:r>
          </w:p>
        </w:tc>
      </w:tr>
      <w:tr w:rsidR="00AA5C0D" w:rsidRPr="00013E47" w:rsidTr="008A4E0C">
        <w:tc>
          <w:tcPr>
            <w:tcW w:w="2160" w:type="dxa"/>
            <w:tcBorders>
              <w:top w:val="nil"/>
              <w:left w:val="nil"/>
              <w:bottom w:val="nil"/>
              <w:right w:val="nil"/>
            </w:tcBorders>
          </w:tcPr>
          <w:p w:rsidR="00AA5C0D" w:rsidRPr="00964F32"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Accrued commission</w:t>
            </w:r>
          </w:p>
        </w:tc>
        <w:tc>
          <w:tcPr>
            <w:tcW w:w="1138"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r>
      <w:tr w:rsidR="00AA5C0D" w:rsidRPr="00013E47" w:rsidTr="008A4E0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AA5C0D" w:rsidRPr="00964F32"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 xml:space="preserve"> and brokerage expenses</w:t>
            </w:r>
          </w:p>
        </w:tc>
        <w:tc>
          <w:tcPr>
            <w:tcW w:w="1138" w:type="dxa"/>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w:t>
            </w:r>
            <w:r w:rsidRPr="00AA5C0D">
              <w:rPr>
                <w:rFonts w:ascii="Times New Roman" w:hAnsi="Times New Roman" w:cs="Times New Roman"/>
                <w:sz w:val="16"/>
                <w:szCs w:val="16"/>
              </w:rPr>
              <w:tab/>
            </w:r>
          </w:p>
        </w:tc>
        <w:tc>
          <w:tcPr>
            <w:tcW w:w="106" w:type="dxa"/>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42,233,716</w:t>
            </w:r>
          </w:p>
        </w:tc>
        <w:tc>
          <w:tcPr>
            <w:tcW w:w="106" w:type="dxa"/>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w:t>
            </w:r>
            <w:r w:rsidRPr="00AA5C0D">
              <w:rPr>
                <w:rFonts w:ascii="Times New Roman" w:hAnsi="Times New Roman" w:cs="Times New Roman"/>
                <w:sz w:val="16"/>
                <w:szCs w:val="16"/>
              </w:rPr>
              <w:tab/>
            </w:r>
          </w:p>
        </w:tc>
        <w:tc>
          <w:tcPr>
            <w:tcW w:w="106" w:type="dxa"/>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w:t>
            </w:r>
            <w:r w:rsidRPr="00AA5C0D">
              <w:rPr>
                <w:rFonts w:ascii="Times New Roman" w:hAnsi="Times New Roman" w:cs="Times New Roman"/>
                <w:sz w:val="16"/>
                <w:szCs w:val="16"/>
              </w:rPr>
              <w:tab/>
            </w:r>
          </w:p>
        </w:tc>
        <w:tc>
          <w:tcPr>
            <w:tcW w:w="106" w:type="dxa"/>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w:t>
            </w:r>
            <w:r w:rsidRPr="00AA5C0D">
              <w:rPr>
                <w:rFonts w:ascii="Times New Roman" w:hAnsi="Times New Roman" w:cs="Times New Roman"/>
                <w:sz w:val="16"/>
                <w:szCs w:val="16"/>
              </w:rPr>
              <w:tab/>
            </w:r>
          </w:p>
        </w:tc>
        <w:tc>
          <w:tcPr>
            <w:tcW w:w="106" w:type="dxa"/>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AA5C0D" w:rsidRPr="00AA5C0D" w:rsidRDefault="00AA5C0D" w:rsidP="00AA5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AA5C0D">
              <w:rPr>
                <w:rFonts w:ascii="Times New Roman" w:hAnsi="Times New Roman" w:cs="Times New Roman"/>
                <w:sz w:val="16"/>
                <w:szCs w:val="16"/>
              </w:rPr>
              <w:t>42,233,716</w:t>
            </w:r>
          </w:p>
        </w:tc>
      </w:tr>
    </w:tbl>
    <w:p w:rsidR="00BB3860" w:rsidRPr="00964F32" w:rsidRDefault="00BB3860" w:rsidP="00BB3860">
      <w:pPr>
        <w:spacing w:line="240" w:lineRule="exact"/>
        <w:jc w:val="both"/>
        <w:rPr>
          <w:rFonts w:ascii="Times New Roman" w:hAnsi="Times New Roman" w:cs="Times New Roman"/>
        </w:rPr>
      </w:pPr>
    </w:p>
    <w:p w:rsidR="006343D9" w:rsidRDefault="006343D9">
      <w:r>
        <w:br w:type="page"/>
      </w:r>
    </w:p>
    <w:tbl>
      <w:tblPr>
        <w:tblStyle w:val="af6"/>
        <w:tblW w:w="9463" w:type="dxa"/>
        <w:tblInd w:w="-4" w:type="dxa"/>
        <w:tblLayout w:type="fixed"/>
        <w:tblCellMar>
          <w:left w:w="43" w:type="dxa"/>
          <w:right w:w="43" w:type="dxa"/>
        </w:tblCellMar>
        <w:tblLook w:val="04A0" w:firstRow="1" w:lastRow="0" w:firstColumn="1" w:lastColumn="0" w:noHBand="0" w:noVBand="1"/>
      </w:tblPr>
      <w:tblGrid>
        <w:gridCol w:w="2160"/>
        <w:gridCol w:w="1138"/>
        <w:gridCol w:w="106"/>
        <w:gridCol w:w="1127"/>
        <w:gridCol w:w="106"/>
        <w:gridCol w:w="1127"/>
        <w:gridCol w:w="106"/>
        <w:gridCol w:w="1127"/>
        <w:gridCol w:w="106"/>
        <w:gridCol w:w="1127"/>
        <w:gridCol w:w="106"/>
        <w:gridCol w:w="1127"/>
      </w:tblGrid>
      <w:tr w:rsidR="002732CF" w:rsidRPr="00964F32"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7303" w:type="dxa"/>
            <w:gridSpan w:val="11"/>
            <w:tcBorders>
              <w:top w:val="nil"/>
              <w:left w:val="nil"/>
              <w:bottom w:val="single" w:sz="4" w:space="0" w:color="auto"/>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cs/>
              </w:rPr>
            </w:pPr>
            <w:r>
              <w:rPr>
                <w:rFonts w:ascii="Times New Roman" w:hAnsi="Times New Roman" w:cs="Times New Roman"/>
              </w:rPr>
              <w:t>2017</w:t>
            </w:r>
            <w:r w:rsidRPr="00964F32">
              <w:rPr>
                <w:rFonts w:ascii="Times New Roman" w:hAnsi="Times New Roman" w:cs="Times New Roman"/>
              </w:rPr>
              <w:t xml:space="preserve"> (In Baht)</w:t>
            </w:r>
          </w:p>
        </w:tc>
      </w:tr>
      <w:tr w:rsidR="002732CF" w:rsidRPr="00964F32"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38" w:type="dxa"/>
            <w:tcBorders>
              <w:top w:val="single" w:sz="4" w:space="0" w:color="auto"/>
              <w:left w:val="nil"/>
              <w:bottom w:val="single" w:sz="4" w:space="0" w:color="auto"/>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At call</w:t>
            </w:r>
          </w:p>
        </w:tc>
        <w:tc>
          <w:tcPr>
            <w:tcW w:w="106" w:type="dxa"/>
            <w:tcBorders>
              <w:top w:val="single" w:sz="4" w:space="0" w:color="auto"/>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 xml:space="preserve">Within 1 year </w:t>
            </w:r>
          </w:p>
        </w:tc>
        <w:tc>
          <w:tcPr>
            <w:tcW w:w="106" w:type="dxa"/>
            <w:tcBorders>
              <w:top w:val="single" w:sz="4" w:space="0" w:color="auto"/>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cs/>
              </w:rPr>
              <w:t xml:space="preserve">1 - 5 </w:t>
            </w:r>
            <w:r w:rsidRPr="00964F32">
              <w:rPr>
                <w:rFonts w:ascii="Times New Roman" w:hAnsi="Times New Roman" w:cs="Times New Roman"/>
              </w:rPr>
              <w:t>years</w:t>
            </w:r>
          </w:p>
        </w:tc>
        <w:tc>
          <w:tcPr>
            <w:tcW w:w="106" w:type="dxa"/>
            <w:tcBorders>
              <w:top w:val="single" w:sz="4" w:space="0" w:color="auto"/>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 xml:space="preserve">Over </w:t>
            </w:r>
            <w:r w:rsidRPr="00964F32">
              <w:rPr>
                <w:rFonts w:ascii="Times New Roman" w:hAnsi="Times New Roman" w:cs="Times New Roman"/>
                <w:cs/>
              </w:rPr>
              <w:t xml:space="preserve">5 </w:t>
            </w:r>
            <w:r w:rsidRPr="00964F32">
              <w:rPr>
                <w:rFonts w:ascii="Times New Roman" w:hAnsi="Times New Roman" w:cs="Times New Roman"/>
              </w:rPr>
              <w:t>years</w:t>
            </w:r>
          </w:p>
        </w:tc>
        <w:tc>
          <w:tcPr>
            <w:tcW w:w="106" w:type="dxa"/>
            <w:tcBorders>
              <w:top w:val="single" w:sz="4" w:space="0" w:color="auto"/>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Unspecified</w:t>
            </w:r>
          </w:p>
        </w:tc>
        <w:tc>
          <w:tcPr>
            <w:tcW w:w="106" w:type="dxa"/>
            <w:tcBorders>
              <w:top w:val="single" w:sz="4" w:space="0" w:color="auto"/>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1127" w:type="dxa"/>
            <w:tcBorders>
              <w:top w:val="single" w:sz="4" w:space="0" w:color="auto"/>
              <w:left w:val="nil"/>
              <w:bottom w:val="single" w:sz="4" w:space="0" w:color="auto"/>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64F32">
              <w:rPr>
                <w:rFonts w:ascii="Times New Roman" w:hAnsi="Times New Roman" w:cs="Times New Roman"/>
              </w:rPr>
              <w:t>Total</w:t>
            </w:r>
          </w:p>
        </w:tc>
      </w:tr>
      <w:tr w:rsidR="002732CF" w:rsidRPr="00964F32"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38" w:type="dxa"/>
            <w:tcBorders>
              <w:top w:val="single" w:sz="4" w:space="0" w:color="auto"/>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06"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c>
          <w:tcPr>
            <w:tcW w:w="1127"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rPr>
            </w:pPr>
          </w:p>
        </w:tc>
      </w:tr>
      <w:tr w:rsidR="002732CF" w:rsidRPr="00013E47"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sz w:val="16"/>
                <w:szCs w:val="16"/>
              </w:rPr>
            </w:pPr>
            <w:r w:rsidRPr="00964F32">
              <w:rPr>
                <w:rFonts w:ascii="Times New Roman" w:hAnsi="Times New Roman" w:cs="Times New Roman"/>
                <w:b/>
                <w:bCs/>
                <w:sz w:val="16"/>
                <w:szCs w:val="16"/>
              </w:rPr>
              <w:t>Financial assets</w:t>
            </w:r>
          </w:p>
        </w:tc>
        <w:tc>
          <w:tcPr>
            <w:tcW w:w="1138"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r>
      <w:tr w:rsidR="002732CF" w:rsidRPr="00013E47"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Cash and cash equivalents</w:t>
            </w:r>
          </w:p>
        </w:tc>
        <w:tc>
          <w:tcPr>
            <w:tcW w:w="1138"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115,097,747</w:t>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20,000</w:t>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115,117,747</w:t>
            </w:r>
          </w:p>
        </w:tc>
      </w:tr>
      <w:tr w:rsidR="002732CF" w:rsidRPr="00013E47"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Premium receivables - net</w:t>
            </w:r>
          </w:p>
        </w:tc>
        <w:tc>
          <w:tcPr>
            <w:tcW w:w="1138"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339,635,217</w:t>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339,635,217</w:t>
            </w:r>
          </w:p>
        </w:tc>
      </w:tr>
      <w:tr w:rsidR="002732CF" w:rsidRPr="00013E47" w:rsidTr="00F84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Accrued investment income</w:t>
            </w:r>
          </w:p>
        </w:tc>
        <w:tc>
          <w:tcPr>
            <w:tcW w:w="1138"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861,249</w:t>
            </w:r>
          </w:p>
        </w:tc>
        <w:tc>
          <w:tcPr>
            <w:tcW w:w="106"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861,249</w:t>
            </w:r>
          </w:p>
        </w:tc>
      </w:tr>
      <w:tr w:rsidR="002732CF" w:rsidRPr="00013E47" w:rsidTr="00F84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Reinsurance assets</w:t>
            </w:r>
          </w:p>
        </w:tc>
        <w:tc>
          <w:tcPr>
            <w:tcW w:w="1138"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2732CF" w:rsidRPr="00013E47"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 xml:space="preserve"> - Claims liabilities</w:t>
            </w:r>
          </w:p>
        </w:tc>
        <w:tc>
          <w:tcPr>
            <w:tcW w:w="1138"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Pr>
                <w:rFonts w:ascii="Times New Roman" w:hAnsi="Times New Roman" w:cs="Times New Roman"/>
                <w:sz w:val="16"/>
                <w:szCs w:val="16"/>
              </w:rPr>
              <w:t>256,981,017</w:t>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Pr>
                <w:rFonts w:ascii="Times New Roman" w:hAnsi="Times New Roman" w:cs="Times New Roman"/>
                <w:sz w:val="16"/>
                <w:szCs w:val="16"/>
              </w:rPr>
              <w:t>256,981,017</w:t>
            </w:r>
          </w:p>
        </w:tc>
      </w:tr>
      <w:tr w:rsidR="002732CF" w:rsidRPr="00013E47"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Amounts due from</w:t>
            </w:r>
          </w:p>
        </w:tc>
        <w:tc>
          <w:tcPr>
            <w:tcW w:w="1138"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r>
      <w:tr w:rsidR="002732CF" w:rsidRPr="00013E47"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ight="-43"/>
              <w:rPr>
                <w:rFonts w:ascii="Times New Roman" w:hAnsi="Times New Roman" w:cs="Times New Roman"/>
                <w:sz w:val="16"/>
                <w:szCs w:val="16"/>
              </w:rPr>
            </w:pPr>
            <w:r w:rsidRPr="00964F32">
              <w:rPr>
                <w:rFonts w:ascii="Times New Roman" w:hAnsi="Times New Roman" w:cs="Times New Roman"/>
                <w:sz w:val="16"/>
                <w:szCs w:val="16"/>
              </w:rPr>
              <w:t xml:space="preserve"> reinsurances</w:t>
            </w:r>
          </w:p>
        </w:tc>
        <w:tc>
          <w:tcPr>
            <w:tcW w:w="1138"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279,500,279</w:t>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279,500,279</w:t>
            </w:r>
          </w:p>
        </w:tc>
      </w:tr>
      <w:tr w:rsidR="002732CF" w:rsidRPr="00013E47"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Investments in securities</w:t>
            </w:r>
          </w:p>
        </w:tc>
        <w:tc>
          <w:tcPr>
            <w:tcW w:w="1138"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186,344,943</w:t>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138,451,234</w:t>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20,052,738</w:t>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344,848,915</w:t>
            </w:r>
          </w:p>
        </w:tc>
      </w:tr>
      <w:tr w:rsidR="002732CF" w:rsidRPr="00013E47"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sz w:val="16"/>
                <w:szCs w:val="16"/>
                <w:cs/>
              </w:rPr>
            </w:pPr>
          </w:p>
        </w:tc>
        <w:tc>
          <w:tcPr>
            <w:tcW w:w="1138"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2732CF" w:rsidRPr="00013E47"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47"/>
              <w:rPr>
                <w:rFonts w:ascii="Times New Roman" w:hAnsi="Times New Roman" w:cs="Times New Roman"/>
                <w:b/>
                <w:bCs/>
                <w:sz w:val="16"/>
                <w:szCs w:val="16"/>
                <w:cs/>
              </w:rPr>
            </w:pPr>
            <w:r w:rsidRPr="00964F32">
              <w:rPr>
                <w:rFonts w:ascii="Times New Roman" w:hAnsi="Times New Roman" w:cs="Times New Roman"/>
                <w:b/>
                <w:bCs/>
                <w:sz w:val="16"/>
                <w:szCs w:val="16"/>
              </w:rPr>
              <w:t>Financial liabilities</w:t>
            </w:r>
          </w:p>
        </w:tc>
        <w:tc>
          <w:tcPr>
            <w:tcW w:w="1138"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2732CF" w:rsidRPr="00013E47"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ight="-47"/>
              <w:rPr>
                <w:rFonts w:ascii="Times New Roman" w:hAnsi="Times New Roman" w:cs="Times New Roman"/>
                <w:sz w:val="16"/>
                <w:szCs w:val="16"/>
                <w:cs/>
              </w:rPr>
            </w:pPr>
            <w:r>
              <w:rPr>
                <w:rFonts w:ascii="Times New Roman" w:hAnsi="Times New Roman" w:cs="Times New Roman"/>
                <w:sz w:val="16"/>
                <w:szCs w:val="16"/>
              </w:rPr>
              <w:t>Short-term loans from director</w:t>
            </w:r>
          </w:p>
        </w:tc>
        <w:tc>
          <w:tcPr>
            <w:tcW w:w="1138"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3</w:t>
            </w:r>
            <w:r>
              <w:rPr>
                <w:rFonts w:ascii="Times New Roman" w:hAnsi="Times New Roman" w:cs="Times New Roman"/>
                <w:sz w:val="16"/>
                <w:szCs w:val="16"/>
              </w:rPr>
              <w:t>0</w:t>
            </w:r>
            <w:r w:rsidRPr="00013E47">
              <w:rPr>
                <w:rFonts w:ascii="Times New Roman" w:hAnsi="Times New Roman" w:cs="Times New Roman"/>
                <w:sz w:val="16"/>
                <w:szCs w:val="16"/>
              </w:rPr>
              <w:t>,</w:t>
            </w:r>
            <w:r>
              <w:rPr>
                <w:rFonts w:ascii="Times New Roman" w:hAnsi="Times New Roman" w:cs="Times New Roman"/>
                <w:sz w:val="16"/>
                <w:szCs w:val="16"/>
              </w:rPr>
              <w:t>000</w:t>
            </w:r>
            <w:r w:rsidRPr="00013E47">
              <w:rPr>
                <w:rFonts w:ascii="Times New Roman" w:hAnsi="Times New Roman" w:cs="Times New Roman"/>
                <w:sz w:val="16"/>
                <w:szCs w:val="16"/>
              </w:rPr>
              <w:t>,</w:t>
            </w:r>
            <w:r>
              <w:rPr>
                <w:rFonts w:ascii="Times New Roman" w:hAnsi="Times New Roman" w:cs="Times New Roman"/>
                <w:sz w:val="16"/>
                <w:szCs w:val="16"/>
              </w:rPr>
              <w:t>000</w:t>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3</w:t>
            </w:r>
            <w:r>
              <w:rPr>
                <w:rFonts w:ascii="Times New Roman" w:hAnsi="Times New Roman" w:cs="Times New Roman"/>
                <w:sz w:val="16"/>
                <w:szCs w:val="16"/>
              </w:rPr>
              <w:t>0</w:t>
            </w:r>
            <w:r w:rsidRPr="00013E47">
              <w:rPr>
                <w:rFonts w:ascii="Times New Roman" w:hAnsi="Times New Roman" w:cs="Times New Roman"/>
                <w:sz w:val="16"/>
                <w:szCs w:val="16"/>
              </w:rPr>
              <w:t>,</w:t>
            </w:r>
            <w:r>
              <w:rPr>
                <w:rFonts w:ascii="Times New Roman" w:hAnsi="Times New Roman" w:cs="Times New Roman"/>
                <w:sz w:val="16"/>
                <w:szCs w:val="16"/>
              </w:rPr>
              <w:t>000</w:t>
            </w:r>
            <w:r w:rsidRPr="00013E47">
              <w:rPr>
                <w:rFonts w:ascii="Times New Roman" w:hAnsi="Times New Roman" w:cs="Times New Roman"/>
                <w:sz w:val="16"/>
                <w:szCs w:val="16"/>
              </w:rPr>
              <w:t>,</w:t>
            </w:r>
            <w:r>
              <w:rPr>
                <w:rFonts w:ascii="Times New Roman" w:hAnsi="Times New Roman" w:cs="Times New Roman"/>
                <w:sz w:val="16"/>
                <w:szCs w:val="16"/>
              </w:rPr>
              <w:t>000</w:t>
            </w:r>
          </w:p>
        </w:tc>
      </w:tr>
      <w:tr w:rsidR="002732CF" w:rsidRPr="00013E47"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Insurance liabilities</w:t>
            </w:r>
          </w:p>
        </w:tc>
        <w:tc>
          <w:tcPr>
            <w:tcW w:w="1138"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b/>
                <w:bCs/>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6"/>
                <w:szCs w:val="16"/>
              </w:rPr>
            </w:pPr>
          </w:p>
        </w:tc>
      </w:tr>
      <w:tr w:rsidR="002732CF" w:rsidRPr="00013E47"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 xml:space="preserve"> - Claims liabilities</w:t>
            </w:r>
          </w:p>
        </w:tc>
        <w:tc>
          <w:tcPr>
            <w:tcW w:w="1138"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356,9</w:t>
            </w:r>
            <w:r>
              <w:rPr>
                <w:rFonts w:ascii="Times New Roman" w:hAnsi="Times New Roman" w:cs="Times New Roman"/>
                <w:sz w:val="16"/>
                <w:szCs w:val="16"/>
              </w:rPr>
              <w:t>68</w:t>
            </w:r>
            <w:r w:rsidRPr="00013E47">
              <w:rPr>
                <w:rFonts w:ascii="Times New Roman" w:hAnsi="Times New Roman" w:cs="Times New Roman"/>
                <w:sz w:val="16"/>
                <w:szCs w:val="16"/>
              </w:rPr>
              <w:t>,</w:t>
            </w:r>
            <w:r>
              <w:rPr>
                <w:rFonts w:ascii="Times New Roman" w:hAnsi="Times New Roman" w:cs="Times New Roman"/>
                <w:sz w:val="16"/>
                <w:szCs w:val="16"/>
              </w:rPr>
              <w:t>735</w:t>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356,9</w:t>
            </w:r>
            <w:r>
              <w:rPr>
                <w:rFonts w:ascii="Times New Roman" w:hAnsi="Times New Roman" w:cs="Times New Roman"/>
                <w:sz w:val="16"/>
                <w:szCs w:val="16"/>
              </w:rPr>
              <w:t>68</w:t>
            </w:r>
            <w:r w:rsidRPr="00013E47">
              <w:rPr>
                <w:rFonts w:ascii="Times New Roman" w:hAnsi="Times New Roman" w:cs="Times New Roman"/>
                <w:sz w:val="16"/>
                <w:szCs w:val="16"/>
              </w:rPr>
              <w:t>,</w:t>
            </w:r>
            <w:r>
              <w:rPr>
                <w:rFonts w:ascii="Times New Roman" w:hAnsi="Times New Roman" w:cs="Times New Roman"/>
                <w:sz w:val="16"/>
                <w:szCs w:val="16"/>
              </w:rPr>
              <w:t>735</w:t>
            </w:r>
          </w:p>
        </w:tc>
      </w:tr>
      <w:tr w:rsidR="002732CF" w:rsidRPr="00013E47"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Due to reinsurers</w:t>
            </w:r>
          </w:p>
        </w:tc>
        <w:tc>
          <w:tcPr>
            <w:tcW w:w="1138"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473,350,993</w:t>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473,350,993</w:t>
            </w:r>
          </w:p>
        </w:tc>
      </w:tr>
      <w:tr w:rsidR="002732CF" w:rsidRPr="00013E47" w:rsidTr="00F8422A">
        <w:tc>
          <w:tcPr>
            <w:tcW w:w="2160" w:type="dxa"/>
            <w:tcBorders>
              <w:top w:val="nil"/>
              <w:left w:val="nil"/>
              <w:bottom w:val="nil"/>
              <w:right w:val="nil"/>
            </w:tcBorders>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rPr>
            </w:pPr>
            <w:r w:rsidRPr="00964F32">
              <w:rPr>
                <w:rFonts w:ascii="Times New Roman" w:hAnsi="Times New Roman" w:cs="Times New Roman"/>
                <w:sz w:val="16"/>
                <w:szCs w:val="16"/>
              </w:rPr>
              <w:t>Accrued commission</w:t>
            </w:r>
          </w:p>
        </w:tc>
        <w:tc>
          <w:tcPr>
            <w:tcW w:w="1138"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p>
        </w:tc>
        <w:tc>
          <w:tcPr>
            <w:tcW w:w="106"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Borders>
              <w:top w:val="nil"/>
              <w:left w:val="nil"/>
              <w:bottom w:val="nil"/>
              <w:right w:val="nil"/>
            </w:tcBorders>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r>
      <w:tr w:rsidR="002732CF" w:rsidRPr="00013E47" w:rsidTr="00F84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160" w:type="dxa"/>
          </w:tcPr>
          <w:p w:rsidR="002732CF" w:rsidRPr="00964F32"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6"/>
                <w:szCs w:val="16"/>
                <w:cs/>
              </w:rPr>
            </w:pPr>
            <w:r w:rsidRPr="00964F32">
              <w:rPr>
                <w:rFonts w:ascii="Times New Roman" w:hAnsi="Times New Roman" w:cs="Times New Roman"/>
                <w:sz w:val="16"/>
                <w:szCs w:val="16"/>
              </w:rPr>
              <w:t xml:space="preserve"> and brokerage expenses</w:t>
            </w:r>
          </w:p>
        </w:tc>
        <w:tc>
          <w:tcPr>
            <w:tcW w:w="1138"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52,760,201</w:t>
            </w:r>
          </w:p>
        </w:tc>
        <w:tc>
          <w:tcPr>
            <w:tcW w:w="106"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48"/>
              <w:jc w:val="right"/>
              <w:rPr>
                <w:rFonts w:ascii="Times New Roman" w:hAnsi="Times New Roman" w:cs="Times New Roman"/>
                <w:sz w:val="16"/>
                <w:szCs w:val="16"/>
              </w:rPr>
            </w:pPr>
          </w:p>
        </w:tc>
        <w:tc>
          <w:tcPr>
            <w:tcW w:w="1127"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70"/>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w:t>
            </w:r>
            <w:r w:rsidRPr="00013E47">
              <w:rPr>
                <w:rFonts w:ascii="Times New Roman" w:hAnsi="Times New Roman" w:cs="Times New Roman"/>
                <w:sz w:val="16"/>
                <w:szCs w:val="16"/>
              </w:rPr>
              <w:tab/>
            </w:r>
          </w:p>
        </w:tc>
        <w:tc>
          <w:tcPr>
            <w:tcW w:w="106"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p>
        </w:tc>
        <w:tc>
          <w:tcPr>
            <w:tcW w:w="1127" w:type="dxa"/>
          </w:tcPr>
          <w:p w:rsidR="002732CF" w:rsidRPr="00013E4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6"/>
                <w:szCs w:val="16"/>
              </w:rPr>
            </w:pPr>
            <w:r w:rsidRPr="00013E47">
              <w:rPr>
                <w:rFonts w:ascii="Times New Roman" w:hAnsi="Times New Roman" w:cs="Times New Roman"/>
                <w:sz w:val="16"/>
                <w:szCs w:val="16"/>
              </w:rPr>
              <w:t>52,760,201</w:t>
            </w:r>
          </w:p>
        </w:tc>
      </w:tr>
    </w:tbl>
    <w:p w:rsidR="006343D9" w:rsidRDefault="006343D9" w:rsidP="00BB3860">
      <w:pPr>
        <w:spacing w:line="240" w:lineRule="exact"/>
        <w:rPr>
          <w:rFonts w:ascii="Times New Roman" w:hAnsi="Times New Roman" w:cs="Times New Roman"/>
          <w:b/>
          <w:bCs/>
        </w:rPr>
      </w:pPr>
    </w:p>
    <w:p w:rsidR="00BB3860" w:rsidRPr="00C70134" w:rsidRDefault="00BB3860" w:rsidP="00BB3860">
      <w:pPr>
        <w:spacing w:line="240" w:lineRule="exact"/>
        <w:rPr>
          <w:rFonts w:ascii="Times New Roman" w:hAnsi="Times New Roman" w:cs="Times New Roman"/>
          <w:b/>
          <w:bCs/>
        </w:rPr>
      </w:pPr>
      <w:r w:rsidRPr="00C70134">
        <w:rPr>
          <w:rFonts w:ascii="Times New Roman" w:hAnsi="Times New Roman" w:cs="Times New Roman"/>
          <w:b/>
          <w:bCs/>
        </w:rPr>
        <w:t>Foreign Currency Risk</w:t>
      </w:r>
    </w:p>
    <w:p w:rsidR="00BB3860" w:rsidRPr="00964F32" w:rsidRDefault="00BB3860" w:rsidP="00BB3860">
      <w:pPr>
        <w:spacing w:line="240" w:lineRule="exact"/>
        <w:jc w:val="both"/>
        <w:rPr>
          <w:rFonts w:ascii="Times New Roman" w:hAnsi="Times New Roman" w:cs="Times New Roman"/>
        </w:rPr>
      </w:pPr>
    </w:p>
    <w:p w:rsidR="00BB3860" w:rsidRPr="00964F32" w:rsidRDefault="00BB3860" w:rsidP="00BB3860">
      <w:pPr>
        <w:spacing w:line="240" w:lineRule="exact"/>
        <w:jc w:val="both"/>
        <w:rPr>
          <w:rFonts w:ascii="Times New Roman" w:hAnsi="Times New Roman" w:cs="Times New Roman"/>
          <w:cs/>
        </w:rPr>
      </w:pPr>
      <w:r w:rsidRPr="00964F32">
        <w:rPr>
          <w:rFonts w:ascii="Times New Roman" w:hAnsi="Times New Roman" w:cs="Times New Roman"/>
        </w:rPr>
        <w:t>The Company does not have significant commercial transactions in foreign currency, giving rise to exposure risk from changes in foreign exchange rates.</w:t>
      </w:r>
    </w:p>
    <w:p w:rsidR="00BB3860" w:rsidRPr="00964F32" w:rsidRDefault="00BB3860" w:rsidP="00BB3860">
      <w:pPr>
        <w:spacing w:line="240" w:lineRule="exact"/>
        <w:jc w:val="both"/>
        <w:rPr>
          <w:rFonts w:ascii="Times New Roman" w:hAnsi="Times New Roman" w:cs="Times New Roman"/>
        </w:rPr>
      </w:pPr>
    </w:p>
    <w:p w:rsidR="00BB3860" w:rsidRPr="00C70134" w:rsidRDefault="00BB3860" w:rsidP="00BB3860">
      <w:pPr>
        <w:spacing w:line="240" w:lineRule="exact"/>
        <w:rPr>
          <w:rFonts w:ascii="Times New Roman" w:hAnsi="Times New Roman" w:cs="Times New Roman"/>
          <w:b/>
          <w:bCs/>
        </w:rPr>
      </w:pPr>
      <w:r w:rsidRPr="00C70134">
        <w:rPr>
          <w:rFonts w:ascii="Times New Roman" w:hAnsi="Times New Roman" w:cs="Times New Roman"/>
          <w:b/>
          <w:bCs/>
        </w:rPr>
        <w:t>Credit Risk</w:t>
      </w:r>
    </w:p>
    <w:p w:rsidR="00BB3860" w:rsidRPr="00964F32" w:rsidRDefault="00BB3860" w:rsidP="00BB3860">
      <w:pPr>
        <w:spacing w:line="240" w:lineRule="exact"/>
        <w:jc w:val="both"/>
        <w:rPr>
          <w:rFonts w:ascii="Times New Roman" w:hAnsi="Times New Roman" w:cs="Times New Roman"/>
          <w:cs/>
        </w:rPr>
      </w:pPr>
    </w:p>
    <w:p w:rsidR="00BB3860" w:rsidRPr="00964F32" w:rsidRDefault="00BB3860" w:rsidP="00BB3860">
      <w:pPr>
        <w:spacing w:line="240" w:lineRule="exact"/>
        <w:jc w:val="both"/>
        <w:rPr>
          <w:rFonts w:ascii="Times New Roman" w:hAnsi="Times New Roman" w:cs="Times New Roman"/>
        </w:rPr>
      </w:pPr>
      <w:r w:rsidRPr="00964F32">
        <w:rPr>
          <w:rFonts w:ascii="Times New Roman" w:hAnsi="Times New Roman" w:cs="Times New Roman"/>
        </w:rPr>
        <w:t>Credit risk refers to the risk that counterparty will default in its contractual obligations resulting in a financial loss to the Company.  The management believes that the Company has a moderate credit risk since the Company has a large number of customers. However, the Company has an appropriate control on credit approvals and monitoring procedures for collection from customer.</w:t>
      </w:r>
    </w:p>
    <w:p w:rsidR="00BB3860" w:rsidRPr="00964F32" w:rsidRDefault="00BB3860" w:rsidP="00BB3860">
      <w:pPr>
        <w:spacing w:line="240" w:lineRule="exact"/>
        <w:jc w:val="both"/>
        <w:rPr>
          <w:rFonts w:ascii="Times New Roman" w:hAnsi="Times New Roman" w:cs="Times New Roman"/>
          <w:cs/>
        </w:rPr>
      </w:pPr>
    </w:p>
    <w:p w:rsidR="00BB3860" w:rsidRPr="00964F32" w:rsidRDefault="00BB3860" w:rsidP="00BB3860">
      <w:pPr>
        <w:spacing w:line="240" w:lineRule="exact"/>
        <w:jc w:val="both"/>
        <w:rPr>
          <w:rFonts w:ascii="Times New Roman" w:hAnsi="Times New Roman" w:cs="Times New Roman"/>
        </w:rPr>
      </w:pPr>
      <w:r w:rsidRPr="00964F32">
        <w:rPr>
          <w:rFonts w:ascii="Times New Roman" w:hAnsi="Times New Roman" w:cs="Times New Roman"/>
        </w:rPr>
        <w:t>The carrying amount of accounts receivable (net of allowance for doubtful accounts) recorded in the statement of financial position represents the maximum exposure to credit risk.</w:t>
      </w:r>
    </w:p>
    <w:p w:rsidR="00BB3860" w:rsidRPr="00964F32" w:rsidRDefault="00BB3860" w:rsidP="00BB3860">
      <w:pPr>
        <w:spacing w:line="240" w:lineRule="exact"/>
        <w:jc w:val="both"/>
        <w:rPr>
          <w:rFonts w:ascii="Times New Roman" w:hAnsi="Times New Roman" w:cs="Times New Roman"/>
          <w:b/>
          <w:bCs/>
        </w:rPr>
      </w:pPr>
    </w:p>
    <w:p w:rsidR="00BB3860" w:rsidRPr="00964F32" w:rsidRDefault="00BB3860" w:rsidP="00BB3860">
      <w:pPr>
        <w:spacing w:line="240" w:lineRule="exact"/>
        <w:rPr>
          <w:rFonts w:ascii="Times New Roman" w:hAnsi="Times New Roman" w:cs="Times New Roman"/>
          <w:b/>
          <w:bCs/>
        </w:rPr>
      </w:pPr>
      <w:r>
        <w:rPr>
          <w:rFonts w:ascii="Times New Roman" w:hAnsi="Times New Roman" w:cs="Times New Roman"/>
          <w:b/>
          <w:bCs/>
        </w:rPr>
        <w:t>Equity P</w:t>
      </w:r>
      <w:r w:rsidRPr="00964F32">
        <w:rPr>
          <w:rFonts w:ascii="Times New Roman" w:hAnsi="Times New Roman" w:cs="Times New Roman"/>
          <w:b/>
          <w:bCs/>
        </w:rPr>
        <w:t xml:space="preserve">osition </w:t>
      </w:r>
      <w:r>
        <w:rPr>
          <w:rFonts w:ascii="Times New Roman" w:hAnsi="Times New Roman" w:cs="Times New Roman"/>
          <w:b/>
          <w:bCs/>
        </w:rPr>
        <w:t>R</w:t>
      </w:r>
      <w:r w:rsidRPr="00964F32">
        <w:rPr>
          <w:rFonts w:ascii="Times New Roman" w:hAnsi="Times New Roman" w:cs="Times New Roman"/>
          <w:b/>
          <w:bCs/>
        </w:rPr>
        <w:t>isk</w:t>
      </w:r>
    </w:p>
    <w:p w:rsidR="00BB3860" w:rsidRPr="00964F32" w:rsidRDefault="00BB3860" w:rsidP="00BB3860">
      <w:pPr>
        <w:spacing w:line="240" w:lineRule="exact"/>
        <w:rPr>
          <w:rFonts w:ascii="Times New Roman" w:hAnsi="Times New Roman" w:cs="Times New Roman"/>
        </w:rPr>
      </w:pPr>
    </w:p>
    <w:p w:rsidR="00BB3860" w:rsidRDefault="00BB3860" w:rsidP="00BB3860">
      <w:pPr>
        <w:spacing w:line="240" w:lineRule="exact"/>
        <w:jc w:val="both"/>
        <w:rPr>
          <w:rFonts w:ascii="Times New Roman" w:hAnsi="Times New Roman" w:cs="Times New Roman"/>
        </w:rPr>
      </w:pPr>
      <w:r w:rsidRPr="00964F32">
        <w:rPr>
          <w:rFonts w:ascii="Times New Roman" w:hAnsi="Times New Roman" w:cs="Times New Roman"/>
        </w:rPr>
        <w:t>Equity position risk is the risk that change in the market prices of equity securities will result in fluctuations in revenues and in the value of financial assets. The Company has risk from its investments in securities of which the price will change with reference to market conditions.</w:t>
      </w:r>
    </w:p>
    <w:p w:rsidR="00BB3860" w:rsidRDefault="00BB3860" w:rsidP="00BB3860">
      <w:pPr>
        <w:spacing w:line="240" w:lineRule="exact"/>
        <w:jc w:val="both"/>
        <w:rPr>
          <w:rFonts w:ascii="Times New Roman" w:hAnsi="Times New Roman" w:cs="Times New Roman"/>
        </w:rPr>
      </w:pPr>
    </w:p>
    <w:p w:rsidR="00BB3860" w:rsidRPr="00634F1A" w:rsidRDefault="00BB3860" w:rsidP="00BB3860">
      <w:pPr>
        <w:spacing w:line="240" w:lineRule="exact"/>
        <w:jc w:val="both"/>
        <w:rPr>
          <w:rFonts w:ascii="Times New Roman" w:hAnsi="Times New Roman" w:cs="Times New Roman"/>
          <w:cs/>
        </w:rPr>
      </w:pPr>
      <w:r w:rsidRPr="00634F1A">
        <w:rPr>
          <w:rFonts w:ascii="Times New Roman" w:hAnsi="Times New Roman" w:cs="Times New Roman"/>
        </w:rPr>
        <w:t>The company has a policy to manage</w:t>
      </w:r>
      <w:r w:rsidRPr="00634F1A">
        <w:rPr>
          <w:rFonts w:ascii="Times New Roman" w:hAnsi="Times New Roman" w:cs="Times New Roman" w:hint="cs"/>
          <w:cs/>
        </w:rPr>
        <w:t xml:space="preserve"> </w:t>
      </w:r>
      <w:r w:rsidRPr="00634F1A">
        <w:rPr>
          <w:rFonts w:ascii="Times New Roman" w:hAnsi="Times New Roman" w:cs="Times New Roman"/>
        </w:rPr>
        <w:t>equity position risk by determining the proportion of investment</w:t>
      </w:r>
      <w:r>
        <w:rPr>
          <w:rFonts w:ascii="Times New Roman" w:hAnsi="Times New Roman" w:cs="Times New Roman"/>
        </w:rPr>
        <w:t>s</w:t>
      </w:r>
      <w:r w:rsidRPr="00634F1A">
        <w:rPr>
          <w:rFonts w:ascii="Times New Roman" w:hAnsi="Times New Roman" w:cs="Times New Roman"/>
        </w:rPr>
        <w:t xml:space="preserve"> according to the Office of Insurance Commission’s rules. The Company invests in marketable equity securities which purchasing and selling ha</w:t>
      </w:r>
      <w:r>
        <w:rPr>
          <w:rFonts w:ascii="Times New Roman" w:hAnsi="Times New Roman" w:cs="Times New Roman"/>
        </w:rPr>
        <w:t>ve</w:t>
      </w:r>
      <w:r w:rsidRPr="00634F1A">
        <w:rPr>
          <w:rFonts w:ascii="Times New Roman" w:hAnsi="Times New Roman" w:cs="Times New Roman"/>
        </w:rPr>
        <w:t xml:space="preserve"> liquidi</w:t>
      </w:r>
      <w:r>
        <w:rPr>
          <w:rFonts w:ascii="Times New Roman" w:hAnsi="Times New Roman" w:cs="Times New Roman"/>
        </w:rPr>
        <w:t>ty. I</w:t>
      </w:r>
      <w:r w:rsidRPr="00634F1A">
        <w:rPr>
          <w:rFonts w:ascii="Times New Roman" w:hAnsi="Times New Roman" w:cs="Times New Roman"/>
        </w:rPr>
        <w:t xml:space="preserve">nvestment </w:t>
      </w:r>
      <w:r>
        <w:rPr>
          <w:rFonts w:ascii="Times New Roman" w:hAnsi="Times New Roman" w:cs="Times New Roman"/>
        </w:rPr>
        <w:t xml:space="preserve">committee </w:t>
      </w:r>
      <w:r w:rsidRPr="00634F1A">
        <w:rPr>
          <w:rFonts w:ascii="Times New Roman" w:hAnsi="Times New Roman" w:cs="Times New Roman"/>
        </w:rPr>
        <w:t>of the Company is responsible for monitoring of changing</w:t>
      </w:r>
      <w:r>
        <w:rPr>
          <w:rFonts w:ascii="Times New Roman" w:hAnsi="Times New Roman" w:cs="Times New Roman"/>
        </w:rPr>
        <w:t xml:space="preserve"> market prices</w:t>
      </w:r>
      <w:r w:rsidRPr="00634F1A">
        <w:rPr>
          <w:rFonts w:ascii="Times New Roman" w:hAnsi="Times New Roman" w:cs="Times New Roman"/>
        </w:rPr>
        <w:t xml:space="preserve"> regularly.</w:t>
      </w:r>
    </w:p>
    <w:p w:rsidR="00BB3860" w:rsidRPr="00634F1A" w:rsidRDefault="00BB3860" w:rsidP="00BB3860">
      <w:pPr>
        <w:spacing w:line="240" w:lineRule="exact"/>
        <w:jc w:val="both"/>
        <w:rPr>
          <w:rFonts w:ascii="Times New Roman" w:hAnsi="Times New Roman" w:cs="Times New Roman"/>
        </w:rPr>
      </w:pPr>
    </w:p>
    <w:p w:rsidR="00BB3860" w:rsidRPr="00964F32" w:rsidRDefault="00BB3860" w:rsidP="00BB3860">
      <w:pPr>
        <w:spacing w:line="240" w:lineRule="exact"/>
        <w:jc w:val="both"/>
        <w:rPr>
          <w:rFonts w:ascii="Times New Roman" w:hAnsi="Times New Roman" w:cs="Times New Roman"/>
          <w:b/>
          <w:bCs/>
        </w:rPr>
      </w:pPr>
      <w:r w:rsidRPr="00964F32">
        <w:rPr>
          <w:rFonts w:ascii="Times New Roman" w:hAnsi="Times New Roman" w:cs="Times New Roman"/>
          <w:b/>
          <w:bCs/>
        </w:rPr>
        <w:t>Interest Rate Risk</w:t>
      </w:r>
    </w:p>
    <w:p w:rsidR="00BB3860" w:rsidRPr="00062C5E" w:rsidRDefault="00BB3860" w:rsidP="00062C5E">
      <w:pPr>
        <w:spacing w:line="240" w:lineRule="exact"/>
        <w:jc w:val="both"/>
        <w:rPr>
          <w:rFonts w:ascii="Times New Roman" w:hAnsi="Times New Roman" w:cs="Times New Roman"/>
        </w:rPr>
      </w:pPr>
    </w:p>
    <w:p w:rsidR="00BB3860" w:rsidRDefault="00BB3860" w:rsidP="00BB3860">
      <w:pPr>
        <w:spacing w:line="240" w:lineRule="exact"/>
        <w:jc w:val="both"/>
        <w:rPr>
          <w:rFonts w:ascii="Times New Roman" w:hAnsi="Times New Roman" w:cs="Times New Roman"/>
        </w:rPr>
      </w:pPr>
      <w:r w:rsidRPr="00964F32">
        <w:rPr>
          <w:rFonts w:ascii="Times New Roman" w:hAnsi="Times New Roman" w:cs="Times New Roman"/>
        </w:rPr>
        <w:t>Interest rate risk arises from the fluctuation of market interest rates, which may have an impact to current and future operations of the Company.</w:t>
      </w:r>
      <w:r w:rsidRPr="00964F32">
        <w:rPr>
          <w:rFonts w:ascii="Times New Roman" w:hAnsi="Times New Roman" w:cs="Times New Roman"/>
          <w:cs/>
        </w:rPr>
        <w:t xml:space="preserve"> </w:t>
      </w:r>
      <w:r w:rsidRPr="00964F32">
        <w:rPr>
          <w:rFonts w:ascii="Times New Roman" w:hAnsi="Times New Roman" w:cs="Times New Roman"/>
        </w:rPr>
        <w:t>The Company’s exposure to interest rate risk relates primarily to its deposits at financial institutions and investments in securities, which bear interest rate. However, since most of the Company’s financial assets and liabilities bear floating interest rates or fixed interest rates which are close to the market rate. The management considers that the interest rate risk is minimal, hence, the Company has no hedging agreement to protect against such risk.</w:t>
      </w:r>
    </w:p>
    <w:p w:rsidR="005C61A4" w:rsidRDefault="005C61A4" w:rsidP="00062C5E">
      <w:pPr>
        <w:spacing w:line="240" w:lineRule="exact"/>
        <w:jc w:val="both"/>
        <w:rPr>
          <w:rFonts w:ascii="Times New Roman" w:hAnsi="Times New Roman" w:cs="Times New Roman"/>
        </w:rPr>
      </w:pPr>
    </w:p>
    <w:p w:rsidR="00BB3860" w:rsidRDefault="00BB3860" w:rsidP="00062C5E">
      <w:pPr>
        <w:spacing w:line="240" w:lineRule="exact"/>
        <w:jc w:val="both"/>
        <w:rPr>
          <w:rFonts w:ascii="Times New Roman" w:hAnsi="Times New Roman" w:cs="Times New Roman"/>
        </w:rPr>
      </w:pPr>
      <w:r w:rsidRPr="00964F32">
        <w:rPr>
          <w:rFonts w:ascii="Times New Roman" w:hAnsi="Times New Roman" w:cs="Times New Roman"/>
        </w:rPr>
        <w:t>Significant financial assets and liabilities as at December 31, 201</w:t>
      </w:r>
      <w:r w:rsidR="002732CF">
        <w:rPr>
          <w:rFonts w:ascii="Times New Roman" w:hAnsi="Times New Roman" w:cs="Times New Roman"/>
        </w:rPr>
        <w:t>8</w:t>
      </w:r>
      <w:r w:rsidRPr="00964F32">
        <w:rPr>
          <w:rFonts w:ascii="Times New Roman" w:hAnsi="Times New Roman" w:cs="Times New Roman"/>
        </w:rPr>
        <w:t xml:space="preserve"> and 201</w:t>
      </w:r>
      <w:r w:rsidR="002732CF">
        <w:rPr>
          <w:rFonts w:ascii="Times New Roman" w:hAnsi="Times New Roman" w:cs="Times New Roman"/>
        </w:rPr>
        <w:t>7</w:t>
      </w:r>
      <w:r w:rsidRPr="00964F32">
        <w:rPr>
          <w:rFonts w:ascii="Times New Roman" w:hAnsi="Times New Roman" w:cs="Times New Roman"/>
        </w:rPr>
        <w:t xml:space="preserve"> classified by type of interest rates are summarised in the table below, with those financial assets that carry fixed interest rates further classified based on the maturity date, or the repricing date if this occurs before the maturity date.</w:t>
      </w:r>
    </w:p>
    <w:tbl>
      <w:tblPr>
        <w:tblpPr w:leftFromText="180" w:rightFromText="180" w:vertAnchor="text" w:tblpX="-47" w:tblpY="1"/>
        <w:tblOverlap w:val="never"/>
        <w:tblW w:w="9696" w:type="dxa"/>
        <w:tblLayout w:type="fixed"/>
        <w:tblCellMar>
          <w:left w:w="43" w:type="dxa"/>
          <w:right w:w="43" w:type="dxa"/>
        </w:tblCellMar>
        <w:tblLook w:val="0000" w:firstRow="0" w:lastRow="0" w:firstColumn="0" w:lastColumn="0" w:noHBand="0" w:noVBand="0"/>
      </w:tblPr>
      <w:tblGrid>
        <w:gridCol w:w="2250"/>
        <w:gridCol w:w="929"/>
        <w:gridCol w:w="106"/>
        <w:gridCol w:w="898"/>
        <w:gridCol w:w="106"/>
        <w:gridCol w:w="898"/>
        <w:gridCol w:w="106"/>
        <w:gridCol w:w="898"/>
        <w:gridCol w:w="106"/>
        <w:gridCol w:w="1083"/>
        <w:gridCol w:w="106"/>
        <w:gridCol w:w="1064"/>
        <w:gridCol w:w="106"/>
        <w:gridCol w:w="1040"/>
      </w:tblGrid>
      <w:tr w:rsidR="003D642E" w:rsidRPr="00652AF5" w:rsidTr="007D7930">
        <w:trPr>
          <w:tblHeader/>
        </w:trPr>
        <w:tc>
          <w:tcPr>
            <w:tcW w:w="225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7446" w:type="dxa"/>
            <w:gridSpan w:val="13"/>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201</w:t>
            </w:r>
            <w:r w:rsidR="002732CF">
              <w:rPr>
                <w:rFonts w:ascii="Times New Roman" w:hAnsi="Times New Roman" w:cs="Times New Roman"/>
                <w:sz w:val="15"/>
                <w:szCs w:val="15"/>
              </w:rPr>
              <w:t>8</w:t>
            </w:r>
          </w:p>
        </w:tc>
      </w:tr>
      <w:tr w:rsidR="003D642E" w:rsidRPr="00652AF5" w:rsidTr="007D7930">
        <w:trPr>
          <w:tblHeader/>
        </w:trPr>
        <w:tc>
          <w:tcPr>
            <w:tcW w:w="225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6300" w:type="dxa"/>
            <w:gridSpan w:val="11"/>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In Baht</w:t>
            </w:r>
          </w:p>
        </w:tc>
        <w:tc>
          <w:tcPr>
            <w:tcW w:w="106"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3D642E" w:rsidRPr="00652AF5" w:rsidTr="007D7930">
        <w:trPr>
          <w:tblHeader/>
        </w:trPr>
        <w:tc>
          <w:tcPr>
            <w:tcW w:w="225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2937" w:type="dxa"/>
            <w:gridSpan w:val="5"/>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Fixed interest rates</w:t>
            </w:r>
          </w:p>
        </w:tc>
        <w:tc>
          <w:tcPr>
            <w:tcW w:w="106"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Effective</w:t>
            </w:r>
          </w:p>
        </w:tc>
      </w:tr>
      <w:tr w:rsidR="003D642E" w:rsidRPr="00652AF5" w:rsidTr="007D7930">
        <w:trPr>
          <w:tblHeader/>
        </w:trPr>
        <w:tc>
          <w:tcPr>
            <w:tcW w:w="225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929"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Within</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898"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Over</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3" w:right="-102"/>
              <w:jc w:val="center"/>
              <w:rPr>
                <w:rFonts w:ascii="Times New Roman" w:hAnsi="Times New Roman" w:cs="Times New Roman"/>
                <w:sz w:val="15"/>
                <w:szCs w:val="15"/>
                <w:cs/>
              </w:rPr>
            </w:pPr>
          </w:p>
        </w:tc>
        <w:tc>
          <w:tcPr>
            <w:tcW w:w="898"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Floating</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83"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Non-interest</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4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interest rate</w:t>
            </w:r>
          </w:p>
        </w:tc>
      </w:tr>
      <w:tr w:rsidR="003D642E" w:rsidRPr="00652AF5" w:rsidTr="007D7930">
        <w:trPr>
          <w:tblHeader/>
        </w:trPr>
        <w:tc>
          <w:tcPr>
            <w:tcW w:w="225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1 </w:t>
            </w:r>
            <w:r w:rsidRPr="00652AF5">
              <w:rPr>
                <w:rFonts w:ascii="Times New Roman" w:hAnsi="Times New Roman" w:cs="Times New Roman"/>
                <w:sz w:val="15"/>
                <w:szCs w:val="15"/>
              </w:rPr>
              <w:t>year</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Pr>
                <w:rFonts w:ascii="Times New Roman" w:hAnsi="Times New Roman" w:cs="Times New Roman"/>
                <w:sz w:val="15"/>
                <w:szCs w:val="15"/>
              </w:rPr>
              <w:t xml:space="preserve">1 </w:t>
            </w:r>
            <w:r w:rsidRPr="00652AF5">
              <w:rPr>
                <w:rFonts w:ascii="Times New Roman" w:hAnsi="Times New Roman" w:cs="Times New Roman"/>
                <w:sz w:val="15"/>
                <w:szCs w:val="15"/>
              </w:rPr>
              <w:t>- 5 years</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5 years</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898" w:type="dxa"/>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 xml:space="preserve">interest rate  </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83" w:type="dxa"/>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bearing</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64" w:type="dxa"/>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Total</w:t>
            </w: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36"/>
              <w:jc w:val="center"/>
              <w:rPr>
                <w:rFonts w:ascii="Times New Roman" w:hAnsi="Times New Roman" w:cs="Times New Roman"/>
                <w:sz w:val="15"/>
                <w:szCs w:val="15"/>
                <w:cs/>
              </w:rPr>
            </w:pPr>
          </w:p>
        </w:tc>
        <w:tc>
          <w:tcPr>
            <w:tcW w:w="1040" w:type="dxa"/>
            <w:tcBorders>
              <w:bottom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 </w:t>
            </w:r>
            <w:r w:rsidRPr="00652AF5">
              <w:rPr>
                <w:rFonts w:ascii="Times New Roman" w:hAnsi="Times New Roman" w:cs="Times New Roman"/>
                <w:sz w:val="15"/>
                <w:szCs w:val="15"/>
              </w:rPr>
              <w:t>p.a.)</w:t>
            </w:r>
          </w:p>
        </w:tc>
      </w:tr>
      <w:tr w:rsidR="003D642E" w:rsidRPr="00652AF5" w:rsidTr="007D7930">
        <w:trPr>
          <w:tblHeader/>
        </w:trPr>
        <w:tc>
          <w:tcPr>
            <w:tcW w:w="225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83"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4"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40" w:type="dxa"/>
            <w:tcBorders>
              <w:top w:val="single" w:sz="4" w:space="0" w:color="auto"/>
            </w:tcBorders>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r>
      <w:tr w:rsidR="003D642E" w:rsidRPr="00652AF5" w:rsidTr="007D7930">
        <w:tc>
          <w:tcPr>
            <w:tcW w:w="225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b/>
                <w:bCs/>
                <w:sz w:val="15"/>
                <w:szCs w:val="15"/>
              </w:rPr>
            </w:pPr>
            <w:r w:rsidRPr="00652AF5">
              <w:rPr>
                <w:rFonts w:ascii="Times New Roman" w:hAnsi="Times New Roman" w:cs="Times New Roman"/>
                <w:b/>
                <w:bCs/>
                <w:sz w:val="15"/>
                <w:szCs w:val="15"/>
              </w:rPr>
              <w:t>Financial assets</w:t>
            </w:r>
          </w:p>
        </w:tc>
        <w:tc>
          <w:tcPr>
            <w:tcW w:w="929"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3D642E" w:rsidRPr="00652AF5"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D76286" w:rsidRPr="004C3C37" w:rsidTr="007D7930">
        <w:tc>
          <w:tcPr>
            <w:tcW w:w="2250" w:type="dxa"/>
          </w:tcPr>
          <w:p w:rsidR="00D76286" w:rsidRPr="00652AF5" w:rsidRDefault="00D76286" w:rsidP="00D76286">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Cash and cash equivalents</w:t>
            </w:r>
          </w:p>
        </w:tc>
        <w:tc>
          <w:tcPr>
            <w:tcW w:w="929"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57,038,276</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2,451,567</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BE5B88">
              <w:rPr>
                <w:rFonts w:ascii="Times New Roman" w:hAnsi="Times New Roman" w:cs="Times New Roman"/>
                <w:sz w:val="15"/>
                <w:szCs w:val="15"/>
              </w:rPr>
              <w:t>59,489,843</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BE5B88">
              <w:rPr>
                <w:rFonts w:ascii="Times New Roman" w:hAnsi="Times New Roman" w:cs="Times New Roman"/>
                <w:sz w:val="15"/>
                <w:szCs w:val="15"/>
              </w:rPr>
              <w:t>0.1 - 1.2</w:t>
            </w:r>
          </w:p>
        </w:tc>
      </w:tr>
      <w:tr w:rsidR="00D76286" w:rsidRPr="004C3C37" w:rsidTr="007D7930">
        <w:tc>
          <w:tcPr>
            <w:tcW w:w="2250" w:type="dxa"/>
          </w:tcPr>
          <w:p w:rsidR="00D76286" w:rsidRPr="00652AF5" w:rsidRDefault="00D76286" w:rsidP="00D76286">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Premium receivables - net</w:t>
            </w:r>
          </w:p>
        </w:tc>
        <w:tc>
          <w:tcPr>
            <w:tcW w:w="929"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D76286" w:rsidRPr="00BE5B88" w:rsidRDefault="00D76286" w:rsidP="00715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126,517,5</w:t>
            </w:r>
            <w:r w:rsidR="00715863">
              <w:rPr>
                <w:rFonts w:ascii="Times New Roman" w:hAnsi="Times New Roman" w:cs="Times New Roman"/>
                <w:sz w:val="15"/>
                <w:szCs w:val="15"/>
              </w:rPr>
              <w:t>39</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D76286" w:rsidRPr="00BE5B88" w:rsidRDefault="00D76286" w:rsidP="00715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BE5B88">
              <w:rPr>
                <w:rFonts w:ascii="Times New Roman" w:hAnsi="Times New Roman" w:cs="Times New Roman"/>
                <w:sz w:val="15"/>
                <w:szCs w:val="15"/>
              </w:rPr>
              <w:t>126,517,5</w:t>
            </w:r>
            <w:r w:rsidR="00715863">
              <w:rPr>
                <w:rFonts w:ascii="Times New Roman" w:hAnsi="Times New Roman" w:cs="Times New Roman"/>
                <w:sz w:val="15"/>
                <w:szCs w:val="15"/>
              </w:rPr>
              <w:t>39</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BE5B88">
              <w:rPr>
                <w:rFonts w:ascii="Times New Roman" w:hAnsi="Times New Roman" w:cs="Times New Roman"/>
                <w:sz w:val="15"/>
                <w:szCs w:val="15"/>
              </w:rPr>
              <w:t>-</w:t>
            </w:r>
          </w:p>
        </w:tc>
      </w:tr>
      <w:tr w:rsidR="00D76286" w:rsidRPr="004C3C37" w:rsidTr="007D7930">
        <w:tc>
          <w:tcPr>
            <w:tcW w:w="2250" w:type="dxa"/>
          </w:tcPr>
          <w:p w:rsidR="00D76286" w:rsidRPr="00652AF5" w:rsidRDefault="00D76286" w:rsidP="00D76286">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Accrued investment income</w:t>
            </w:r>
          </w:p>
        </w:tc>
        <w:tc>
          <w:tcPr>
            <w:tcW w:w="929"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D76286" w:rsidRPr="00BE5B88" w:rsidRDefault="00D76286" w:rsidP="00FC5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739,738</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1064"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BE5B88">
              <w:rPr>
                <w:rFonts w:ascii="Times New Roman" w:hAnsi="Times New Roman" w:cs="Times New Roman"/>
                <w:sz w:val="15"/>
                <w:szCs w:val="15"/>
              </w:rPr>
              <w:t>739,738</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BE5B88">
              <w:rPr>
                <w:rFonts w:ascii="Times New Roman" w:hAnsi="Times New Roman" w:cs="Times New Roman"/>
                <w:sz w:val="15"/>
                <w:szCs w:val="15"/>
              </w:rPr>
              <w:t>-</w:t>
            </w:r>
          </w:p>
        </w:tc>
      </w:tr>
      <w:tr w:rsidR="00D76286" w:rsidRPr="004C3C37" w:rsidTr="007D7930">
        <w:tc>
          <w:tcPr>
            <w:tcW w:w="2250" w:type="dxa"/>
          </w:tcPr>
          <w:p w:rsidR="00D76286" w:rsidRPr="00652AF5" w:rsidRDefault="00D76286" w:rsidP="00D76286">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Reinsurance assets</w:t>
            </w:r>
          </w:p>
        </w:tc>
        <w:tc>
          <w:tcPr>
            <w:tcW w:w="929"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D76286" w:rsidRPr="00BE5B88" w:rsidRDefault="00D76286" w:rsidP="00FC5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center"/>
              <w:rPr>
                <w:rFonts w:ascii="Times New Roman" w:hAnsi="Times New Roman" w:cs="Times New Roman"/>
                <w:sz w:val="15"/>
                <w:szCs w:val="15"/>
              </w:rPr>
            </w:pPr>
          </w:p>
        </w:tc>
      </w:tr>
      <w:tr w:rsidR="00D76286" w:rsidRPr="004C3C37" w:rsidTr="007D7930">
        <w:tc>
          <w:tcPr>
            <w:tcW w:w="2250" w:type="dxa"/>
          </w:tcPr>
          <w:p w:rsidR="00D76286" w:rsidRPr="00315707" w:rsidRDefault="00D76286" w:rsidP="00D762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5"/>
                <w:szCs w:val="15"/>
              </w:rPr>
            </w:pPr>
            <w:r w:rsidRPr="00315707">
              <w:rPr>
                <w:rFonts w:ascii="Times New Roman" w:hAnsi="Times New Roman" w:cs="Times New Roman"/>
                <w:sz w:val="15"/>
                <w:szCs w:val="15"/>
              </w:rPr>
              <w:t xml:space="preserve"> - Claims liabilities</w:t>
            </w:r>
          </w:p>
        </w:tc>
        <w:tc>
          <w:tcPr>
            <w:tcW w:w="929"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D76286" w:rsidRPr="00BE5B88" w:rsidRDefault="00D76286" w:rsidP="00FC5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166,101,636</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BE5B88">
              <w:rPr>
                <w:rFonts w:ascii="Times New Roman" w:hAnsi="Times New Roman" w:cs="Times New Roman"/>
                <w:sz w:val="15"/>
                <w:szCs w:val="15"/>
              </w:rPr>
              <w:t>166,101,636</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BE5B88">
              <w:rPr>
                <w:rFonts w:ascii="Times New Roman" w:hAnsi="Times New Roman" w:cs="Times New Roman"/>
                <w:sz w:val="15"/>
                <w:szCs w:val="15"/>
              </w:rPr>
              <w:t>-</w:t>
            </w:r>
          </w:p>
        </w:tc>
      </w:tr>
      <w:tr w:rsidR="00D76286" w:rsidRPr="004C3C37" w:rsidTr="007D7930">
        <w:tc>
          <w:tcPr>
            <w:tcW w:w="2250" w:type="dxa"/>
          </w:tcPr>
          <w:p w:rsidR="00D76286" w:rsidRPr="00652AF5" w:rsidRDefault="00D76286" w:rsidP="00D76286">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Amounts due from</w:t>
            </w:r>
          </w:p>
        </w:tc>
        <w:tc>
          <w:tcPr>
            <w:tcW w:w="929"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D76286" w:rsidRPr="00BE5B88" w:rsidRDefault="00D76286" w:rsidP="00FC5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D76286" w:rsidRPr="004C3C37" w:rsidTr="007D7930">
        <w:tc>
          <w:tcPr>
            <w:tcW w:w="2250" w:type="dxa"/>
          </w:tcPr>
          <w:p w:rsidR="00D76286" w:rsidRPr="00652AF5" w:rsidRDefault="00D76286" w:rsidP="00D76286">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 xml:space="preserve"> reinsurance</w:t>
            </w:r>
          </w:p>
        </w:tc>
        <w:tc>
          <w:tcPr>
            <w:tcW w:w="929"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D76286" w:rsidRPr="00BE5B88" w:rsidRDefault="00715863" w:rsidP="00715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Pr>
                <w:rFonts w:ascii="Times New Roman" w:hAnsi="Times New Roman" w:cs="Times New Roman"/>
                <w:sz w:val="15"/>
                <w:szCs w:val="15"/>
              </w:rPr>
              <w:t>27</w:t>
            </w:r>
            <w:r w:rsidR="00D76286" w:rsidRPr="00BE5B88">
              <w:rPr>
                <w:rFonts w:ascii="Times New Roman" w:hAnsi="Times New Roman" w:cs="Times New Roman"/>
                <w:sz w:val="15"/>
                <w:szCs w:val="15"/>
              </w:rPr>
              <w:t>6,</w:t>
            </w:r>
            <w:r>
              <w:rPr>
                <w:rFonts w:ascii="Times New Roman" w:hAnsi="Times New Roman" w:cs="Times New Roman"/>
                <w:sz w:val="15"/>
                <w:szCs w:val="15"/>
              </w:rPr>
              <w:t>840</w:t>
            </w:r>
            <w:r w:rsidR="00D76286" w:rsidRPr="00BE5B88">
              <w:rPr>
                <w:rFonts w:ascii="Times New Roman" w:hAnsi="Times New Roman" w:cs="Times New Roman"/>
                <w:sz w:val="15"/>
                <w:szCs w:val="15"/>
              </w:rPr>
              <w:t>,</w:t>
            </w:r>
            <w:r>
              <w:rPr>
                <w:rFonts w:ascii="Times New Roman" w:hAnsi="Times New Roman" w:cs="Times New Roman"/>
                <w:sz w:val="15"/>
                <w:szCs w:val="15"/>
              </w:rPr>
              <w:t>333</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D76286" w:rsidRPr="00BE5B88" w:rsidRDefault="00D76286" w:rsidP="007158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BE5B88">
              <w:rPr>
                <w:rFonts w:ascii="Times New Roman" w:hAnsi="Times New Roman" w:cs="Times New Roman"/>
                <w:sz w:val="15"/>
                <w:szCs w:val="15"/>
              </w:rPr>
              <w:t>2</w:t>
            </w:r>
            <w:r w:rsidR="00715863">
              <w:rPr>
                <w:rFonts w:ascii="Times New Roman" w:hAnsi="Times New Roman" w:cs="Times New Roman"/>
                <w:sz w:val="15"/>
                <w:szCs w:val="15"/>
              </w:rPr>
              <w:t>7</w:t>
            </w:r>
            <w:r w:rsidRPr="00BE5B88">
              <w:rPr>
                <w:rFonts w:ascii="Times New Roman" w:hAnsi="Times New Roman" w:cs="Times New Roman"/>
                <w:sz w:val="15"/>
                <w:szCs w:val="15"/>
              </w:rPr>
              <w:t>6,</w:t>
            </w:r>
            <w:r w:rsidR="00715863">
              <w:rPr>
                <w:rFonts w:ascii="Times New Roman" w:hAnsi="Times New Roman" w:cs="Times New Roman"/>
                <w:sz w:val="15"/>
                <w:szCs w:val="15"/>
              </w:rPr>
              <w:t>840</w:t>
            </w:r>
            <w:r w:rsidRPr="00BE5B88">
              <w:rPr>
                <w:rFonts w:ascii="Times New Roman" w:hAnsi="Times New Roman" w:cs="Times New Roman"/>
                <w:sz w:val="15"/>
                <w:szCs w:val="15"/>
              </w:rPr>
              <w:t>,</w:t>
            </w:r>
            <w:r w:rsidR="00715863">
              <w:rPr>
                <w:rFonts w:ascii="Times New Roman" w:hAnsi="Times New Roman" w:cs="Times New Roman"/>
                <w:sz w:val="15"/>
                <w:szCs w:val="15"/>
              </w:rPr>
              <w:t>333</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BE5B88">
              <w:rPr>
                <w:rFonts w:ascii="Times New Roman" w:hAnsi="Times New Roman" w:cs="Times New Roman"/>
                <w:sz w:val="15"/>
                <w:szCs w:val="15"/>
              </w:rPr>
              <w:t>-</w:t>
            </w:r>
          </w:p>
        </w:tc>
      </w:tr>
      <w:tr w:rsidR="00D76286" w:rsidRPr="004C3C37" w:rsidTr="007D7930">
        <w:tc>
          <w:tcPr>
            <w:tcW w:w="2250" w:type="dxa"/>
          </w:tcPr>
          <w:p w:rsidR="00D76286" w:rsidRPr="00652AF5" w:rsidRDefault="00D76286" w:rsidP="00D76286">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Held for trading investments</w:t>
            </w:r>
          </w:p>
        </w:tc>
        <w:tc>
          <w:tcPr>
            <w:tcW w:w="929"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D76286" w:rsidRPr="00BE5B88" w:rsidRDefault="00D76286" w:rsidP="00FC5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49,933,962</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BE5B88">
              <w:rPr>
                <w:rFonts w:ascii="Times New Roman" w:hAnsi="Times New Roman" w:cs="Times New Roman"/>
                <w:sz w:val="15"/>
                <w:szCs w:val="15"/>
              </w:rPr>
              <w:t>49,933,962</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BE5B88">
              <w:rPr>
                <w:rFonts w:ascii="Times New Roman" w:hAnsi="Times New Roman" w:cs="Times New Roman"/>
                <w:sz w:val="15"/>
                <w:szCs w:val="15"/>
              </w:rPr>
              <w:t>-</w:t>
            </w:r>
          </w:p>
        </w:tc>
      </w:tr>
      <w:tr w:rsidR="00D76286" w:rsidRPr="004C3C37" w:rsidTr="007D7930">
        <w:tc>
          <w:tcPr>
            <w:tcW w:w="2250" w:type="dxa"/>
          </w:tcPr>
          <w:p w:rsidR="00D76286" w:rsidRPr="00652AF5" w:rsidRDefault="00D76286" w:rsidP="00D76286">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Available-for-sale</w:t>
            </w:r>
          </w:p>
        </w:tc>
        <w:tc>
          <w:tcPr>
            <w:tcW w:w="929"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D76286" w:rsidRPr="00BE5B88" w:rsidRDefault="00D76286" w:rsidP="00FC5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D76286" w:rsidRPr="004C3C37" w:rsidTr="007D7930">
        <w:tc>
          <w:tcPr>
            <w:tcW w:w="2250" w:type="dxa"/>
          </w:tcPr>
          <w:p w:rsidR="00D76286" w:rsidRPr="00652AF5" w:rsidRDefault="00D76286" w:rsidP="00D76286">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 xml:space="preserve">  investments</w:t>
            </w:r>
          </w:p>
        </w:tc>
        <w:tc>
          <w:tcPr>
            <w:tcW w:w="929"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D76286" w:rsidRPr="00BE5B88" w:rsidRDefault="00D76286" w:rsidP="00FC54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52,072,755</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BE5B88">
              <w:rPr>
                <w:rFonts w:ascii="Times New Roman" w:hAnsi="Times New Roman" w:cs="Times New Roman"/>
                <w:sz w:val="15"/>
                <w:szCs w:val="15"/>
              </w:rPr>
              <w:t>52,072,755</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BE5B88">
              <w:rPr>
                <w:rFonts w:ascii="Times New Roman" w:hAnsi="Times New Roman" w:cs="Times New Roman"/>
                <w:sz w:val="15"/>
                <w:szCs w:val="15"/>
              </w:rPr>
              <w:t>-</w:t>
            </w:r>
          </w:p>
        </w:tc>
      </w:tr>
      <w:tr w:rsidR="00D76286" w:rsidRPr="004C3C37" w:rsidTr="007D7930">
        <w:tc>
          <w:tcPr>
            <w:tcW w:w="2250" w:type="dxa"/>
          </w:tcPr>
          <w:p w:rsidR="00D76286" w:rsidRPr="00652AF5" w:rsidRDefault="00D76286" w:rsidP="00D76286">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Held-to-maturity</w:t>
            </w:r>
          </w:p>
        </w:tc>
        <w:tc>
          <w:tcPr>
            <w:tcW w:w="929"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D76286" w:rsidRPr="004C3C37" w:rsidTr="007D7930">
        <w:tc>
          <w:tcPr>
            <w:tcW w:w="2250" w:type="dxa"/>
          </w:tcPr>
          <w:p w:rsidR="00D76286" w:rsidRPr="00652AF5" w:rsidRDefault="00D76286" w:rsidP="00D76286">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 xml:space="preserve">  investments</w:t>
            </w:r>
          </w:p>
        </w:tc>
        <w:tc>
          <w:tcPr>
            <w:tcW w:w="929"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129,923,127</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BE5B88">
              <w:rPr>
                <w:rFonts w:ascii="Times New Roman" w:hAnsi="Times New Roman" w:cs="Times New Roman"/>
                <w:sz w:val="15"/>
                <w:szCs w:val="15"/>
              </w:rPr>
              <w:t>129,923,127</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BE5B88">
              <w:rPr>
                <w:rFonts w:ascii="Times New Roman" w:hAnsi="Times New Roman" w:cs="Times New Roman"/>
                <w:sz w:val="15"/>
                <w:szCs w:val="15"/>
              </w:rPr>
              <w:t>0.65 - 3.875</w:t>
            </w:r>
          </w:p>
        </w:tc>
      </w:tr>
      <w:tr w:rsidR="00D76286" w:rsidRPr="004C3C37" w:rsidTr="007D7930">
        <w:tc>
          <w:tcPr>
            <w:tcW w:w="2250" w:type="dxa"/>
          </w:tcPr>
          <w:p w:rsidR="00D76286" w:rsidRPr="00652AF5" w:rsidRDefault="00D76286" w:rsidP="00D76286">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Other investments</w:t>
            </w:r>
          </w:p>
        </w:tc>
        <w:tc>
          <w:tcPr>
            <w:tcW w:w="929" w:type="dxa"/>
            <w:tcBorders>
              <w:bottom w:val="sing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bottom w:val="sing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BE5B88">
              <w:rPr>
                <w:rFonts w:ascii="Times New Roman" w:hAnsi="Times New Roman" w:cs="Times New Roman"/>
                <w:sz w:val="15"/>
                <w:szCs w:val="15"/>
              </w:rPr>
              <w:t>1,550,310</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bottom w:val="sing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BE5B88">
              <w:rPr>
                <w:rFonts w:ascii="Times New Roman" w:hAnsi="Times New Roman" w:cs="Times New Roman"/>
                <w:sz w:val="15"/>
                <w:szCs w:val="15"/>
              </w:rPr>
              <w:t>1,550,310</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BE5B88">
              <w:rPr>
                <w:rFonts w:ascii="Times New Roman" w:hAnsi="Times New Roman" w:cs="Times New Roman"/>
                <w:sz w:val="15"/>
                <w:szCs w:val="15"/>
              </w:rPr>
              <w:t>-</w:t>
            </w:r>
          </w:p>
        </w:tc>
      </w:tr>
      <w:tr w:rsidR="00D76286" w:rsidRPr="004C3C37" w:rsidTr="007D7930">
        <w:tc>
          <w:tcPr>
            <w:tcW w:w="2250" w:type="dxa"/>
          </w:tcPr>
          <w:p w:rsidR="00D76286" w:rsidRPr="00652AF5" w:rsidRDefault="00D76286" w:rsidP="00D76286">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Total</w:t>
            </w:r>
          </w:p>
        </w:tc>
        <w:tc>
          <w:tcPr>
            <w:tcW w:w="929" w:type="dxa"/>
            <w:tcBorders>
              <w:top w:val="single" w:sz="4" w:space="0" w:color="auto"/>
              <w:bottom w:val="doub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129,923,127</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Borders>
              <w:top w:val="single" w:sz="4" w:space="0" w:color="auto"/>
              <w:bottom w:val="doub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Borders>
              <w:top w:val="single" w:sz="4" w:space="0" w:color="auto"/>
              <w:bottom w:val="doub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57,038,276</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top w:val="single" w:sz="4" w:space="0" w:color="auto"/>
              <w:bottom w:val="double" w:sz="4" w:space="0" w:color="auto"/>
            </w:tcBorders>
          </w:tcPr>
          <w:p w:rsidR="00D76286" w:rsidRPr="00BE5B88" w:rsidRDefault="00D76286" w:rsidP="007B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6</w:t>
            </w:r>
            <w:r w:rsidR="00C55C82">
              <w:rPr>
                <w:rFonts w:ascii="Times New Roman" w:hAnsi="Times New Roman" w:cs="Times New Roman"/>
                <w:sz w:val="15"/>
                <w:szCs w:val="15"/>
              </w:rPr>
              <w:t>76</w:t>
            </w:r>
            <w:r w:rsidRPr="00BE5B88">
              <w:rPr>
                <w:rFonts w:ascii="Times New Roman" w:hAnsi="Times New Roman" w:cs="Times New Roman"/>
                <w:sz w:val="15"/>
                <w:szCs w:val="15"/>
              </w:rPr>
              <w:t>,</w:t>
            </w:r>
            <w:r w:rsidR="00C55C82">
              <w:rPr>
                <w:rFonts w:ascii="Times New Roman" w:hAnsi="Times New Roman" w:cs="Times New Roman"/>
                <w:sz w:val="15"/>
                <w:szCs w:val="15"/>
              </w:rPr>
              <w:t>207</w:t>
            </w:r>
            <w:r w:rsidRPr="00BE5B88">
              <w:rPr>
                <w:rFonts w:ascii="Times New Roman" w:hAnsi="Times New Roman" w:cs="Times New Roman"/>
                <w:sz w:val="15"/>
                <w:szCs w:val="15"/>
              </w:rPr>
              <w:t>,</w:t>
            </w:r>
            <w:r w:rsidR="00C55C82">
              <w:rPr>
                <w:rFonts w:ascii="Times New Roman" w:hAnsi="Times New Roman" w:cs="Times New Roman"/>
                <w:sz w:val="15"/>
                <w:szCs w:val="15"/>
              </w:rPr>
              <w:t>84</w:t>
            </w:r>
            <w:r w:rsidR="007B3B5A">
              <w:rPr>
                <w:rFonts w:ascii="Times New Roman" w:hAnsi="Times New Roman" w:cs="Times New Roman"/>
                <w:sz w:val="15"/>
                <w:szCs w:val="15"/>
              </w:rPr>
              <w:t>0</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top w:val="single" w:sz="4" w:space="0" w:color="auto"/>
              <w:bottom w:val="double" w:sz="4" w:space="0" w:color="auto"/>
            </w:tcBorders>
          </w:tcPr>
          <w:p w:rsidR="00D76286" w:rsidRPr="00BE5B88" w:rsidRDefault="00D76286" w:rsidP="007B3B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8</w:t>
            </w:r>
            <w:r w:rsidR="00C55C82">
              <w:rPr>
                <w:rFonts w:ascii="Times New Roman" w:hAnsi="Times New Roman" w:cs="Times New Roman"/>
                <w:sz w:val="15"/>
                <w:szCs w:val="15"/>
              </w:rPr>
              <w:t>63</w:t>
            </w:r>
            <w:r w:rsidRPr="00BE5B88">
              <w:rPr>
                <w:rFonts w:ascii="Times New Roman" w:hAnsi="Times New Roman" w:cs="Times New Roman"/>
                <w:sz w:val="15"/>
                <w:szCs w:val="15"/>
              </w:rPr>
              <w:t>,</w:t>
            </w:r>
            <w:r w:rsidR="00C55C82">
              <w:rPr>
                <w:rFonts w:ascii="Times New Roman" w:hAnsi="Times New Roman" w:cs="Times New Roman"/>
                <w:sz w:val="15"/>
                <w:szCs w:val="15"/>
              </w:rPr>
              <w:t>169</w:t>
            </w:r>
            <w:r w:rsidRPr="00BE5B88">
              <w:rPr>
                <w:rFonts w:ascii="Times New Roman" w:hAnsi="Times New Roman" w:cs="Times New Roman"/>
                <w:sz w:val="15"/>
                <w:szCs w:val="15"/>
              </w:rPr>
              <w:t>,</w:t>
            </w:r>
            <w:r w:rsidR="00C55C82">
              <w:rPr>
                <w:rFonts w:ascii="Times New Roman" w:hAnsi="Times New Roman" w:cs="Times New Roman"/>
                <w:sz w:val="15"/>
                <w:szCs w:val="15"/>
              </w:rPr>
              <w:t>24</w:t>
            </w:r>
            <w:r w:rsidR="007B3B5A">
              <w:rPr>
                <w:rFonts w:ascii="Times New Roman" w:hAnsi="Times New Roman" w:cs="Times New Roman"/>
                <w:sz w:val="15"/>
                <w:szCs w:val="15"/>
              </w:rPr>
              <w:t>3</w:t>
            </w: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r>
      <w:tr w:rsidR="00D76286" w:rsidRPr="004C3C37" w:rsidTr="007D7930">
        <w:tc>
          <w:tcPr>
            <w:tcW w:w="2250" w:type="dxa"/>
          </w:tcPr>
          <w:p w:rsidR="00D76286" w:rsidRPr="00652AF5" w:rsidRDefault="00D76286" w:rsidP="00D76286">
            <w:pPr>
              <w:spacing w:line="240" w:lineRule="exact"/>
              <w:ind w:right="-137"/>
              <w:rPr>
                <w:rFonts w:ascii="Times New Roman" w:hAnsi="Times New Roman" w:cs="Times New Roman"/>
                <w:sz w:val="15"/>
                <w:szCs w:val="15"/>
              </w:rPr>
            </w:pPr>
          </w:p>
        </w:tc>
        <w:tc>
          <w:tcPr>
            <w:tcW w:w="929" w:type="dxa"/>
            <w:tcBorders>
              <w:top w:val="doub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Borders>
              <w:top w:val="doub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Borders>
              <w:top w:val="doub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doub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top w:val="doub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top w:val="double" w:sz="4" w:space="0" w:color="auto"/>
            </w:tcBorders>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D76286" w:rsidRPr="004C3C37" w:rsidTr="007D7930">
        <w:tc>
          <w:tcPr>
            <w:tcW w:w="2250" w:type="dxa"/>
          </w:tcPr>
          <w:p w:rsidR="00D76286" w:rsidRPr="00652AF5" w:rsidRDefault="00D76286" w:rsidP="00D76286">
            <w:pPr>
              <w:spacing w:line="240" w:lineRule="exact"/>
              <w:ind w:left="9" w:right="-137"/>
              <w:rPr>
                <w:rFonts w:ascii="Times New Roman" w:hAnsi="Times New Roman" w:cs="Times New Roman"/>
                <w:sz w:val="15"/>
                <w:szCs w:val="15"/>
              </w:rPr>
            </w:pPr>
            <w:r w:rsidRPr="00652AF5">
              <w:rPr>
                <w:rFonts w:ascii="Times New Roman" w:hAnsi="Times New Roman" w:cs="Times New Roman"/>
                <w:b/>
                <w:bCs/>
                <w:sz w:val="15"/>
                <w:szCs w:val="15"/>
              </w:rPr>
              <w:t>Financial liabilities</w:t>
            </w:r>
          </w:p>
        </w:tc>
        <w:tc>
          <w:tcPr>
            <w:tcW w:w="929"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D76286" w:rsidRPr="004C3C37" w:rsidTr="007D7930">
        <w:tc>
          <w:tcPr>
            <w:tcW w:w="2250" w:type="dxa"/>
          </w:tcPr>
          <w:p w:rsidR="00D76286" w:rsidRPr="00380BF8" w:rsidRDefault="00D76286" w:rsidP="00D76286">
            <w:pPr>
              <w:spacing w:line="240" w:lineRule="exact"/>
              <w:ind w:left="9" w:right="-137"/>
              <w:rPr>
                <w:rFonts w:ascii="Times New Roman" w:hAnsi="Times New Roman" w:cs="Times New Roman"/>
                <w:b/>
                <w:bCs/>
                <w:sz w:val="15"/>
                <w:szCs w:val="15"/>
              </w:rPr>
            </w:pPr>
            <w:r w:rsidRPr="00380BF8">
              <w:rPr>
                <w:rFonts w:ascii="Times New Roman" w:hAnsi="Times New Roman" w:cs="Times New Roman"/>
                <w:sz w:val="15"/>
                <w:szCs w:val="15"/>
              </w:rPr>
              <w:t>Insurance liabilities</w:t>
            </w:r>
          </w:p>
        </w:tc>
        <w:tc>
          <w:tcPr>
            <w:tcW w:w="929"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D76286" w:rsidRPr="00BE5B88" w:rsidRDefault="00D76286"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BE5B88" w:rsidRPr="004C3C37" w:rsidTr="007D7930">
        <w:tc>
          <w:tcPr>
            <w:tcW w:w="2250" w:type="dxa"/>
          </w:tcPr>
          <w:p w:rsidR="00BE5B88" w:rsidRPr="00380BF8" w:rsidRDefault="00BE5B88" w:rsidP="00BE5B88">
            <w:pPr>
              <w:spacing w:line="240" w:lineRule="exact"/>
              <w:ind w:left="9" w:right="-137"/>
              <w:rPr>
                <w:rFonts w:ascii="Times New Roman" w:hAnsi="Times New Roman" w:cs="Times New Roman"/>
                <w:sz w:val="15"/>
                <w:szCs w:val="15"/>
              </w:rPr>
            </w:pPr>
            <w:r w:rsidRPr="00380BF8">
              <w:rPr>
                <w:rFonts w:ascii="Times New Roman" w:hAnsi="Times New Roman" w:cs="Times New Roman"/>
                <w:sz w:val="15"/>
                <w:szCs w:val="15"/>
              </w:rPr>
              <w:t>- Claims liabilities</w:t>
            </w:r>
          </w:p>
        </w:tc>
        <w:tc>
          <w:tcPr>
            <w:tcW w:w="929"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highlight w:val="yellow"/>
              </w:rPr>
            </w:pPr>
            <w:r w:rsidRPr="00BE5B88">
              <w:rPr>
                <w:rFonts w:ascii="Times New Roman" w:hAnsi="Times New Roman" w:cs="Times New Roman"/>
                <w:sz w:val="15"/>
                <w:szCs w:val="15"/>
              </w:rPr>
              <w:t>264,629,504</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highlight w:val="yellow"/>
              </w:rPr>
            </w:pPr>
            <w:r w:rsidRPr="00BE5B88">
              <w:rPr>
                <w:rFonts w:ascii="Times New Roman" w:hAnsi="Times New Roman" w:cs="Times New Roman"/>
                <w:sz w:val="15"/>
                <w:szCs w:val="15"/>
              </w:rPr>
              <w:t>264,629,504</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40"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BE5B88">
              <w:rPr>
                <w:rFonts w:ascii="Times New Roman" w:hAnsi="Times New Roman" w:cs="Times New Roman"/>
                <w:sz w:val="15"/>
                <w:szCs w:val="15"/>
              </w:rPr>
              <w:t>-</w:t>
            </w:r>
          </w:p>
        </w:tc>
      </w:tr>
      <w:tr w:rsidR="00BE5B88" w:rsidRPr="004C3C37" w:rsidTr="007D7930">
        <w:tc>
          <w:tcPr>
            <w:tcW w:w="2250" w:type="dxa"/>
          </w:tcPr>
          <w:p w:rsidR="00BE5B88" w:rsidRPr="00380BF8" w:rsidRDefault="00BE5B88" w:rsidP="00BE5B88">
            <w:pPr>
              <w:spacing w:line="240" w:lineRule="exact"/>
              <w:ind w:left="9" w:right="-137"/>
              <w:rPr>
                <w:rFonts w:ascii="Times New Roman" w:hAnsi="Times New Roman" w:cs="Times New Roman"/>
                <w:sz w:val="15"/>
                <w:szCs w:val="15"/>
              </w:rPr>
            </w:pPr>
            <w:r w:rsidRPr="00380BF8">
              <w:rPr>
                <w:rFonts w:ascii="Times New Roman" w:hAnsi="Times New Roman" w:cs="Times New Roman"/>
                <w:sz w:val="15"/>
                <w:szCs w:val="15"/>
              </w:rPr>
              <w:t>Due to reinsurers</w:t>
            </w:r>
          </w:p>
        </w:tc>
        <w:tc>
          <w:tcPr>
            <w:tcW w:w="929"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329,407,218</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329,407,218</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40"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BE5B88">
              <w:rPr>
                <w:rFonts w:ascii="Times New Roman" w:hAnsi="Times New Roman" w:cs="Times New Roman"/>
                <w:sz w:val="15"/>
                <w:szCs w:val="15"/>
              </w:rPr>
              <w:t>-</w:t>
            </w:r>
          </w:p>
        </w:tc>
      </w:tr>
      <w:tr w:rsidR="00BE5B88" w:rsidRPr="004C3C37" w:rsidTr="007D7930">
        <w:tc>
          <w:tcPr>
            <w:tcW w:w="2250" w:type="dxa"/>
          </w:tcPr>
          <w:p w:rsidR="00BE5B88" w:rsidRPr="00652AF5" w:rsidRDefault="00BE5B88" w:rsidP="00BE5B88">
            <w:pPr>
              <w:spacing w:line="240" w:lineRule="exact"/>
              <w:ind w:left="9" w:right="-137"/>
              <w:rPr>
                <w:rFonts w:ascii="Times New Roman" w:hAnsi="Times New Roman" w:cs="Times New Roman"/>
                <w:sz w:val="15"/>
                <w:szCs w:val="15"/>
              </w:rPr>
            </w:pPr>
            <w:r w:rsidRPr="00652AF5">
              <w:rPr>
                <w:rFonts w:ascii="Times New Roman" w:hAnsi="Times New Roman" w:cs="Times New Roman"/>
                <w:sz w:val="15"/>
                <w:szCs w:val="15"/>
              </w:rPr>
              <w:t xml:space="preserve">Accrued commission and </w:t>
            </w:r>
          </w:p>
        </w:tc>
        <w:tc>
          <w:tcPr>
            <w:tcW w:w="929"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r>
      <w:tr w:rsidR="00BE5B88" w:rsidRPr="004C3C37" w:rsidTr="007D7930">
        <w:tc>
          <w:tcPr>
            <w:tcW w:w="2250" w:type="dxa"/>
          </w:tcPr>
          <w:p w:rsidR="00BE5B88" w:rsidRPr="00652AF5" w:rsidRDefault="00BE5B88" w:rsidP="00BE5B88">
            <w:pPr>
              <w:spacing w:line="240" w:lineRule="exact"/>
              <w:ind w:left="9" w:right="-137"/>
              <w:rPr>
                <w:rFonts w:ascii="Times New Roman" w:hAnsi="Times New Roman" w:cs="Times New Roman"/>
                <w:sz w:val="15"/>
                <w:szCs w:val="15"/>
              </w:rPr>
            </w:pPr>
            <w:r w:rsidRPr="00652AF5">
              <w:rPr>
                <w:rFonts w:ascii="Times New Roman" w:hAnsi="Times New Roman" w:cs="Times New Roman"/>
                <w:sz w:val="15"/>
                <w:szCs w:val="15"/>
              </w:rPr>
              <w:t xml:space="preserve">  brokerage expenses</w:t>
            </w:r>
          </w:p>
        </w:tc>
        <w:tc>
          <w:tcPr>
            <w:tcW w:w="929" w:type="dxa"/>
            <w:tcBorders>
              <w:bottom w:val="single" w:sz="4" w:space="0" w:color="auto"/>
            </w:tcBorders>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bottom w:val="single" w:sz="4" w:space="0" w:color="auto"/>
            </w:tcBorders>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BE5B88">
              <w:rPr>
                <w:rFonts w:ascii="Times New Roman" w:hAnsi="Times New Roman" w:cs="Times New Roman"/>
                <w:sz w:val="15"/>
                <w:szCs w:val="15"/>
              </w:rPr>
              <w:t>42,233,716</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bottom w:val="single" w:sz="4" w:space="0" w:color="auto"/>
            </w:tcBorders>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BE5B88">
              <w:rPr>
                <w:rFonts w:ascii="Times New Roman" w:hAnsi="Times New Roman" w:cs="Times New Roman"/>
                <w:sz w:val="15"/>
                <w:szCs w:val="15"/>
              </w:rPr>
              <w:t>42,233,716</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40"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BE5B88">
              <w:rPr>
                <w:rFonts w:ascii="Times New Roman" w:hAnsi="Times New Roman" w:cs="Times New Roman"/>
                <w:sz w:val="15"/>
                <w:szCs w:val="15"/>
              </w:rPr>
              <w:t>-</w:t>
            </w:r>
          </w:p>
        </w:tc>
      </w:tr>
      <w:tr w:rsidR="00BE5B88" w:rsidRPr="004C3C37" w:rsidTr="007D7930">
        <w:tc>
          <w:tcPr>
            <w:tcW w:w="2250" w:type="dxa"/>
          </w:tcPr>
          <w:p w:rsidR="00BE5B88" w:rsidRPr="00652AF5" w:rsidRDefault="00BE5B88" w:rsidP="00BE5B88">
            <w:pPr>
              <w:spacing w:line="240" w:lineRule="exact"/>
              <w:ind w:left="9" w:right="-137"/>
              <w:rPr>
                <w:rFonts w:ascii="Times New Roman" w:hAnsi="Times New Roman" w:cs="Times New Roman"/>
                <w:sz w:val="15"/>
                <w:szCs w:val="15"/>
              </w:rPr>
            </w:pPr>
            <w:r w:rsidRPr="00652AF5">
              <w:rPr>
                <w:rFonts w:ascii="Times New Roman" w:hAnsi="Times New Roman" w:cs="Times New Roman"/>
                <w:sz w:val="15"/>
                <w:szCs w:val="15"/>
              </w:rPr>
              <w:t>Total</w:t>
            </w:r>
          </w:p>
        </w:tc>
        <w:tc>
          <w:tcPr>
            <w:tcW w:w="929" w:type="dxa"/>
            <w:tcBorders>
              <w:top w:val="single" w:sz="4" w:space="0" w:color="auto"/>
              <w:bottom w:val="double" w:sz="4" w:space="0" w:color="auto"/>
            </w:tcBorders>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BE5B88">
              <w:rPr>
                <w:rFonts w:ascii="Times New Roman" w:hAnsi="Times New Roman" w:cs="Times New Roman"/>
                <w:sz w:val="15"/>
                <w:szCs w:val="15"/>
              </w:rPr>
              <w:t>-</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top w:val="single" w:sz="4" w:space="0" w:color="auto"/>
              <w:bottom w:val="double" w:sz="4" w:space="0" w:color="auto"/>
            </w:tcBorders>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636,270,438</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top w:val="single" w:sz="4" w:space="0" w:color="auto"/>
              <w:bottom w:val="double" w:sz="4" w:space="0" w:color="auto"/>
            </w:tcBorders>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BE5B88">
              <w:rPr>
                <w:rFonts w:ascii="Times New Roman" w:hAnsi="Times New Roman" w:cs="Times New Roman"/>
                <w:sz w:val="15"/>
                <w:szCs w:val="15"/>
              </w:rPr>
              <w:t>636,270,438</w:t>
            </w:r>
          </w:p>
        </w:tc>
        <w:tc>
          <w:tcPr>
            <w:tcW w:w="106"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40" w:type="dxa"/>
          </w:tcPr>
          <w:p w:rsidR="00BE5B88" w:rsidRPr="00BE5B88" w:rsidRDefault="00BE5B88" w:rsidP="00BE5B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r>
    </w:tbl>
    <w:p w:rsidR="006343D9" w:rsidRDefault="006343D9"/>
    <w:tbl>
      <w:tblPr>
        <w:tblpPr w:leftFromText="180" w:rightFromText="180" w:vertAnchor="text" w:tblpX="-47" w:tblpY="1"/>
        <w:tblOverlap w:val="never"/>
        <w:tblW w:w="9696" w:type="dxa"/>
        <w:tblLayout w:type="fixed"/>
        <w:tblCellMar>
          <w:left w:w="43" w:type="dxa"/>
          <w:right w:w="43" w:type="dxa"/>
        </w:tblCellMar>
        <w:tblLook w:val="0000" w:firstRow="0" w:lastRow="0" w:firstColumn="0" w:lastColumn="0" w:noHBand="0" w:noVBand="0"/>
      </w:tblPr>
      <w:tblGrid>
        <w:gridCol w:w="2250"/>
        <w:gridCol w:w="929"/>
        <w:gridCol w:w="106"/>
        <w:gridCol w:w="898"/>
        <w:gridCol w:w="106"/>
        <w:gridCol w:w="898"/>
        <w:gridCol w:w="106"/>
        <w:gridCol w:w="898"/>
        <w:gridCol w:w="106"/>
        <w:gridCol w:w="1083"/>
        <w:gridCol w:w="106"/>
        <w:gridCol w:w="1064"/>
        <w:gridCol w:w="106"/>
        <w:gridCol w:w="1040"/>
      </w:tblGrid>
      <w:tr w:rsidR="002732CF" w:rsidRPr="00652AF5" w:rsidTr="002732CF">
        <w:trPr>
          <w:tblHeader/>
        </w:trPr>
        <w:tc>
          <w:tcPr>
            <w:tcW w:w="225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7446" w:type="dxa"/>
            <w:gridSpan w:val="13"/>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201</w:t>
            </w:r>
            <w:r>
              <w:rPr>
                <w:rFonts w:ascii="Times New Roman" w:hAnsi="Times New Roman" w:cs="Times New Roman"/>
                <w:sz w:val="15"/>
                <w:szCs w:val="15"/>
              </w:rPr>
              <w:t>7</w:t>
            </w:r>
          </w:p>
        </w:tc>
      </w:tr>
      <w:tr w:rsidR="002732CF" w:rsidRPr="00652AF5" w:rsidTr="002732CF">
        <w:trPr>
          <w:tblHeader/>
        </w:trPr>
        <w:tc>
          <w:tcPr>
            <w:tcW w:w="225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6300" w:type="dxa"/>
            <w:gridSpan w:val="11"/>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In Baht</w:t>
            </w:r>
          </w:p>
        </w:tc>
        <w:tc>
          <w:tcPr>
            <w:tcW w:w="106"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2732CF" w:rsidRPr="00652AF5" w:rsidTr="002732CF">
        <w:trPr>
          <w:tblHeader/>
        </w:trPr>
        <w:tc>
          <w:tcPr>
            <w:tcW w:w="225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2937" w:type="dxa"/>
            <w:gridSpan w:val="5"/>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Fixed interest rates</w:t>
            </w:r>
          </w:p>
        </w:tc>
        <w:tc>
          <w:tcPr>
            <w:tcW w:w="106"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Effective</w:t>
            </w:r>
          </w:p>
        </w:tc>
      </w:tr>
      <w:tr w:rsidR="002732CF" w:rsidRPr="00652AF5" w:rsidTr="002732CF">
        <w:trPr>
          <w:tblHeader/>
        </w:trPr>
        <w:tc>
          <w:tcPr>
            <w:tcW w:w="225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929"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Within</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898"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Over</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3" w:right="-102"/>
              <w:jc w:val="center"/>
              <w:rPr>
                <w:rFonts w:ascii="Times New Roman" w:hAnsi="Times New Roman" w:cs="Times New Roman"/>
                <w:sz w:val="15"/>
                <w:szCs w:val="15"/>
                <w:cs/>
              </w:rPr>
            </w:pPr>
          </w:p>
        </w:tc>
        <w:tc>
          <w:tcPr>
            <w:tcW w:w="898"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Floating</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83"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Non-interest</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4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interest rate</w:t>
            </w:r>
          </w:p>
        </w:tc>
      </w:tr>
      <w:tr w:rsidR="002732CF" w:rsidRPr="00652AF5" w:rsidTr="002732CF">
        <w:trPr>
          <w:tblHeader/>
        </w:trPr>
        <w:tc>
          <w:tcPr>
            <w:tcW w:w="225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1 </w:t>
            </w:r>
            <w:r w:rsidRPr="00652AF5">
              <w:rPr>
                <w:rFonts w:ascii="Times New Roman" w:hAnsi="Times New Roman" w:cs="Times New Roman"/>
                <w:sz w:val="15"/>
                <w:szCs w:val="15"/>
              </w:rPr>
              <w:t>year</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Pr>
                <w:rFonts w:ascii="Times New Roman" w:hAnsi="Times New Roman" w:cs="Times New Roman"/>
                <w:sz w:val="15"/>
                <w:szCs w:val="15"/>
              </w:rPr>
              <w:t xml:space="preserve">1 </w:t>
            </w:r>
            <w:r w:rsidRPr="00652AF5">
              <w:rPr>
                <w:rFonts w:ascii="Times New Roman" w:hAnsi="Times New Roman" w:cs="Times New Roman"/>
                <w:sz w:val="15"/>
                <w:szCs w:val="15"/>
              </w:rPr>
              <w:t>- 5 years</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5 years</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898" w:type="dxa"/>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 xml:space="preserve">interest rate  </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83" w:type="dxa"/>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bearing</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64" w:type="dxa"/>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Total</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36"/>
              <w:jc w:val="center"/>
              <w:rPr>
                <w:rFonts w:ascii="Times New Roman" w:hAnsi="Times New Roman" w:cs="Times New Roman"/>
                <w:sz w:val="15"/>
                <w:szCs w:val="15"/>
                <w:cs/>
              </w:rPr>
            </w:pPr>
          </w:p>
        </w:tc>
        <w:tc>
          <w:tcPr>
            <w:tcW w:w="1040" w:type="dxa"/>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 </w:t>
            </w:r>
            <w:r w:rsidRPr="00652AF5">
              <w:rPr>
                <w:rFonts w:ascii="Times New Roman" w:hAnsi="Times New Roman" w:cs="Times New Roman"/>
                <w:sz w:val="15"/>
                <w:szCs w:val="15"/>
              </w:rPr>
              <w:t>p.a.)</w:t>
            </w:r>
          </w:p>
        </w:tc>
      </w:tr>
      <w:tr w:rsidR="002732CF" w:rsidRPr="00652AF5" w:rsidTr="002732CF">
        <w:tc>
          <w:tcPr>
            <w:tcW w:w="225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83"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4"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40"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r>
      <w:tr w:rsidR="002732CF" w:rsidRPr="00652AF5" w:rsidTr="002732CF">
        <w:tc>
          <w:tcPr>
            <w:tcW w:w="225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b/>
                <w:bCs/>
                <w:sz w:val="15"/>
                <w:szCs w:val="15"/>
              </w:rPr>
            </w:pPr>
            <w:r w:rsidRPr="00652AF5">
              <w:rPr>
                <w:rFonts w:ascii="Times New Roman" w:hAnsi="Times New Roman" w:cs="Times New Roman"/>
                <w:b/>
                <w:bCs/>
                <w:sz w:val="15"/>
                <w:szCs w:val="15"/>
              </w:rPr>
              <w:t>Financial assets</w:t>
            </w:r>
          </w:p>
        </w:tc>
        <w:tc>
          <w:tcPr>
            <w:tcW w:w="929"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2732CF" w:rsidRPr="004C3C37" w:rsidTr="002732CF">
        <w:tc>
          <w:tcPr>
            <w:tcW w:w="2250" w:type="dxa"/>
          </w:tcPr>
          <w:p w:rsidR="002732CF" w:rsidRPr="00652AF5" w:rsidRDefault="002732CF" w:rsidP="00F8422A">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Cash and cash equivalents</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31,078,324</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84,039,423</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r w:rsidRPr="004C3C37">
              <w:rPr>
                <w:rFonts w:ascii="Times New Roman" w:hAnsi="Times New Roman" w:cs="Times New Roman"/>
                <w:sz w:val="15"/>
                <w:szCs w:val="15"/>
              </w:rPr>
              <w:t>115,117,747</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sidRPr="004C3C37">
              <w:rPr>
                <w:rFonts w:ascii="Times New Roman" w:hAnsi="Times New Roman" w:cs="Times New Roman"/>
                <w:sz w:val="15"/>
                <w:szCs w:val="15"/>
              </w:rPr>
              <w:t>0.125 - 1.2</w:t>
            </w:r>
          </w:p>
        </w:tc>
      </w:tr>
      <w:tr w:rsidR="002732CF" w:rsidRPr="004C3C37" w:rsidTr="002732CF">
        <w:tc>
          <w:tcPr>
            <w:tcW w:w="2250" w:type="dxa"/>
          </w:tcPr>
          <w:p w:rsidR="002732CF" w:rsidRPr="00652AF5" w:rsidRDefault="002732CF" w:rsidP="00F8422A">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Premium receivables - net</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4C3C37">
              <w:rPr>
                <w:rFonts w:ascii="Times New Roman" w:hAnsi="Times New Roman" w:cs="Times New Roman"/>
                <w:sz w:val="15"/>
                <w:szCs w:val="15"/>
              </w:rPr>
              <w:t>339,635,217</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r w:rsidRPr="004C3C37">
              <w:rPr>
                <w:rFonts w:ascii="Times New Roman" w:hAnsi="Times New Roman" w:cs="Times New Roman"/>
                <w:sz w:val="15"/>
                <w:szCs w:val="15"/>
              </w:rPr>
              <w:t>339,635,217</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w:t>
            </w:r>
          </w:p>
        </w:tc>
      </w:tr>
      <w:tr w:rsidR="002732CF" w:rsidRPr="004C3C37" w:rsidTr="002732CF">
        <w:tc>
          <w:tcPr>
            <w:tcW w:w="2250" w:type="dxa"/>
          </w:tcPr>
          <w:p w:rsidR="002732CF" w:rsidRPr="00652AF5" w:rsidRDefault="002732CF" w:rsidP="00F8422A">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Accrued investment income</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4C3C37">
              <w:rPr>
                <w:rFonts w:ascii="Times New Roman" w:hAnsi="Times New Roman" w:cs="Times New Roman"/>
                <w:sz w:val="15"/>
                <w:szCs w:val="15"/>
              </w:rPr>
              <w:t>861,249</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r w:rsidRPr="004C3C37">
              <w:rPr>
                <w:rFonts w:ascii="Times New Roman" w:hAnsi="Times New Roman" w:cs="Times New Roman"/>
                <w:sz w:val="15"/>
                <w:szCs w:val="15"/>
              </w:rPr>
              <w:t>861,249</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w:t>
            </w:r>
          </w:p>
        </w:tc>
      </w:tr>
      <w:tr w:rsidR="002732CF" w:rsidRPr="004C3C37" w:rsidTr="002732CF">
        <w:tc>
          <w:tcPr>
            <w:tcW w:w="2250" w:type="dxa"/>
          </w:tcPr>
          <w:p w:rsidR="002732CF" w:rsidRPr="00652AF5" w:rsidRDefault="002732CF" w:rsidP="00F8422A">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Reinsurance assets</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2732CF" w:rsidRPr="004C3C37" w:rsidTr="002732CF">
        <w:tc>
          <w:tcPr>
            <w:tcW w:w="2250" w:type="dxa"/>
          </w:tcPr>
          <w:p w:rsidR="002732CF" w:rsidRPr="0031570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7"/>
              <w:rPr>
                <w:rFonts w:ascii="Times New Roman" w:hAnsi="Times New Roman" w:cs="Times New Roman"/>
                <w:sz w:val="15"/>
                <w:szCs w:val="15"/>
              </w:rPr>
            </w:pPr>
            <w:r w:rsidRPr="00315707">
              <w:rPr>
                <w:rFonts w:ascii="Times New Roman" w:hAnsi="Times New Roman" w:cs="Times New Roman"/>
                <w:sz w:val="15"/>
                <w:szCs w:val="15"/>
              </w:rPr>
              <w:t xml:space="preserve"> - Claims liabilities</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Pr>
                <w:rFonts w:ascii="Times New Roman" w:hAnsi="Times New Roman" w:cs="Times New Roman"/>
                <w:sz w:val="15"/>
                <w:szCs w:val="15"/>
              </w:rPr>
              <w:t>256,981,017</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r>
              <w:rPr>
                <w:rFonts w:ascii="Times New Roman" w:hAnsi="Times New Roman" w:cs="Times New Roman"/>
                <w:sz w:val="15"/>
                <w:szCs w:val="15"/>
              </w:rPr>
              <w:t>256,981,017</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w:t>
            </w:r>
          </w:p>
        </w:tc>
      </w:tr>
      <w:tr w:rsidR="002732CF" w:rsidRPr="004C3C37" w:rsidTr="002732CF">
        <w:tc>
          <w:tcPr>
            <w:tcW w:w="2250" w:type="dxa"/>
          </w:tcPr>
          <w:p w:rsidR="002732CF" w:rsidRPr="00652AF5" w:rsidRDefault="002732CF" w:rsidP="00F8422A">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Amounts due from</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2732CF" w:rsidRPr="004C3C37" w:rsidTr="002732CF">
        <w:tc>
          <w:tcPr>
            <w:tcW w:w="2250" w:type="dxa"/>
          </w:tcPr>
          <w:p w:rsidR="002732CF" w:rsidRPr="00652AF5" w:rsidRDefault="002732CF" w:rsidP="00F8422A">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 xml:space="preserve"> reinsurance</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4C3C37">
              <w:rPr>
                <w:rFonts w:ascii="Times New Roman" w:hAnsi="Times New Roman" w:cs="Times New Roman"/>
                <w:sz w:val="15"/>
                <w:szCs w:val="15"/>
              </w:rPr>
              <w:t>279,500,279</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r w:rsidRPr="004C3C37">
              <w:rPr>
                <w:rFonts w:ascii="Times New Roman" w:hAnsi="Times New Roman" w:cs="Times New Roman"/>
                <w:sz w:val="15"/>
                <w:szCs w:val="15"/>
              </w:rPr>
              <w:t>279,500,279</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Pr>
                <w:rFonts w:ascii="Times New Roman" w:hAnsi="Times New Roman" w:cs="Times New Roman"/>
                <w:sz w:val="15"/>
                <w:szCs w:val="15"/>
              </w:rPr>
              <w:t>-</w:t>
            </w:r>
          </w:p>
        </w:tc>
      </w:tr>
      <w:tr w:rsidR="002732CF" w:rsidRPr="004C3C37" w:rsidTr="002732CF">
        <w:tc>
          <w:tcPr>
            <w:tcW w:w="2250" w:type="dxa"/>
          </w:tcPr>
          <w:p w:rsidR="002732CF" w:rsidRPr="00652AF5" w:rsidRDefault="002732CF" w:rsidP="00F8422A">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Held for trading investments</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4C3C37">
              <w:rPr>
                <w:rFonts w:ascii="Times New Roman" w:hAnsi="Times New Roman" w:cs="Times New Roman"/>
                <w:sz w:val="15"/>
                <w:szCs w:val="15"/>
              </w:rPr>
              <w:t>135,014,239</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r w:rsidRPr="004C3C37">
              <w:rPr>
                <w:rFonts w:ascii="Times New Roman" w:hAnsi="Times New Roman" w:cs="Times New Roman"/>
                <w:sz w:val="15"/>
                <w:szCs w:val="15"/>
              </w:rPr>
              <w:t>135,014,239</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w:t>
            </w:r>
          </w:p>
        </w:tc>
      </w:tr>
      <w:tr w:rsidR="002732CF" w:rsidRPr="004C3C37" w:rsidTr="002732CF">
        <w:tc>
          <w:tcPr>
            <w:tcW w:w="2250" w:type="dxa"/>
          </w:tcPr>
          <w:p w:rsidR="002732CF" w:rsidRPr="00652AF5" w:rsidRDefault="002732CF" w:rsidP="00F8422A">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Available-for-sale</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2732CF" w:rsidRPr="004C3C37" w:rsidTr="002732CF">
        <w:tc>
          <w:tcPr>
            <w:tcW w:w="2250" w:type="dxa"/>
          </w:tcPr>
          <w:p w:rsidR="002732CF" w:rsidRPr="00652AF5" w:rsidRDefault="002732CF" w:rsidP="00F8422A">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 xml:space="preserve">  investments</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4C3C37">
              <w:rPr>
                <w:rFonts w:ascii="Times New Roman" w:hAnsi="Times New Roman" w:cs="Times New Roman"/>
                <w:sz w:val="15"/>
                <w:szCs w:val="15"/>
              </w:rPr>
              <w:t>49,780,394</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3"/>
              <w:jc w:val="right"/>
              <w:rPr>
                <w:rFonts w:ascii="Times New Roman" w:hAnsi="Times New Roman" w:cs="Times New Roman"/>
                <w:sz w:val="15"/>
                <w:szCs w:val="15"/>
              </w:rPr>
            </w:pPr>
            <w:r w:rsidRPr="004C3C37">
              <w:rPr>
                <w:rFonts w:ascii="Times New Roman" w:hAnsi="Times New Roman" w:cs="Times New Roman"/>
                <w:sz w:val="15"/>
                <w:szCs w:val="15"/>
              </w:rPr>
              <w:t>49,780,394</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w:t>
            </w:r>
          </w:p>
        </w:tc>
      </w:tr>
      <w:tr w:rsidR="002732CF" w:rsidRPr="004C3C37" w:rsidTr="002732CF">
        <w:tc>
          <w:tcPr>
            <w:tcW w:w="2250" w:type="dxa"/>
          </w:tcPr>
          <w:p w:rsidR="002732CF" w:rsidRPr="00652AF5" w:rsidRDefault="002732CF" w:rsidP="00F8422A">
            <w:pPr>
              <w:spacing w:line="240" w:lineRule="exact"/>
              <w:ind w:right="-137"/>
              <w:rPr>
                <w:rFonts w:ascii="Times New Roman" w:hAnsi="Times New Roman" w:cs="Times New Roman"/>
                <w:sz w:val="15"/>
                <w:szCs w:val="15"/>
              </w:rPr>
            </w:pPr>
            <w:r w:rsidRPr="00652AF5">
              <w:rPr>
                <w:rFonts w:ascii="Times New Roman" w:hAnsi="Times New Roman" w:cs="Times New Roman"/>
                <w:sz w:val="15"/>
                <w:szCs w:val="15"/>
              </w:rPr>
              <w:t>Held-to-maturity</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2732CF" w:rsidRPr="004C3C37" w:rsidTr="002732CF">
        <w:tc>
          <w:tcPr>
            <w:tcW w:w="2250" w:type="dxa"/>
          </w:tcPr>
          <w:p w:rsidR="002732CF" w:rsidRPr="00652AF5" w:rsidRDefault="002732CF" w:rsidP="00F8422A">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 xml:space="preserve">  investments</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138,451,234</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20,052,738</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40"/>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158,503,972</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0.65 - 3.875</w:t>
            </w:r>
          </w:p>
        </w:tc>
      </w:tr>
      <w:tr w:rsidR="002732CF" w:rsidRPr="004C3C37" w:rsidTr="002732CF">
        <w:tc>
          <w:tcPr>
            <w:tcW w:w="2250" w:type="dxa"/>
          </w:tcPr>
          <w:p w:rsidR="002732CF" w:rsidRPr="00652AF5" w:rsidRDefault="002732CF" w:rsidP="00F8422A">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Other investments</w:t>
            </w:r>
          </w:p>
        </w:tc>
        <w:tc>
          <w:tcPr>
            <w:tcW w:w="929" w:type="dxa"/>
            <w:tcBorders>
              <w:bottom w:val="sing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bottom w:val="sing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bottom w:val="sing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4C3C37">
              <w:rPr>
                <w:rFonts w:ascii="Times New Roman" w:hAnsi="Times New Roman" w:cs="Times New Roman"/>
                <w:sz w:val="15"/>
                <w:szCs w:val="15"/>
              </w:rPr>
              <w:t>1,550,310</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bottom w:val="sing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sidRPr="004C3C37">
              <w:rPr>
                <w:rFonts w:ascii="Times New Roman" w:hAnsi="Times New Roman" w:cs="Times New Roman"/>
                <w:sz w:val="15"/>
                <w:szCs w:val="15"/>
              </w:rPr>
              <w:t>1,550,310</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w:t>
            </w:r>
          </w:p>
        </w:tc>
      </w:tr>
      <w:tr w:rsidR="002732CF" w:rsidRPr="004C3C37" w:rsidTr="002732CF">
        <w:tc>
          <w:tcPr>
            <w:tcW w:w="2250" w:type="dxa"/>
          </w:tcPr>
          <w:p w:rsidR="002732CF" w:rsidRPr="00652AF5" w:rsidRDefault="002732CF" w:rsidP="00F8422A">
            <w:pPr>
              <w:spacing w:line="240" w:lineRule="exact"/>
              <w:ind w:right="-137"/>
              <w:rPr>
                <w:rFonts w:ascii="Times New Roman" w:hAnsi="Times New Roman" w:cs="Times New Roman"/>
                <w:sz w:val="15"/>
                <w:szCs w:val="15"/>
                <w:cs/>
              </w:rPr>
            </w:pPr>
            <w:r w:rsidRPr="00652AF5">
              <w:rPr>
                <w:rFonts w:ascii="Times New Roman" w:hAnsi="Times New Roman" w:cs="Times New Roman"/>
                <w:sz w:val="15"/>
                <w:szCs w:val="15"/>
              </w:rPr>
              <w:t>Total</w:t>
            </w:r>
          </w:p>
        </w:tc>
        <w:tc>
          <w:tcPr>
            <w:tcW w:w="929" w:type="dxa"/>
            <w:tcBorders>
              <w:top w:val="single" w:sz="4" w:space="0" w:color="auto"/>
              <w:bottom w:val="doub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138,451,234</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Borders>
              <w:top w:val="single" w:sz="4" w:space="0" w:color="auto"/>
              <w:bottom w:val="doub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20,052,738</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898" w:type="dxa"/>
            <w:tcBorders>
              <w:top w:val="single" w:sz="4" w:space="0" w:color="auto"/>
              <w:bottom w:val="doub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31,078,324</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Borders>
              <w:top w:val="single" w:sz="4" w:space="0" w:color="auto"/>
              <w:bottom w:val="doub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Pr>
                <w:rFonts w:ascii="Times New Roman" w:hAnsi="Times New Roman" w:cs="Times New Roman"/>
                <w:sz w:val="15"/>
                <w:szCs w:val="15"/>
              </w:rPr>
              <w:t>1,147,362,128</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Borders>
              <w:top w:val="single" w:sz="4" w:space="0" w:color="auto"/>
              <w:bottom w:val="doub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1" w:right="40"/>
              <w:jc w:val="right"/>
              <w:rPr>
                <w:rFonts w:ascii="Times New Roman" w:hAnsi="Times New Roman" w:cs="Times New Roman"/>
                <w:sz w:val="15"/>
                <w:szCs w:val="15"/>
              </w:rPr>
            </w:pPr>
            <w:r w:rsidRPr="004C3C37">
              <w:rPr>
                <w:rFonts w:ascii="Times New Roman" w:hAnsi="Times New Roman" w:cs="Times New Roman"/>
                <w:sz w:val="15"/>
                <w:szCs w:val="15"/>
              </w:rPr>
              <w:t>1,</w:t>
            </w:r>
            <w:r>
              <w:rPr>
                <w:rFonts w:ascii="Times New Roman" w:hAnsi="Times New Roman" w:cs="Times New Roman"/>
                <w:sz w:val="15"/>
                <w:szCs w:val="15"/>
              </w:rPr>
              <w:t>336</w:t>
            </w:r>
            <w:r w:rsidRPr="004C3C37">
              <w:rPr>
                <w:rFonts w:ascii="Times New Roman" w:hAnsi="Times New Roman" w:cs="Times New Roman"/>
                <w:sz w:val="15"/>
                <w:szCs w:val="15"/>
              </w:rPr>
              <w:t>,</w:t>
            </w:r>
            <w:r>
              <w:rPr>
                <w:rFonts w:ascii="Times New Roman" w:hAnsi="Times New Roman" w:cs="Times New Roman"/>
                <w:sz w:val="15"/>
                <w:szCs w:val="15"/>
              </w:rPr>
              <w:t>944</w:t>
            </w:r>
            <w:r w:rsidRPr="004C3C37">
              <w:rPr>
                <w:rFonts w:ascii="Times New Roman" w:hAnsi="Times New Roman" w:cs="Times New Roman"/>
                <w:sz w:val="15"/>
                <w:szCs w:val="15"/>
              </w:rPr>
              <w:t>,</w:t>
            </w:r>
            <w:r>
              <w:rPr>
                <w:rFonts w:ascii="Times New Roman" w:hAnsi="Times New Roman" w:cs="Times New Roman"/>
                <w:sz w:val="15"/>
                <w:szCs w:val="15"/>
              </w:rPr>
              <w:t>424</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bl>
    <w:p w:rsidR="002732CF" w:rsidRDefault="002732CF"/>
    <w:tbl>
      <w:tblPr>
        <w:tblpPr w:leftFromText="180" w:rightFromText="180" w:vertAnchor="text" w:tblpX="-47" w:tblpY="1"/>
        <w:tblOverlap w:val="never"/>
        <w:tblW w:w="9696" w:type="dxa"/>
        <w:tblLayout w:type="fixed"/>
        <w:tblCellMar>
          <w:left w:w="43" w:type="dxa"/>
          <w:right w:w="43" w:type="dxa"/>
        </w:tblCellMar>
        <w:tblLook w:val="0000" w:firstRow="0" w:lastRow="0" w:firstColumn="0" w:lastColumn="0" w:noHBand="0" w:noVBand="0"/>
      </w:tblPr>
      <w:tblGrid>
        <w:gridCol w:w="2250"/>
        <w:gridCol w:w="929"/>
        <w:gridCol w:w="106"/>
        <w:gridCol w:w="898"/>
        <w:gridCol w:w="106"/>
        <w:gridCol w:w="898"/>
        <w:gridCol w:w="106"/>
        <w:gridCol w:w="898"/>
        <w:gridCol w:w="106"/>
        <w:gridCol w:w="1083"/>
        <w:gridCol w:w="106"/>
        <w:gridCol w:w="1064"/>
        <w:gridCol w:w="106"/>
        <w:gridCol w:w="1040"/>
      </w:tblGrid>
      <w:tr w:rsidR="002732CF" w:rsidRPr="00652AF5" w:rsidTr="00F8422A">
        <w:trPr>
          <w:tblHeader/>
        </w:trPr>
        <w:tc>
          <w:tcPr>
            <w:tcW w:w="225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7446" w:type="dxa"/>
            <w:gridSpan w:val="13"/>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Pr>
                <w:rFonts w:ascii="Times New Roman" w:hAnsi="Times New Roman" w:cs="Times New Roman"/>
                <w:sz w:val="15"/>
                <w:szCs w:val="15"/>
              </w:rPr>
              <w:t>2017</w:t>
            </w:r>
          </w:p>
        </w:tc>
      </w:tr>
      <w:tr w:rsidR="002732CF" w:rsidRPr="00652AF5" w:rsidTr="00F8422A">
        <w:trPr>
          <w:tblHeader/>
        </w:trPr>
        <w:tc>
          <w:tcPr>
            <w:tcW w:w="225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6300" w:type="dxa"/>
            <w:gridSpan w:val="11"/>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r w:rsidRPr="00652AF5">
              <w:rPr>
                <w:rFonts w:ascii="Times New Roman" w:hAnsi="Times New Roman" w:cs="Times New Roman"/>
                <w:sz w:val="15"/>
                <w:szCs w:val="15"/>
              </w:rPr>
              <w:t>In Baht</w:t>
            </w:r>
          </w:p>
        </w:tc>
        <w:tc>
          <w:tcPr>
            <w:tcW w:w="106"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2732CF" w:rsidRPr="00652AF5" w:rsidTr="00F8422A">
        <w:trPr>
          <w:tblHeader/>
        </w:trPr>
        <w:tc>
          <w:tcPr>
            <w:tcW w:w="225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2937" w:type="dxa"/>
            <w:gridSpan w:val="5"/>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r w:rsidRPr="00652AF5">
              <w:rPr>
                <w:rFonts w:ascii="Times New Roman" w:hAnsi="Times New Roman" w:cs="Times New Roman"/>
                <w:sz w:val="15"/>
                <w:szCs w:val="15"/>
              </w:rPr>
              <w:t>Fixed interest rates</w:t>
            </w:r>
          </w:p>
        </w:tc>
        <w:tc>
          <w:tcPr>
            <w:tcW w:w="106"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898"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83"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4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r>
      <w:tr w:rsidR="002732CF" w:rsidRPr="00652AF5" w:rsidTr="00F8422A">
        <w:trPr>
          <w:tblHeader/>
        </w:trPr>
        <w:tc>
          <w:tcPr>
            <w:tcW w:w="225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929"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 w:right="-46"/>
              <w:jc w:val="center"/>
              <w:rPr>
                <w:rFonts w:ascii="Times New Roman" w:hAnsi="Times New Roman" w:cs="Times New Roman"/>
                <w:sz w:val="15"/>
                <w:szCs w:val="15"/>
                <w:cs/>
              </w:rPr>
            </w:pPr>
          </w:p>
        </w:tc>
        <w:tc>
          <w:tcPr>
            <w:tcW w:w="898"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108"/>
              <w:jc w:val="center"/>
              <w:rPr>
                <w:rFonts w:ascii="Times New Roman" w:hAnsi="Times New Roman" w:cs="Times New Roman"/>
                <w:sz w:val="15"/>
                <w:szCs w:val="15"/>
                <w:cs/>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1083"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1064"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4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Effective</w:t>
            </w:r>
          </w:p>
        </w:tc>
      </w:tr>
      <w:tr w:rsidR="002732CF" w:rsidRPr="00652AF5" w:rsidTr="00F8422A">
        <w:trPr>
          <w:tblHeader/>
        </w:trPr>
        <w:tc>
          <w:tcPr>
            <w:tcW w:w="225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rPr>
            </w:pPr>
          </w:p>
        </w:tc>
        <w:tc>
          <w:tcPr>
            <w:tcW w:w="929"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Within</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u w:val="single"/>
              </w:rPr>
            </w:pPr>
          </w:p>
        </w:tc>
        <w:tc>
          <w:tcPr>
            <w:tcW w:w="898"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898"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Over</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3" w:right="-102"/>
              <w:jc w:val="center"/>
              <w:rPr>
                <w:rFonts w:ascii="Times New Roman" w:hAnsi="Times New Roman" w:cs="Times New Roman"/>
                <w:sz w:val="15"/>
                <w:szCs w:val="15"/>
                <w:cs/>
              </w:rPr>
            </w:pPr>
          </w:p>
        </w:tc>
        <w:tc>
          <w:tcPr>
            <w:tcW w:w="898"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Floating</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83"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Non-interest</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rPr>
            </w:pPr>
          </w:p>
        </w:tc>
        <w:tc>
          <w:tcPr>
            <w:tcW w:w="1064"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4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interest rate</w:t>
            </w:r>
          </w:p>
        </w:tc>
      </w:tr>
      <w:tr w:rsidR="002732CF" w:rsidRPr="00652AF5" w:rsidTr="00F8422A">
        <w:trPr>
          <w:tblHeader/>
        </w:trPr>
        <w:tc>
          <w:tcPr>
            <w:tcW w:w="225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1 </w:t>
            </w:r>
            <w:r w:rsidRPr="00652AF5">
              <w:rPr>
                <w:rFonts w:ascii="Times New Roman" w:hAnsi="Times New Roman" w:cs="Times New Roman"/>
                <w:sz w:val="15"/>
                <w:szCs w:val="15"/>
              </w:rPr>
              <w:t>year</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Pr>
                <w:rFonts w:ascii="Times New Roman" w:hAnsi="Times New Roman" w:cs="Times New Roman"/>
                <w:sz w:val="15"/>
                <w:szCs w:val="15"/>
              </w:rPr>
              <w:t xml:space="preserve">1 </w:t>
            </w:r>
            <w:r w:rsidRPr="00652AF5">
              <w:rPr>
                <w:rFonts w:ascii="Times New Roman" w:hAnsi="Times New Roman" w:cs="Times New Roman"/>
                <w:sz w:val="15"/>
                <w:szCs w:val="15"/>
              </w:rPr>
              <w:t>- 5 years</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rPr>
            </w:pPr>
          </w:p>
        </w:tc>
        <w:tc>
          <w:tcPr>
            <w:tcW w:w="898" w:type="dxa"/>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5 years</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898" w:type="dxa"/>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cs/>
              </w:rPr>
            </w:pPr>
            <w:r w:rsidRPr="00652AF5">
              <w:rPr>
                <w:rFonts w:ascii="Times New Roman" w:hAnsi="Times New Roman" w:cs="Times New Roman"/>
                <w:sz w:val="15"/>
                <w:szCs w:val="15"/>
              </w:rPr>
              <w:t xml:space="preserve">interest rate  </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83" w:type="dxa"/>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bearing</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sz w:val="15"/>
                <w:szCs w:val="15"/>
                <w:cs/>
              </w:rPr>
            </w:pPr>
          </w:p>
        </w:tc>
        <w:tc>
          <w:tcPr>
            <w:tcW w:w="1064" w:type="dxa"/>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rPr>
              <w:t>Total</w:t>
            </w: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0" w:right="-36"/>
              <w:jc w:val="center"/>
              <w:rPr>
                <w:rFonts w:ascii="Times New Roman" w:hAnsi="Times New Roman" w:cs="Times New Roman"/>
                <w:sz w:val="15"/>
                <w:szCs w:val="15"/>
                <w:cs/>
              </w:rPr>
            </w:pPr>
          </w:p>
        </w:tc>
        <w:tc>
          <w:tcPr>
            <w:tcW w:w="1040" w:type="dxa"/>
            <w:tcBorders>
              <w:bottom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7" w:right="-90"/>
              <w:jc w:val="center"/>
              <w:rPr>
                <w:rFonts w:ascii="Times New Roman" w:hAnsi="Times New Roman" w:cs="Times New Roman"/>
                <w:sz w:val="15"/>
                <w:szCs w:val="15"/>
              </w:rPr>
            </w:pPr>
            <w:r w:rsidRPr="00652AF5">
              <w:rPr>
                <w:rFonts w:ascii="Times New Roman" w:hAnsi="Times New Roman" w:cs="Times New Roman"/>
                <w:sz w:val="15"/>
                <w:szCs w:val="15"/>
                <w:cs/>
              </w:rPr>
              <w:t xml:space="preserve">(% </w:t>
            </w:r>
            <w:r w:rsidRPr="00652AF5">
              <w:rPr>
                <w:rFonts w:ascii="Times New Roman" w:hAnsi="Times New Roman" w:cs="Times New Roman"/>
                <w:sz w:val="15"/>
                <w:szCs w:val="15"/>
              </w:rPr>
              <w:t>p.a.)</w:t>
            </w:r>
          </w:p>
        </w:tc>
      </w:tr>
      <w:tr w:rsidR="002732CF" w:rsidRPr="00652AF5" w:rsidTr="002732CF">
        <w:trPr>
          <w:tblHeader/>
        </w:trPr>
        <w:tc>
          <w:tcPr>
            <w:tcW w:w="2250"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0"/>
              <w:jc w:val="thaiDistribute"/>
              <w:rPr>
                <w:rFonts w:ascii="Times New Roman" w:hAnsi="Times New Roman" w:cs="Times New Roman"/>
                <w:sz w:val="15"/>
                <w:szCs w:val="15"/>
                <w:cs/>
                <w:lang w:val="th-TH"/>
              </w:rPr>
            </w:pPr>
          </w:p>
        </w:tc>
        <w:tc>
          <w:tcPr>
            <w:tcW w:w="929"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5"/>
                <w:szCs w:val="15"/>
                <w:cs/>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898"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83"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4"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6" w:type="dxa"/>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c>
          <w:tcPr>
            <w:tcW w:w="1040" w:type="dxa"/>
            <w:tcBorders>
              <w:top w:val="single" w:sz="4" w:space="0" w:color="auto"/>
            </w:tcBorders>
          </w:tcPr>
          <w:p w:rsidR="002732CF" w:rsidRPr="00652AF5"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18"/>
              <w:jc w:val="center"/>
              <w:rPr>
                <w:rFonts w:ascii="Times New Roman" w:hAnsi="Times New Roman" w:cs="Times New Roman"/>
                <w:sz w:val="15"/>
                <w:szCs w:val="15"/>
              </w:rPr>
            </w:pPr>
          </w:p>
        </w:tc>
      </w:tr>
      <w:tr w:rsidR="002732CF" w:rsidRPr="004C3C37" w:rsidTr="002732CF">
        <w:tc>
          <w:tcPr>
            <w:tcW w:w="2250" w:type="dxa"/>
          </w:tcPr>
          <w:p w:rsidR="002732CF" w:rsidRPr="00652AF5" w:rsidRDefault="002732CF" w:rsidP="00F8422A">
            <w:pPr>
              <w:spacing w:line="240" w:lineRule="exact"/>
              <w:ind w:left="9" w:right="-137"/>
              <w:rPr>
                <w:rFonts w:ascii="Times New Roman" w:hAnsi="Times New Roman" w:cs="Times New Roman"/>
                <w:sz w:val="15"/>
                <w:szCs w:val="15"/>
              </w:rPr>
            </w:pPr>
            <w:r w:rsidRPr="00652AF5">
              <w:rPr>
                <w:rFonts w:ascii="Times New Roman" w:hAnsi="Times New Roman" w:cs="Times New Roman"/>
                <w:b/>
                <w:bCs/>
                <w:sz w:val="15"/>
                <w:szCs w:val="15"/>
              </w:rPr>
              <w:t>Financial liabilities</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2732CF" w:rsidRPr="004C3C37" w:rsidTr="002732CF">
        <w:tc>
          <w:tcPr>
            <w:tcW w:w="2250" w:type="dxa"/>
          </w:tcPr>
          <w:p w:rsidR="002732CF" w:rsidRPr="00ED324D" w:rsidRDefault="002732CF" w:rsidP="00F8422A">
            <w:pPr>
              <w:spacing w:line="240" w:lineRule="exact"/>
              <w:ind w:left="9" w:right="-137"/>
              <w:rPr>
                <w:rFonts w:ascii="Times New Roman" w:hAnsi="Times New Roman" w:cs="Times New Roman"/>
                <w:sz w:val="15"/>
                <w:szCs w:val="15"/>
              </w:rPr>
            </w:pPr>
            <w:r>
              <w:rPr>
                <w:rFonts w:ascii="Times New Roman" w:hAnsi="Times New Roman" w:cs="Times New Roman"/>
                <w:sz w:val="15"/>
                <w:szCs w:val="15"/>
              </w:rPr>
              <w:t>Borrowing</w:t>
            </w:r>
            <w:r w:rsidRPr="00ED324D">
              <w:rPr>
                <w:rFonts w:ascii="Times New Roman" w:hAnsi="Times New Roman" w:cs="Times New Roman"/>
                <w:sz w:val="15"/>
                <w:szCs w:val="15"/>
              </w:rPr>
              <w:t xml:space="preserve"> from director</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Pr>
                <w:rFonts w:ascii="Times New Roman" w:hAnsi="Times New Roman" w:cs="Times New Roman"/>
                <w:sz w:val="15"/>
                <w:szCs w:val="15"/>
              </w:rPr>
              <w:t>30,000,000</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Pr>
                <w:rFonts w:ascii="Times New Roman" w:hAnsi="Times New Roman" w:cs="Times New Roman"/>
                <w:sz w:val="15"/>
                <w:szCs w:val="15"/>
              </w:rPr>
              <w:t>30,000,000</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r>
              <w:rPr>
                <w:rFonts w:ascii="Times New Roman" w:hAnsi="Times New Roman" w:cs="Times New Roman"/>
                <w:sz w:val="15"/>
                <w:szCs w:val="15"/>
              </w:rPr>
              <w:t>1.50</w:t>
            </w:r>
          </w:p>
        </w:tc>
      </w:tr>
      <w:tr w:rsidR="002732CF" w:rsidRPr="004C3C37" w:rsidTr="002732CF">
        <w:tc>
          <w:tcPr>
            <w:tcW w:w="2250" w:type="dxa"/>
          </w:tcPr>
          <w:p w:rsidR="002732CF" w:rsidRPr="00380BF8" w:rsidRDefault="002732CF" w:rsidP="00F8422A">
            <w:pPr>
              <w:spacing w:line="240" w:lineRule="exact"/>
              <w:ind w:left="9" w:right="-137"/>
              <w:rPr>
                <w:rFonts w:ascii="Times New Roman" w:hAnsi="Times New Roman" w:cs="Times New Roman"/>
                <w:b/>
                <w:bCs/>
                <w:sz w:val="15"/>
                <w:szCs w:val="15"/>
              </w:rPr>
            </w:pPr>
            <w:r w:rsidRPr="00380BF8">
              <w:rPr>
                <w:rFonts w:ascii="Times New Roman" w:hAnsi="Times New Roman" w:cs="Times New Roman"/>
                <w:sz w:val="15"/>
                <w:szCs w:val="15"/>
              </w:rPr>
              <w:t>Insurance liabilities</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0"/>
              <w:jc w:val="right"/>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2732CF" w:rsidRPr="004C3C37" w:rsidTr="002732CF">
        <w:tc>
          <w:tcPr>
            <w:tcW w:w="2250" w:type="dxa"/>
          </w:tcPr>
          <w:p w:rsidR="002732CF" w:rsidRPr="00380BF8" w:rsidRDefault="002732CF" w:rsidP="00F8422A">
            <w:pPr>
              <w:spacing w:line="240" w:lineRule="exact"/>
              <w:ind w:left="9" w:right="-137"/>
              <w:rPr>
                <w:rFonts w:ascii="Times New Roman" w:hAnsi="Times New Roman" w:cs="Times New Roman"/>
                <w:sz w:val="15"/>
                <w:szCs w:val="15"/>
              </w:rPr>
            </w:pPr>
            <w:r w:rsidRPr="00380BF8">
              <w:rPr>
                <w:rFonts w:ascii="Times New Roman" w:hAnsi="Times New Roman" w:cs="Times New Roman"/>
                <w:sz w:val="15"/>
                <w:szCs w:val="15"/>
              </w:rPr>
              <w:t>- Claims liabilities</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imes New Roman" w:hAnsi="Times New Roman" w:cs="Times New Roman"/>
                <w:sz w:val="15"/>
                <w:szCs w:val="15"/>
              </w:rPr>
            </w:pPr>
            <w:r w:rsidRPr="004C3C37">
              <w:rPr>
                <w:rFonts w:ascii="Times New Roman" w:hAnsi="Times New Roman" w:cs="Times New Roman"/>
                <w:sz w:val="15"/>
                <w:szCs w:val="15"/>
              </w:rPr>
              <w:t>356,9</w:t>
            </w:r>
            <w:r>
              <w:rPr>
                <w:rFonts w:ascii="Times New Roman" w:hAnsi="Times New Roman" w:cs="Times New Roman"/>
                <w:sz w:val="15"/>
                <w:szCs w:val="15"/>
              </w:rPr>
              <w:t>68</w:t>
            </w:r>
            <w:r w:rsidRPr="004C3C37">
              <w:rPr>
                <w:rFonts w:ascii="Times New Roman" w:hAnsi="Times New Roman" w:cs="Times New Roman"/>
                <w:sz w:val="15"/>
                <w:szCs w:val="15"/>
              </w:rPr>
              <w:t>,</w:t>
            </w:r>
            <w:r>
              <w:rPr>
                <w:rFonts w:ascii="Times New Roman" w:hAnsi="Times New Roman" w:cs="Times New Roman"/>
                <w:sz w:val="15"/>
                <w:szCs w:val="15"/>
              </w:rPr>
              <w:t>735</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imes New Roman" w:hAnsi="Times New Roman" w:cs="Times New Roman"/>
                <w:sz w:val="15"/>
                <w:szCs w:val="15"/>
              </w:rPr>
            </w:pPr>
            <w:r w:rsidRPr="004C3C37">
              <w:rPr>
                <w:rFonts w:ascii="Times New Roman" w:hAnsi="Times New Roman" w:cs="Times New Roman"/>
                <w:sz w:val="15"/>
                <w:szCs w:val="15"/>
              </w:rPr>
              <w:t>356,</w:t>
            </w:r>
            <w:r>
              <w:rPr>
                <w:rFonts w:ascii="Times New Roman" w:hAnsi="Times New Roman" w:cs="Times New Roman"/>
                <w:sz w:val="15"/>
                <w:szCs w:val="15"/>
              </w:rPr>
              <w:t>968</w:t>
            </w:r>
            <w:r w:rsidRPr="004C3C37">
              <w:rPr>
                <w:rFonts w:ascii="Times New Roman" w:hAnsi="Times New Roman" w:cs="Times New Roman"/>
                <w:sz w:val="15"/>
                <w:szCs w:val="15"/>
              </w:rPr>
              <w:t>,</w:t>
            </w:r>
            <w:r>
              <w:rPr>
                <w:rFonts w:ascii="Times New Roman" w:hAnsi="Times New Roman" w:cs="Times New Roman"/>
                <w:sz w:val="15"/>
                <w:szCs w:val="15"/>
              </w:rPr>
              <w:t>735</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r>
      <w:tr w:rsidR="002732CF" w:rsidRPr="004C3C37" w:rsidTr="002732CF">
        <w:tc>
          <w:tcPr>
            <w:tcW w:w="2250" w:type="dxa"/>
          </w:tcPr>
          <w:p w:rsidR="002732CF" w:rsidRPr="00380BF8" w:rsidRDefault="002732CF" w:rsidP="00F8422A">
            <w:pPr>
              <w:spacing w:line="240" w:lineRule="exact"/>
              <w:ind w:left="9" w:right="-137"/>
              <w:rPr>
                <w:rFonts w:ascii="Times New Roman" w:hAnsi="Times New Roman" w:cs="Times New Roman"/>
                <w:sz w:val="15"/>
                <w:szCs w:val="15"/>
              </w:rPr>
            </w:pPr>
            <w:r w:rsidRPr="00380BF8">
              <w:rPr>
                <w:rFonts w:ascii="Times New Roman" w:hAnsi="Times New Roman" w:cs="Times New Roman"/>
                <w:sz w:val="15"/>
                <w:szCs w:val="15"/>
              </w:rPr>
              <w:t>Due to reinsurers</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imes New Roman" w:hAnsi="Times New Roman" w:cs="Times New Roman"/>
                <w:sz w:val="15"/>
                <w:szCs w:val="15"/>
              </w:rPr>
            </w:pPr>
            <w:r w:rsidRPr="004C3C37">
              <w:rPr>
                <w:rFonts w:ascii="Times New Roman" w:hAnsi="Times New Roman" w:cs="Times New Roman"/>
                <w:sz w:val="15"/>
                <w:szCs w:val="15"/>
              </w:rPr>
              <w:t>473,350,993</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imes New Roman" w:hAnsi="Times New Roman" w:cs="Times New Roman"/>
                <w:sz w:val="15"/>
                <w:szCs w:val="15"/>
              </w:rPr>
            </w:pPr>
            <w:r w:rsidRPr="004C3C37">
              <w:rPr>
                <w:rFonts w:ascii="Times New Roman" w:hAnsi="Times New Roman" w:cs="Times New Roman"/>
                <w:sz w:val="15"/>
                <w:szCs w:val="15"/>
              </w:rPr>
              <w:t>473,350,993</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r>
      <w:tr w:rsidR="002732CF" w:rsidRPr="004C3C37" w:rsidTr="002732CF">
        <w:tc>
          <w:tcPr>
            <w:tcW w:w="2250" w:type="dxa"/>
          </w:tcPr>
          <w:p w:rsidR="002732CF" w:rsidRPr="00652AF5" w:rsidRDefault="002732CF" w:rsidP="00F8422A">
            <w:pPr>
              <w:spacing w:line="240" w:lineRule="exact"/>
              <w:ind w:left="9" w:right="-137"/>
              <w:rPr>
                <w:rFonts w:ascii="Times New Roman" w:hAnsi="Times New Roman" w:cs="Times New Roman"/>
                <w:sz w:val="15"/>
                <w:szCs w:val="15"/>
              </w:rPr>
            </w:pPr>
            <w:r w:rsidRPr="00652AF5">
              <w:rPr>
                <w:rFonts w:ascii="Times New Roman" w:hAnsi="Times New Roman" w:cs="Times New Roman"/>
                <w:sz w:val="15"/>
                <w:szCs w:val="15"/>
              </w:rPr>
              <w:t xml:space="preserve">Accrued commission and </w:t>
            </w:r>
          </w:p>
        </w:tc>
        <w:tc>
          <w:tcPr>
            <w:tcW w:w="929"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83"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64"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15"/>
                <w:szCs w:val="15"/>
              </w:rPr>
            </w:pP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r w:rsidR="002732CF" w:rsidRPr="004C3C37" w:rsidTr="002732CF">
        <w:tc>
          <w:tcPr>
            <w:tcW w:w="2250" w:type="dxa"/>
          </w:tcPr>
          <w:p w:rsidR="002732CF" w:rsidRPr="00652AF5" w:rsidRDefault="002732CF" w:rsidP="00F8422A">
            <w:pPr>
              <w:spacing w:line="240" w:lineRule="exact"/>
              <w:ind w:left="9" w:right="-137"/>
              <w:rPr>
                <w:rFonts w:ascii="Times New Roman" w:hAnsi="Times New Roman" w:cs="Times New Roman"/>
                <w:sz w:val="15"/>
                <w:szCs w:val="15"/>
              </w:rPr>
            </w:pPr>
            <w:r w:rsidRPr="00652AF5">
              <w:rPr>
                <w:rFonts w:ascii="Times New Roman" w:hAnsi="Times New Roman" w:cs="Times New Roman"/>
                <w:sz w:val="15"/>
                <w:szCs w:val="15"/>
              </w:rPr>
              <w:t xml:space="preserve">  brokerage expenses</w:t>
            </w:r>
          </w:p>
        </w:tc>
        <w:tc>
          <w:tcPr>
            <w:tcW w:w="929" w:type="dxa"/>
            <w:tcBorders>
              <w:bottom w:val="sing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Borders>
              <w:bottom w:val="sing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Borders>
              <w:bottom w:val="sing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Borders>
              <w:bottom w:val="sing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83" w:type="dxa"/>
            <w:tcBorders>
              <w:bottom w:val="sing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15"/>
                <w:szCs w:val="15"/>
              </w:rPr>
            </w:pPr>
            <w:r w:rsidRPr="004C3C37">
              <w:rPr>
                <w:rFonts w:ascii="Times New Roman" w:hAnsi="Times New Roman" w:cs="Times New Roman"/>
                <w:sz w:val="15"/>
                <w:szCs w:val="15"/>
              </w:rPr>
              <w:t>52,760,201</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64" w:type="dxa"/>
            <w:tcBorders>
              <w:bottom w:val="sing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15"/>
                <w:szCs w:val="15"/>
              </w:rPr>
            </w:pPr>
            <w:r w:rsidRPr="004C3C37">
              <w:rPr>
                <w:rFonts w:ascii="Times New Roman" w:hAnsi="Times New Roman" w:cs="Times New Roman"/>
                <w:sz w:val="15"/>
                <w:szCs w:val="15"/>
              </w:rPr>
              <w:t>52,760,201</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r>
      <w:tr w:rsidR="002732CF" w:rsidRPr="004C3C37" w:rsidTr="002732CF">
        <w:tc>
          <w:tcPr>
            <w:tcW w:w="2250" w:type="dxa"/>
          </w:tcPr>
          <w:p w:rsidR="002732CF" w:rsidRPr="00652AF5" w:rsidRDefault="002732CF" w:rsidP="00F8422A">
            <w:pPr>
              <w:spacing w:line="240" w:lineRule="exact"/>
              <w:ind w:left="9" w:right="-137"/>
              <w:rPr>
                <w:rFonts w:ascii="Times New Roman" w:hAnsi="Times New Roman" w:cs="Times New Roman"/>
                <w:sz w:val="15"/>
                <w:szCs w:val="15"/>
              </w:rPr>
            </w:pPr>
            <w:r w:rsidRPr="00652AF5">
              <w:rPr>
                <w:rFonts w:ascii="Times New Roman" w:hAnsi="Times New Roman" w:cs="Times New Roman"/>
                <w:sz w:val="15"/>
                <w:szCs w:val="15"/>
              </w:rPr>
              <w:t>Total</w:t>
            </w:r>
          </w:p>
        </w:tc>
        <w:tc>
          <w:tcPr>
            <w:tcW w:w="929" w:type="dxa"/>
            <w:tcBorders>
              <w:top w:val="single" w:sz="4" w:space="0" w:color="auto"/>
              <w:bottom w:val="doub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0"/>
              <w:jc w:val="right"/>
              <w:rPr>
                <w:rFonts w:ascii="Times New Roman" w:hAnsi="Times New Roman" w:cs="Times New Roman"/>
                <w:sz w:val="15"/>
                <w:szCs w:val="15"/>
              </w:rPr>
            </w:pPr>
            <w:r>
              <w:rPr>
                <w:rFonts w:ascii="Times New Roman" w:hAnsi="Times New Roman" w:cs="Times New Roman"/>
                <w:sz w:val="15"/>
                <w:szCs w:val="15"/>
              </w:rPr>
              <w:t>30,000,000</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15"/>
                <w:szCs w:val="15"/>
              </w:rPr>
            </w:pPr>
          </w:p>
        </w:tc>
        <w:tc>
          <w:tcPr>
            <w:tcW w:w="898" w:type="dxa"/>
            <w:tcBorders>
              <w:top w:val="single" w:sz="4" w:space="0" w:color="auto"/>
              <w:bottom w:val="doub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0"/>
              <w:jc w:val="right"/>
              <w:rPr>
                <w:rFonts w:ascii="Times New Roman" w:hAnsi="Times New Roman" w:cs="Times New Roman"/>
                <w:sz w:val="15"/>
                <w:szCs w:val="15"/>
              </w:rPr>
            </w:pPr>
          </w:p>
        </w:tc>
        <w:tc>
          <w:tcPr>
            <w:tcW w:w="898" w:type="dxa"/>
            <w:tcBorders>
              <w:top w:val="single" w:sz="4" w:space="0" w:color="auto"/>
              <w:bottom w:val="doub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898" w:type="dxa"/>
            <w:tcBorders>
              <w:top w:val="single" w:sz="4" w:space="0" w:color="auto"/>
              <w:bottom w:val="doub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jc w:val="center"/>
              <w:rPr>
                <w:rFonts w:ascii="Times New Roman" w:hAnsi="Times New Roman" w:cs="Times New Roman"/>
                <w:sz w:val="15"/>
                <w:szCs w:val="15"/>
              </w:rPr>
            </w:pPr>
            <w:r w:rsidRPr="004C3C37">
              <w:rPr>
                <w:rFonts w:ascii="Times New Roman" w:hAnsi="Times New Roman" w:cs="Times New Roman"/>
                <w:sz w:val="15"/>
                <w:szCs w:val="15"/>
              </w:rPr>
              <w:t>-</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83" w:type="dxa"/>
            <w:tcBorders>
              <w:top w:val="single" w:sz="4" w:space="0" w:color="auto"/>
              <w:bottom w:val="doub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imes New Roman" w:hAnsi="Times New Roman" w:cs="Times New Roman"/>
                <w:sz w:val="15"/>
                <w:szCs w:val="15"/>
              </w:rPr>
            </w:pPr>
            <w:r w:rsidRPr="004C3C37">
              <w:rPr>
                <w:rFonts w:ascii="Times New Roman" w:hAnsi="Times New Roman" w:cs="Times New Roman"/>
                <w:sz w:val="15"/>
                <w:szCs w:val="15"/>
              </w:rPr>
              <w:t>883,0</w:t>
            </w:r>
            <w:r>
              <w:rPr>
                <w:rFonts w:ascii="Times New Roman" w:hAnsi="Times New Roman" w:cs="Times New Roman"/>
                <w:sz w:val="15"/>
                <w:szCs w:val="15"/>
              </w:rPr>
              <w:t>79</w:t>
            </w:r>
            <w:r w:rsidRPr="004C3C37">
              <w:rPr>
                <w:rFonts w:ascii="Times New Roman" w:hAnsi="Times New Roman" w:cs="Times New Roman"/>
                <w:sz w:val="15"/>
                <w:szCs w:val="15"/>
              </w:rPr>
              <w:t>,</w:t>
            </w:r>
            <w:r>
              <w:rPr>
                <w:rFonts w:ascii="Times New Roman" w:hAnsi="Times New Roman" w:cs="Times New Roman"/>
                <w:sz w:val="15"/>
                <w:szCs w:val="15"/>
              </w:rPr>
              <w:t>929</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cs="Times New Roman"/>
                <w:sz w:val="15"/>
                <w:szCs w:val="15"/>
              </w:rPr>
            </w:pPr>
          </w:p>
        </w:tc>
        <w:tc>
          <w:tcPr>
            <w:tcW w:w="1064" w:type="dxa"/>
            <w:tcBorders>
              <w:top w:val="single" w:sz="4" w:space="0" w:color="auto"/>
              <w:bottom w:val="double" w:sz="4" w:space="0" w:color="auto"/>
            </w:tcBorders>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1" w:right="40"/>
              <w:jc w:val="right"/>
              <w:rPr>
                <w:rFonts w:ascii="Times New Roman" w:hAnsi="Times New Roman" w:cs="Times New Roman"/>
                <w:sz w:val="15"/>
                <w:szCs w:val="15"/>
              </w:rPr>
            </w:pPr>
            <w:r>
              <w:rPr>
                <w:rFonts w:ascii="Times New Roman" w:hAnsi="Times New Roman" w:cs="Times New Roman"/>
                <w:sz w:val="15"/>
                <w:szCs w:val="15"/>
              </w:rPr>
              <w:t>91</w:t>
            </w:r>
            <w:r w:rsidRPr="004C3C37">
              <w:rPr>
                <w:rFonts w:ascii="Times New Roman" w:hAnsi="Times New Roman" w:cs="Times New Roman"/>
                <w:sz w:val="15"/>
                <w:szCs w:val="15"/>
              </w:rPr>
              <w:t>3,0</w:t>
            </w:r>
            <w:r>
              <w:rPr>
                <w:rFonts w:ascii="Times New Roman" w:hAnsi="Times New Roman" w:cs="Times New Roman"/>
                <w:sz w:val="15"/>
                <w:szCs w:val="15"/>
              </w:rPr>
              <w:t>79,929</w:t>
            </w:r>
          </w:p>
        </w:tc>
        <w:tc>
          <w:tcPr>
            <w:tcW w:w="106"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thaiDistribute"/>
              <w:rPr>
                <w:rFonts w:ascii="Times New Roman" w:hAnsi="Times New Roman" w:cs="Times New Roman"/>
                <w:sz w:val="15"/>
                <w:szCs w:val="15"/>
              </w:rPr>
            </w:pPr>
          </w:p>
        </w:tc>
        <w:tc>
          <w:tcPr>
            <w:tcW w:w="1040" w:type="dxa"/>
          </w:tcPr>
          <w:p w:rsidR="002732CF" w:rsidRPr="004C3C37"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exact"/>
              <w:ind w:right="-87" w:hanging="79"/>
              <w:jc w:val="center"/>
              <w:rPr>
                <w:rFonts w:ascii="Times New Roman" w:hAnsi="Times New Roman" w:cs="Times New Roman"/>
                <w:sz w:val="15"/>
                <w:szCs w:val="15"/>
              </w:rPr>
            </w:pPr>
          </w:p>
        </w:tc>
      </w:tr>
    </w:tbl>
    <w:p w:rsidR="00BB3860" w:rsidRPr="00964F32" w:rsidRDefault="00BB3860" w:rsidP="00BB3860">
      <w:pPr>
        <w:pStyle w:val="ad"/>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exact"/>
        <w:jc w:val="both"/>
        <w:rPr>
          <w:rFonts w:ascii="Times New Roman" w:hAnsi="Times New Roman" w:cs="Times New Roman"/>
        </w:rPr>
      </w:pPr>
    </w:p>
    <w:p w:rsidR="00BB3860" w:rsidRPr="000C6FCE" w:rsidRDefault="00BB3860" w:rsidP="00BB3860">
      <w:pPr>
        <w:spacing w:line="240" w:lineRule="exact"/>
        <w:jc w:val="both"/>
        <w:rPr>
          <w:rFonts w:ascii="Times New Roman" w:hAnsi="Times New Roman" w:cs="Times New Roman"/>
          <w:b/>
          <w:bCs/>
        </w:rPr>
      </w:pPr>
      <w:r w:rsidRPr="000C6FCE">
        <w:rPr>
          <w:rFonts w:ascii="Times New Roman" w:hAnsi="Times New Roman" w:cs="Times New Roman"/>
          <w:b/>
          <w:bCs/>
        </w:rPr>
        <w:t>Fair Value of Financial Instruments</w:t>
      </w:r>
    </w:p>
    <w:p w:rsidR="00BB3860" w:rsidRPr="00964F32" w:rsidRDefault="00BB3860" w:rsidP="00BB3860">
      <w:pPr>
        <w:pStyle w:val="100"/>
        <w:tabs>
          <w:tab w:val="clear" w:pos="1080"/>
          <w:tab w:val="left" w:pos="540"/>
        </w:tabs>
        <w:spacing w:line="240" w:lineRule="exact"/>
        <w:rPr>
          <w:rFonts w:cs="Times New Roman"/>
          <w:sz w:val="18"/>
          <w:szCs w:val="18"/>
          <w:lang w:val="en-US"/>
        </w:rPr>
      </w:pPr>
    </w:p>
    <w:p w:rsidR="00BB3860" w:rsidRPr="00964F32" w:rsidRDefault="00BB3860" w:rsidP="00BB3860">
      <w:pPr>
        <w:spacing w:line="240" w:lineRule="exact"/>
        <w:jc w:val="both"/>
        <w:rPr>
          <w:rFonts w:ascii="Times New Roman" w:hAnsi="Times New Roman" w:cs="Times New Roman"/>
        </w:rPr>
      </w:pPr>
      <w:r w:rsidRPr="00964F32">
        <w:rPr>
          <w:rFonts w:ascii="Times New Roman" w:hAnsi="Times New Roman" w:cs="Times New Roman"/>
        </w:rPr>
        <w:t>Fair value is defined as the amount at which the instrument could be exchanged in a current transaction between knowledgeable willing parties in an arm’s length transaction.  The following methods and assumptions are used to estimate the fair value of each class of financial instruments.</w:t>
      </w:r>
    </w:p>
    <w:p w:rsidR="00BB3860" w:rsidRPr="00964F32" w:rsidRDefault="00BB3860" w:rsidP="00BB3860">
      <w:pPr>
        <w:spacing w:line="240" w:lineRule="exact"/>
        <w:jc w:val="both"/>
        <w:rPr>
          <w:rFonts w:ascii="Times New Roman" w:hAnsi="Times New Roman" w:cs="Times New Roman"/>
        </w:rPr>
      </w:pPr>
    </w:p>
    <w:p w:rsidR="00BB3860" w:rsidRPr="00964F32" w:rsidRDefault="00BB3860" w:rsidP="00BB3860">
      <w:pPr>
        <w:spacing w:line="240" w:lineRule="exact"/>
        <w:jc w:val="both"/>
        <w:rPr>
          <w:rFonts w:ascii="Times New Roman" w:hAnsi="Times New Roman" w:cs="Times New Roman"/>
        </w:rPr>
      </w:pPr>
      <w:r>
        <w:rPr>
          <w:rFonts w:ascii="Times New Roman" w:hAnsi="Times New Roman" w:cs="Times New Roman"/>
        </w:rPr>
        <w:t>P</w:t>
      </w:r>
      <w:r w:rsidRPr="00964F32">
        <w:rPr>
          <w:rFonts w:ascii="Times New Roman" w:hAnsi="Times New Roman" w:cs="Times New Roman"/>
        </w:rPr>
        <w:t>remium receivables,</w:t>
      </w:r>
      <w:r>
        <w:rPr>
          <w:rFonts w:ascii="Times New Roman" w:hAnsi="Times New Roman" w:cs="Times New Roman"/>
        </w:rPr>
        <w:t xml:space="preserve"> accrued investment income, reinsurance assets, amounts </w:t>
      </w:r>
      <w:r w:rsidRPr="00964F32">
        <w:rPr>
          <w:rFonts w:ascii="Times New Roman" w:hAnsi="Times New Roman" w:cs="Times New Roman"/>
        </w:rPr>
        <w:t>due from reinsur</w:t>
      </w:r>
      <w:r>
        <w:rPr>
          <w:rFonts w:ascii="Times New Roman" w:hAnsi="Times New Roman" w:cs="Times New Roman"/>
        </w:rPr>
        <w:t>ances</w:t>
      </w:r>
      <w:r w:rsidRPr="00964F32">
        <w:rPr>
          <w:rFonts w:ascii="Times New Roman" w:hAnsi="Times New Roman" w:cs="Times New Roman"/>
        </w:rPr>
        <w:t xml:space="preserve">, claim </w:t>
      </w:r>
      <w:r>
        <w:rPr>
          <w:rFonts w:ascii="Times New Roman" w:hAnsi="Times New Roman" w:cs="Times New Roman"/>
        </w:rPr>
        <w:t>receivables</w:t>
      </w:r>
      <w:r w:rsidRPr="00964F32">
        <w:rPr>
          <w:rFonts w:ascii="Times New Roman" w:hAnsi="Times New Roman" w:cs="Times New Roman"/>
        </w:rPr>
        <w:t xml:space="preserve"> from counter parties and other assets - the carrying values approximate their fair values due to the relatively short-term maturity of these financial assets.</w:t>
      </w:r>
    </w:p>
    <w:p w:rsidR="006343D9" w:rsidRDefault="006343D9" w:rsidP="00BB3860">
      <w:pPr>
        <w:spacing w:line="240" w:lineRule="exact"/>
        <w:jc w:val="both"/>
        <w:rPr>
          <w:rFonts w:ascii="Times New Roman" w:hAnsi="Times New Roman" w:cs="Times New Roman"/>
        </w:rPr>
      </w:pPr>
    </w:p>
    <w:p w:rsidR="00BB3860" w:rsidRPr="00964F32" w:rsidRDefault="00BB3860" w:rsidP="00BB3860">
      <w:pPr>
        <w:spacing w:line="240" w:lineRule="exact"/>
        <w:jc w:val="both"/>
        <w:rPr>
          <w:rFonts w:ascii="Times New Roman" w:hAnsi="Times New Roman" w:cs="Times New Roman"/>
        </w:rPr>
      </w:pPr>
      <w:r w:rsidRPr="00964F32">
        <w:rPr>
          <w:rFonts w:ascii="Times New Roman" w:hAnsi="Times New Roman" w:cs="Times New Roman"/>
        </w:rPr>
        <w:t>Investment in securities</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450" w:type="dxa"/>
        <w:tblLook w:val="01E0" w:firstRow="1" w:lastRow="1" w:firstColumn="1" w:lastColumn="1" w:noHBand="0" w:noVBand="0"/>
      </w:tblPr>
      <w:tblGrid>
        <w:gridCol w:w="580"/>
        <w:gridCol w:w="8870"/>
      </w:tblGrid>
      <w:tr w:rsidR="00BB3860" w:rsidRPr="00964F32" w:rsidTr="00BB3860">
        <w:tc>
          <w:tcPr>
            <w:tcW w:w="58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r w:rsidRPr="00964F32">
              <w:rPr>
                <w:rFonts w:ascii="Times New Roman" w:hAnsi="Times New Roman" w:cs="Times New Roman"/>
              </w:rPr>
              <w:t>-</w:t>
            </w:r>
          </w:p>
        </w:tc>
        <w:tc>
          <w:tcPr>
            <w:tcW w:w="8870" w:type="dxa"/>
          </w:tcPr>
          <w:p w:rsidR="00BB3860" w:rsidRPr="00964F32" w:rsidRDefault="00BB3860" w:rsidP="00BB3860">
            <w:pPr>
              <w:spacing w:line="240" w:lineRule="exact"/>
              <w:ind w:right="18"/>
              <w:jc w:val="both"/>
              <w:rPr>
                <w:rFonts w:ascii="Times New Roman" w:hAnsi="Times New Roman" w:cs="Times New Roman"/>
              </w:rPr>
            </w:pPr>
            <w:r w:rsidRPr="00964F32">
              <w:rPr>
                <w:rFonts w:ascii="Times New Roman" w:hAnsi="Times New Roman" w:cs="Times New Roman"/>
              </w:rPr>
              <w:t>The fair value of marketable securities is based on their quoted market prices.</w:t>
            </w:r>
          </w:p>
        </w:tc>
      </w:tr>
      <w:tr w:rsidR="00BB3860" w:rsidRPr="00964F32" w:rsidTr="00BB3860">
        <w:tc>
          <w:tcPr>
            <w:tcW w:w="58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c>
        <w:tc>
          <w:tcPr>
            <w:tcW w:w="887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c>
      </w:tr>
      <w:tr w:rsidR="00BB3860" w:rsidRPr="00964F32" w:rsidTr="00BB3860">
        <w:tc>
          <w:tcPr>
            <w:tcW w:w="58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r w:rsidRPr="00964F32">
              <w:rPr>
                <w:rFonts w:ascii="Times New Roman" w:hAnsi="Times New Roman" w:cs="Times New Roman"/>
              </w:rPr>
              <w:t>-</w:t>
            </w:r>
          </w:p>
        </w:tc>
        <w:tc>
          <w:tcPr>
            <w:tcW w:w="8870" w:type="dxa"/>
          </w:tcPr>
          <w:p w:rsidR="00BB3860" w:rsidRPr="00964F32" w:rsidRDefault="00BB3860" w:rsidP="00BB3860">
            <w:pPr>
              <w:spacing w:line="240" w:lineRule="exact"/>
              <w:ind w:right="18"/>
              <w:jc w:val="both"/>
              <w:rPr>
                <w:rFonts w:ascii="Times New Roman" w:hAnsi="Times New Roman" w:cs="Times New Roman"/>
                <w:cs/>
              </w:rPr>
            </w:pPr>
            <w:r w:rsidRPr="00964F32">
              <w:rPr>
                <w:rFonts w:ascii="Times New Roman" w:hAnsi="Times New Roman" w:cs="Times New Roman"/>
              </w:rPr>
              <w:t>The fair value of other securities - a reasonable estimate of fair value, which has been calculated based on the underlying net asset base for such investments, approximates their carrying values</w:t>
            </w:r>
            <w:r w:rsidRPr="00964F32">
              <w:rPr>
                <w:rFonts w:ascii="Times New Roman" w:hAnsi="Times New Roman" w:cs="Times New Roman"/>
                <w:cs/>
              </w:rPr>
              <w:t>.</w:t>
            </w:r>
          </w:p>
        </w:tc>
      </w:tr>
      <w:tr w:rsidR="00BB3860" w:rsidRPr="00964F32" w:rsidTr="00BB3860">
        <w:tc>
          <w:tcPr>
            <w:tcW w:w="58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c>
        <w:tc>
          <w:tcPr>
            <w:tcW w:w="887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c>
      </w:tr>
      <w:tr w:rsidR="00BB3860" w:rsidRPr="00964F32" w:rsidTr="00BB3860">
        <w:tc>
          <w:tcPr>
            <w:tcW w:w="580" w:type="dxa"/>
          </w:tcPr>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r w:rsidRPr="00964F32">
              <w:rPr>
                <w:rFonts w:ascii="Times New Roman" w:hAnsi="Times New Roman" w:cs="Times New Roman"/>
              </w:rPr>
              <w:t>-</w:t>
            </w:r>
          </w:p>
        </w:tc>
        <w:tc>
          <w:tcPr>
            <w:tcW w:w="8870" w:type="dxa"/>
          </w:tcPr>
          <w:p w:rsidR="00BB3860" w:rsidRPr="00964F32" w:rsidRDefault="00BB3860" w:rsidP="00BB3860">
            <w:pPr>
              <w:spacing w:line="240" w:lineRule="exact"/>
              <w:ind w:right="18"/>
              <w:jc w:val="both"/>
              <w:rPr>
                <w:rFonts w:ascii="Times New Roman" w:hAnsi="Times New Roman" w:cs="Times New Roman"/>
              </w:rPr>
            </w:pPr>
            <w:r w:rsidRPr="00964F32">
              <w:rPr>
                <w:rFonts w:ascii="Times New Roman" w:hAnsi="Times New Roman" w:cs="Times New Roman"/>
              </w:rPr>
              <w:t>The fair value of deposits at financial institutions are based on their carrying value in the statement of financial position.</w:t>
            </w:r>
          </w:p>
        </w:tc>
      </w:tr>
    </w:tbl>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hanging="540"/>
        <w:rPr>
          <w:rFonts w:ascii="Times New Roman" w:hAnsi="Times New Roman" w:cs="Times New Roman"/>
        </w:rPr>
      </w:pPr>
      <w:r w:rsidRPr="00964F32">
        <w:rPr>
          <w:rFonts w:ascii="Times New Roman" w:hAnsi="Times New Roman" w:cs="Times New Roman"/>
        </w:rPr>
        <w:tab/>
      </w:r>
    </w:p>
    <w:p w:rsidR="00BB3860" w:rsidRPr="00964F32" w:rsidRDefault="000C60FE" w:rsidP="00BB3860">
      <w:pPr>
        <w:spacing w:line="240" w:lineRule="exact"/>
        <w:jc w:val="both"/>
        <w:rPr>
          <w:rFonts w:ascii="Times New Roman" w:hAnsi="Times New Roman" w:cs="Times New Roman"/>
        </w:rPr>
      </w:pPr>
      <w:r>
        <w:rPr>
          <w:rFonts w:ascii="Times New Roman" w:hAnsi="Times New Roman" w:cs="Times New Roman"/>
        </w:rPr>
        <w:t>Short-term loans from director, c</w:t>
      </w:r>
      <w:r w:rsidR="00BB3860">
        <w:rPr>
          <w:rFonts w:ascii="Times New Roman" w:hAnsi="Times New Roman" w:cs="Times New Roman"/>
        </w:rPr>
        <w:t>laims liabilities, d</w:t>
      </w:r>
      <w:r w:rsidR="00BB3860" w:rsidRPr="00964F32">
        <w:rPr>
          <w:rFonts w:ascii="Times New Roman" w:hAnsi="Times New Roman" w:cs="Times New Roman"/>
        </w:rPr>
        <w:t>ue to reinsurers, accrued commission and brokerage expenses and other liabilities - the carrying values approximate their fair values due to the relatively short-term maturity of these financial liabilities</w:t>
      </w:r>
      <w:r w:rsidR="00BB3860" w:rsidRPr="00964F32">
        <w:rPr>
          <w:rFonts w:ascii="Times New Roman" w:hAnsi="Times New Roman" w:cs="Times New Roman"/>
          <w:cs/>
        </w:rPr>
        <w:t>.</w:t>
      </w:r>
    </w:p>
    <w:p w:rsidR="00BB3860"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1" w:hanging="540"/>
        <w:jc w:val="both"/>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right="-21" w:hanging="540"/>
        <w:jc w:val="both"/>
        <w:rPr>
          <w:rFonts w:ascii="Times New Roman" w:hAnsi="Times New Roman" w:cs="Times New Roman"/>
          <w:b/>
          <w:bCs/>
        </w:rPr>
      </w:pPr>
      <w:r w:rsidRPr="00964F32">
        <w:rPr>
          <w:rFonts w:ascii="Times New Roman" w:hAnsi="Times New Roman" w:cs="Times New Roman"/>
          <w:b/>
          <w:bCs/>
        </w:rPr>
        <w:t xml:space="preserve">Fair Value Measurement </w:t>
      </w:r>
    </w:p>
    <w:p w:rsidR="00BB3860" w:rsidRPr="00964F32" w:rsidRDefault="00BB3860" w:rsidP="00BB3860">
      <w:pPr>
        <w:tabs>
          <w:tab w:val="left" w:pos="540"/>
        </w:tabs>
        <w:spacing w:line="240" w:lineRule="exact"/>
        <w:ind w:right="404"/>
        <w:jc w:val="both"/>
        <w:rPr>
          <w:rFonts w:ascii="Times New Roman" w:hAnsi="Times New Roman" w:cs="Times New Roman"/>
          <w:b/>
          <w:bCs/>
        </w:rPr>
      </w:pPr>
    </w:p>
    <w:p w:rsidR="00BB3860" w:rsidRPr="00964F32" w:rsidRDefault="00BB3860" w:rsidP="00BB3860">
      <w:pPr>
        <w:spacing w:line="240" w:lineRule="exact"/>
        <w:jc w:val="thaiDistribute"/>
        <w:rPr>
          <w:rFonts w:ascii="Times New Roman" w:hAnsi="Times New Roman" w:cs="Times New Roman"/>
        </w:rPr>
      </w:pPr>
      <w:r w:rsidRPr="00964F32">
        <w:rPr>
          <w:rFonts w:ascii="Times New Roman" w:hAnsi="Times New Roman" w:cs="Times New Roman"/>
        </w:rPr>
        <w:t>The Company uses the market approach to measure its assets and liabilities that are required to be measured at fair value by relevant financial reporting standards, except that the cost approach or income approach is used when there is no active market or a quoted market price is not available.</w:t>
      </w:r>
    </w:p>
    <w:p w:rsidR="00BB3860" w:rsidRPr="00964F32" w:rsidRDefault="00BB3860" w:rsidP="00BB3860">
      <w:pPr>
        <w:spacing w:line="240" w:lineRule="exact"/>
        <w:jc w:val="thaiDistribute"/>
        <w:rPr>
          <w:rFonts w:ascii="Times New Roman" w:hAnsi="Times New Roman" w:cs="Times New Roman"/>
        </w:rPr>
      </w:pPr>
    </w:p>
    <w:p w:rsidR="00BB3860" w:rsidRPr="00964F32" w:rsidRDefault="00BB3860" w:rsidP="00BB3860">
      <w:pPr>
        <w:spacing w:line="240" w:lineRule="exact"/>
        <w:jc w:val="thaiDistribute"/>
        <w:rPr>
          <w:rFonts w:ascii="Times New Roman" w:hAnsi="Times New Roman" w:cs="Times New Roman"/>
        </w:rPr>
      </w:pPr>
      <w:r w:rsidRPr="00964F32">
        <w:rPr>
          <w:rFonts w:ascii="Times New Roman" w:hAnsi="Times New Roman" w:cs="Times New Roman"/>
        </w:rPr>
        <w:t>The table below analyses financial instruments carried at fair value, by valuation method. The different levels have been defined as follows:</w:t>
      </w:r>
    </w:p>
    <w:p w:rsidR="00BB3860" w:rsidRPr="00964F32" w:rsidRDefault="00BB3860" w:rsidP="00BB3860">
      <w:pPr>
        <w:spacing w:line="240" w:lineRule="exact"/>
        <w:jc w:val="thaiDistribute"/>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r w:rsidRPr="00964F32">
        <w:rPr>
          <w:rFonts w:ascii="Times New Roman" w:hAnsi="Times New Roman" w:cs="Times New Roman"/>
        </w:rPr>
        <w:t>Level</w:t>
      </w:r>
      <w:r w:rsidRPr="00964F32">
        <w:rPr>
          <w:rFonts w:ascii="Times New Roman" w:hAnsi="Times New Roman" w:cs="Times New Roman"/>
          <w:cs/>
        </w:rPr>
        <w:t xml:space="preserve"> </w:t>
      </w:r>
      <w:r w:rsidRPr="00964F32">
        <w:rPr>
          <w:rFonts w:ascii="Times New Roman" w:hAnsi="Times New Roman" w:cs="Times New Roman"/>
        </w:rPr>
        <w:t>1</w:t>
      </w:r>
      <w:r w:rsidRPr="00964F32">
        <w:rPr>
          <w:rFonts w:ascii="Times New Roman" w:hAnsi="Times New Roman" w:cs="Times New Roman"/>
          <w:cs/>
        </w:rPr>
        <w:tab/>
      </w:r>
      <w:r w:rsidRPr="00964F32">
        <w:rPr>
          <w:rFonts w:ascii="Times New Roman" w:hAnsi="Times New Roman" w:cs="Times New Roman"/>
        </w:rPr>
        <w:t>-</w:t>
      </w:r>
      <w:r w:rsidRPr="00964F32">
        <w:rPr>
          <w:rFonts w:ascii="Times New Roman" w:hAnsi="Times New Roman" w:cs="Times New Roman"/>
        </w:rPr>
        <w:tab/>
        <w:t xml:space="preserve">Use of quoted market prices in an observable active market for such assets or liabilities </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r w:rsidRPr="00964F32">
        <w:rPr>
          <w:rFonts w:ascii="Times New Roman" w:hAnsi="Times New Roman" w:cs="Times New Roman"/>
        </w:rPr>
        <w:t>Level</w:t>
      </w:r>
      <w:r w:rsidRPr="00964F32">
        <w:rPr>
          <w:rFonts w:ascii="Times New Roman" w:hAnsi="Times New Roman" w:cs="Times New Roman"/>
          <w:cs/>
        </w:rPr>
        <w:t xml:space="preserve"> </w:t>
      </w:r>
      <w:r w:rsidRPr="00964F32">
        <w:rPr>
          <w:rFonts w:ascii="Times New Roman" w:hAnsi="Times New Roman" w:cs="Times New Roman"/>
        </w:rPr>
        <w:t>2</w:t>
      </w:r>
      <w:r w:rsidRPr="00964F32">
        <w:rPr>
          <w:rFonts w:ascii="Times New Roman" w:hAnsi="Times New Roman" w:cs="Times New Roman"/>
        </w:rPr>
        <w:tab/>
        <w:t>-</w:t>
      </w:r>
      <w:r w:rsidRPr="00964F32">
        <w:rPr>
          <w:rFonts w:ascii="Times New Roman" w:hAnsi="Times New Roman" w:cs="Times New Roman"/>
        </w:rPr>
        <w:tab/>
        <w:t>Use of other observable inputs for such assets or liabilities, whether directly or indirectly</w:t>
      </w:r>
    </w:p>
    <w:p w:rsidR="00BB3860" w:rsidRPr="00964F32" w:rsidRDefault="00BB3860" w:rsidP="00BB38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spacing w:line="240" w:lineRule="exact"/>
        <w:jc w:val="thaiDistribute"/>
        <w:rPr>
          <w:rFonts w:ascii="Times New Roman" w:hAnsi="Times New Roman" w:cs="Times New Roman"/>
        </w:rPr>
      </w:pPr>
    </w:p>
    <w:p w:rsidR="00B30C20" w:rsidRPr="00931229"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left="990" w:hanging="990"/>
        <w:jc w:val="thaiDistribute"/>
        <w:rPr>
          <w:rFonts w:ascii="Times New Roman" w:hAnsi="Times New Roman" w:cs="Times New Roman"/>
        </w:rPr>
      </w:pPr>
      <w:r w:rsidRPr="00931229">
        <w:rPr>
          <w:rFonts w:ascii="Times New Roman" w:hAnsi="Times New Roman" w:cs="Times New Roman"/>
        </w:rPr>
        <w:t>Level 3</w:t>
      </w:r>
      <w:r w:rsidRPr="00931229">
        <w:rPr>
          <w:rFonts w:ascii="Times New Roman" w:hAnsi="Times New Roman" w:cs="Times New Roman"/>
        </w:rPr>
        <w:tab/>
        <w:t>-</w:t>
      </w:r>
      <w:r w:rsidRPr="00931229">
        <w:rPr>
          <w:rFonts w:ascii="Times New Roman" w:hAnsi="Times New Roman" w:cs="Times New Roman"/>
        </w:rPr>
        <w:tab/>
        <w:t xml:space="preserve">Use of unobservable inputs for such assets or liabilities, such as uses prices and other relevant information generated by market transactions involving identical or comparable (similar) assets, liabilities, or a group of assets and liabilities, or estimates of future cash flows </w:t>
      </w:r>
    </w:p>
    <w:p w:rsidR="00B30C20" w:rsidRDefault="000C60FE" w:rsidP="00B30C20">
      <w:pPr>
        <w:jc w:val="thaiDistribute"/>
        <w:rPr>
          <w:rFonts w:ascii="Times New Roman" w:hAnsi="Times New Roman" w:cs="Times New Roman"/>
        </w:rPr>
      </w:pPr>
      <w:r>
        <w:rPr>
          <w:rFonts w:ascii="Times New Roman" w:hAnsi="Times New Roman" w:cs="Times New Roman"/>
        </w:rPr>
        <w:br w:type="page"/>
      </w:r>
      <w:r w:rsidR="00B30C20" w:rsidRPr="00931229">
        <w:rPr>
          <w:rFonts w:ascii="Times New Roman" w:hAnsi="Times New Roman" w:cs="Times New Roman"/>
        </w:rPr>
        <w:lastRenderedPageBreak/>
        <w:t>As at December 31,</w:t>
      </w:r>
      <w:r w:rsidR="00B30C20" w:rsidRPr="00B30C20">
        <w:rPr>
          <w:rFonts w:ascii="Times New Roman" w:hAnsi="Times New Roman" w:cs="Times New Roman"/>
        </w:rPr>
        <w:t xml:space="preserve"> </w:t>
      </w:r>
      <w:r w:rsidR="00B30C20" w:rsidRPr="00931229">
        <w:rPr>
          <w:rFonts w:ascii="Times New Roman" w:hAnsi="Times New Roman" w:cs="Times New Roman"/>
        </w:rPr>
        <w:t>201</w:t>
      </w:r>
      <w:r w:rsidR="002732CF">
        <w:rPr>
          <w:rFonts w:ascii="Times New Roman" w:hAnsi="Times New Roman" w:cs="Times New Roman"/>
        </w:rPr>
        <w:t>8</w:t>
      </w:r>
      <w:r w:rsidR="00B30C20" w:rsidRPr="00931229">
        <w:rPr>
          <w:rFonts w:ascii="Times New Roman" w:hAnsi="Times New Roman" w:cs="Times New Roman"/>
        </w:rPr>
        <w:t xml:space="preserve"> and 201</w:t>
      </w:r>
      <w:r w:rsidR="002732CF">
        <w:rPr>
          <w:rFonts w:ascii="Times New Roman" w:hAnsi="Times New Roman" w:cs="Times New Roman"/>
        </w:rPr>
        <w:t>7</w:t>
      </w:r>
      <w:r w:rsidR="00B30C20" w:rsidRPr="00931229">
        <w:rPr>
          <w:rFonts w:ascii="Times New Roman" w:hAnsi="Times New Roman" w:cs="Times New Roman"/>
        </w:rPr>
        <w:t>, the Company had the following assets that were measured at fair value using differe</w:t>
      </w:r>
      <w:r w:rsidR="00B30C20">
        <w:rPr>
          <w:rFonts w:ascii="Times New Roman" w:hAnsi="Times New Roman" w:cs="Times New Roman"/>
        </w:rPr>
        <w:t>nt levels of inputs as follows:</w:t>
      </w:r>
    </w:p>
    <w:p w:rsidR="00B30C20" w:rsidRPr="00931229" w:rsidRDefault="00B30C20" w:rsidP="00B30C20">
      <w:pPr>
        <w:jc w:val="thaiDistribute"/>
        <w:rPr>
          <w:rFonts w:ascii="Times New Roman" w:hAnsi="Times New Roman" w:cs="Times New Roman"/>
        </w:rPr>
      </w:pPr>
    </w:p>
    <w:tbl>
      <w:tblPr>
        <w:tblStyle w:val="af6"/>
        <w:tblW w:w="9536" w:type="dxa"/>
        <w:tblInd w:w="-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596"/>
        <w:gridCol w:w="1359"/>
        <w:gridCol w:w="162"/>
        <w:gridCol w:w="1359"/>
        <w:gridCol w:w="171"/>
        <w:gridCol w:w="1357"/>
        <w:gridCol w:w="173"/>
        <w:gridCol w:w="1359"/>
      </w:tblGrid>
      <w:tr w:rsidR="003D642E" w:rsidRPr="00931229" w:rsidTr="008A4E0C">
        <w:tc>
          <w:tcPr>
            <w:tcW w:w="3596" w:type="dxa"/>
          </w:tcPr>
          <w:p w:rsidR="003D642E" w:rsidRPr="00931229" w:rsidRDefault="003D642E" w:rsidP="008A4E0C">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3D642E" w:rsidRPr="00931229" w:rsidRDefault="003D642E" w:rsidP="002732CF">
            <w:pPr>
              <w:tabs>
                <w:tab w:val="left" w:pos="1440"/>
              </w:tabs>
              <w:jc w:val="center"/>
              <w:rPr>
                <w:rFonts w:ascii="Times New Roman" w:hAnsi="Times New Roman" w:cs="Times New Roman"/>
              </w:rPr>
            </w:pPr>
            <w:r w:rsidRPr="00931229">
              <w:rPr>
                <w:rFonts w:ascii="Times New Roman" w:hAnsi="Times New Roman" w:cs="Times New Roman"/>
              </w:rPr>
              <w:t>201</w:t>
            </w:r>
            <w:r w:rsidR="002732CF">
              <w:rPr>
                <w:rFonts w:ascii="Times New Roman" w:hAnsi="Times New Roman" w:cs="Times New Roman"/>
              </w:rPr>
              <w:t>8</w:t>
            </w:r>
            <w:r w:rsidRPr="00931229">
              <w:rPr>
                <w:rFonts w:ascii="Times New Roman" w:hAnsi="Times New Roman" w:cs="Times New Roman"/>
              </w:rPr>
              <w:t xml:space="preserve"> (In Baht)</w:t>
            </w:r>
          </w:p>
        </w:tc>
      </w:tr>
      <w:tr w:rsidR="003D642E" w:rsidRPr="00931229" w:rsidTr="008A4E0C">
        <w:tc>
          <w:tcPr>
            <w:tcW w:w="3596" w:type="dxa"/>
          </w:tcPr>
          <w:p w:rsidR="003D642E" w:rsidRPr="00931229" w:rsidRDefault="003D642E" w:rsidP="008A4E0C">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3D642E" w:rsidRPr="00931229" w:rsidRDefault="003D642E" w:rsidP="008A4E0C">
            <w:pPr>
              <w:tabs>
                <w:tab w:val="left" w:pos="1440"/>
              </w:tabs>
              <w:jc w:val="center"/>
              <w:rPr>
                <w:rFonts w:ascii="Times New Roman" w:hAnsi="Times New Roman" w:cs="Times New Roman"/>
              </w:rPr>
            </w:pPr>
            <w:r w:rsidRPr="00931229">
              <w:rPr>
                <w:rFonts w:ascii="Times New Roman" w:hAnsi="Times New Roman" w:cs="Times New Roman"/>
              </w:rPr>
              <w:t>Level 1</w:t>
            </w:r>
          </w:p>
        </w:tc>
        <w:tc>
          <w:tcPr>
            <w:tcW w:w="162" w:type="dxa"/>
            <w:tcBorders>
              <w:top w:val="single" w:sz="4" w:space="0" w:color="auto"/>
            </w:tcBorders>
          </w:tcPr>
          <w:p w:rsidR="003D642E" w:rsidRPr="00931229" w:rsidRDefault="003D642E" w:rsidP="008A4E0C">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3D642E" w:rsidRPr="00931229" w:rsidRDefault="003D642E" w:rsidP="008A4E0C">
            <w:pPr>
              <w:tabs>
                <w:tab w:val="left" w:pos="1440"/>
              </w:tabs>
              <w:jc w:val="center"/>
              <w:rPr>
                <w:rFonts w:ascii="Times New Roman" w:hAnsi="Times New Roman" w:cs="Times New Roman"/>
              </w:rPr>
            </w:pPr>
            <w:r w:rsidRPr="00931229">
              <w:rPr>
                <w:rFonts w:ascii="Times New Roman" w:hAnsi="Times New Roman" w:cs="Times New Roman"/>
              </w:rPr>
              <w:t>Level 2</w:t>
            </w:r>
          </w:p>
        </w:tc>
        <w:tc>
          <w:tcPr>
            <w:tcW w:w="171" w:type="dxa"/>
            <w:tcBorders>
              <w:top w:val="single" w:sz="4" w:space="0" w:color="auto"/>
            </w:tcBorders>
          </w:tcPr>
          <w:p w:rsidR="003D642E" w:rsidRPr="00931229" w:rsidRDefault="003D642E" w:rsidP="008A4E0C">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3D642E" w:rsidRPr="00931229" w:rsidRDefault="003D642E" w:rsidP="008A4E0C">
            <w:pPr>
              <w:tabs>
                <w:tab w:val="left" w:pos="1440"/>
              </w:tabs>
              <w:jc w:val="center"/>
              <w:rPr>
                <w:rFonts w:ascii="Times New Roman" w:hAnsi="Times New Roman" w:cs="Times New Roman"/>
              </w:rPr>
            </w:pPr>
            <w:r w:rsidRPr="00931229">
              <w:rPr>
                <w:rFonts w:ascii="Times New Roman" w:hAnsi="Times New Roman" w:cs="Times New Roman"/>
              </w:rPr>
              <w:t>Level 3</w:t>
            </w:r>
          </w:p>
        </w:tc>
        <w:tc>
          <w:tcPr>
            <w:tcW w:w="173" w:type="dxa"/>
            <w:tcBorders>
              <w:top w:val="single" w:sz="4" w:space="0" w:color="auto"/>
            </w:tcBorders>
          </w:tcPr>
          <w:p w:rsidR="003D642E" w:rsidRPr="00931229" w:rsidRDefault="003D642E" w:rsidP="008A4E0C">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3D642E" w:rsidRPr="00931229" w:rsidRDefault="003D642E" w:rsidP="008A4E0C">
            <w:pPr>
              <w:tabs>
                <w:tab w:val="left" w:pos="1440"/>
              </w:tabs>
              <w:jc w:val="center"/>
              <w:rPr>
                <w:rFonts w:ascii="Times New Roman" w:hAnsi="Times New Roman" w:cs="Times New Roman"/>
                <w:cs/>
              </w:rPr>
            </w:pPr>
            <w:r w:rsidRPr="00931229">
              <w:rPr>
                <w:rFonts w:ascii="Times New Roman" w:hAnsi="Times New Roman" w:cs="Times New Roman"/>
              </w:rPr>
              <w:t>Total</w:t>
            </w:r>
          </w:p>
        </w:tc>
      </w:tr>
      <w:tr w:rsidR="003D642E" w:rsidRPr="00931229" w:rsidTr="008A4E0C">
        <w:trPr>
          <w:trHeight w:hRule="exact" w:val="144"/>
        </w:trPr>
        <w:tc>
          <w:tcPr>
            <w:tcW w:w="3596" w:type="dxa"/>
          </w:tcPr>
          <w:p w:rsidR="003D642E" w:rsidRPr="00931229" w:rsidRDefault="003D642E" w:rsidP="008A4E0C">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3D642E" w:rsidRPr="00931229" w:rsidRDefault="003D642E" w:rsidP="008A4E0C">
            <w:pPr>
              <w:tabs>
                <w:tab w:val="left" w:pos="1440"/>
              </w:tabs>
              <w:jc w:val="center"/>
              <w:rPr>
                <w:rFonts w:ascii="Times New Roman" w:hAnsi="Times New Roman" w:cs="Times New Roman"/>
              </w:rPr>
            </w:pPr>
          </w:p>
        </w:tc>
        <w:tc>
          <w:tcPr>
            <w:tcW w:w="162" w:type="dxa"/>
          </w:tcPr>
          <w:p w:rsidR="003D642E" w:rsidRPr="00931229" w:rsidRDefault="003D642E" w:rsidP="008A4E0C">
            <w:pPr>
              <w:tabs>
                <w:tab w:val="left" w:pos="1440"/>
              </w:tabs>
              <w:jc w:val="center"/>
              <w:rPr>
                <w:rFonts w:ascii="Times New Roman" w:hAnsi="Times New Roman" w:cs="Times New Roman"/>
              </w:rPr>
            </w:pPr>
          </w:p>
        </w:tc>
        <w:tc>
          <w:tcPr>
            <w:tcW w:w="1359" w:type="dxa"/>
            <w:tcBorders>
              <w:top w:val="single" w:sz="4" w:space="0" w:color="auto"/>
            </w:tcBorders>
          </w:tcPr>
          <w:p w:rsidR="003D642E" w:rsidRPr="00931229" w:rsidRDefault="003D642E" w:rsidP="008A4E0C">
            <w:pPr>
              <w:tabs>
                <w:tab w:val="left" w:pos="1440"/>
              </w:tabs>
              <w:jc w:val="center"/>
              <w:rPr>
                <w:rFonts w:ascii="Times New Roman" w:hAnsi="Times New Roman" w:cs="Times New Roman"/>
              </w:rPr>
            </w:pPr>
          </w:p>
        </w:tc>
        <w:tc>
          <w:tcPr>
            <w:tcW w:w="171" w:type="dxa"/>
          </w:tcPr>
          <w:p w:rsidR="003D642E" w:rsidRPr="00931229" w:rsidRDefault="003D642E" w:rsidP="008A4E0C">
            <w:pPr>
              <w:tabs>
                <w:tab w:val="left" w:pos="1440"/>
              </w:tabs>
              <w:jc w:val="center"/>
              <w:rPr>
                <w:rFonts w:ascii="Times New Roman" w:hAnsi="Times New Roman" w:cs="Times New Roman"/>
              </w:rPr>
            </w:pPr>
          </w:p>
        </w:tc>
        <w:tc>
          <w:tcPr>
            <w:tcW w:w="1357" w:type="dxa"/>
            <w:tcBorders>
              <w:top w:val="single" w:sz="4" w:space="0" w:color="auto"/>
            </w:tcBorders>
          </w:tcPr>
          <w:p w:rsidR="003D642E" w:rsidRPr="00931229" w:rsidRDefault="003D642E" w:rsidP="008A4E0C">
            <w:pPr>
              <w:tabs>
                <w:tab w:val="left" w:pos="1440"/>
              </w:tabs>
              <w:jc w:val="center"/>
              <w:rPr>
                <w:rFonts w:ascii="Times New Roman" w:hAnsi="Times New Roman" w:cs="Times New Roman"/>
              </w:rPr>
            </w:pPr>
          </w:p>
        </w:tc>
        <w:tc>
          <w:tcPr>
            <w:tcW w:w="173" w:type="dxa"/>
          </w:tcPr>
          <w:p w:rsidR="003D642E" w:rsidRPr="00931229" w:rsidRDefault="003D642E" w:rsidP="008A4E0C">
            <w:pPr>
              <w:tabs>
                <w:tab w:val="left" w:pos="1440"/>
              </w:tabs>
              <w:jc w:val="center"/>
              <w:rPr>
                <w:rFonts w:ascii="Times New Roman" w:hAnsi="Times New Roman" w:cs="Times New Roman"/>
              </w:rPr>
            </w:pPr>
          </w:p>
        </w:tc>
        <w:tc>
          <w:tcPr>
            <w:tcW w:w="1359" w:type="dxa"/>
            <w:tcBorders>
              <w:top w:val="single" w:sz="4" w:space="0" w:color="auto"/>
            </w:tcBorders>
          </w:tcPr>
          <w:p w:rsidR="003D642E" w:rsidRPr="00931229" w:rsidRDefault="003D642E" w:rsidP="008A4E0C">
            <w:pPr>
              <w:tabs>
                <w:tab w:val="left" w:pos="1440"/>
              </w:tabs>
              <w:jc w:val="center"/>
              <w:rPr>
                <w:rFonts w:ascii="Times New Roman" w:hAnsi="Times New Roman" w:cs="Times New Roman"/>
              </w:rPr>
            </w:pPr>
          </w:p>
        </w:tc>
      </w:tr>
      <w:tr w:rsidR="003D642E" w:rsidRPr="00931229" w:rsidTr="008A4E0C">
        <w:tc>
          <w:tcPr>
            <w:tcW w:w="3596" w:type="dxa"/>
            <w:vAlign w:val="bottom"/>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931229">
              <w:rPr>
                <w:rFonts w:ascii="Times New Roman" w:hAnsi="Times New Roman" w:cs="Times New Roman"/>
                <w:b/>
                <w:bCs/>
                <w:kern w:val="28"/>
              </w:rPr>
              <w:t xml:space="preserve">Assets measured at fair value </w:t>
            </w:r>
          </w:p>
        </w:tc>
        <w:tc>
          <w:tcPr>
            <w:tcW w:w="1359" w:type="dxa"/>
          </w:tcPr>
          <w:p w:rsidR="003D642E" w:rsidRPr="00931229" w:rsidRDefault="003D642E" w:rsidP="008A4E0C">
            <w:pPr>
              <w:tabs>
                <w:tab w:val="left" w:pos="1440"/>
              </w:tabs>
              <w:jc w:val="right"/>
              <w:rPr>
                <w:rFonts w:ascii="Times New Roman" w:hAnsi="Times New Roman" w:cs="Times New Roman"/>
              </w:rPr>
            </w:pPr>
          </w:p>
        </w:tc>
        <w:tc>
          <w:tcPr>
            <w:tcW w:w="162" w:type="dxa"/>
          </w:tcPr>
          <w:p w:rsidR="003D642E" w:rsidRPr="00931229" w:rsidRDefault="003D642E" w:rsidP="008A4E0C">
            <w:pPr>
              <w:tabs>
                <w:tab w:val="left" w:pos="1440"/>
              </w:tabs>
              <w:jc w:val="right"/>
              <w:rPr>
                <w:rFonts w:ascii="Times New Roman" w:hAnsi="Times New Roman" w:cs="Times New Roman"/>
              </w:rPr>
            </w:pPr>
          </w:p>
        </w:tc>
        <w:tc>
          <w:tcPr>
            <w:tcW w:w="1359" w:type="dxa"/>
          </w:tcPr>
          <w:p w:rsidR="003D642E" w:rsidRPr="00931229" w:rsidRDefault="003D642E" w:rsidP="008A4E0C">
            <w:pPr>
              <w:tabs>
                <w:tab w:val="left" w:pos="1440"/>
              </w:tabs>
              <w:jc w:val="right"/>
              <w:rPr>
                <w:rFonts w:ascii="Times New Roman" w:hAnsi="Times New Roman" w:cs="Times New Roman"/>
              </w:rPr>
            </w:pPr>
          </w:p>
        </w:tc>
        <w:tc>
          <w:tcPr>
            <w:tcW w:w="171" w:type="dxa"/>
          </w:tcPr>
          <w:p w:rsidR="003D642E" w:rsidRPr="00931229" w:rsidRDefault="003D642E" w:rsidP="008A4E0C">
            <w:pPr>
              <w:tabs>
                <w:tab w:val="left" w:pos="1440"/>
              </w:tabs>
              <w:jc w:val="right"/>
              <w:rPr>
                <w:rFonts w:ascii="Times New Roman" w:hAnsi="Times New Roman" w:cs="Times New Roman"/>
              </w:rPr>
            </w:pPr>
          </w:p>
        </w:tc>
        <w:tc>
          <w:tcPr>
            <w:tcW w:w="1357" w:type="dxa"/>
          </w:tcPr>
          <w:p w:rsidR="003D642E" w:rsidRPr="00931229" w:rsidRDefault="003D642E" w:rsidP="008A4E0C">
            <w:pPr>
              <w:tabs>
                <w:tab w:val="left" w:pos="1440"/>
              </w:tabs>
              <w:jc w:val="right"/>
              <w:rPr>
                <w:rFonts w:ascii="Times New Roman" w:hAnsi="Times New Roman" w:cs="Times New Roman"/>
              </w:rPr>
            </w:pPr>
          </w:p>
        </w:tc>
        <w:tc>
          <w:tcPr>
            <w:tcW w:w="173" w:type="dxa"/>
          </w:tcPr>
          <w:p w:rsidR="003D642E" w:rsidRPr="00931229" w:rsidRDefault="003D642E" w:rsidP="008A4E0C">
            <w:pPr>
              <w:tabs>
                <w:tab w:val="left" w:pos="1440"/>
              </w:tabs>
              <w:jc w:val="right"/>
              <w:rPr>
                <w:rFonts w:ascii="Times New Roman" w:hAnsi="Times New Roman" w:cs="Times New Roman"/>
              </w:rPr>
            </w:pPr>
          </w:p>
        </w:tc>
        <w:tc>
          <w:tcPr>
            <w:tcW w:w="1359" w:type="dxa"/>
          </w:tcPr>
          <w:p w:rsidR="003D642E" w:rsidRPr="00931229" w:rsidRDefault="003D642E" w:rsidP="008A4E0C">
            <w:pPr>
              <w:tabs>
                <w:tab w:val="left" w:pos="1440"/>
              </w:tabs>
              <w:jc w:val="right"/>
              <w:rPr>
                <w:rFonts w:ascii="Times New Roman" w:hAnsi="Times New Roman" w:cs="Times New Roman"/>
              </w:rPr>
            </w:pPr>
          </w:p>
        </w:tc>
      </w:tr>
      <w:tr w:rsidR="003D642E" w:rsidRPr="00931229" w:rsidTr="008A4E0C">
        <w:tc>
          <w:tcPr>
            <w:tcW w:w="3596" w:type="dxa"/>
            <w:vAlign w:val="bottom"/>
          </w:tcPr>
          <w:p w:rsidR="003D642E" w:rsidRPr="00931229" w:rsidRDefault="003D642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Held for trading investments</w:t>
            </w:r>
          </w:p>
        </w:tc>
        <w:tc>
          <w:tcPr>
            <w:tcW w:w="1359" w:type="dxa"/>
          </w:tcPr>
          <w:p w:rsidR="003D642E" w:rsidRPr="00931229" w:rsidRDefault="003D642E" w:rsidP="008A4E0C">
            <w:pPr>
              <w:tabs>
                <w:tab w:val="left" w:pos="1440"/>
              </w:tabs>
              <w:jc w:val="right"/>
              <w:rPr>
                <w:rFonts w:ascii="Times New Roman" w:hAnsi="Times New Roman" w:cs="Times New Roman"/>
              </w:rPr>
            </w:pPr>
          </w:p>
        </w:tc>
        <w:tc>
          <w:tcPr>
            <w:tcW w:w="162" w:type="dxa"/>
          </w:tcPr>
          <w:p w:rsidR="003D642E" w:rsidRPr="00931229" w:rsidRDefault="003D642E" w:rsidP="008A4E0C">
            <w:pPr>
              <w:tabs>
                <w:tab w:val="left" w:pos="1440"/>
              </w:tabs>
              <w:jc w:val="right"/>
              <w:rPr>
                <w:rFonts w:ascii="Times New Roman" w:hAnsi="Times New Roman" w:cs="Times New Roman"/>
              </w:rPr>
            </w:pPr>
          </w:p>
        </w:tc>
        <w:tc>
          <w:tcPr>
            <w:tcW w:w="1359" w:type="dxa"/>
          </w:tcPr>
          <w:p w:rsidR="003D642E" w:rsidRPr="00931229" w:rsidRDefault="003D642E" w:rsidP="008A4E0C">
            <w:pPr>
              <w:tabs>
                <w:tab w:val="left" w:pos="1440"/>
              </w:tabs>
              <w:jc w:val="right"/>
              <w:rPr>
                <w:rFonts w:ascii="Times New Roman" w:hAnsi="Times New Roman" w:cs="Times New Roman"/>
              </w:rPr>
            </w:pPr>
          </w:p>
        </w:tc>
        <w:tc>
          <w:tcPr>
            <w:tcW w:w="171" w:type="dxa"/>
          </w:tcPr>
          <w:p w:rsidR="003D642E" w:rsidRPr="00931229" w:rsidRDefault="003D642E" w:rsidP="008A4E0C">
            <w:pPr>
              <w:tabs>
                <w:tab w:val="left" w:pos="1440"/>
              </w:tabs>
              <w:jc w:val="right"/>
              <w:rPr>
                <w:rFonts w:ascii="Times New Roman" w:hAnsi="Times New Roman" w:cs="Times New Roman"/>
              </w:rPr>
            </w:pPr>
          </w:p>
        </w:tc>
        <w:tc>
          <w:tcPr>
            <w:tcW w:w="1357" w:type="dxa"/>
          </w:tcPr>
          <w:p w:rsidR="003D642E" w:rsidRPr="00931229" w:rsidRDefault="003D642E" w:rsidP="008A4E0C">
            <w:pPr>
              <w:tabs>
                <w:tab w:val="left" w:pos="1440"/>
              </w:tabs>
              <w:jc w:val="right"/>
              <w:rPr>
                <w:rFonts w:ascii="Times New Roman" w:hAnsi="Times New Roman" w:cs="Times New Roman"/>
              </w:rPr>
            </w:pPr>
          </w:p>
        </w:tc>
        <w:tc>
          <w:tcPr>
            <w:tcW w:w="173" w:type="dxa"/>
          </w:tcPr>
          <w:p w:rsidR="003D642E" w:rsidRPr="00931229" w:rsidRDefault="003D642E" w:rsidP="008A4E0C">
            <w:pPr>
              <w:tabs>
                <w:tab w:val="left" w:pos="1440"/>
              </w:tabs>
              <w:jc w:val="right"/>
              <w:rPr>
                <w:rFonts w:ascii="Times New Roman" w:hAnsi="Times New Roman" w:cs="Times New Roman"/>
              </w:rPr>
            </w:pPr>
          </w:p>
        </w:tc>
        <w:tc>
          <w:tcPr>
            <w:tcW w:w="1359" w:type="dxa"/>
          </w:tcPr>
          <w:p w:rsidR="003D642E" w:rsidRPr="00931229" w:rsidRDefault="003D642E" w:rsidP="008A4E0C">
            <w:pPr>
              <w:tabs>
                <w:tab w:val="left" w:pos="1440"/>
              </w:tabs>
              <w:jc w:val="right"/>
              <w:rPr>
                <w:rFonts w:ascii="Times New Roman" w:hAnsi="Times New Roman" w:cs="Times New Roman"/>
              </w:rPr>
            </w:pPr>
          </w:p>
        </w:tc>
      </w:tr>
      <w:tr w:rsidR="00D02CA2" w:rsidRPr="0084322D" w:rsidTr="008A4E0C">
        <w:tc>
          <w:tcPr>
            <w:tcW w:w="3596" w:type="dxa"/>
          </w:tcPr>
          <w:p w:rsidR="00D02CA2" w:rsidRPr="00931229"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Marketable equity securities</w:t>
            </w: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D109E2">
              <w:rPr>
                <w:rFonts w:ascii="Times New Roman" w:eastAsia="Cordia New" w:hAnsi="Times New Roman" w:cs="Times New Roman"/>
                <w:cs/>
              </w:rPr>
              <w:t>3</w:t>
            </w:r>
            <w:r w:rsidRPr="00D109E2">
              <w:rPr>
                <w:rFonts w:ascii="Times New Roman" w:eastAsia="Cordia New" w:hAnsi="Times New Roman" w:cs="Times New Roman"/>
              </w:rPr>
              <w:t>,</w:t>
            </w:r>
            <w:r w:rsidRPr="00D109E2">
              <w:rPr>
                <w:rFonts w:ascii="Times New Roman" w:eastAsia="Cordia New" w:hAnsi="Times New Roman" w:cs="Times New Roman"/>
                <w:cs/>
              </w:rPr>
              <w:t>034</w:t>
            </w:r>
            <w:r w:rsidRPr="00D109E2">
              <w:rPr>
                <w:rFonts w:ascii="Times New Roman" w:eastAsia="Cordia New" w:hAnsi="Times New Roman" w:cs="Times New Roman"/>
              </w:rPr>
              <w:t>,</w:t>
            </w:r>
            <w:r w:rsidRPr="00D109E2">
              <w:rPr>
                <w:rFonts w:ascii="Times New Roman" w:eastAsia="Cordia New" w:hAnsi="Times New Roman" w:cs="Times New Roman"/>
                <w:cs/>
              </w:rPr>
              <w:t>905</w:t>
            </w:r>
          </w:p>
        </w:tc>
        <w:tc>
          <w:tcPr>
            <w:tcW w:w="162"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ind w:right="142"/>
              <w:jc w:val="right"/>
              <w:rPr>
                <w:rFonts w:ascii="Times New Roman" w:eastAsia="Cordia New" w:hAnsi="Times New Roman" w:cs="Times New Roman"/>
              </w:rPr>
            </w:pPr>
            <w:r w:rsidRPr="00D109E2">
              <w:rPr>
                <w:rFonts w:ascii="Times New Roman" w:eastAsia="Cordia New" w:hAnsi="Times New Roman" w:cs="Times New Roman"/>
              </w:rPr>
              <w:t>-</w:t>
            </w:r>
            <w:r>
              <w:rPr>
                <w:rFonts w:ascii="Times New Roman" w:eastAsia="Cordia New" w:hAnsi="Times New Roman" w:cs="Times New Roman"/>
              </w:rPr>
              <w:tab/>
            </w:r>
          </w:p>
        </w:tc>
        <w:tc>
          <w:tcPr>
            <w:tcW w:w="171"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ind w:right="142"/>
              <w:jc w:val="right"/>
              <w:rPr>
                <w:rFonts w:ascii="Times New Roman" w:eastAsia="Cordia New" w:hAnsi="Times New Roman" w:cs="Times New Roman"/>
              </w:rPr>
            </w:pPr>
            <w:r w:rsidRPr="00D109E2">
              <w:rPr>
                <w:rFonts w:ascii="Times New Roman" w:eastAsia="Cordia New" w:hAnsi="Times New Roman" w:cs="Times New Roman"/>
              </w:rPr>
              <w:t>-</w:t>
            </w:r>
            <w:r>
              <w:rPr>
                <w:rFonts w:ascii="Times New Roman" w:eastAsia="Cordia New" w:hAnsi="Times New Roman" w:cs="Times New Roman"/>
              </w:rPr>
              <w:tab/>
            </w:r>
          </w:p>
        </w:tc>
        <w:tc>
          <w:tcPr>
            <w:tcW w:w="173"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D109E2">
              <w:rPr>
                <w:rFonts w:ascii="Times New Roman" w:eastAsia="Cordia New" w:hAnsi="Times New Roman" w:cs="Times New Roman"/>
                <w:cs/>
              </w:rPr>
              <w:t>3</w:t>
            </w:r>
            <w:r w:rsidRPr="00D109E2">
              <w:rPr>
                <w:rFonts w:ascii="Times New Roman" w:eastAsia="Cordia New" w:hAnsi="Times New Roman" w:cs="Times New Roman"/>
              </w:rPr>
              <w:t>,</w:t>
            </w:r>
            <w:r w:rsidRPr="00D109E2">
              <w:rPr>
                <w:rFonts w:ascii="Times New Roman" w:eastAsia="Cordia New" w:hAnsi="Times New Roman" w:cs="Times New Roman"/>
                <w:cs/>
              </w:rPr>
              <w:t>034</w:t>
            </w:r>
            <w:r w:rsidRPr="00D109E2">
              <w:rPr>
                <w:rFonts w:ascii="Times New Roman" w:eastAsia="Cordia New" w:hAnsi="Times New Roman" w:cs="Times New Roman"/>
              </w:rPr>
              <w:t>,</w:t>
            </w:r>
            <w:r w:rsidRPr="00D109E2">
              <w:rPr>
                <w:rFonts w:ascii="Times New Roman" w:eastAsia="Cordia New" w:hAnsi="Times New Roman" w:cs="Times New Roman"/>
                <w:cs/>
              </w:rPr>
              <w:t>905</w:t>
            </w:r>
          </w:p>
        </w:tc>
      </w:tr>
      <w:tr w:rsidR="00D02CA2" w:rsidRPr="0084322D" w:rsidTr="008A4E0C">
        <w:tc>
          <w:tcPr>
            <w:tcW w:w="3596" w:type="dxa"/>
            <w:vAlign w:val="bottom"/>
          </w:tcPr>
          <w:p w:rsidR="00D02CA2" w:rsidRPr="00931229"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Unit trusts</w:t>
            </w: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ind w:right="142"/>
              <w:jc w:val="right"/>
              <w:rPr>
                <w:rFonts w:ascii="Times New Roman" w:eastAsia="Cordia New" w:hAnsi="Times New Roman" w:cs="Times New Roman"/>
              </w:rPr>
            </w:pPr>
            <w:r w:rsidRPr="00D109E2">
              <w:rPr>
                <w:rFonts w:ascii="Times New Roman" w:eastAsia="Cordia New" w:hAnsi="Times New Roman" w:cs="Times New Roman"/>
              </w:rPr>
              <w:t>-</w:t>
            </w:r>
            <w:r>
              <w:rPr>
                <w:rFonts w:ascii="Times New Roman" w:eastAsia="Cordia New" w:hAnsi="Times New Roman" w:cs="Times New Roman"/>
              </w:rPr>
              <w:tab/>
            </w:r>
          </w:p>
        </w:tc>
        <w:tc>
          <w:tcPr>
            <w:tcW w:w="162" w:type="dxa"/>
          </w:tcPr>
          <w:p w:rsidR="00D02CA2" w:rsidRPr="00D109E2" w:rsidRDefault="00D02CA2" w:rsidP="00D02CA2">
            <w:pPr>
              <w:tabs>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680"/>
                <w:tab w:val="clear" w:pos="907"/>
              </w:tabs>
              <w:ind w:right="142"/>
              <w:jc w:val="right"/>
              <w:rPr>
                <w:rFonts w:ascii="Times New Roman" w:eastAsia="Cordia New" w:hAnsi="Times New Roman" w:cs="Times New Roman"/>
              </w:rPr>
            </w:pPr>
            <w:r w:rsidRPr="00D109E2">
              <w:rPr>
                <w:rFonts w:ascii="Times New Roman" w:eastAsia="Cordia New" w:hAnsi="Times New Roman" w:cs="Times New Roman"/>
                <w:cs/>
              </w:rPr>
              <w:t>46</w:t>
            </w:r>
            <w:r w:rsidRPr="00D109E2">
              <w:rPr>
                <w:rFonts w:ascii="Times New Roman" w:eastAsia="Cordia New" w:hAnsi="Times New Roman" w:cs="Times New Roman"/>
              </w:rPr>
              <w:t>,</w:t>
            </w:r>
            <w:r w:rsidRPr="00D109E2">
              <w:rPr>
                <w:rFonts w:ascii="Times New Roman" w:eastAsia="Cordia New" w:hAnsi="Times New Roman" w:cs="Times New Roman"/>
                <w:cs/>
              </w:rPr>
              <w:t>899</w:t>
            </w:r>
            <w:r w:rsidRPr="00D109E2">
              <w:rPr>
                <w:rFonts w:ascii="Times New Roman" w:eastAsia="Cordia New" w:hAnsi="Times New Roman" w:cs="Times New Roman"/>
              </w:rPr>
              <w:t>,</w:t>
            </w:r>
            <w:r w:rsidRPr="00D109E2">
              <w:rPr>
                <w:rFonts w:ascii="Times New Roman" w:eastAsia="Cordia New" w:hAnsi="Times New Roman" w:cs="Times New Roman"/>
                <w:cs/>
              </w:rPr>
              <w:t>057</w:t>
            </w:r>
          </w:p>
        </w:tc>
        <w:tc>
          <w:tcPr>
            <w:tcW w:w="171" w:type="dxa"/>
          </w:tcPr>
          <w:p w:rsidR="00D02CA2" w:rsidRPr="00D109E2" w:rsidRDefault="00D02CA2" w:rsidP="00D02CA2">
            <w:pPr>
              <w:tabs>
                <w:tab w:val="left" w:pos="1440"/>
              </w:tabs>
              <w:ind w:right="142"/>
              <w:jc w:val="right"/>
              <w:rPr>
                <w:rFonts w:ascii="Times New Roman" w:eastAsia="Cordia New" w:hAnsi="Times New Roman" w:cs="Times New Roman"/>
              </w:rPr>
            </w:pPr>
          </w:p>
        </w:tc>
        <w:tc>
          <w:tcPr>
            <w:tcW w:w="1357"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ind w:right="142"/>
              <w:jc w:val="right"/>
              <w:rPr>
                <w:rFonts w:ascii="Times New Roman" w:eastAsia="Cordia New" w:hAnsi="Times New Roman" w:cs="Times New Roman"/>
              </w:rPr>
            </w:pPr>
            <w:r w:rsidRPr="00D109E2">
              <w:rPr>
                <w:rFonts w:ascii="Times New Roman" w:eastAsia="Cordia New" w:hAnsi="Times New Roman" w:cs="Times New Roman"/>
              </w:rPr>
              <w:t>-</w:t>
            </w:r>
            <w:r>
              <w:rPr>
                <w:rFonts w:ascii="Times New Roman" w:eastAsia="Cordia New" w:hAnsi="Times New Roman" w:cs="Times New Roman"/>
              </w:rPr>
              <w:tab/>
            </w:r>
          </w:p>
        </w:tc>
        <w:tc>
          <w:tcPr>
            <w:tcW w:w="173" w:type="dxa"/>
          </w:tcPr>
          <w:p w:rsidR="00D02CA2" w:rsidRPr="00D109E2" w:rsidRDefault="00D02CA2" w:rsidP="00D02CA2">
            <w:pPr>
              <w:tabs>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680"/>
                <w:tab w:val="clear" w:pos="907"/>
              </w:tabs>
              <w:ind w:right="142"/>
              <w:jc w:val="right"/>
              <w:rPr>
                <w:rFonts w:ascii="Times New Roman" w:eastAsia="Cordia New" w:hAnsi="Times New Roman" w:cs="Times New Roman"/>
              </w:rPr>
            </w:pPr>
            <w:r w:rsidRPr="00D109E2">
              <w:rPr>
                <w:rFonts w:ascii="Times New Roman" w:eastAsia="Cordia New" w:hAnsi="Times New Roman" w:cs="Times New Roman"/>
                <w:cs/>
              </w:rPr>
              <w:t>46</w:t>
            </w:r>
            <w:r w:rsidRPr="00D109E2">
              <w:rPr>
                <w:rFonts w:ascii="Times New Roman" w:eastAsia="Cordia New" w:hAnsi="Times New Roman" w:cs="Times New Roman"/>
              </w:rPr>
              <w:t>,</w:t>
            </w:r>
            <w:r w:rsidRPr="00D109E2">
              <w:rPr>
                <w:rFonts w:ascii="Times New Roman" w:eastAsia="Cordia New" w:hAnsi="Times New Roman" w:cs="Times New Roman"/>
                <w:cs/>
              </w:rPr>
              <w:t>899</w:t>
            </w:r>
            <w:r w:rsidRPr="00D109E2">
              <w:rPr>
                <w:rFonts w:ascii="Times New Roman" w:eastAsia="Cordia New" w:hAnsi="Times New Roman" w:cs="Times New Roman"/>
              </w:rPr>
              <w:t>,</w:t>
            </w:r>
            <w:r w:rsidRPr="00D109E2">
              <w:rPr>
                <w:rFonts w:ascii="Times New Roman" w:eastAsia="Cordia New" w:hAnsi="Times New Roman" w:cs="Times New Roman"/>
                <w:cs/>
              </w:rPr>
              <w:t>057</w:t>
            </w:r>
          </w:p>
        </w:tc>
      </w:tr>
      <w:tr w:rsidR="00D02CA2" w:rsidRPr="00931229" w:rsidTr="008A4E0C">
        <w:tc>
          <w:tcPr>
            <w:tcW w:w="3596" w:type="dxa"/>
            <w:vAlign w:val="bottom"/>
          </w:tcPr>
          <w:p w:rsidR="00D02CA2" w:rsidRPr="00931229"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Available-for-sale investments</w:t>
            </w: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357"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3"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D02CA2" w:rsidRPr="0084322D" w:rsidTr="008A4E0C">
        <w:tc>
          <w:tcPr>
            <w:tcW w:w="3596" w:type="dxa"/>
          </w:tcPr>
          <w:p w:rsidR="00D02CA2" w:rsidRPr="00931229"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Marketable equity securities</w:t>
            </w: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D109E2">
              <w:rPr>
                <w:rFonts w:ascii="Times New Roman" w:eastAsia="Cordia New" w:hAnsi="Times New Roman" w:cs="Times New Roman"/>
              </w:rPr>
              <w:t xml:space="preserve"> 296 </w:t>
            </w:r>
          </w:p>
        </w:tc>
        <w:tc>
          <w:tcPr>
            <w:tcW w:w="162"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ind w:right="142"/>
              <w:jc w:val="right"/>
              <w:rPr>
                <w:rFonts w:ascii="Times New Roman" w:eastAsia="Cordia New" w:hAnsi="Times New Roman" w:cs="Times New Roman"/>
              </w:rPr>
            </w:pPr>
            <w:r w:rsidRPr="00D109E2">
              <w:rPr>
                <w:rFonts w:ascii="Times New Roman" w:eastAsia="Cordia New" w:hAnsi="Times New Roman" w:cs="Times New Roman"/>
              </w:rPr>
              <w:t>-</w:t>
            </w:r>
            <w:r>
              <w:rPr>
                <w:rFonts w:ascii="Times New Roman" w:eastAsia="Cordia New" w:hAnsi="Times New Roman" w:cs="Times New Roman"/>
              </w:rPr>
              <w:tab/>
            </w:r>
          </w:p>
        </w:tc>
        <w:tc>
          <w:tcPr>
            <w:tcW w:w="171"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ind w:right="142"/>
              <w:jc w:val="right"/>
              <w:rPr>
                <w:rFonts w:ascii="Times New Roman" w:eastAsia="Cordia New" w:hAnsi="Times New Roman" w:cs="Times New Roman"/>
              </w:rPr>
            </w:pPr>
            <w:r w:rsidRPr="00D109E2">
              <w:rPr>
                <w:rFonts w:ascii="Times New Roman" w:eastAsia="Cordia New" w:hAnsi="Times New Roman" w:cs="Times New Roman"/>
              </w:rPr>
              <w:t>-</w:t>
            </w:r>
            <w:r>
              <w:rPr>
                <w:rFonts w:ascii="Times New Roman" w:eastAsia="Cordia New" w:hAnsi="Times New Roman" w:cs="Times New Roman"/>
              </w:rPr>
              <w:tab/>
            </w:r>
          </w:p>
        </w:tc>
        <w:tc>
          <w:tcPr>
            <w:tcW w:w="173"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D109E2">
              <w:rPr>
                <w:rFonts w:ascii="Times New Roman" w:eastAsia="Cordia New" w:hAnsi="Times New Roman" w:cs="Times New Roman"/>
              </w:rPr>
              <w:t xml:space="preserve"> 296 </w:t>
            </w:r>
          </w:p>
        </w:tc>
      </w:tr>
      <w:tr w:rsidR="00D02CA2" w:rsidRPr="0084322D" w:rsidTr="008A4E0C">
        <w:tc>
          <w:tcPr>
            <w:tcW w:w="3596" w:type="dxa"/>
            <w:vAlign w:val="bottom"/>
          </w:tcPr>
          <w:p w:rsidR="00D02CA2" w:rsidRPr="00931229"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Unit trusts</w:t>
            </w: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D109E2">
              <w:rPr>
                <w:rFonts w:ascii="Times New Roman" w:eastAsia="Cordia New" w:hAnsi="Times New Roman" w:cs="Times New Roman"/>
              </w:rPr>
              <w:t xml:space="preserve"> 51,418,540 </w:t>
            </w:r>
          </w:p>
        </w:tc>
        <w:tc>
          <w:tcPr>
            <w:tcW w:w="162"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D109E2">
              <w:rPr>
                <w:rFonts w:ascii="Times New Roman" w:eastAsia="Cordia New" w:hAnsi="Times New Roman" w:cs="Times New Roman"/>
                <w:cs/>
              </w:rPr>
              <w:t>653</w:t>
            </w:r>
            <w:r w:rsidRPr="00D109E2">
              <w:rPr>
                <w:rFonts w:ascii="Times New Roman" w:eastAsia="Cordia New" w:hAnsi="Times New Roman" w:cs="Times New Roman"/>
              </w:rPr>
              <w:t>,</w:t>
            </w:r>
            <w:r w:rsidRPr="00D109E2">
              <w:rPr>
                <w:rFonts w:ascii="Times New Roman" w:eastAsia="Cordia New" w:hAnsi="Times New Roman" w:cs="Times New Roman"/>
                <w:cs/>
              </w:rPr>
              <w:t>919</w:t>
            </w:r>
          </w:p>
        </w:tc>
        <w:tc>
          <w:tcPr>
            <w:tcW w:w="171"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ind w:right="142"/>
              <w:jc w:val="right"/>
              <w:rPr>
                <w:rFonts w:ascii="Times New Roman" w:eastAsia="Cordia New" w:hAnsi="Times New Roman" w:cs="Times New Roman"/>
              </w:rPr>
            </w:pPr>
            <w:r w:rsidRPr="00D109E2">
              <w:rPr>
                <w:rFonts w:ascii="Times New Roman" w:eastAsia="Cordia New" w:hAnsi="Times New Roman" w:cs="Times New Roman"/>
              </w:rPr>
              <w:t>-</w:t>
            </w:r>
            <w:r>
              <w:rPr>
                <w:rFonts w:ascii="Times New Roman" w:eastAsia="Cordia New" w:hAnsi="Times New Roman" w:cs="Times New Roman"/>
              </w:rPr>
              <w:tab/>
            </w:r>
          </w:p>
        </w:tc>
        <w:tc>
          <w:tcPr>
            <w:tcW w:w="173"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right="142"/>
              <w:jc w:val="right"/>
              <w:rPr>
                <w:rFonts w:ascii="Times New Roman" w:eastAsia="Cordia New" w:hAnsi="Times New Roman" w:cs="Times New Roman"/>
              </w:rPr>
            </w:pPr>
            <w:r w:rsidRPr="00D109E2">
              <w:rPr>
                <w:rFonts w:ascii="Times New Roman" w:eastAsia="Cordia New" w:hAnsi="Times New Roman" w:cs="Times New Roman"/>
                <w:cs/>
              </w:rPr>
              <w:t>52</w:t>
            </w:r>
            <w:r w:rsidRPr="00D109E2">
              <w:rPr>
                <w:rFonts w:ascii="Times New Roman" w:eastAsia="Cordia New" w:hAnsi="Times New Roman" w:cs="Times New Roman"/>
              </w:rPr>
              <w:t>,</w:t>
            </w:r>
            <w:r w:rsidRPr="00D109E2">
              <w:rPr>
                <w:rFonts w:ascii="Times New Roman" w:eastAsia="Cordia New" w:hAnsi="Times New Roman" w:cs="Times New Roman"/>
                <w:cs/>
              </w:rPr>
              <w:t>072</w:t>
            </w:r>
            <w:r w:rsidRPr="00D109E2">
              <w:rPr>
                <w:rFonts w:ascii="Times New Roman" w:eastAsia="Cordia New" w:hAnsi="Times New Roman" w:cs="Times New Roman"/>
              </w:rPr>
              <w:t>,</w:t>
            </w:r>
            <w:r w:rsidRPr="00D109E2">
              <w:rPr>
                <w:rFonts w:ascii="Times New Roman" w:eastAsia="Cordia New" w:hAnsi="Times New Roman" w:cs="Times New Roman"/>
                <w:cs/>
              </w:rPr>
              <w:t>459</w:t>
            </w:r>
          </w:p>
        </w:tc>
      </w:tr>
      <w:tr w:rsidR="00D02CA2" w:rsidRPr="00931229" w:rsidTr="008A4E0C">
        <w:tc>
          <w:tcPr>
            <w:tcW w:w="3596" w:type="dxa"/>
            <w:vAlign w:val="bottom"/>
          </w:tcPr>
          <w:p w:rsidR="00D02CA2" w:rsidRPr="00931229"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931229">
              <w:rPr>
                <w:rFonts w:ascii="Times New Roman" w:hAnsi="Times New Roman" w:cs="Times New Roman"/>
                <w:kern w:val="28"/>
              </w:rPr>
              <w:t>Property, plant and equipment</w:t>
            </w: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142"/>
              <w:jc w:val="right"/>
              <w:rPr>
                <w:rFonts w:ascii="Times New Roman" w:eastAsia="Cordia New" w:hAnsi="Times New Roman" w:cs="Times New Roman"/>
              </w:rPr>
            </w:pPr>
          </w:p>
        </w:tc>
        <w:tc>
          <w:tcPr>
            <w:tcW w:w="173"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D02CA2" w:rsidRPr="00931229" w:rsidTr="008A4E0C">
        <w:tc>
          <w:tcPr>
            <w:tcW w:w="3596" w:type="dxa"/>
            <w:vAlign w:val="bottom"/>
          </w:tcPr>
          <w:p w:rsidR="00D02CA2" w:rsidRPr="00931229"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rPr>
                <w:rFonts w:ascii="Times New Roman" w:hAnsi="Times New Roman" w:cs="Times New Roman"/>
                <w:kern w:val="28"/>
              </w:rPr>
            </w:pPr>
            <w:r w:rsidRPr="00931229">
              <w:rPr>
                <w:rFonts w:ascii="Times New Roman" w:hAnsi="Times New Roman" w:cs="Times New Roman"/>
                <w:kern w:val="28"/>
              </w:rPr>
              <w:t>-  Land, building and office equipment</w:t>
            </w: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ind w:right="142"/>
              <w:jc w:val="right"/>
              <w:rPr>
                <w:rFonts w:ascii="Times New Roman" w:eastAsia="Cordia New" w:hAnsi="Times New Roman" w:cs="Times New Roman"/>
              </w:rPr>
            </w:pPr>
          </w:p>
        </w:tc>
        <w:tc>
          <w:tcPr>
            <w:tcW w:w="173"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D02CA2" w:rsidRPr="0084322D" w:rsidTr="008A4E0C">
        <w:tc>
          <w:tcPr>
            <w:tcW w:w="3596" w:type="dxa"/>
            <w:vAlign w:val="bottom"/>
          </w:tcPr>
          <w:p w:rsidR="00D02CA2" w:rsidRPr="00931229"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Pr>
                <w:rFonts w:ascii="Times New Roman" w:hAnsi="Times New Roman" w:cs="Times New Roman"/>
                <w:kern w:val="28"/>
              </w:rPr>
            </w:pPr>
            <w:r w:rsidRPr="00931229">
              <w:rPr>
                <w:rFonts w:ascii="Times New Roman" w:hAnsi="Times New Roman" w:cs="Times New Roman"/>
                <w:kern w:val="28"/>
              </w:rPr>
              <w:t>at appraisal value</w:t>
            </w:r>
            <w:r w:rsidR="00B56012">
              <w:rPr>
                <w:rFonts w:ascii="Times New Roman" w:hAnsi="Times New Roman" w:cs="Times New Roman"/>
                <w:kern w:val="28"/>
              </w:rPr>
              <w:t xml:space="preserve"> - net</w:t>
            </w: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ind w:right="142"/>
              <w:jc w:val="right"/>
              <w:rPr>
                <w:rFonts w:ascii="Times New Roman" w:eastAsia="Cordia New" w:hAnsi="Times New Roman" w:cs="Times New Roman"/>
              </w:rPr>
            </w:pPr>
            <w:r w:rsidRPr="00D109E2">
              <w:rPr>
                <w:rFonts w:ascii="Times New Roman" w:eastAsia="Cordia New" w:hAnsi="Times New Roman" w:cs="Times New Roman"/>
              </w:rPr>
              <w:t>-</w:t>
            </w:r>
            <w:r>
              <w:rPr>
                <w:rFonts w:ascii="Times New Roman" w:eastAsia="Cordia New" w:hAnsi="Times New Roman" w:cs="Times New Roman"/>
              </w:rPr>
              <w:tab/>
            </w:r>
          </w:p>
        </w:tc>
        <w:tc>
          <w:tcPr>
            <w:tcW w:w="162" w:type="dxa"/>
          </w:tcPr>
          <w:p w:rsidR="00D02CA2" w:rsidRPr="00D109E2" w:rsidRDefault="00D02CA2" w:rsidP="00D02CA2">
            <w:pPr>
              <w:tabs>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ind w:right="142"/>
              <w:jc w:val="right"/>
              <w:rPr>
                <w:rFonts w:ascii="Times New Roman" w:eastAsia="Cordia New" w:hAnsi="Times New Roman" w:cs="Times New Roman"/>
              </w:rPr>
            </w:pPr>
            <w:r w:rsidRPr="00D109E2">
              <w:rPr>
                <w:rFonts w:ascii="Times New Roman" w:eastAsia="Cordia New" w:hAnsi="Times New Roman" w:cs="Times New Roman"/>
              </w:rPr>
              <w:t>-</w:t>
            </w:r>
            <w:r>
              <w:rPr>
                <w:rFonts w:ascii="Times New Roman" w:eastAsia="Cordia New" w:hAnsi="Times New Roman" w:cs="Times New Roman"/>
              </w:rPr>
              <w:tab/>
            </w:r>
          </w:p>
        </w:tc>
        <w:tc>
          <w:tcPr>
            <w:tcW w:w="171" w:type="dxa"/>
          </w:tcPr>
          <w:p w:rsidR="00D02CA2" w:rsidRPr="00D109E2" w:rsidRDefault="00D02CA2" w:rsidP="00D02CA2">
            <w:pPr>
              <w:tabs>
                <w:tab w:val="left" w:pos="1440"/>
              </w:tabs>
              <w:ind w:right="142"/>
              <w:jc w:val="right"/>
              <w:rPr>
                <w:rFonts w:ascii="Times New Roman" w:eastAsia="Cordia New" w:hAnsi="Times New Roman" w:cs="Times New Roman"/>
              </w:rPr>
            </w:pPr>
          </w:p>
        </w:tc>
        <w:tc>
          <w:tcPr>
            <w:tcW w:w="1357" w:type="dxa"/>
          </w:tcPr>
          <w:p w:rsidR="00D02CA2" w:rsidRPr="00D109E2" w:rsidRDefault="00D02CA2" w:rsidP="00D02CA2">
            <w:pPr>
              <w:tabs>
                <w:tab w:val="clear" w:pos="680"/>
                <w:tab w:val="clear" w:pos="907"/>
              </w:tabs>
              <w:ind w:right="142"/>
              <w:jc w:val="right"/>
              <w:rPr>
                <w:rFonts w:ascii="Times New Roman" w:eastAsia="Cordia New" w:hAnsi="Times New Roman" w:cs="Times New Roman"/>
              </w:rPr>
            </w:pPr>
            <w:r w:rsidRPr="00D109E2">
              <w:rPr>
                <w:rFonts w:ascii="Times New Roman" w:eastAsia="Cordia New" w:hAnsi="Times New Roman" w:cs="Times New Roman"/>
              </w:rPr>
              <w:t>143,467,555</w:t>
            </w:r>
          </w:p>
        </w:tc>
        <w:tc>
          <w:tcPr>
            <w:tcW w:w="173" w:type="dxa"/>
          </w:tcPr>
          <w:p w:rsidR="00D02CA2" w:rsidRPr="00D109E2" w:rsidRDefault="00D02CA2" w:rsidP="00D02CA2">
            <w:pPr>
              <w:tabs>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680"/>
                <w:tab w:val="clear" w:pos="907"/>
              </w:tabs>
              <w:ind w:right="142"/>
              <w:jc w:val="right"/>
              <w:rPr>
                <w:rFonts w:ascii="Times New Roman" w:eastAsia="Cordia New" w:hAnsi="Times New Roman" w:cs="Times New Roman"/>
              </w:rPr>
            </w:pPr>
            <w:r w:rsidRPr="00D109E2">
              <w:rPr>
                <w:rFonts w:ascii="Times New Roman" w:eastAsia="Cordia New" w:hAnsi="Times New Roman" w:cs="Times New Roman"/>
              </w:rPr>
              <w:t>143,467,555</w:t>
            </w:r>
          </w:p>
        </w:tc>
      </w:tr>
      <w:tr w:rsidR="00D02CA2" w:rsidRPr="0084322D" w:rsidTr="008A4E0C">
        <w:tc>
          <w:tcPr>
            <w:tcW w:w="3596" w:type="dxa"/>
            <w:vAlign w:val="bottom"/>
          </w:tcPr>
          <w:p w:rsidR="00D02CA2" w:rsidRPr="00983708"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heme="minorBidi"/>
                <w:kern w:val="28"/>
                <w:cs/>
              </w:rPr>
            </w:pPr>
            <w:r w:rsidRPr="009558EF">
              <w:rPr>
                <w:rFonts w:ascii="Times New Roman" w:hAnsi="Times New Roman" w:cs="Times New Roman"/>
                <w:kern w:val="28"/>
              </w:rPr>
              <w:t xml:space="preserve">Land </w:t>
            </w:r>
            <w:r>
              <w:rPr>
                <w:rFonts w:ascii="Times New Roman" w:hAnsi="Times New Roman" w:cs="Times New Roman"/>
                <w:kern w:val="28"/>
              </w:rPr>
              <w:t>n</w:t>
            </w:r>
            <w:r w:rsidRPr="009558EF">
              <w:rPr>
                <w:rFonts w:ascii="Times New Roman" w:hAnsi="Times New Roman" w:cs="Times New Roman"/>
                <w:kern w:val="28"/>
              </w:rPr>
              <w:t xml:space="preserve">ot </w:t>
            </w:r>
            <w:r>
              <w:rPr>
                <w:rFonts w:ascii="Times New Roman" w:hAnsi="Times New Roman" w:cs="Times New Roman"/>
                <w:kern w:val="28"/>
              </w:rPr>
              <w:t>u</w:t>
            </w:r>
            <w:r w:rsidRPr="009558EF">
              <w:rPr>
                <w:rFonts w:ascii="Times New Roman" w:hAnsi="Times New Roman" w:cs="Times New Roman"/>
                <w:kern w:val="28"/>
              </w:rPr>
              <w:t xml:space="preserve">sed </w:t>
            </w:r>
            <w:r>
              <w:rPr>
                <w:rFonts w:ascii="Times New Roman" w:hAnsi="Times New Roman" w:cs="Times New Roman"/>
                <w:kern w:val="28"/>
              </w:rPr>
              <w:t>i</w:t>
            </w:r>
            <w:r w:rsidRPr="009558EF">
              <w:rPr>
                <w:rFonts w:ascii="Times New Roman" w:hAnsi="Times New Roman" w:cs="Times New Roman"/>
                <w:kern w:val="28"/>
              </w:rPr>
              <w:t xml:space="preserve">n </w:t>
            </w:r>
            <w:r>
              <w:rPr>
                <w:rFonts w:ascii="Times New Roman" w:hAnsi="Times New Roman" w:cs="Times New Roman"/>
                <w:kern w:val="28"/>
              </w:rPr>
              <w:t>o</w:t>
            </w:r>
            <w:r w:rsidRPr="009558EF">
              <w:rPr>
                <w:rFonts w:ascii="Times New Roman" w:hAnsi="Times New Roman" w:cs="Times New Roman"/>
                <w:kern w:val="28"/>
              </w:rPr>
              <w:t>perations</w:t>
            </w: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D02CA2" w:rsidRPr="00D109E2" w:rsidRDefault="00D02CA2" w:rsidP="00D02CA2">
            <w:pPr>
              <w:tabs>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D02CA2" w:rsidRPr="00D109E2" w:rsidRDefault="00D02CA2" w:rsidP="00D02CA2">
            <w:pPr>
              <w:tabs>
                <w:tab w:val="left" w:pos="1440"/>
              </w:tabs>
              <w:ind w:right="142"/>
              <w:jc w:val="right"/>
              <w:rPr>
                <w:rFonts w:ascii="Times New Roman" w:eastAsia="Cordia New" w:hAnsi="Times New Roman" w:cs="Times New Roman"/>
              </w:rPr>
            </w:pPr>
          </w:p>
        </w:tc>
        <w:tc>
          <w:tcPr>
            <w:tcW w:w="1357" w:type="dxa"/>
          </w:tcPr>
          <w:p w:rsidR="00D02CA2" w:rsidRPr="00D109E2" w:rsidRDefault="00D02CA2" w:rsidP="00D02CA2">
            <w:pPr>
              <w:tabs>
                <w:tab w:val="clear" w:pos="680"/>
                <w:tab w:val="clear" w:pos="907"/>
              </w:tabs>
              <w:ind w:right="142"/>
              <w:jc w:val="right"/>
              <w:rPr>
                <w:rFonts w:ascii="Times New Roman" w:eastAsia="Cordia New" w:hAnsi="Times New Roman" w:cs="Times New Roman"/>
              </w:rPr>
            </w:pPr>
          </w:p>
        </w:tc>
        <w:tc>
          <w:tcPr>
            <w:tcW w:w="173" w:type="dxa"/>
          </w:tcPr>
          <w:p w:rsidR="00D02CA2" w:rsidRPr="00D109E2" w:rsidRDefault="00D02CA2" w:rsidP="00D02CA2">
            <w:pPr>
              <w:tabs>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680"/>
                <w:tab w:val="clear" w:pos="907"/>
              </w:tabs>
              <w:ind w:right="142"/>
              <w:jc w:val="right"/>
              <w:rPr>
                <w:rFonts w:ascii="Times New Roman" w:eastAsia="Cordia New" w:hAnsi="Times New Roman" w:cs="Times New Roman"/>
              </w:rPr>
            </w:pPr>
          </w:p>
        </w:tc>
      </w:tr>
      <w:tr w:rsidR="00D02CA2" w:rsidRPr="0084322D" w:rsidTr="008A4E0C">
        <w:tc>
          <w:tcPr>
            <w:tcW w:w="3596" w:type="dxa"/>
            <w:vAlign w:val="bottom"/>
          </w:tcPr>
          <w:p w:rsidR="00D02CA2" w:rsidRPr="00931229"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rPr>
                <w:rFonts w:ascii="Times New Roman" w:hAnsi="Times New Roman" w:cs="Times New Roman"/>
                <w:kern w:val="28"/>
              </w:rPr>
            </w:pPr>
            <w:r w:rsidRPr="00931229">
              <w:rPr>
                <w:rFonts w:ascii="Times New Roman" w:hAnsi="Times New Roman" w:cs="Times New Roman"/>
                <w:kern w:val="28"/>
              </w:rPr>
              <w:t>-  Land</w:t>
            </w:r>
            <w:r>
              <w:rPr>
                <w:rFonts w:ascii="Times New Roman" w:hAnsi="Times New Roman" w:cs="Times New Roman"/>
                <w:kern w:val="28"/>
              </w:rPr>
              <w:t xml:space="preserve"> </w:t>
            </w:r>
            <w:r w:rsidRPr="00931229">
              <w:rPr>
                <w:rFonts w:ascii="Times New Roman" w:hAnsi="Times New Roman" w:cs="Times New Roman"/>
                <w:kern w:val="28"/>
              </w:rPr>
              <w:t>at appraisal value</w:t>
            </w: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ind w:right="142"/>
              <w:jc w:val="right"/>
              <w:rPr>
                <w:rFonts w:ascii="Times New Roman" w:eastAsia="Cordia New" w:hAnsi="Times New Roman" w:cs="Times New Roman"/>
              </w:rPr>
            </w:pPr>
            <w:r w:rsidRPr="00D109E2">
              <w:rPr>
                <w:rFonts w:ascii="Times New Roman" w:eastAsia="Cordia New" w:hAnsi="Times New Roman" w:cs="Times New Roman"/>
              </w:rPr>
              <w:t>-</w:t>
            </w:r>
            <w:r>
              <w:rPr>
                <w:rFonts w:ascii="Times New Roman" w:eastAsia="Cordia New" w:hAnsi="Times New Roman" w:cs="Times New Roman"/>
              </w:rPr>
              <w:tab/>
            </w:r>
          </w:p>
        </w:tc>
        <w:tc>
          <w:tcPr>
            <w:tcW w:w="162" w:type="dxa"/>
          </w:tcPr>
          <w:p w:rsidR="00D02CA2" w:rsidRPr="00D109E2" w:rsidRDefault="00D02CA2" w:rsidP="00D02CA2">
            <w:pPr>
              <w:tabs>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
              </w:tabs>
              <w:ind w:right="142"/>
              <w:jc w:val="right"/>
              <w:rPr>
                <w:rFonts w:ascii="Times New Roman" w:eastAsia="Cordia New" w:hAnsi="Times New Roman" w:cs="Times New Roman"/>
              </w:rPr>
            </w:pPr>
            <w:r w:rsidRPr="00D109E2">
              <w:rPr>
                <w:rFonts w:ascii="Times New Roman" w:eastAsia="Cordia New" w:hAnsi="Times New Roman" w:cs="Times New Roman"/>
              </w:rPr>
              <w:t>-</w:t>
            </w:r>
            <w:r>
              <w:rPr>
                <w:rFonts w:ascii="Times New Roman" w:eastAsia="Cordia New" w:hAnsi="Times New Roman" w:cs="Times New Roman"/>
              </w:rPr>
              <w:tab/>
            </w:r>
          </w:p>
        </w:tc>
        <w:tc>
          <w:tcPr>
            <w:tcW w:w="171" w:type="dxa"/>
          </w:tcPr>
          <w:p w:rsidR="00D02CA2" w:rsidRPr="00D109E2" w:rsidRDefault="00D02CA2" w:rsidP="00D02CA2">
            <w:pPr>
              <w:tabs>
                <w:tab w:val="left" w:pos="1440"/>
              </w:tabs>
              <w:ind w:right="142"/>
              <w:jc w:val="right"/>
              <w:rPr>
                <w:rFonts w:ascii="Times New Roman" w:eastAsia="Cordia New" w:hAnsi="Times New Roman" w:cs="Times New Roman"/>
              </w:rPr>
            </w:pPr>
          </w:p>
        </w:tc>
        <w:tc>
          <w:tcPr>
            <w:tcW w:w="1357" w:type="dxa"/>
          </w:tcPr>
          <w:p w:rsidR="00D02CA2" w:rsidRPr="00D109E2" w:rsidRDefault="00D02CA2" w:rsidP="00D02CA2">
            <w:pPr>
              <w:tabs>
                <w:tab w:val="clear" w:pos="680"/>
                <w:tab w:val="clear" w:pos="907"/>
              </w:tabs>
              <w:ind w:right="142"/>
              <w:jc w:val="right"/>
              <w:rPr>
                <w:rFonts w:ascii="Times New Roman" w:eastAsia="Cordia New" w:hAnsi="Times New Roman" w:cs="Times New Roman"/>
              </w:rPr>
            </w:pPr>
            <w:r w:rsidRPr="00D109E2">
              <w:rPr>
                <w:rFonts w:ascii="Times New Roman" w:eastAsia="Cordia New" w:hAnsi="Times New Roman" w:cs="Times New Roman"/>
              </w:rPr>
              <w:t>2,252,000</w:t>
            </w:r>
          </w:p>
        </w:tc>
        <w:tc>
          <w:tcPr>
            <w:tcW w:w="173" w:type="dxa"/>
          </w:tcPr>
          <w:p w:rsidR="00D02CA2" w:rsidRPr="00D109E2" w:rsidRDefault="00D02CA2" w:rsidP="00D02CA2">
            <w:pPr>
              <w:tabs>
                <w:tab w:val="left" w:pos="1440"/>
              </w:tabs>
              <w:ind w:right="142"/>
              <w:jc w:val="right"/>
              <w:rPr>
                <w:rFonts w:ascii="Times New Roman" w:eastAsia="Cordia New" w:hAnsi="Times New Roman" w:cs="Times New Roman"/>
              </w:rPr>
            </w:pPr>
          </w:p>
        </w:tc>
        <w:tc>
          <w:tcPr>
            <w:tcW w:w="1359" w:type="dxa"/>
          </w:tcPr>
          <w:p w:rsidR="00D02CA2" w:rsidRPr="00D109E2" w:rsidRDefault="00D02CA2" w:rsidP="00D02CA2">
            <w:pPr>
              <w:tabs>
                <w:tab w:val="clear" w:pos="680"/>
                <w:tab w:val="clear" w:pos="907"/>
              </w:tabs>
              <w:ind w:right="142"/>
              <w:jc w:val="right"/>
              <w:rPr>
                <w:rFonts w:ascii="Times New Roman" w:eastAsia="Cordia New" w:hAnsi="Times New Roman" w:cs="Times New Roman"/>
              </w:rPr>
            </w:pPr>
            <w:r w:rsidRPr="00D109E2">
              <w:rPr>
                <w:rFonts w:ascii="Times New Roman" w:eastAsia="Cordia New" w:hAnsi="Times New Roman" w:cs="Times New Roman"/>
              </w:rPr>
              <w:t>2,252,000</w:t>
            </w:r>
          </w:p>
        </w:tc>
      </w:tr>
      <w:tr w:rsidR="00D02CA2" w:rsidRPr="0084322D" w:rsidTr="008A4E0C">
        <w:tc>
          <w:tcPr>
            <w:tcW w:w="3596" w:type="dxa"/>
            <w:vAlign w:val="bottom"/>
          </w:tcPr>
          <w:p w:rsidR="00D02CA2" w:rsidRPr="00931229"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Total</w:t>
            </w:r>
          </w:p>
        </w:tc>
        <w:tc>
          <w:tcPr>
            <w:tcW w:w="1359" w:type="dxa"/>
            <w:tcBorders>
              <w:top w:val="single" w:sz="4" w:space="0" w:color="auto"/>
              <w:bottom w:val="double" w:sz="4" w:space="0" w:color="auto"/>
            </w:tcBorders>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D109E2">
              <w:rPr>
                <w:rFonts w:ascii="Times New Roman" w:eastAsia="Cordia New" w:hAnsi="Times New Roman" w:cs="Times New Roman"/>
                <w:cs/>
              </w:rPr>
              <w:t>54</w:t>
            </w:r>
            <w:r w:rsidRPr="00D109E2">
              <w:rPr>
                <w:rFonts w:ascii="Times New Roman" w:eastAsia="Cordia New" w:hAnsi="Times New Roman" w:cs="Times New Roman"/>
              </w:rPr>
              <w:t>,</w:t>
            </w:r>
            <w:r w:rsidRPr="00D109E2">
              <w:rPr>
                <w:rFonts w:ascii="Times New Roman" w:eastAsia="Cordia New" w:hAnsi="Times New Roman" w:cs="Times New Roman"/>
                <w:cs/>
              </w:rPr>
              <w:t>453</w:t>
            </w:r>
            <w:r w:rsidRPr="00D109E2">
              <w:rPr>
                <w:rFonts w:ascii="Times New Roman" w:eastAsia="Cordia New" w:hAnsi="Times New Roman" w:cs="Times New Roman"/>
              </w:rPr>
              <w:t>,</w:t>
            </w:r>
            <w:r w:rsidRPr="00D109E2">
              <w:rPr>
                <w:rFonts w:ascii="Times New Roman" w:eastAsia="Cordia New" w:hAnsi="Times New Roman" w:cs="Times New Roman"/>
                <w:cs/>
              </w:rPr>
              <w:t>741</w:t>
            </w:r>
          </w:p>
        </w:tc>
        <w:tc>
          <w:tcPr>
            <w:tcW w:w="162" w:type="dxa"/>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D109E2">
              <w:rPr>
                <w:rFonts w:ascii="Times New Roman" w:eastAsia="Cordia New" w:hAnsi="Times New Roman" w:cs="Times New Roman"/>
                <w:cs/>
              </w:rPr>
              <w:t>47</w:t>
            </w:r>
            <w:r w:rsidRPr="00D109E2">
              <w:rPr>
                <w:rFonts w:ascii="Times New Roman" w:eastAsia="Cordia New" w:hAnsi="Times New Roman" w:cs="Times New Roman"/>
              </w:rPr>
              <w:t>,</w:t>
            </w:r>
            <w:r w:rsidRPr="00D109E2">
              <w:rPr>
                <w:rFonts w:ascii="Times New Roman" w:eastAsia="Cordia New" w:hAnsi="Times New Roman" w:cs="Times New Roman"/>
                <w:cs/>
              </w:rPr>
              <w:t>55</w:t>
            </w:r>
            <w:r w:rsidRPr="00D109E2">
              <w:rPr>
                <w:rFonts w:ascii="Times New Roman" w:eastAsia="Cordia New" w:hAnsi="Times New Roman" w:cs="Times New Roman"/>
              </w:rPr>
              <w:t>2,97</w:t>
            </w:r>
            <w:r w:rsidRPr="00D109E2">
              <w:rPr>
                <w:rFonts w:ascii="Times New Roman" w:eastAsia="Cordia New" w:hAnsi="Times New Roman" w:cs="Times New Roman"/>
                <w:cs/>
              </w:rPr>
              <w:t>6</w:t>
            </w:r>
          </w:p>
        </w:tc>
        <w:tc>
          <w:tcPr>
            <w:tcW w:w="171"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Borders>
              <w:top w:val="single" w:sz="4" w:space="0" w:color="auto"/>
              <w:bottom w:val="double" w:sz="4" w:space="0" w:color="auto"/>
            </w:tcBorders>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D109E2">
              <w:rPr>
                <w:rFonts w:ascii="Times New Roman" w:eastAsia="Cordia New" w:hAnsi="Times New Roman" w:cs="Times New Roman"/>
              </w:rPr>
              <w:t>145,719,555</w:t>
            </w:r>
          </w:p>
        </w:tc>
        <w:tc>
          <w:tcPr>
            <w:tcW w:w="173" w:type="dxa"/>
          </w:tcPr>
          <w:p w:rsidR="00D02CA2" w:rsidRPr="00D109E2" w:rsidRDefault="00D02CA2" w:rsidP="00D02CA2">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D02CA2" w:rsidRPr="00D109E2" w:rsidRDefault="00D02CA2" w:rsidP="00D02C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D109E2">
              <w:rPr>
                <w:rFonts w:ascii="Times New Roman" w:eastAsia="Cordia New" w:hAnsi="Times New Roman" w:cs="Times New Roman"/>
              </w:rPr>
              <w:t>247,726,272</w:t>
            </w:r>
          </w:p>
        </w:tc>
      </w:tr>
    </w:tbl>
    <w:p w:rsidR="003D642E" w:rsidRPr="00931229" w:rsidRDefault="003D642E"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tbl>
      <w:tblPr>
        <w:tblStyle w:val="af6"/>
        <w:tblW w:w="9536" w:type="dxa"/>
        <w:tblInd w:w="-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43" w:type="dxa"/>
          <w:right w:w="43" w:type="dxa"/>
        </w:tblCellMar>
        <w:tblLook w:val="04A0" w:firstRow="1" w:lastRow="0" w:firstColumn="1" w:lastColumn="0" w:noHBand="0" w:noVBand="1"/>
      </w:tblPr>
      <w:tblGrid>
        <w:gridCol w:w="3596"/>
        <w:gridCol w:w="1359"/>
        <w:gridCol w:w="162"/>
        <w:gridCol w:w="1359"/>
        <w:gridCol w:w="171"/>
        <w:gridCol w:w="1357"/>
        <w:gridCol w:w="173"/>
        <w:gridCol w:w="1359"/>
      </w:tblGrid>
      <w:tr w:rsidR="002732CF" w:rsidRPr="00931229" w:rsidTr="00F8422A">
        <w:tc>
          <w:tcPr>
            <w:tcW w:w="3596" w:type="dxa"/>
          </w:tcPr>
          <w:p w:rsidR="002732CF" w:rsidRPr="00931229" w:rsidRDefault="002732CF" w:rsidP="00F8422A">
            <w:pPr>
              <w:tabs>
                <w:tab w:val="left" w:pos="1440"/>
              </w:tabs>
              <w:ind w:left="-108" w:firstLine="90"/>
              <w:rPr>
                <w:rFonts w:ascii="Times New Roman" w:hAnsi="Times New Roman" w:cs="Times New Roman"/>
              </w:rPr>
            </w:pPr>
          </w:p>
        </w:tc>
        <w:tc>
          <w:tcPr>
            <w:tcW w:w="5940" w:type="dxa"/>
            <w:gridSpan w:val="7"/>
            <w:tcBorders>
              <w:bottom w:val="single" w:sz="4" w:space="0" w:color="auto"/>
            </w:tcBorders>
          </w:tcPr>
          <w:p w:rsidR="002732CF" w:rsidRPr="00931229" w:rsidRDefault="002732CF" w:rsidP="00F8422A">
            <w:pPr>
              <w:tabs>
                <w:tab w:val="left" w:pos="1440"/>
              </w:tabs>
              <w:jc w:val="center"/>
              <w:rPr>
                <w:rFonts w:ascii="Times New Roman" w:hAnsi="Times New Roman" w:cs="Times New Roman"/>
              </w:rPr>
            </w:pPr>
            <w:r w:rsidRPr="00931229">
              <w:rPr>
                <w:rFonts w:ascii="Times New Roman" w:hAnsi="Times New Roman" w:cs="Times New Roman"/>
              </w:rPr>
              <w:t>2017 (In Baht)</w:t>
            </w:r>
          </w:p>
        </w:tc>
      </w:tr>
      <w:tr w:rsidR="002732CF" w:rsidRPr="00931229" w:rsidTr="00F8422A">
        <w:tc>
          <w:tcPr>
            <w:tcW w:w="3596" w:type="dxa"/>
          </w:tcPr>
          <w:p w:rsidR="002732CF" w:rsidRPr="00931229" w:rsidRDefault="002732CF" w:rsidP="00F8422A">
            <w:pPr>
              <w:tabs>
                <w:tab w:val="left" w:pos="1440"/>
              </w:tabs>
              <w:ind w:left="-108" w:firstLine="90"/>
              <w:jc w:val="center"/>
              <w:rPr>
                <w:rFonts w:ascii="Times New Roman" w:hAnsi="Times New Roman" w:cs="Times New Roman"/>
              </w:rPr>
            </w:pPr>
          </w:p>
        </w:tc>
        <w:tc>
          <w:tcPr>
            <w:tcW w:w="1359" w:type="dxa"/>
            <w:tcBorders>
              <w:top w:val="single" w:sz="4" w:space="0" w:color="auto"/>
              <w:bottom w:val="single" w:sz="4" w:space="0" w:color="auto"/>
            </w:tcBorders>
          </w:tcPr>
          <w:p w:rsidR="002732CF" w:rsidRPr="00931229" w:rsidRDefault="002732CF" w:rsidP="00F8422A">
            <w:pPr>
              <w:tabs>
                <w:tab w:val="left" w:pos="1440"/>
              </w:tabs>
              <w:jc w:val="center"/>
              <w:rPr>
                <w:rFonts w:ascii="Times New Roman" w:hAnsi="Times New Roman" w:cs="Times New Roman"/>
              </w:rPr>
            </w:pPr>
            <w:r w:rsidRPr="00931229">
              <w:rPr>
                <w:rFonts w:ascii="Times New Roman" w:hAnsi="Times New Roman" w:cs="Times New Roman"/>
              </w:rPr>
              <w:t>Level 1</w:t>
            </w:r>
          </w:p>
        </w:tc>
        <w:tc>
          <w:tcPr>
            <w:tcW w:w="162" w:type="dxa"/>
            <w:tcBorders>
              <w:top w:val="single" w:sz="4" w:space="0" w:color="auto"/>
            </w:tcBorders>
          </w:tcPr>
          <w:p w:rsidR="002732CF" w:rsidRPr="00931229" w:rsidRDefault="002732CF" w:rsidP="00F8422A">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2732CF" w:rsidRPr="00931229" w:rsidRDefault="002732CF" w:rsidP="00F8422A">
            <w:pPr>
              <w:tabs>
                <w:tab w:val="left" w:pos="1440"/>
              </w:tabs>
              <w:jc w:val="center"/>
              <w:rPr>
                <w:rFonts w:ascii="Times New Roman" w:hAnsi="Times New Roman" w:cs="Times New Roman"/>
              </w:rPr>
            </w:pPr>
            <w:r w:rsidRPr="00931229">
              <w:rPr>
                <w:rFonts w:ascii="Times New Roman" w:hAnsi="Times New Roman" w:cs="Times New Roman"/>
              </w:rPr>
              <w:t>Level 2</w:t>
            </w:r>
          </w:p>
        </w:tc>
        <w:tc>
          <w:tcPr>
            <w:tcW w:w="171" w:type="dxa"/>
            <w:tcBorders>
              <w:top w:val="single" w:sz="4" w:space="0" w:color="auto"/>
            </w:tcBorders>
          </w:tcPr>
          <w:p w:rsidR="002732CF" w:rsidRPr="00931229" w:rsidRDefault="002732CF" w:rsidP="00F8422A">
            <w:pPr>
              <w:tabs>
                <w:tab w:val="left" w:pos="1440"/>
              </w:tabs>
              <w:jc w:val="center"/>
              <w:rPr>
                <w:rFonts w:ascii="Times New Roman" w:hAnsi="Times New Roman" w:cs="Times New Roman"/>
              </w:rPr>
            </w:pPr>
          </w:p>
        </w:tc>
        <w:tc>
          <w:tcPr>
            <w:tcW w:w="1357" w:type="dxa"/>
            <w:tcBorders>
              <w:top w:val="single" w:sz="4" w:space="0" w:color="auto"/>
              <w:bottom w:val="single" w:sz="4" w:space="0" w:color="auto"/>
            </w:tcBorders>
          </w:tcPr>
          <w:p w:rsidR="002732CF" w:rsidRPr="00931229" w:rsidRDefault="002732CF" w:rsidP="00F8422A">
            <w:pPr>
              <w:tabs>
                <w:tab w:val="left" w:pos="1440"/>
              </w:tabs>
              <w:jc w:val="center"/>
              <w:rPr>
                <w:rFonts w:ascii="Times New Roman" w:hAnsi="Times New Roman" w:cs="Times New Roman"/>
              </w:rPr>
            </w:pPr>
            <w:r w:rsidRPr="00931229">
              <w:rPr>
                <w:rFonts w:ascii="Times New Roman" w:hAnsi="Times New Roman" w:cs="Times New Roman"/>
              </w:rPr>
              <w:t>Level 3</w:t>
            </w:r>
          </w:p>
        </w:tc>
        <w:tc>
          <w:tcPr>
            <w:tcW w:w="173" w:type="dxa"/>
            <w:tcBorders>
              <w:top w:val="single" w:sz="4" w:space="0" w:color="auto"/>
            </w:tcBorders>
          </w:tcPr>
          <w:p w:rsidR="002732CF" w:rsidRPr="00931229" w:rsidRDefault="002732CF" w:rsidP="00F8422A">
            <w:pPr>
              <w:tabs>
                <w:tab w:val="left" w:pos="1440"/>
              </w:tabs>
              <w:jc w:val="center"/>
              <w:rPr>
                <w:rFonts w:ascii="Times New Roman" w:hAnsi="Times New Roman" w:cs="Times New Roman"/>
              </w:rPr>
            </w:pPr>
          </w:p>
        </w:tc>
        <w:tc>
          <w:tcPr>
            <w:tcW w:w="1359" w:type="dxa"/>
            <w:tcBorders>
              <w:top w:val="single" w:sz="4" w:space="0" w:color="auto"/>
              <w:bottom w:val="single" w:sz="4" w:space="0" w:color="auto"/>
            </w:tcBorders>
          </w:tcPr>
          <w:p w:rsidR="002732CF" w:rsidRPr="00931229" w:rsidRDefault="002732CF" w:rsidP="00F8422A">
            <w:pPr>
              <w:tabs>
                <w:tab w:val="left" w:pos="1440"/>
              </w:tabs>
              <w:jc w:val="center"/>
              <w:rPr>
                <w:rFonts w:ascii="Times New Roman" w:hAnsi="Times New Roman" w:cs="Times New Roman"/>
                <w:cs/>
              </w:rPr>
            </w:pPr>
            <w:r w:rsidRPr="00931229">
              <w:rPr>
                <w:rFonts w:ascii="Times New Roman" w:hAnsi="Times New Roman" w:cs="Times New Roman"/>
              </w:rPr>
              <w:t>Total</w:t>
            </w:r>
          </w:p>
        </w:tc>
      </w:tr>
      <w:tr w:rsidR="002732CF" w:rsidRPr="00931229" w:rsidTr="00F8422A">
        <w:trPr>
          <w:trHeight w:hRule="exact" w:val="144"/>
        </w:trPr>
        <w:tc>
          <w:tcPr>
            <w:tcW w:w="3596" w:type="dxa"/>
          </w:tcPr>
          <w:p w:rsidR="002732CF" w:rsidRPr="00931229" w:rsidRDefault="002732CF" w:rsidP="00F8422A">
            <w:pPr>
              <w:tabs>
                <w:tab w:val="left" w:pos="1440"/>
              </w:tabs>
              <w:ind w:left="-108" w:firstLine="90"/>
              <w:jc w:val="center"/>
              <w:rPr>
                <w:rFonts w:ascii="Times New Roman" w:hAnsi="Times New Roman" w:cs="Times New Roman"/>
              </w:rPr>
            </w:pPr>
          </w:p>
        </w:tc>
        <w:tc>
          <w:tcPr>
            <w:tcW w:w="1359" w:type="dxa"/>
            <w:tcBorders>
              <w:top w:val="single" w:sz="4" w:space="0" w:color="auto"/>
            </w:tcBorders>
          </w:tcPr>
          <w:p w:rsidR="002732CF" w:rsidRPr="00931229" w:rsidRDefault="002732CF" w:rsidP="00F8422A">
            <w:pPr>
              <w:tabs>
                <w:tab w:val="left" w:pos="1440"/>
              </w:tabs>
              <w:jc w:val="center"/>
              <w:rPr>
                <w:rFonts w:ascii="Times New Roman" w:hAnsi="Times New Roman" w:cs="Times New Roman"/>
              </w:rPr>
            </w:pPr>
          </w:p>
        </w:tc>
        <w:tc>
          <w:tcPr>
            <w:tcW w:w="162" w:type="dxa"/>
          </w:tcPr>
          <w:p w:rsidR="002732CF" w:rsidRPr="00931229" w:rsidRDefault="002732CF" w:rsidP="00F8422A">
            <w:pPr>
              <w:tabs>
                <w:tab w:val="left" w:pos="1440"/>
              </w:tabs>
              <w:jc w:val="center"/>
              <w:rPr>
                <w:rFonts w:ascii="Times New Roman" w:hAnsi="Times New Roman" w:cs="Times New Roman"/>
              </w:rPr>
            </w:pPr>
          </w:p>
        </w:tc>
        <w:tc>
          <w:tcPr>
            <w:tcW w:w="1359" w:type="dxa"/>
            <w:tcBorders>
              <w:top w:val="single" w:sz="4" w:space="0" w:color="auto"/>
            </w:tcBorders>
          </w:tcPr>
          <w:p w:rsidR="002732CF" w:rsidRPr="00931229" w:rsidRDefault="002732CF" w:rsidP="00F8422A">
            <w:pPr>
              <w:tabs>
                <w:tab w:val="left" w:pos="1440"/>
              </w:tabs>
              <w:jc w:val="center"/>
              <w:rPr>
                <w:rFonts w:ascii="Times New Roman" w:hAnsi="Times New Roman" w:cs="Times New Roman"/>
              </w:rPr>
            </w:pPr>
          </w:p>
        </w:tc>
        <w:tc>
          <w:tcPr>
            <w:tcW w:w="171" w:type="dxa"/>
          </w:tcPr>
          <w:p w:rsidR="002732CF" w:rsidRPr="00931229" w:rsidRDefault="002732CF" w:rsidP="00F8422A">
            <w:pPr>
              <w:tabs>
                <w:tab w:val="left" w:pos="1440"/>
              </w:tabs>
              <w:jc w:val="center"/>
              <w:rPr>
                <w:rFonts w:ascii="Times New Roman" w:hAnsi="Times New Roman" w:cs="Times New Roman"/>
              </w:rPr>
            </w:pPr>
          </w:p>
        </w:tc>
        <w:tc>
          <w:tcPr>
            <w:tcW w:w="1357" w:type="dxa"/>
            <w:tcBorders>
              <w:top w:val="single" w:sz="4" w:space="0" w:color="auto"/>
            </w:tcBorders>
          </w:tcPr>
          <w:p w:rsidR="002732CF" w:rsidRPr="00931229" w:rsidRDefault="002732CF" w:rsidP="00F8422A">
            <w:pPr>
              <w:tabs>
                <w:tab w:val="left" w:pos="1440"/>
              </w:tabs>
              <w:jc w:val="center"/>
              <w:rPr>
                <w:rFonts w:ascii="Times New Roman" w:hAnsi="Times New Roman" w:cs="Times New Roman"/>
              </w:rPr>
            </w:pPr>
          </w:p>
        </w:tc>
        <w:tc>
          <w:tcPr>
            <w:tcW w:w="173" w:type="dxa"/>
          </w:tcPr>
          <w:p w:rsidR="002732CF" w:rsidRPr="00931229" w:rsidRDefault="002732CF" w:rsidP="00F8422A">
            <w:pPr>
              <w:tabs>
                <w:tab w:val="left" w:pos="1440"/>
              </w:tabs>
              <w:jc w:val="center"/>
              <w:rPr>
                <w:rFonts w:ascii="Times New Roman" w:hAnsi="Times New Roman" w:cs="Times New Roman"/>
              </w:rPr>
            </w:pPr>
          </w:p>
        </w:tc>
        <w:tc>
          <w:tcPr>
            <w:tcW w:w="1359" w:type="dxa"/>
            <w:tcBorders>
              <w:top w:val="single" w:sz="4" w:space="0" w:color="auto"/>
            </w:tcBorders>
          </w:tcPr>
          <w:p w:rsidR="002732CF" w:rsidRPr="00931229" w:rsidRDefault="002732CF" w:rsidP="00F8422A">
            <w:pPr>
              <w:tabs>
                <w:tab w:val="left" w:pos="1440"/>
              </w:tabs>
              <w:jc w:val="center"/>
              <w:rPr>
                <w:rFonts w:ascii="Times New Roman" w:hAnsi="Times New Roman" w:cs="Times New Roman"/>
              </w:rPr>
            </w:pPr>
          </w:p>
        </w:tc>
      </w:tr>
      <w:tr w:rsidR="002732CF" w:rsidRPr="00931229" w:rsidTr="00F8422A">
        <w:tc>
          <w:tcPr>
            <w:tcW w:w="3596" w:type="dxa"/>
            <w:vAlign w:val="bottom"/>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b/>
                <w:bCs/>
                <w:kern w:val="28"/>
              </w:rPr>
            </w:pPr>
            <w:r w:rsidRPr="00931229">
              <w:rPr>
                <w:rFonts w:ascii="Times New Roman" w:hAnsi="Times New Roman" w:cs="Times New Roman"/>
                <w:b/>
                <w:bCs/>
                <w:kern w:val="28"/>
              </w:rPr>
              <w:t xml:space="preserve">Assets measured at fair value </w:t>
            </w:r>
          </w:p>
        </w:tc>
        <w:tc>
          <w:tcPr>
            <w:tcW w:w="1359" w:type="dxa"/>
          </w:tcPr>
          <w:p w:rsidR="002732CF" w:rsidRPr="00931229" w:rsidRDefault="002732CF" w:rsidP="00F8422A">
            <w:pPr>
              <w:tabs>
                <w:tab w:val="left" w:pos="1440"/>
              </w:tabs>
              <w:jc w:val="right"/>
              <w:rPr>
                <w:rFonts w:ascii="Times New Roman" w:hAnsi="Times New Roman" w:cs="Times New Roman"/>
              </w:rPr>
            </w:pPr>
          </w:p>
        </w:tc>
        <w:tc>
          <w:tcPr>
            <w:tcW w:w="162" w:type="dxa"/>
          </w:tcPr>
          <w:p w:rsidR="002732CF" w:rsidRPr="00931229" w:rsidRDefault="002732CF" w:rsidP="00F8422A">
            <w:pPr>
              <w:tabs>
                <w:tab w:val="left" w:pos="1440"/>
              </w:tabs>
              <w:jc w:val="right"/>
              <w:rPr>
                <w:rFonts w:ascii="Times New Roman" w:hAnsi="Times New Roman" w:cs="Times New Roman"/>
              </w:rPr>
            </w:pPr>
          </w:p>
        </w:tc>
        <w:tc>
          <w:tcPr>
            <w:tcW w:w="1359" w:type="dxa"/>
          </w:tcPr>
          <w:p w:rsidR="002732CF" w:rsidRPr="00931229" w:rsidRDefault="002732CF" w:rsidP="00F8422A">
            <w:pPr>
              <w:tabs>
                <w:tab w:val="left" w:pos="1440"/>
              </w:tabs>
              <w:jc w:val="right"/>
              <w:rPr>
                <w:rFonts w:ascii="Times New Roman" w:hAnsi="Times New Roman" w:cs="Times New Roman"/>
              </w:rPr>
            </w:pPr>
          </w:p>
        </w:tc>
        <w:tc>
          <w:tcPr>
            <w:tcW w:w="171" w:type="dxa"/>
          </w:tcPr>
          <w:p w:rsidR="002732CF" w:rsidRPr="00931229" w:rsidRDefault="002732CF" w:rsidP="00F8422A">
            <w:pPr>
              <w:tabs>
                <w:tab w:val="left" w:pos="1440"/>
              </w:tabs>
              <w:jc w:val="right"/>
              <w:rPr>
                <w:rFonts w:ascii="Times New Roman" w:hAnsi="Times New Roman" w:cs="Times New Roman"/>
              </w:rPr>
            </w:pPr>
          </w:p>
        </w:tc>
        <w:tc>
          <w:tcPr>
            <w:tcW w:w="1357" w:type="dxa"/>
          </w:tcPr>
          <w:p w:rsidR="002732CF" w:rsidRPr="00931229" w:rsidRDefault="002732CF" w:rsidP="00F8422A">
            <w:pPr>
              <w:tabs>
                <w:tab w:val="left" w:pos="1440"/>
              </w:tabs>
              <w:jc w:val="right"/>
              <w:rPr>
                <w:rFonts w:ascii="Times New Roman" w:hAnsi="Times New Roman" w:cs="Times New Roman"/>
              </w:rPr>
            </w:pPr>
          </w:p>
        </w:tc>
        <w:tc>
          <w:tcPr>
            <w:tcW w:w="173" w:type="dxa"/>
          </w:tcPr>
          <w:p w:rsidR="002732CF" w:rsidRPr="00931229" w:rsidRDefault="002732CF" w:rsidP="00F8422A">
            <w:pPr>
              <w:tabs>
                <w:tab w:val="left" w:pos="1440"/>
              </w:tabs>
              <w:jc w:val="right"/>
              <w:rPr>
                <w:rFonts w:ascii="Times New Roman" w:hAnsi="Times New Roman" w:cs="Times New Roman"/>
              </w:rPr>
            </w:pPr>
          </w:p>
        </w:tc>
        <w:tc>
          <w:tcPr>
            <w:tcW w:w="1359" w:type="dxa"/>
          </w:tcPr>
          <w:p w:rsidR="002732CF" w:rsidRPr="00931229" w:rsidRDefault="002732CF" w:rsidP="00F8422A">
            <w:pPr>
              <w:tabs>
                <w:tab w:val="left" w:pos="1440"/>
              </w:tabs>
              <w:jc w:val="right"/>
              <w:rPr>
                <w:rFonts w:ascii="Times New Roman" w:hAnsi="Times New Roman" w:cs="Times New Roman"/>
              </w:rPr>
            </w:pPr>
          </w:p>
        </w:tc>
      </w:tr>
      <w:tr w:rsidR="002732CF" w:rsidRPr="00931229" w:rsidTr="00F8422A">
        <w:tc>
          <w:tcPr>
            <w:tcW w:w="3596" w:type="dxa"/>
            <w:vAlign w:val="bottom"/>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Held for trading investments</w:t>
            </w:r>
          </w:p>
        </w:tc>
        <w:tc>
          <w:tcPr>
            <w:tcW w:w="1359" w:type="dxa"/>
          </w:tcPr>
          <w:p w:rsidR="002732CF" w:rsidRPr="00931229" w:rsidRDefault="002732CF" w:rsidP="00F8422A">
            <w:pPr>
              <w:tabs>
                <w:tab w:val="left" w:pos="1440"/>
              </w:tabs>
              <w:jc w:val="right"/>
              <w:rPr>
                <w:rFonts w:ascii="Times New Roman" w:hAnsi="Times New Roman" w:cs="Times New Roman"/>
              </w:rPr>
            </w:pPr>
          </w:p>
        </w:tc>
        <w:tc>
          <w:tcPr>
            <w:tcW w:w="162" w:type="dxa"/>
          </w:tcPr>
          <w:p w:rsidR="002732CF" w:rsidRPr="00931229" w:rsidRDefault="002732CF" w:rsidP="00F8422A">
            <w:pPr>
              <w:tabs>
                <w:tab w:val="left" w:pos="1440"/>
              </w:tabs>
              <w:jc w:val="right"/>
              <w:rPr>
                <w:rFonts w:ascii="Times New Roman" w:hAnsi="Times New Roman" w:cs="Times New Roman"/>
              </w:rPr>
            </w:pPr>
          </w:p>
        </w:tc>
        <w:tc>
          <w:tcPr>
            <w:tcW w:w="1359" w:type="dxa"/>
          </w:tcPr>
          <w:p w:rsidR="002732CF" w:rsidRPr="00931229" w:rsidRDefault="002732CF" w:rsidP="00F8422A">
            <w:pPr>
              <w:tabs>
                <w:tab w:val="left" w:pos="1440"/>
              </w:tabs>
              <w:jc w:val="right"/>
              <w:rPr>
                <w:rFonts w:ascii="Times New Roman" w:hAnsi="Times New Roman" w:cs="Times New Roman"/>
              </w:rPr>
            </w:pPr>
          </w:p>
        </w:tc>
        <w:tc>
          <w:tcPr>
            <w:tcW w:w="171" w:type="dxa"/>
          </w:tcPr>
          <w:p w:rsidR="002732CF" w:rsidRPr="00931229" w:rsidRDefault="002732CF" w:rsidP="00F8422A">
            <w:pPr>
              <w:tabs>
                <w:tab w:val="left" w:pos="1440"/>
              </w:tabs>
              <w:jc w:val="right"/>
              <w:rPr>
                <w:rFonts w:ascii="Times New Roman" w:hAnsi="Times New Roman" w:cs="Times New Roman"/>
              </w:rPr>
            </w:pPr>
          </w:p>
        </w:tc>
        <w:tc>
          <w:tcPr>
            <w:tcW w:w="1357" w:type="dxa"/>
          </w:tcPr>
          <w:p w:rsidR="002732CF" w:rsidRPr="00931229" w:rsidRDefault="002732CF" w:rsidP="00F8422A">
            <w:pPr>
              <w:tabs>
                <w:tab w:val="left" w:pos="1440"/>
              </w:tabs>
              <w:jc w:val="right"/>
              <w:rPr>
                <w:rFonts w:ascii="Times New Roman" w:hAnsi="Times New Roman" w:cs="Times New Roman"/>
              </w:rPr>
            </w:pPr>
          </w:p>
        </w:tc>
        <w:tc>
          <w:tcPr>
            <w:tcW w:w="173" w:type="dxa"/>
          </w:tcPr>
          <w:p w:rsidR="002732CF" w:rsidRPr="00931229" w:rsidRDefault="002732CF" w:rsidP="00F8422A">
            <w:pPr>
              <w:tabs>
                <w:tab w:val="left" w:pos="1440"/>
              </w:tabs>
              <w:jc w:val="right"/>
              <w:rPr>
                <w:rFonts w:ascii="Times New Roman" w:hAnsi="Times New Roman" w:cs="Times New Roman"/>
              </w:rPr>
            </w:pPr>
          </w:p>
        </w:tc>
        <w:tc>
          <w:tcPr>
            <w:tcW w:w="1359" w:type="dxa"/>
          </w:tcPr>
          <w:p w:rsidR="002732CF" w:rsidRPr="00931229" w:rsidRDefault="002732CF" w:rsidP="00F8422A">
            <w:pPr>
              <w:tabs>
                <w:tab w:val="left" w:pos="1440"/>
              </w:tabs>
              <w:jc w:val="right"/>
              <w:rPr>
                <w:rFonts w:ascii="Times New Roman" w:hAnsi="Times New Roman" w:cs="Times New Roman"/>
              </w:rPr>
            </w:pPr>
          </w:p>
        </w:tc>
      </w:tr>
      <w:tr w:rsidR="002732CF" w:rsidRPr="0084322D" w:rsidTr="00F8422A">
        <w:tc>
          <w:tcPr>
            <w:tcW w:w="3596"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Marketable equity securities</w:t>
            </w:r>
          </w:p>
        </w:tc>
        <w:tc>
          <w:tcPr>
            <w:tcW w:w="1359" w:type="dxa"/>
          </w:tcPr>
          <w:p w:rsidR="002732CF" w:rsidRPr="0084322D"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84,818,403</w:t>
            </w:r>
          </w:p>
        </w:tc>
        <w:tc>
          <w:tcPr>
            <w:tcW w:w="162" w:type="dxa"/>
          </w:tcPr>
          <w:p w:rsidR="002732CF" w:rsidRPr="0084322D" w:rsidRDefault="002732CF" w:rsidP="00F8422A">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2732CF" w:rsidRPr="0084322D" w:rsidRDefault="002732CF" w:rsidP="00F8422A">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2732CF" w:rsidRPr="0084322D" w:rsidRDefault="002732CF" w:rsidP="00F8422A">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2732CF" w:rsidRPr="0084322D"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84,818,403</w:t>
            </w:r>
          </w:p>
        </w:tc>
      </w:tr>
      <w:tr w:rsidR="002732CF" w:rsidRPr="0084322D" w:rsidTr="00F8422A">
        <w:tc>
          <w:tcPr>
            <w:tcW w:w="3596" w:type="dxa"/>
            <w:vAlign w:val="bottom"/>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Unit trusts</w:t>
            </w:r>
          </w:p>
        </w:tc>
        <w:tc>
          <w:tcPr>
            <w:tcW w:w="1359"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62" w:type="dxa"/>
          </w:tcPr>
          <w:p w:rsidR="002732CF" w:rsidRPr="0084322D" w:rsidRDefault="002732CF" w:rsidP="00F8422A">
            <w:pPr>
              <w:tabs>
                <w:tab w:val="left" w:pos="1440"/>
              </w:tabs>
              <w:ind w:right="142"/>
              <w:jc w:val="right"/>
              <w:rPr>
                <w:rFonts w:ascii="Times New Roman" w:eastAsia="Cordia New" w:hAnsi="Times New Roman" w:cs="Times New Roman"/>
              </w:rPr>
            </w:pPr>
          </w:p>
        </w:tc>
        <w:tc>
          <w:tcPr>
            <w:tcW w:w="1359" w:type="dxa"/>
          </w:tcPr>
          <w:p w:rsidR="002732CF" w:rsidRPr="0084322D" w:rsidRDefault="002732CF" w:rsidP="00F8422A">
            <w:pPr>
              <w:tabs>
                <w:tab w:val="clear" w:pos="680"/>
                <w:tab w:val="clear" w:pos="907"/>
              </w:tabs>
              <w:ind w:right="142"/>
              <w:jc w:val="right"/>
              <w:rPr>
                <w:rFonts w:ascii="Times New Roman" w:eastAsia="Cordia New" w:hAnsi="Times New Roman" w:cs="Times New Roman"/>
              </w:rPr>
            </w:pPr>
            <w:r w:rsidRPr="0084322D">
              <w:rPr>
                <w:rFonts w:ascii="Times New Roman" w:eastAsia="Cordia New" w:hAnsi="Times New Roman" w:cs="Times New Roman"/>
              </w:rPr>
              <w:t>50,195,836</w:t>
            </w:r>
          </w:p>
        </w:tc>
        <w:tc>
          <w:tcPr>
            <w:tcW w:w="171" w:type="dxa"/>
          </w:tcPr>
          <w:p w:rsidR="002732CF" w:rsidRPr="0084322D" w:rsidRDefault="002732CF" w:rsidP="00F8422A">
            <w:pPr>
              <w:tabs>
                <w:tab w:val="left" w:pos="1440"/>
              </w:tabs>
              <w:ind w:right="142"/>
              <w:jc w:val="right"/>
              <w:rPr>
                <w:rFonts w:ascii="Times New Roman" w:eastAsia="Cordia New" w:hAnsi="Times New Roman" w:cs="Times New Roman"/>
              </w:rPr>
            </w:pPr>
          </w:p>
        </w:tc>
        <w:tc>
          <w:tcPr>
            <w:tcW w:w="1357"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2732CF" w:rsidRPr="0084322D" w:rsidRDefault="002732CF" w:rsidP="00F8422A">
            <w:pPr>
              <w:tabs>
                <w:tab w:val="left" w:pos="1440"/>
              </w:tabs>
              <w:ind w:right="142"/>
              <w:jc w:val="right"/>
              <w:rPr>
                <w:rFonts w:ascii="Times New Roman" w:eastAsia="Cordia New" w:hAnsi="Times New Roman" w:cs="Times New Roman"/>
              </w:rPr>
            </w:pPr>
          </w:p>
        </w:tc>
        <w:tc>
          <w:tcPr>
            <w:tcW w:w="1359" w:type="dxa"/>
          </w:tcPr>
          <w:p w:rsidR="002732CF" w:rsidRPr="0084322D" w:rsidRDefault="002732CF" w:rsidP="00F8422A">
            <w:pPr>
              <w:tabs>
                <w:tab w:val="clear" w:pos="680"/>
                <w:tab w:val="clear" w:pos="907"/>
              </w:tabs>
              <w:ind w:right="142"/>
              <w:jc w:val="right"/>
              <w:rPr>
                <w:rFonts w:ascii="Times New Roman" w:eastAsia="Cordia New" w:hAnsi="Times New Roman" w:cs="Times New Roman"/>
              </w:rPr>
            </w:pPr>
            <w:r w:rsidRPr="0084322D">
              <w:rPr>
                <w:rFonts w:ascii="Times New Roman" w:eastAsia="Cordia New" w:hAnsi="Times New Roman" w:cs="Times New Roman"/>
              </w:rPr>
              <w:t>50,195,836</w:t>
            </w:r>
          </w:p>
        </w:tc>
      </w:tr>
      <w:tr w:rsidR="002732CF" w:rsidRPr="00931229" w:rsidTr="00F8422A">
        <w:tc>
          <w:tcPr>
            <w:tcW w:w="3596" w:type="dxa"/>
            <w:vAlign w:val="bottom"/>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Available-for-sale investments</w:t>
            </w:r>
          </w:p>
        </w:tc>
        <w:tc>
          <w:tcPr>
            <w:tcW w:w="1359"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2732CF" w:rsidRPr="0084322D" w:rsidRDefault="002732CF" w:rsidP="00F8422A">
            <w:pPr>
              <w:tabs>
                <w:tab w:val="left" w:pos="1440"/>
              </w:tabs>
              <w:jc w:val="right"/>
              <w:rPr>
                <w:rFonts w:ascii="Times New Roman" w:eastAsia="Cordia New" w:hAnsi="Times New Roman" w:cs="Times New Roman"/>
              </w:rPr>
            </w:pPr>
          </w:p>
        </w:tc>
        <w:tc>
          <w:tcPr>
            <w:tcW w:w="1359" w:type="dxa"/>
          </w:tcPr>
          <w:p w:rsidR="002732CF" w:rsidRPr="0084322D" w:rsidRDefault="002732CF" w:rsidP="00F8422A">
            <w:pPr>
              <w:tabs>
                <w:tab w:val="left" w:pos="1440"/>
              </w:tabs>
              <w:jc w:val="right"/>
              <w:rPr>
                <w:rFonts w:ascii="Times New Roman" w:eastAsia="Cordia New" w:hAnsi="Times New Roman" w:cs="Times New Roman"/>
              </w:rPr>
            </w:pPr>
          </w:p>
        </w:tc>
        <w:tc>
          <w:tcPr>
            <w:tcW w:w="171" w:type="dxa"/>
          </w:tcPr>
          <w:p w:rsidR="002732CF" w:rsidRPr="0084322D" w:rsidRDefault="002732CF" w:rsidP="00F8422A">
            <w:pPr>
              <w:tabs>
                <w:tab w:val="left" w:pos="1440"/>
              </w:tabs>
              <w:jc w:val="right"/>
              <w:rPr>
                <w:rFonts w:ascii="Times New Roman" w:eastAsia="Cordia New" w:hAnsi="Times New Roman" w:cs="Times New Roman"/>
              </w:rPr>
            </w:pPr>
          </w:p>
        </w:tc>
        <w:tc>
          <w:tcPr>
            <w:tcW w:w="1357" w:type="dxa"/>
          </w:tcPr>
          <w:p w:rsidR="002732CF" w:rsidRPr="0084322D" w:rsidRDefault="002732CF" w:rsidP="00F8422A">
            <w:pPr>
              <w:tabs>
                <w:tab w:val="left" w:pos="1440"/>
              </w:tabs>
              <w:rPr>
                <w:rFonts w:ascii="Times New Roman" w:eastAsia="Cordia New" w:hAnsi="Times New Roman" w:cs="Times New Roman"/>
              </w:rPr>
            </w:pPr>
          </w:p>
        </w:tc>
        <w:tc>
          <w:tcPr>
            <w:tcW w:w="173" w:type="dxa"/>
          </w:tcPr>
          <w:p w:rsidR="002732CF" w:rsidRPr="0084322D" w:rsidRDefault="002732CF" w:rsidP="00F8422A">
            <w:pPr>
              <w:tabs>
                <w:tab w:val="left" w:pos="1440"/>
              </w:tabs>
              <w:jc w:val="right"/>
              <w:rPr>
                <w:rFonts w:ascii="Times New Roman" w:eastAsia="Cordia New" w:hAnsi="Times New Roman" w:cs="Times New Roman"/>
              </w:rPr>
            </w:pPr>
          </w:p>
        </w:tc>
        <w:tc>
          <w:tcPr>
            <w:tcW w:w="1359"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60"/>
              <w:jc w:val="right"/>
              <w:rPr>
                <w:rFonts w:ascii="Times New Roman" w:eastAsia="Cordia New" w:hAnsi="Times New Roman" w:cs="Times New Roman"/>
              </w:rPr>
            </w:pPr>
          </w:p>
        </w:tc>
      </w:tr>
      <w:tr w:rsidR="002732CF" w:rsidRPr="0084322D" w:rsidTr="00F8422A">
        <w:tc>
          <w:tcPr>
            <w:tcW w:w="3596"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Marketable equity securities</w:t>
            </w:r>
          </w:p>
        </w:tc>
        <w:tc>
          <w:tcPr>
            <w:tcW w:w="1359" w:type="dxa"/>
          </w:tcPr>
          <w:p w:rsidR="002732CF" w:rsidRPr="0084322D"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524</w:t>
            </w:r>
          </w:p>
        </w:tc>
        <w:tc>
          <w:tcPr>
            <w:tcW w:w="162" w:type="dxa"/>
          </w:tcPr>
          <w:p w:rsidR="002732CF" w:rsidRPr="0084322D" w:rsidRDefault="002732CF" w:rsidP="00F8422A">
            <w:pPr>
              <w:tabs>
                <w:tab w:val="left" w:pos="1440"/>
              </w:tabs>
              <w:ind w:right="142"/>
              <w:jc w:val="right"/>
              <w:rPr>
                <w:rFonts w:ascii="Times New Roman" w:eastAsia="Cordia New" w:hAnsi="Times New Roman" w:cs="Times New Roman"/>
              </w:rPr>
            </w:pPr>
          </w:p>
        </w:tc>
        <w:tc>
          <w:tcPr>
            <w:tcW w:w="1359"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2732CF" w:rsidRPr="0084322D" w:rsidRDefault="002732CF" w:rsidP="00F8422A">
            <w:pPr>
              <w:tabs>
                <w:tab w:val="left" w:pos="1440"/>
              </w:tabs>
              <w:ind w:right="142"/>
              <w:jc w:val="right"/>
              <w:rPr>
                <w:rFonts w:ascii="Times New Roman" w:eastAsia="Cordia New" w:hAnsi="Times New Roman" w:cs="Times New Roman"/>
              </w:rPr>
            </w:pPr>
          </w:p>
        </w:tc>
        <w:tc>
          <w:tcPr>
            <w:tcW w:w="1357"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2732CF" w:rsidRPr="0084322D" w:rsidRDefault="002732CF" w:rsidP="00F8422A">
            <w:pPr>
              <w:tabs>
                <w:tab w:val="left" w:pos="1440"/>
              </w:tabs>
              <w:ind w:right="142"/>
              <w:jc w:val="right"/>
              <w:rPr>
                <w:rFonts w:ascii="Times New Roman" w:eastAsia="Cordia New" w:hAnsi="Times New Roman" w:cs="Times New Roman"/>
              </w:rPr>
            </w:pPr>
          </w:p>
        </w:tc>
        <w:tc>
          <w:tcPr>
            <w:tcW w:w="1359" w:type="dxa"/>
          </w:tcPr>
          <w:p w:rsidR="002732CF" w:rsidRPr="0084322D"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524</w:t>
            </w:r>
          </w:p>
        </w:tc>
      </w:tr>
      <w:tr w:rsidR="002732CF" w:rsidRPr="0084322D" w:rsidTr="00F8422A">
        <w:tc>
          <w:tcPr>
            <w:tcW w:w="3596" w:type="dxa"/>
            <w:vAlign w:val="bottom"/>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  Unit trusts</w:t>
            </w:r>
          </w:p>
        </w:tc>
        <w:tc>
          <w:tcPr>
            <w:tcW w:w="1359" w:type="dxa"/>
          </w:tcPr>
          <w:p w:rsidR="002732CF" w:rsidRPr="0084322D"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cs/>
              </w:rPr>
              <w:t>49</w:t>
            </w:r>
            <w:r w:rsidRPr="0084322D">
              <w:rPr>
                <w:rFonts w:ascii="Times New Roman" w:eastAsia="Cordia New" w:hAnsi="Times New Roman" w:cs="Times New Roman"/>
              </w:rPr>
              <w:t>,</w:t>
            </w:r>
            <w:r w:rsidRPr="0084322D">
              <w:rPr>
                <w:rFonts w:ascii="Times New Roman" w:eastAsia="Cordia New" w:hAnsi="Times New Roman" w:cs="Times New Roman"/>
                <w:cs/>
              </w:rPr>
              <w:t>055</w:t>
            </w:r>
            <w:r w:rsidRPr="0084322D">
              <w:rPr>
                <w:rFonts w:ascii="Times New Roman" w:eastAsia="Cordia New" w:hAnsi="Times New Roman" w:cs="Times New Roman"/>
              </w:rPr>
              <w:t>,</w:t>
            </w:r>
            <w:r w:rsidRPr="0084322D">
              <w:rPr>
                <w:rFonts w:ascii="Times New Roman" w:eastAsia="Cordia New" w:hAnsi="Times New Roman" w:cs="Times New Roman"/>
                <w:cs/>
              </w:rPr>
              <w:t>880</w:t>
            </w:r>
          </w:p>
        </w:tc>
        <w:tc>
          <w:tcPr>
            <w:tcW w:w="162" w:type="dxa"/>
          </w:tcPr>
          <w:p w:rsidR="002732CF" w:rsidRPr="0084322D" w:rsidRDefault="002732CF" w:rsidP="00F8422A">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2732CF" w:rsidRPr="0084322D"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cs/>
              </w:rPr>
              <w:t>723</w:t>
            </w:r>
            <w:r w:rsidRPr="0084322D">
              <w:rPr>
                <w:rFonts w:ascii="Times New Roman" w:eastAsia="Cordia New" w:hAnsi="Times New Roman" w:cs="Times New Roman"/>
              </w:rPr>
              <w:t>,</w:t>
            </w:r>
            <w:r w:rsidRPr="0084322D">
              <w:rPr>
                <w:rFonts w:ascii="Times New Roman" w:eastAsia="Cordia New" w:hAnsi="Times New Roman" w:cs="Times New Roman"/>
                <w:cs/>
              </w:rPr>
              <w:t>990</w:t>
            </w:r>
          </w:p>
        </w:tc>
        <w:tc>
          <w:tcPr>
            <w:tcW w:w="171" w:type="dxa"/>
          </w:tcPr>
          <w:p w:rsidR="002732CF" w:rsidRPr="0084322D" w:rsidRDefault="002732CF" w:rsidP="00F8422A">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3" w:type="dxa"/>
          </w:tcPr>
          <w:p w:rsidR="002732CF" w:rsidRPr="0084322D" w:rsidRDefault="002732CF" w:rsidP="00F8422A">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Pr>
          <w:p w:rsidR="002732CF" w:rsidRPr="0084322D"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left" w:pos="1147"/>
              </w:tabs>
              <w:ind w:right="142"/>
              <w:jc w:val="right"/>
              <w:rPr>
                <w:rFonts w:ascii="Times New Roman" w:eastAsia="Cordia New" w:hAnsi="Times New Roman" w:cs="Times New Roman"/>
              </w:rPr>
            </w:pPr>
            <w:r w:rsidRPr="0084322D">
              <w:rPr>
                <w:rFonts w:ascii="Times New Roman" w:eastAsia="Cordia New" w:hAnsi="Times New Roman" w:cs="Times New Roman"/>
              </w:rPr>
              <w:t>49,779,870</w:t>
            </w:r>
          </w:p>
        </w:tc>
      </w:tr>
      <w:tr w:rsidR="002732CF" w:rsidRPr="00931229" w:rsidTr="00F8422A">
        <w:tc>
          <w:tcPr>
            <w:tcW w:w="3596" w:type="dxa"/>
            <w:vAlign w:val="bottom"/>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right="-108"/>
              <w:rPr>
                <w:rFonts w:ascii="Times New Roman" w:hAnsi="Times New Roman" w:cs="Times New Roman"/>
                <w:kern w:val="28"/>
              </w:rPr>
            </w:pPr>
            <w:r w:rsidRPr="00931229">
              <w:rPr>
                <w:rFonts w:ascii="Times New Roman" w:hAnsi="Times New Roman" w:cs="Times New Roman"/>
                <w:kern w:val="28"/>
              </w:rPr>
              <w:t>Property, plant and equipment</w:t>
            </w:r>
          </w:p>
        </w:tc>
        <w:tc>
          <w:tcPr>
            <w:tcW w:w="1359"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2732CF" w:rsidRPr="0084322D" w:rsidRDefault="002732CF" w:rsidP="00F8422A">
            <w:pPr>
              <w:tabs>
                <w:tab w:val="left" w:pos="1440"/>
              </w:tabs>
              <w:ind w:right="142"/>
              <w:jc w:val="right"/>
              <w:rPr>
                <w:rFonts w:ascii="Times New Roman" w:eastAsia="Cordia New" w:hAnsi="Times New Roman" w:cs="Times New Roman"/>
              </w:rPr>
            </w:pPr>
          </w:p>
        </w:tc>
        <w:tc>
          <w:tcPr>
            <w:tcW w:w="1359"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2732CF" w:rsidRPr="0084322D" w:rsidRDefault="002732CF" w:rsidP="00F8422A">
            <w:pPr>
              <w:tabs>
                <w:tab w:val="left" w:pos="1440"/>
              </w:tabs>
              <w:ind w:right="142"/>
              <w:jc w:val="right"/>
              <w:rPr>
                <w:rFonts w:ascii="Times New Roman" w:eastAsia="Cordia New" w:hAnsi="Times New Roman" w:cs="Times New Roman"/>
              </w:rPr>
            </w:pPr>
          </w:p>
        </w:tc>
        <w:tc>
          <w:tcPr>
            <w:tcW w:w="1357" w:type="dxa"/>
          </w:tcPr>
          <w:p w:rsidR="002732CF" w:rsidRPr="0084322D" w:rsidRDefault="002732CF" w:rsidP="00F8422A">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2732CF" w:rsidRPr="0084322D" w:rsidRDefault="002732CF" w:rsidP="00F8422A">
            <w:pPr>
              <w:tabs>
                <w:tab w:val="left" w:pos="1440"/>
              </w:tabs>
              <w:ind w:right="142"/>
              <w:jc w:val="right"/>
              <w:rPr>
                <w:rFonts w:ascii="Times New Roman" w:eastAsia="Cordia New" w:hAnsi="Times New Roman" w:cs="Times New Roman"/>
              </w:rPr>
            </w:pPr>
          </w:p>
        </w:tc>
        <w:tc>
          <w:tcPr>
            <w:tcW w:w="1359"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2732CF" w:rsidRPr="00931229" w:rsidTr="00F8422A">
        <w:tc>
          <w:tcPr>
            <w:tcW w:w="3596" w:type="dxa"/>
            <w:vAlign w:val="bottom"/>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rPr>
                <w:rFonts w:ascii="Times New Roman" w:hAnsi="Times New Roman" w:cs="Times New Roman"/>
                <w:kern w:val="28"/>
              </w:rPr>
            </w:pPr>
            <w:r w:rsidRPr="00931229">
              <w:rPr>
                <w:rFonts w:ascii="Times New Roman" w:hAnsi="Times New Roman" w:cs="Times New Roman"/>
                <w:kern w:val="28"/>
              </w:rPr>
              <w:t>-  Land, building and office equipment</w:t>
            </w:r>
          </w:p>
        </w:tc>
        <w:tc>
          <w:tcPr>
            <w:tcW w:w="1359"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62" w:type="dxa"/>
          </w:tcPr>
          <w:p w:rsidR="002732CF" w:rsidRPr="0084322D" w:rsidRDefault="002732CF" w:rsidP="00F8422A">
            <w:pPr>
              <w:tabs>
                <w:tab w:val="left" w:pos="1440"/>
              </w:tabs>
              <w:ind w:right="142"/>
              <w:jc w:val="right"/>
              <w:rPr>
                <w:rFonts w:ascii="Times New Roman" w:eastAsia="Cordia New" w:hAnsi="Times New Roman" w:cs="Times New Roman"/>
              </w:rPr>
            </w:pPr>
          </w:p>
        </w:tc>
        <w:tc>
          <w:tcPr>
            <w:tcW w:w="1359"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71" w:type="dxa"/>
          </w:tcPr>
          <w:p w:rsidR="002732CF" w:rsidRPr="0084322D" w:rsidRDefault="002732CF" w:rsidP="00F8422A">
            <w:pPr>
              <w:tabs>
                <w:tab w:val="left" w:pos="1440"/>
              </w:tabs>
              <w:ind w:right="142"/>
              <w:jc w:val="right"/>
              <w:rPr>
                <w:rFonts w:ascii="Times New Roman" w:eastAsia="Cordia New" w:hAnsi="Times New Roman" w:cs="Times New Roman"/>
              </w:rPr>
            </w:pPr>
          </w:p>
        </w:tc>
        <w:tc>
          <w:tcPr>
            <w:tcW w:w="1357" w:type="dxa"/>
          </w:tcPr>
          <w:p w:rsidR="002732CF" w:rsidRPr="0084322D" w:rsidRDefault="002732CF" w:rsidP="00F8422A">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s>
              <w:ind w:left="108" w:right="142"/>
              <w:jc w:val="center"/>
              <w:rPr>
                <w:rFonts w:ascii="Times New Roman" w:eastAsia="Cordia New" w:hAnsi="Times New Roman" w:cs="Times New Roman"/>
                <w:szCs w:val="18"/>
              </w:rPr>
            </w:pPr>
          </w:p>
        </w:tc>
        <w:tc>
          <w:tcPr>
            <w:tcW w:w="173" w:type="dxa"/>
          </w:tcPr>
          <w:p w:rsidR="002732CF" w:rsidRPr="0084322D" w:rsidRDefault="002732CF" w:rsidP="00F8422A">
            <w:pPr>
              <w:tabs>
                <w:tab w:val="left" w:pos="1440"/>
              </w:tabs>
              <w:ind w:right="142"/>
              <w:jc w:val="right"/>
              <w:rPr>
                <w:rFonts w:ascii="Times New Roman" w:eastAsia="Cordia New" w:hAnsi="Times New Roman" w:cs="Times New Roman"/>
              </w:rPr>
            </w:pPr>
          </w:p>
        </w:tc>
        <w:tc>
          <w:tcPr>
            <w:tcW w:w="1359"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r>
      <w:tr w:rsidR="002732CF" w:rsidRPr="0084322D" w:rsidTr="00F8422A">
        <w:tc>
          <w:tcPr>
            <w:tcW w:w="3596" w:type="dxa"/>
            <w:vAlign w:val="bottom"/>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18"/>
              <w:rPr>
                <w:rFonts w:ascii="Times New Roman" w:hAnsi="Times New Roman" w:cs="Times New Roman"/>
                <w:kern w:val="28"/>
              </w:rPr>
            </w:pPr>
            <w:r w:rsidRPr="00931229">
              <w:rPr>
                <w:rFonts w:ascii="Times New Roman" w:hAnsi="Times New Roman" w:cs="Times New Roman"/>
                <w:kern w:val="28"/>
              </w:rPr>
              <w:t>at appraisal value</w:t>
            </w:r>
            <w:r w:rsidR="00B56012">
              <w:rPr>
                <w:rFonts w:ascii="Times New Roman" w:hAnsi="Times New Roman" w:cs="Times New Roman"/>
                <w:kern w:val="28"/>
              </w:rPr>
              <w:t xml:space="preserve"> - net</w:t>
            </w:r>
          </w:p>
        </w:tc>
        <w:tc>
          <w:tcPr>
            <w:tcW w:w="1359"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62" w:type="dxa"/>
          </w:tcPr>
          <w:p w:rsidR="002732CF" w:rsidRPr="0084322D" w:rsidRDefault="002732CF" w:rsidP="00F8422A">
            <w:pPr>
              <w:tabs>
                <w:tab w:val="left" w:pos="1440"/>
              </w:tabs>
              <w:ind w:right="142"/>
              <w:jc w:val="right"/>
              <w:rPr>
                <w:rFonts w:ascii="Times New Roman" w:eastAsia="Cordia New" w:hAnsi="Times New Roman" w:cs="Times New Roman"/>
              </w:rPr>
            </w:pPr>
          </w:p>
        </w:tc>
        <w:tc>
          <w:tcPr>
            <w:tcW w:w="1359" w:type="dxa"/>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6"/>
              </w:tabs>
              <w:ind w:right="160"/>
              <w:jc w:val="right"/>
              <w:rPr>
                <w:rFonts w:ascii="Times New Roman" w:eastAsia="Cordia New" w:hAnsi="Times New Roman" w:cs="Times New Roman"/>
              </w:rPr>
            </w:pPr>
            <w:r w:rsidRPr="00931229">
              <w:rPr>
                <w:rFonts w:ascii="Times New Roman" w:eastAsia="Cordia New" w:hAnsi="Times New Roman" w:cs="Times New Roman"/>
              </w:rPr>
              <w:t>-</w:t>
            </w:r>
            <w:r w:rsidRPr="00931229">
              <w:rPr>
                <w:rFonts w:ascii="Times New Roman" w:eastAsia="Cordia New" w:hAnsi="Times New Roman" w:cs="Times New Roman"/>
              </w:rPr>
              <w:tab/>
            </w:r>
          </w:p>
        </w:tc>
        <w:tc>
          <w:tcPr>
            <w:tcW w:w="171" w:type="dxa"/>
          </w:tcPr>
          <w:p w:rsidR="002732CF" w:rsidRPr="0084322D" w:rsidRDefault="002732CF" w:rsidP="00F8422A">
            <w:pPr>
              <w:tabs>
                <w:tab w:val="left" w:pos="1440"/>
              </w:tabs>
              <w:ind w:right="142"/>
              <w:jc w:val="right"/>
              <w:rPr>
                <w:rFonts w:ascii="Times New Roman" w:eastAsia="Cordia New" w:hAnsi="Times New Roman" w:cs="Times New Roman"/>
              </w:rPr>
            </w:pPr>
          </w:p>
        </w:tc>
        <w:tc>
          <w:tcPr>
            <w:tcW w:w="1357" w:type="dxa"/>
          </w:tcPr>
          <w:p w:rsidR="002732CF" w:rsidRPr="0084322D" w:rsidRDefault="002732CF" w:rsidP="00F8422A">
            <w:pPr>
              <w:tabs>
                <w:tab w:val="clear" w:pos="680"/>
                <w:tab w:val="clear" w:pos="907"/>
              </w:tabs>
              <w:ind w:right="142"/>
              <w:jc w:val="right"/>
              <w:rPr>
                <w:rFonts w:ascii="Times New Roman" w:eastAsia="Cordia New" w:hAnsi="Times New Roman" w:cs="Times New Roman"/>
              </w:rPr>
            </w:pPr>
            <w:r w:rsidRPr="0084322D">
              <w:rPr>
                <w:rFonts w:ascii="Times New Roman" w:eastAsia="Cordia New" w:hAnsi="Times New Roman" w:cs="Times New Roman"/>
              </w:rPr>
              <w:t>144,826,811</w:t>
            </w:r>
          </w:p>
        </w:tc>
        <w:tc>
          <w:tcPr>
            <w:tcW w:w="173" w:type="dxa"/>
          </w:tcPr>
          <w:p w:rsidR="002732CF" w:rsidRPr="0084322D" w:rsidRDefault="002732CF" w:rsidP="00F8422A">
            <w:pPr>
              <w:tabs>
                <w:tab w:val="left" w:pos="1440"/>
              </w:tabs>
              <w:ind w:right="142"/>
              <w:jc w:val="right"/>
              <w:rPr>
                <w:rFonts w:ascii="Times New Roman" w:eastAsia="Cordia New" w:hAnsi="Times New Roman" w:cs="Times New Roman"/>
              </w:rPr>
            </w:pPr>
          </w:p>
        </w:tc>
        <w:tc>
          <w:tcPr>
            <w:tcW w:w="1359" w:type="dxa"/>
          </w:tcPr>
          <w:p w:rsidR="002732CF" w:rsidRPr="0084322D" w:rsidRDefault="002732CF" w:rsidP="00F8422A">
            <w:pPr>
              <w:tabs>
                <w:tab w:val="clear" w:pos="680"/>
                <w:tab w:val="clear" w:pos="907"/>
              </w:tabs>
              <w:ind w:right="142"/>
              <w:jc w:val="right"/>
              <w:rPr>
                <w:rFonts w:ascii="Times New Roman" w:eastAsia="Cordia New" w:hAnsi="Times New Roman" w:cs="Times New Roman"/>
              </w:rPr>
            </w:pPr>
            <w:r w:rsidRPr="0084322D">
              <w:rPr>
                <w:rFonts w:ascii="Times New Roman" w:eastAsia="Cordia New" w:hAnsi="Times New Roman" w:cs="Times New Roman"/>
              </w:rPr>
              <w:t>144,826,811</w:t>
            </w:r>
          </w:p>
        </w:tc>
      </w:tr>
      <w:tr w:rsidR="002732CF" w:rsidRPr="0084322D" w:rsidTr="00F8422A">
        <w:tc>
          <w:tcPr>
            <w:tcW w:w="3596" w:type="dxa"/>
            <w:vAlign w:val="bottom"/>
          </w:tcPr>
          <w:p w:rsidR="002732CF" w:rsidRPr="00931229"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4"/>
              <w:jc w:val="thaiDistribute"/>
              <w:rPr>
                <w:rFonts w:ascii="Times New Roman" w:hAnsi="Times New Roman" w:cs="Times New Roman"/>
                <w:kern w:val="28"/>
              </w:rPr>
            </w:pPr>
            <w:r w:rsidRPr="00931229">
              <w:rPr>
                <w:rFonts w:ascii="Times New Roman" w:hAnsi="Times New Roman" w:cs="Times New Roman"/>
                <w:kern w:val="28"/>
              </w:rPr>
              <w:t>Total</w:t>
            </w:r>
          </w:p>
        </w:tc>
        <w:tc>
          <w:tcPr>
            <w:tcW w:w="1359" w:type="dxa"/>
            <w:tcBorders>
              <w:top w:val="single" w:sz="4" w:space="0" w:color="auto"/>
              <w:bottom w:val="double" w:sz="4" w:space="0" w:color="auto"/>
            </w:tcBorders>
          </w:tcPr>
          <w:p w:rsidR="002732CF" w:rsidRPr="0084322D"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133,874,807</w:t>
            </w:r>
          </w:p>
        </w:tc>
        <w:tc>
          <w:tcPr>
            <w:tcW w:w="162" w:type="dxa"/>
          </w:tcPr>
          <w:p w:rsidR="002732CF" w:rsidRPr="0084322D"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2732CF" w:rsidRPr="0084322D"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50,919,826</w:t>
            </w:r>
          </w:p>
        </w:tc>
        <w:tc>
          <w:tcPr>
            <w:tcW w:w="171" w:type="dxa"/>
          </w:tcPr>
          <w:p w:rsidR="002732CF" w:rsidRPr="0084322D" w:rsidRDefault="002732CF" w:rsidP="00F8422A">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7" w:type="dxa"/>
            <w:tcBorders>
              <w:top w:val="single" w:sz="4" w:space="0" w:color="auto"/>
              <w:bottom w:val="double" w:sz="4" w:space="0" w:color="auto"/>
            </w:tcBorders>
          </w:tcPr>
          <w:p w:rsidR="002732CF" w:rsidRPr="0084322D"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144,826,811</w:t>
            </w:r>
          </w:p>
        </w:tc>
        <w:tc>
          <w:tcPr>
            <w:tcW w:w="173" w:type="dxa"/>
          </w:tcPr>
          <w:p w:rsidR="002732CF" w:rsidRPr="0084322D" w:rsidRDefault="002732CF" w:rsidP="00F8422A">
            <w:pPr>
              <w:tabs>
                <w:tab w:val="clear" w:pos="227"/>
                <w:tab w:val="clear" w:pos="45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0"/>
              </w:tabs>
              <w:ind w:right="142"/>
              <w:jc w:val="right"/>
              <w:rPr>
                <w:rFonts w:ascii="Times New Roman" w:eastAsia="Cordia New" w:hAnsi="Times New Roman" w:cs="Times New Roman"/>
              </w:rPr>
            </w:pPr>
          </w:p>
        </w:tc>
        <w:tc>
          <w:tcPr>
            <w:tcW w:w="1359" w:type="dxa"/>
            <w:tcBorders>
              <w:top w:val="single" w:sz="4" w:space="0" w:color="auto"/>
              <w:bottom w:val="double" w:sz="4" w:space="0" w:color="auto"/>
            </w:tcBorders>
          </w:tcPr>
          <w:p w:rsidR="002732CF" w:rsidRPr="0084322D" w:rsidRDefault="002732C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2"/>
              <w:jc w:val="right"/>
              <w:rPr>
                <w:rFonts w:ascii="Times New Roman" w:eastAsia="Cordia New" w:hAnsi="Times New Roman" w:cs="Times New Roman"/>
              </w:rPr>
            </w:pPr>
            <w:r w:rsidRPr="0084322D">
              <w:rPr>
                <w:rFonts w:ascii="Times New Roman" w:eastAsia="Cordia New" w:hAnsi="Times New Roman" w:cs="Times New Roman"/>
              </w:rPr>
              <w:t>329,621,444</w:t>
            </w:r>
          </w:p>
        </w:tc>
      </w:tr>
    </w:tbl>
    <w:p w:rsidR="00B30C20" w:rsidRPr="00931229"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p>
    <w:p w:rsidR="00B30C20" w:rsidRPr="00931229"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931229">
        <w:rPr>
          <w:rFonts w:ascii="Times New Roman" w:hAnsi="Times New Roman" w:cs="Times New Roman"/>
        </w:rPr>
        <w:t>Fair value at the level 2 of investments in unit trusts are measured based on the net asset value which were announced by securities companies.</w:t>
      </w:r>
    </w:p>
    <w:p w:rsidR="00B30C20" w:rsidRPr="00931229"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p>
    <w:p w:rsidR="00B30C20" w:rsidRPr="00931229"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rPr>
      </w:pPr>
      <w:r w:rsidRPr="00931229">
        <w:rPr>
          <w:rFonts w:ascii="Times New Roman" w:hAnsi="Times New Roman" w:cs="Times New Roman"/>
        </w:rPr>
        <w:t>Fair value at the level 3 of land, building and office equipment at appraisal value are measured based on valuation performed by independent valuers which were determined based on market approach.</w:t>
      </w:r>
    </w:p>
    <w:p w:rsidR="00BB3860" w:rsidRPr="00561E14" w:rsidRDefault="00BB3860"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p w:rsidR="00BB3860" w:rsidRPr="00561E14" w:rsidRDefault="00BB3860" w:rsidP="00301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rPr>
      </w:pPr>
    </w:p>
    <w:p w:rsidR="00594474" w:rsidRPr="00931229" w:rsidRDefault="00DF50B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b/>
          <w:bCs/>
        </w:rPr>
        <w:t>2</w:t>
      </w:r>
      <w:r w:rsidR="00CB67F7">
        <w:rPr>
          <w:rFonts w:ascii="Times New Roman" w:hAnsi="Times New Roman" w:cs="Times New Roman"/>
          <w:b/>
          <w:bCs/>
        </w:rPr>
        <w:t>9</w:t>
      </w:r>
      <w:r w:rsidRPr="00931229">
        <w:rPr>
          <w:rFonts w:ascii="Times New Roman" w:hAnsi="Times New Roman" w:cs="Times New Roman"/>
          <w:b/>
          <w:bCs/>
        </w:rPr>
        <w:t>.</w:t>
      </w:r>
      <w:r w:rsidRPr="00931229">
        <w:rPr>
          <w:rFonts w:ascii="Times New Roman" w:hAnsi="Times New Roman" w:cs="Times New Roman"/>
          <w:b/>
          <w:bCs/>
        </w:rPr>
        <w:tab/>
      </w:r>
      <w:r w:rsidR="00594474" w:rsidRPr="00931229">
        <w:rPr>
          <w:rFonts w:ascii="Times New Roman" w:hAnsi="Times New Roman" w:cs="Times New Roman"/>
          <w:b/>
          <w:bCs/>
        </w:rPr>
        <w:t>FINANCIAL INFORMATION BY SEGMENT</w:t>
      </w:r>
    </w:p>
    <w:p w:rsidR="00594474" w:rsidRPr="00931229" w:rsidRDefault="00594474" w:rsidP="00931229">
      <w:pPr>
        <w:jc w:val="both"/>
        <w:rPr>
          <w:rFonts w:ascii="Times New Roman" w:hAnsi="Times New Roman" w:cs="Times New Roman"/>
        </w:rPr>
      </w:pPr>
    </w:p>
    <w:p w:rsidR="00594474" w:rsidRPr="00931229" w:rsidRDefault="00594474" w:rsidP="00931229">
      <w:pPr>
        <w:jc w:val="both"/>
        <w:rPr>
          <w:rFonts w:ascii="Times New Roman" w:hAnsi="Times New Roman" w:cs="Times New Roman"/>
        </w:rPr>
      </w:pPr>
      <w:r w:rsidRPr="00931229">
        <w:rPr>
          <w:rFonts w:ascii="Times New Roman" w:hAnsi="Times New Roman" w:cs="Times New Roman"/>
        </w:rPr>
        <w:t>Operating segment information is reported in a manner consistent with the internal reports that are regularly reviewed by the chief operating decision maker</w:t>
      </w:r>
      <w:r w:rsidRPr="00931229">
        <w:rPr>
          <w:rFonts w:ascii="Times New Roman" w:hAnsi="Times New Roman" w:cstheme="minorBidi" w:hint="cs"/>
          <w:cs/>
        </w:rPr>
        <w:t xml:space="preserve"> </w:t>
      </w:r>
      <w:r w:rsidRPr="00931229">
        <w:rPr>
          <w:rFonts w:ascii="Times New Roman" w:hAnsi="Times New Roman" w:cs="Times New Roman"/>
        </w:rPr>
        <w:t>in order to make decisions about the allocation of resources to the segment and assess its performance. The chief operating decision maker has been identified as Chief Executive Officer.</w:t>
      </w:r>
    </w:p>
    <w:p w:rsidR="00594474" w:rsidRPr="00931229" w:rsidRDefault="00594474" w:rsidP="00931229">
      <w:pPr>
        <w:jc w:val="both"/>
        <w:rPr>
          <w:rFonts w:ascii="Times New Roman" w:hAnsi="Times New Roman" w:cs="Times New Roman"/>
        </w:rPr>
      </w:pPr>
    </w:p>
    <w:p w:rsidR="00594474" w:rsidRPr="00931229" w:rsidRDefault="00594474" w:rsidP="00931229">
      <w:pPr>
        <w:jc w:val="both"/>
        <w:rPr>
          <w:rFonts w:ascii="Times New Roman" w:hAnsi="Times New Roman" w:cs="Times New Roman"/>
        </w:rPr>
      </w:pPr>
      <w:r w:rsidRPr="00931229">
        <w:rPr>
          <w:rFonts w:ascii="Times New Roman" w:hAnsi="Times New Roman" w:cs="Times New Roman"/>
        </w:rPr>
        <w:t xml:space="preserve">For management purposes, the Company is organised into business units based on its products, which consisted of Fire, Marine and transportation, Motor and Miscellaneous (including Personal Accident) as </w:t>
      </w:r>
      <w:r w:rsidR="000C2089" w:rsidRPr="00931229">
        <w:rPr>
          <w:rFonts w:ascii="Times New Roman" w:hAnsi="Times New Roman" w:cs="Times New Roman"/>
        </w:rPr>
        <w:t>discussed in Note 2</w:t>
      </w:r>
      <w:r w:rsidR="00CB67F7">
        <w:rPr>
          <w:rFonts w:ascii="Times New Roman" w:hAnsi="Times New Roman" w:cs="Times New Roman"/>
        </w:rPr>
        <w:t>5</w:t>
      </w:r>
      <w:r w:rsidRPr="00931229">
        <w:rPr>
          <w:rFonts w:ascii="Times New Roman" w:hAnsi="Times New Roman" w:cs="Times New Roman"/>
        </w:rPr>
        <w:t>.</w:t>
      </w:r>
    </w:p>
    <w:p w:rsidR="00594474" w:rsidRPr="00931229" w:rsidRDefault="00594474" w:rsidP="00931229">
      <w:pPr>
        <w:jc w:val="both"/>
        <w:rPr>
          <w:rFonts w:ascii="Times New Roman" w:hAnsi="Times New Roman" w:cs="Times New Roman"/>
        </w:rPr>
      </w:pPr>
    </w:p>
    <w:p w:rsidR="00594474" w:rsidRPr="00931229" w:rsidRDefault="00594474" w:rsidP="00931229">
      <w:pPr>
        <w:jc w:val="both"/>
        <w:rPr>
          <w:rFonts w:ascii="Times New Roman" w:hAnsi="Times New Roman" w:cs="Times New Roman"/>
        </w:rPr>
      </w:pPr>
      <w:r w:rsidRPr="00931229">
        <w:rPr>
          <w:rFonts w:ascii="Times New Roman" w:hAnsi="Times New Roman" w:cs="Times New Roman"/>
        </w:rPr>
        <w:t>The chief operating decision maker</w:t>
      </w:r>
      <w:r w:rsidRPr="00931229">
        <w:rPr>
          <w:rFonts w:ascii="Times New Roman" w:hAnsi="Times New Roman" w:cstheme="minorBidi" w:hint="cs"/>
          <w:cs/>
        </w:rPr>
        <w:t xml:space="preserve"> </w:t>
      </w:r>
      <w:r w:rsidRPr="00931229">
        <w:rPr>
          <w:rFonts w:ascii="Times New Roman" w:hAnsi="Times New Roman" w:cs="Times New Roman"/>
        </w:rPr>
        <w:t>monitors the operating results of the business units separately for the purpose of making decisions about resource allocation and assessing performance. Segment performance is measured based on operating profit or loss, total assets and total liabilities and on a basis consistent with that used to measure operating profit or loss, total assets and total liabilities in the financial statements.</w:t>
      </w:r>
    </w:p>
    <w:p w:rsidR="00594474" w:rsidRPr="00931229" w:rsidRDefault="00594474" w:rsidP="00931229">
      <w:pPr>
        <w:jc w:val="both"/>
        <w:rPr>
          <w:rFonts w:ascii="Times New Roman" w:hAnsi="Times New Roman" w:cs="Times New Roman"/>
        </w:rPr>
      </w:pPr>
    </w:p>
    <w:p w:rsidR="00594474" w:rsidRPr="00931229" w:rsidRDefault="00594474"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rPr>
      </w:pPr>
      <w:r w:rsidRPr="00931229">
        <w:rPr>
          <w:rFonts w:ascii="Times New Roman" w:hAnsi="Times New Roman" w:cs="Times New Roman"/>
        </w:rPr>
        <w:t>The Company operates in Thailand only. As a result, all of the revenues and assets as reflected in these financial statements pertain exclusively to this geographical reportable segment.</w:t>
      </w:r>
    </w:p>
    <w:p w:rsidR="00B30C20" w:rsidRDefault="0010296E" w:rsidP="00B30C20">
      <w:pPr>
        <w:spacing w:line="240" w:lineRule="exact"/>
        <w:jc w:val="both"/>
        <w:rPr>
          <w:rFonts w:ascii="Times New Roman" w:hAnsi="Times New Roman" w:cs="Times New Roman"/>
        </w:rPr>
      </w:pPr>
      <w:r>
        <w:rPr>
          <w:rFonts w:ascii="Times New Roman" w:hAnsi="Times New Roman" w:cs="Times New Roman"/>
        </w:rPr>
        <w:br w:type="page"/>
      </w:r>
      <w:r w:rsidR="002732CF">
        <w:rPr>
          <w:rFonts w:ascii="Times New Roman" w:hAnsi="Times New Roman" w:cs="Times New Roman"/>
        </w:rPr>
        <w:lastRenderedPageBreak/>
        <w:t>F</w:t>
      </w:r>
      <w:r w:rsidR="002732CF" w:rsidRPr="00964F32">
        <w:rPr>
          <w:rFonts w:ascii="Times New Roman" w:hAnsi="Times New Roman" w:cs="Times New Roman"/>
        </w:rPr>
        <w:t xml:space="preserve">or </w:t>
      </w:r>
      <w:r w:rsidR="002732CF">
        <w:rPr>
          <w:rFonts w:ascii="Times New Roman" w:hAnsi="Times New Roman" w:cs="Times New Roman"/>
        </w:rPr>
        <w:t>the year ended December 31, 2018</w:t>
      </w:r>
      <w:r w:rsidR="002732CF" w:rsidRPr="00964F32">
        <w:rPr>
          <w:rFonts w:ascii="Times New Roman" w:hAnsi="Times New Roman" w:cs="Times New Roman"/>
        </w:rPr>
        <w:t xml:space="preserve">, the </w:t>
      </w:r>
      <w:r w:rsidR="002732CF" w:rsidRPr="00D0152C">
        <w:rPr>
          <w:rFonts w:ascii="Times New Roman" w:hAnsi="Times New Roman" w:cs="Times New Roman"/>
        </w:rPr>
        <w:t>Company has premium written, whic</w:t>
      </w:r>
      <w:r w:rsidR="002732CF" w:rsidRPr="008F4601">
        <w:rPr>
          <w:rFonts w:ascii="Times New Roman" w:hAnsi="Times New Roman" w:cs="Times New Roman"/>
        </w:rPr>
        <w:t xml:space="preserve">h is attributable to motor insurance from </w:t>
      </w:r>
      <w:r w:rsidR="008F4601" w:rsidRPr="008F4601">
        <w:rPr>
          <w:rFonts w:ascii="Times New Roman" w:hAnsi="Times New Roman" w:cs="Times New Roman"/>
        </w:rPr>
        <w:t>a</w:t>
      </w:r>
      <w:r w:rsidR="002732CF" w:rsidRPr="008F4601">
        <w:rPr>
          <w:rFonts w:ascii="Times New Roman" w:hAnsi="Times New Roman" w:cs="Times New Roman"/>
        </w:rPr>
        <w:t xml:space="preserve"> major </w:t>
      </w:r>
      <w:r w:rsidR="008F4601" w:rsidRPr="008F4601">
        <w:rPr>
          <w:rFonts w:ascii="Times New Roman" w:hAnsi="Times New Roman" w:cs="Times New Roman"/>
        </w:rPr>
        <w:t>broker</w:t>
      </w:r>
      <w:r w:rsidR="002732CF" w:rsidRPr="008F4601">
        <w:rPr>
          <w:rFonts w:ascii="Times New Roman" w:hAnsi="Times New Roman" w:cs="Times New Roman"/>
        </w:rPr>
        <w:t xml:space="preserve"> totalling Baht </w:t>
      </w:r>
      <w:r w:rsidR="008F4601" w:rsidRPr="008F4601">
        <w:rPr>
          <w:rFonts w:ascii="Times New Roman" w:hAnsi="Times New Roman" w:cs="Times New Roman"/>
        </w:rPr>
        <w:t>51.0</w:t>
      </w:r>
      <w:r w:rsidR="002732CF" w:rsidRPr="00D0152C">
        <w:rPr>
          <w:rFonts w:ascii="Times New Roman" w:hAnsi="Times New Roman" w:cs="Times New Roman"/>
        </w:rPr>
        <w:t xml:space="preserve"> million</w:t>
      </w:r>
      <w:r w:rsidR="004F0C8E">
        <w:rPr>
          <w:rFonts w:ascii="Times New Roman" w:hAnsi="Times New Roman" w:cs="Times New Roman"/>
        </w:rPr>
        <w:t>,</w:t>
      </w:r>
      <w:r w:rsidR="002732CF" w:rsidRPr="00D0152C">
        <w:rPr>
          <w:rFonts w:ascii="Times New Roman" w:hAnsi="Times New Roman" w:cs="Times New Roman"/>
        </w:rPr>
        <w:t xml:space="preserve"> and </w:t>
      </w:r>
      <w:r w:rsidR="002732CF">
        <w:rPr>
          <w:rFonts w:ascii="Times New Roman" w:hAnsi="Times New Roman" w:cs="Times New Roman"/>
        </w:rPr>
        <w:t>f</w:t>
      </w:r>
      <w:r w:rsidR="00B30C20" w:rsidRPr="00964F32">
        <w:rPr>
          <w:rFonts w:ascii="Times New Roman" w:hAnsi="Times New Roman" w:cs="Times New Roman"/>
        </w:rPr>
        <w:t xml:space="preserve">or </w:t>
      </w:r>
      <w:r w:rsidR="00B30C20">
        <w:rPr>
          <w:rFonts w:ascii="Times New Roman" w:hAnsi="Times New Roman" w:cs="Times New Roman"/>
        </w:rPr>
        <w:t>the year ended December 31, 2017</w:t>
      </w:r>
      <w:r w:rsidR="00B30C20" w:rsidRPr="00964F32">
        <w:rPr>
          <w:rFonts w:ascii="Times New Roman" w:hAnsi="Times New Roman" w:cs="Times New Roman"/>
        </w:rPr>
        <w:t xml:space="preserve">, the </w:t>
      </w:r>
      <w:r w:rsidR="00B30C20" w:rsidRPr="00D0152C">
        <w:rPr>
          <w:rFonts w:ascii="Times New Roman" w:hAnsi="Times New Roman" w:cs="Times New Roman"/>
        </w:rPr>
        <w:t>Company has premium written, which is attributable to motor</w:t>
      </w:r>
      <w:r w:rsidR="00D0152C" w:rsidRPr="00D0152C">
        <w:rPr>
          <w:rFonts w:ascii="Times New Roman" w:hAnsi="Times New Roman" w:cs="Times New Roman"/>
        </w:rPr>
        <w:t>, fire and miscellaneous</w:t>
      </w:r>
      <w:r w:rsidR="00B30C20" w:rsidRPr="00D0152C">
        <w:rPr>
          <w:rFonts w:ascii="Times New Roman" w:hAnsi="Times New Roman" w:cs="Times New Roman"/>
        </w:rPr>
        <w:t xml:space="preserve"> insurances from two major agent and broker</w:t>
      </w:r>
      <w:r w:rsidR="00D0152C" w:rsidRPr="00D0152C">
        <w:rPr>
          <w:rFonts w:ascii="Times New Roman" w:hAnsi="Times New Roman" w:cs="Times New Roman"/>
        </w:rPr>
        <w:t>s</w:t>
      </w:r>
      <w:r w:rsidR="00B30C20" w:rsidRPr="00D0152C">
        <w:rPr>
          <w:rFonts w:ascii="Times New Roman" w:hAnsi="Times New Roman" w:cs="Times New Roman"/>
        </w:rPr>
        <w:t xml:space="preserve"> totalling Baht </w:t>
      </w:r>
      <w:r w:rsidR="00D0152C" w:rsidRPr="00D0152C">
        <w:rPr>
          <w:rFonts w:ascii="Times New Roman" w:hAnsi="Times New Roman" w:cs="Times New Roman"/>
        </w:rPr>
        <w:t>252.1</w:t>
      </w:r>
      <w:r w:rsidR="002732CF">
        <w:rPr>
          <w:rFonts w:ascii="Times New Roman" w:hAnsi="Times New Roman" w:cs="Times New Roman"/>
        </w:rPr>
        <w:t xml:space="preserve"> million.</w:t>
      </w:r>
    </w:p>
    <w:p w:rsidR="008B543C" w:rsidRDefault="008B543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D17D7A" w:rsidRPr="00931229" w:rsidRDefault="00D17D7A"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r w:rsidRPr="00931229">
        <w:rPr>
          <w:rFonts w:ascii="Times New Roman" w:hAnsi="Times New Roman" w:cs="Times New Roman"/>
        </w:rPr>
        <w:t xml:space="preserve">The following table presents segment assets and liabilities of the Company’s operation </w:t>
      </w:r>
      <w:r w:rsidR="003F063B" w:rsidRPr="00931229">
        <w:rPr>
          <w:rFonts w:ascii="Times New Roman" w:hAnsi="Times New Roman" w:cs="Times New Roman"/>
        </w:rPr>
        <w:t xml:space="preserve">segments </w:t>
      </w:r>
      <w:r w:rsidR="00166ACA" w:rsidRPr="00931229">
        <w:rPr>
          <w:rFonts w:ascii="Times New Roman" w:hAnsi="Times New Roman" w:cs="Times New Roman"/>
        </w:rPr>
        <w:t>as at</w:t>
      </w:r>
      <w:r w:rsidR="006B7117" w:rsidRPr="00931229">
        <w:rPr>
          <w:rFonts w:ascii="Times New Roman" w:hAnsi="Times New Roman" w:cs="Times New Roman"/>
        </w:rPr>
        <w:t xml:space="preserve"> </w:t>
      </w:r>
      <w:r w:rsidR="00CC385D" w:rsidRPr="00931229">
        <w:rPr>
          <w:rFonts w:ascii="Times New Roman" w:hAnsi="Times New Roman" w:cs="Times New Roman"/>
        </w:rPr>
        <w:t xml:space="preserve">December 31, </w:t>
      </w:r>
      <w:r w:rsidR="00497733" w:rsidRPr="00931229">
        <w:rPr>
          <w:rFonts w:ascii="Times New Roman" w:hAnsi="Times New Roman" w:cs="Times New Roman"/>
        </w:rPr>
        <w:t>201</w:t>
      </w:r>
      <w:r w:rsidR="002732CF">
        <w:rPr>
          <w:rFonts w:ascii="Times New Roman" w:hAnsi="Times New Roman" w:cs="Times New Roman"/>
        </w:rPr>
        <w:t>8</w:t>
      </w:r>
      <w:r w:rsidR="00497733" w:rsidRPr="00931229">
        <w:rPr>
          <w:rFonts w:ascii="Times New Roman" w:hAnsi="Times New Roman" w:cs="Times New Roman"/>
        </w:rPr>
        <w:t xml:space="preserve"> and </w:t>
      </w:r>
      <w:r w:rsidR="00CC385D" w:rsidRPr="00931229">
        <w:rPr>
          <w:rFonts w:ascii="Times New Roman" w:hAnsi="Times New Roman" w:cs="Times New Roman"/>
        </w:rPr>
        <w:t>201</w:t>
      </w:r>
      <w:r w:rsidR="002732CF">
        <w:rPr>
          <w:rFonts w:ascii="Times New Roman" w:hAnsi="Times New Roman" w:cs="Times New Roman"/>
        </w:rPr>
        <w:t>7</w:t>
      </w:r>
      <w:r w:rsidRPr="00931229">
        <w:rPr>
          <w:rFonts w:ascii="Times New Roman" w:hAnsi="Times New Roman" w:cs="Times New Roman"/>
        </w:rPr>
        <w:t>.</w:t>
      </w:r>
    </w:p>
    <w:p w:rsidR="00CC385D" w:rsidRPr="00931229" w:rsidRDefault="00CC385D" w:rsidP="00931229">
      <w:pPr>
        <w:spacing w:line="240" w:lineRule="exact"/>
        <w:jc w:val="both"/>
        <w:rPr>
          <w:rFonts w:ascii="Times New Roman" w:hAnsi="Times New Roman" w:cs="Times New Roman"/>
        </w:rPr>
      </w:pPr>
    </w:p>
    <w:tbl>
      <w:tblPr>
        <w:tblW w:w="9396" w:type="dxa"/>
        <w:tblInd w:w="-29" w:type="dxa"/>
        <w:tblLayout w:type="fixed"/>
        <w:tblCellMar>
          <w:left w:w="29" w:type="dxa"/>
          <w:right w:w="29" w:type="dxa"/>
        </w:tblCellMar>
        <w:tblLook w:val="0000" w:firstRow="0" w:lastRow="0" w:firstColumn="0" w:lastColumn="0" w:noHBand="0" w:noVBand="0"/>
      </w:tblPr>
      <w:tblGrid>
        <w:gridCol w:w="2369"/>
        <w:gridCol w:w="1198"/>
        <w:gridCol w:w="235"/>
        <w:gridCol w:w="1205"/>
        <w:gridCol w:w="235"/>
        <w:gridCol w:w="1205"/>
        <w:gridCol w:w="235"/>
        <w:gridCol w:w="1196"/>
        <w:gridCol w:w="235"/>
        <w:gridCol w:w="1283"/>
      </w:tblGrid>
      <w:tr w:rsidR="00CC385D" w:rsidRPr="00494806" w:rsidTr="002139FC">
        <w:tc>
          <w:tcPr>
            <w:tcW w:w="2369" w:type="dxa"/>
          </w:tcPr>
          <w:p w:rsidR="00CC385D" w:rsidRPr="00494806" w:rsidRDefault="00CC385D" w:rsidP="0010296E">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CC385D" w:rsidRPr="00494806" w:rsidRDefault="009E14EE" w:rsidP="00273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494806">
              <w:rPr>
                <w:rFonts w:ascii="Times New Roman" w:hAnsi="Times New Roman" w:cs="Times New Roman"/>
              </w:rPr>
              <w:t>201</w:t>
            </w:r>
            <w:r w:rsidR="002732CF" w:rsidRPr="00494806">
              <w:rPr>
                <w:rFonts w:ascii="Times New Roman" w:hAnsi="Times New Roman" w:cs="Times New Roman"/>
              </w:rPr>
              <w:t>8</w:t>
            </w:r>
            <w:r w:rsidRPr="00494806">
              <w:rPr>
                <w:rFonts w:ascii="Times New Roman" w:hAnsi="Times New Roman" w:cs="Times New Roman"/>
              </w:rPr>
              <w:t xml:space="preserve"> </w:t>
            </w:r>
            <w:r w:rsidR="00CC385D" w:rsidRPr="00494806">
              <w:rPr>
                <w:rFonts w:ascii="Times New Roman" w:hAnsi="Times New Roman" w:cs="Times New Roman"/>
              </w:rPr>
              <w:t>(In Baht)</w:t>
            </w:r>
          </w:p>
        </w:tc>
      </w:tr>
      <w:tr w:rsidR="00CC385D" w:rsidRPr="00494806" w:rsidTr="002139FC">
        <w:tc>
          <w:tcPr>
            <w:tcW w:w="2369" w:type="dxa"/>
          </w:tcPr>
          <w:p w:rsidR="00CC385D" w:rsidRPr="00494806" w:rsidRDefault="00CC385D" w:rsidP="0010296E">
            <w:pPr>
              <w:spacing w:line="240" w:lineRule="exact"/>
              <w:ind w:right="-43"/>
              <w:jc w:val="right"/>
              <w:rPr>
                <w:rFonts w:ascii="Times New Roman" w:hAnsi="Times New Roman" w:cs="Times New Roman"/>
              </w:rPr>
            </w:pPr>
          </w:p>
        </w:tc>
        <w:tc>
          <w:tcPr>
            <w:tcW w:w="1198" w:type="dxa"/>
            <w:tcBorders>
              <w:top w:val="single" w:sz="4" w:space="0" w:color="auto"/>
            </w:tcBorders>
          </w:tcPr>
          <w:p w:rsidR="00CC385D" w:rsidRPr="00494806" w:rsidRDefault="00CC385D" w:rsidP="0010296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494806"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494806"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494806">
              <w:rPr>
                <w:rFonts w:ascii="Times New Roman" w:hAnsi="Times New Roman" w:cs="Times New Roman"/>
              </w:rPr>
              <w:t>Marine and</w:t>
            </w:r>
          </w:p>
        </w:tc>
        <w:tc>
          <w:tcPr>
            <w:tcW w:w="235" w:type="dxa"/>
            <w:tcBorders>
              <w:top w:val="single" w:sz="4" w:space="0" w:color="auto"/>
            </w:tcBorders>
          </w:tcPr>
          <w:p w:rsidR="00CC385D" w:rsidRPr="00494806"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CC385D" w:rsidRPr="00494806" w:rsidRDefault="00CC385D" w:rsidP="0010296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494806" w:rsidRDefault="00CC385D" w:rsidP="0010296E">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CC385D" w:rsidRPr="00494806" w:rsidRDefault="00CC385D" w:rsidP="0010296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CC385D" w:rsidRPr="00494806" w:rsidRDefault="00CC385D" w:rsidP="0010296E">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CC385D" w:rsidRPr="00494806" w:rsidRDefault="00CC385D" w:rsidP="0010296E">
            <w:pPr>
              <w:tabs>
                <w:tab w:val="clear" w:pos="907"/>
                <w:tab w:val="decimal" w:pos="816"/>
              </w:tabs>
              <w:spacing w:line="240" w:lineRule="exact"/>
              <w:jc w:val="center"/>
              <w:rPr>
                <w:rFonts w:ascii="Times New Roman" w:hAnsi="Times New Roman" w:cs="Times New Roman"/>
              </w:rPr>
            </w:pPr>
          </w:p>
        </w:tc>
      </w:tr>
      <w:tr w:rsidR="00CC385D" w:rsidRPr="00494806" w:rsidTr="002139FC">
        <w:tc>
          <w:tcPr>
            <w:tcW w:w="2369" w:type="dxa"/>
          </w:tcPr>
          <w:p w:rsidR="00CC385D" w:rsidRPr="00494806" w:rsidRDefault="00CC385D" w:rsidP="0010296E">
            <w:pPr>
              <w:spacing w:line="240" w:lineRule="exact"/>
              <w:ind w:right="-43"/>
              <w:jc w:val="right"/>
              <w:rPr>
                <w:rFonts w:ascii="Times New Roman" w:hAnsi="Times New Roman" w:cs="Times New Roman"/>
              </w:rPr>
            </w:pPr>
          </w:p>
        </w:tc>
        <w:tc>
          <w:tcPr>
            <w:tcW w:w="1198" w:type="dxa"/>
            <w:tcBorders>
              <w:bottom w:val="single" w:sz="4" w:space="0" w:color="auto"/>
            </w:tcBorders>
          </w:tcPr>
          <w:p w:rsidR="00CC385D" w:rsidRPr="00494806"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494806">
              <w:rPr>
                <w:rFonts w:ascii="Times New Roman" w:hAnsi="Times New Roman" w:cs="Times New Roman"/>
              </w:rPr>
              <w:t>Fire</w:t>
            </w:r>
          </w:p>
        </w:tc>
        <w:tc>
          <w:tcPr>
            <w:tcW w:w="235" w:type="dxa"/>
          </w:tcPr>
          <w:p w:rsidR="00CC385D" w:rsidRPr="00494806"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494806"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494806">
              <w:rPr>
                <w:rFonts w:ascii="Times New Roman" w:hAnsi="Times New Roman" w:cs="Times New Roman"/>
              </w:rPr>
              <w:t>transportation</w:t>
            </w:r>
          </w:p>
        </w:tc>
        <w:tc>
          <w:tcPr>
            <w:tcW w:w="235" w:type="dxa"/>
          </w:tcPr>
          <w:p w:rsidR="00CC385D" w:rsidRPr="00494806" w:rsidRDefault="00CC385D" w:rsidP="0010296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CC385D" w:rsidRPr="00494806"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494806">
              <w:rPr>
                <w:rFonts w:ascii="Times New Roman" w:hAnsi="Times New Roman" w:cs="Times New Roman"/>
              </w:rPr>
              <w:t>Motor</w:t>
            </w:r>
          </w:p>
        </w:tc>
        <w:tc>
          <w:tcPr>
            <w:tcW w:w="235" w:type="dxa"/>
          </w:tcPr>
          <w:p w:rsidR="00CC385D" w:rsidRPr="00494806" w:rsidRDefault="00CC385D" w:rsidP="0010296E">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CC385D" w:rsidRPr="00494806" w:rsidRDefault="00CC385D" w:rsidP="001029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494806">
              <w:rPr>
                <w:rFonts w:ascii="Times New Roman" w:hAnsi="Times New Roman" w:cs="Times New Roman"/>
              </w:rPr>
              <w:t>Miscellaneous</w:t>
            </w:r>
          </w:p>
        </w:tc>
        <w:tc>
          <w:tcPr>
            <w:tcW w:w="235" w:type="dxa"/>
          </w:tcPr>
          <w:p w:rsidR="00CC385D" w:rsidRPr="00494806" w:rsidRDefault="00CC385D" w:rsidP="0010296E">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CC385D" w:rsidRPr="00494806" w:rsidRDefault="00CC385D" w:rsidP="0010296E">
            <w:pPr>
              <w:tabs>
                <w:tab w:val="clear" w:pos="907"/>
                <w:tab w:val="decimal" w:pos="816"/>
              </w:tabs>
              <w:spacing w:line="240" w:lineRule="exact"/>
              <w:jc w:val="center"/>
              <w:rPr>
                <w:rFonts w:ascii="Times New Roman" w:hAnsi="Times New Roman" w:cs="Times New Roman"/>
              </w:rPr>
            </w:pPr>
            <w:r w:rsidRPr="00494806">
              <w:rPr>
                <w:rFonts w:ascii="Times New Roman" w:hAnsi="Times New Roman" w:cs="Times New Roman"/>
              </w:rPr>
              <w:t>Total</w:t>
            </w:r>
          </w:p>
        </w:tc>
      </w:tr>
      <w:tr w:rsidR="00CC385D" w:rsidRPr="00494806" w:rsidTr="002139FC">
        <w:trPr>
          <w:trHeight w:val="89"/>
        </w:trPr>
        <w:tc>
          <w:tcPr>
            <w:tcW w:w="2369" w:type="dxa"/>
          </w:tcPr>
          <w:p w:rsidR="00CC385D" w:rsidRPr="00494806" w:rsidRDefault="00CC385D" w:rsidP="0010296E">
            <w:pPr>
              <w:tabs>
                <w:tab w:val="clear" w:pos="907"/>
                <w:tab w:val="left" w:pos="900"/>
                <w:tab w:val="left" w:pos="2880"/>
              </w:tabs>
              <w:spacing w:line="240" w:lineRule="exact"/>
              <w:rPr>
                <w:rFonts w:ascii="Times New Roman" w:hAnsi="Times New Roman" w:cs="Times New Roman"/>
                <w:b/>
                <w:bCs/>
                <w:cs/>
              </w:rPr>
            </w:pPr>
          </w:p>
        </w:tc>
        <w:tc>
          <w:tcPr>
            <w:tcW w:w="1198" w:type="dxa"/>
          </w:tcPr>
          <w:p w:rsidR="00CC385D" w:rsidRPr="00494806" w:rsidRDefault="00CC385D" w:rsidP="0010296E">
            <w:pPr>
              <w:tabs>
                <w:tab w:val="left" w:pos="2880"/>
              </w:tabs>
              <w:spacing w:line="240" w:lineRule="exact"/>
              <w:rPr>
                <w:rFonts w:ascii="Times New Roman" w:hAnsi="Times New Roman" w:cs="Times New Roman"/>
              </w:rPr>
            </w:pPr>
          </w:p>
        </w:tc>
        <w:tc>
          <w:tcPr>
            <w:tcW w:w="235" w:type="dxa"/>
          </w:tcPr>
          <w:p w:rsidR="00CC385D" w:rsidRPr="00494806" w:rsidRDefault="00CC385D" w:rsidP="0010296E">
            <w:pPr>
              <w:tabs>
                <w:tab w:val="clear" w:pos="907"/>
                <w:tab w:val="decimal" w:pos="816"/>
              </w:tabs>
              <w:spacing w:line="240" w:lineRule="exact"/>
              <w:jc w:val="right"/>
              <w:rPr>
                <w:rFonts w:ascii="Times New Roman" w:hAnsi="Times New Roman" w:cs="Times New Roman"/>
              </w:rPr>
            </w:pPr>
          </w:p>
        </w:tc>
        <w:tc>
          <w:tcPr>
            <w:tcW w:w="1205" w:type="dxa"/>
          </w:tcPr>
          <w:p w:rsidR="00CC385D" w:rsidRPr="00494806" w:rsidRDefault="00CC385D" w:rsidP="0010296E">
            <w:pPr>
              <w:tabs>
                <w:tab w:val="left" w:pos="2880"/>
              </w:tabs>
              <w:spacing w:line="240" w:lineRule="exact"/>
              <w:jc w:val="right"/>
              <w:rPr>
                <w:rFonts w:ascii="Times New Roman" w:hAnsi="Times New Roman" w:cs="Times New Roman"/>
              </w:rPr>
            </w:pPr>
          </w:p>
        </w:tc>
        <w:tc>
          <w:tcPr>
            <w:tcW w:w="235" w:type="dxa"/>
          </w:tcPr>
          <w:p w:rsidR="00CC385D" w:rsidRPr="00494806" w:rsidRDefault="00CC385D" w:rsidP="0010296E">
            <w:pPr>
              <w:tabs>
                <w:tab w:val="clear" w:pos="907"/>
                <w:tab w:val="decimal" w:pos="816"/>
              </w:tabs>
              <w:spacing w:line="240" w:lineRule="exact"/>
              <w:jc w:val="right"/>
              <w:rPr>
                <w:rFonts w:ascii="Times New Roman" w:hAnsi="Times New Roman" w:cs="Times New Roman"/>
              </w:rPr>
            </w:pPr>
          </w:p>
        </w:tc>
        <w:tc>
          <w:tcPr>
            <w:tcW w:w="1205" w:type="dxa"/>
          </w:tcPr>
          <w:p w:rsidR="00CC385D" w:rsidRPr="00494806" w:rsidRDefault="00CC385D" w:rsidP="0010296E">
            <w:pPr>
              <w:tabs>
                <w:tab w:val="left" w:pos="2880"/>
              </w:tabs>
              <w:spacing w:line="240" w:lineRule="exact"/>
              <w:jc w:val="right"/>
              <w:rPr>
                <w:rFonts w:ascii="Times New Roman" w:hAnsi="Times New Roman" w:cs="Times New Roman"/>
              </w:rPr>
            </w:pPr>
          </w:p>
        </w:tc>
        <w:tc>
          <w:tcPr>
            <w:tcW w:w="235" w:type="dxa"/>
          </w:tcPr>
          <w:p w:rsidR="00CC385D" w:rsidRPr="00494806" w:rsidRDefault="00CC385D" w:rsidP="0010296E">
            <w:pPr>
              <w:tabs>
                <w:tab w:val="clear" w:pos="907"/>
                <w:tab w:val="decimal" w:pos="816"/>
              </w:tabs>
              <w:spacing w:line="240" w:lineRule="exact"/>
              <w:jc w:val="right"/>
              <w:rPr>
                <w:rFonts w:ascii="Times New Roman" w:hAnsi="Times New Roman" w:cs="Times New Roman"/>
              </w:rPr>
            </w:pPr>
          </w:p>
        </w:tc>
        <w:tc>
          <w:tcPr>
            <w:tcW w:w="1196" w:type="dxa"/>
          </w:tcPr>
          <w:p w:rsidR="00CC385D" w:rsidRPr="00494806" w:rsidRDefault="00CC385D" w:rsidP="0010296E">
            <w:pPr>
              <w:tabs>
                <w:tab w:val="left" w:pos="2880"/>
              </w:tabs>
              <w:spacing w:line="240" w:lineRule="exact"/>
              <w:jc w:val="right"/>
              <w:rPr>
                <w:rFonts w:ascii="Times New Roman" w:hAnsi="Times New Roman" w:cs="Times New Roman"/>
              </w:rPr>
            </w:pPr>
          </w:p>
        </w:tc>
        <w:tc>
          <w:tcPr>
            <w:tcW w:w="235" w:type="dxa"/>
          </w:tcPr>
          <w:p w:rsidR="00CC385D" w:rsidRPr="00494806" w:rsidRDefault="00CC385D" w:rsidP="0010296E">
            <w:pPr>
              <w:tabs>
                <w:tab w:val="clear" w:pos="907"/>
                <w:tab w:val="decimal" w:pos="816"/>
              </w:tabs>
              <w:spacing w:line="240" w:lineRule="exact"/>
              <w:jc w:val="right"/>
              <w:rPr>
                <w:rFonts w:ascii="Times New Roman" w:hAnsi="Times New Roman" w:cs="Times New Roman"/>
              </w:rPr>
            </w:pPr>
          </w:p>
        </w:tc>
        <w:tc>
          <w:tcPr>
            <w:tcW w:w="1283" w:type="dxa"/>
          </w:tcPr>
          <w:p w:rsidR="00CC385D" w:rsidRPr="00494806" w:rsidRDefault="00CC385D" w:rsidP="0010296E">
            <w:pPr>
              <w:tabs>
                <w:tab w:val="left" w:pos="2880"/>
              </w:tabs>
              <w:spacing w:line="240" w:lineRule="exact"/>
              <w:jc w:val="right"/>
              <w:rPr>
                <w:rFonts w:ascii="Times New Roman" w:hAnsi="Times New Roman" w:cs="Times New Roman"/>
              </w:rPr>
            </w:pPr>
          </w:p>
        </w:tc>
      </w:tr>
      <w:tr w:rsidR="00C501A9" w:rsidRPr="00494806" w:rsidTr="002139FC">
        <w:tc>
          <w:tcPr>
            <w:tcW w:w="2369" w:type="dxa"/>
          </w:tcPr>
          <w:p w:rsidR="00C501A9" w:rsidRPr="00494806" w:rsidRDefault="00C501A9" w:rsidP="00C501A9">
            <w:pPr>
              <w:tabs>
                <w:tab w:val="clear" w:pos="907"/>
                <w:tab w:val="left" w:pos="900"/>
                <w:tab w:val="left" w:pos="2880"/>
              </w:tabs>
              <w:spacing w:line="240" w:lineRule="exact"/>
              <w:ind w:left="29"/>
              <w:rPr>
                <w:rFonts w:ascii="Times New Roman" w:hAnsi="Times New Roman" w:cs="Times New Roman"/>
                <w:cs/>
              </w:rPr>
            </w:pPr>
            <w:r w:rsidRPr="00494806">
              <w:rPr>
                <w:rFonts w:ascii="Times New Roman" w:hAnsi="Times New Roman" w:cs="Times New Roman"/>
              </w:rPr>
              <w:t>Assets</w:t>
            </w:r>
          </w:p>
        </w:tc>
        <w:tc>
          <w:tcPr>
            <w:tcW w:w="1198" w:type="dxa"/>
          </w:tcPr>
          <w:p w:rsidR="00C501A9" w:rsidRPr="003961AB" w:rsidRDefault="00C501A9" w:rsidP="00C501A9">
            <w:pPr>
              <w:tabs>
                <w:tab w:val="left" w:pos="2880"/>
              </w:tabs>
              <w:spacing w:line="240" w:lineRule="exact"/>
              <w:ind w:right="72"/>
              <w:jc w:val="right"/>
              <w:rPr>
                <w:rFonts w:ascii="Times New Roman" w:hAnsi="Times New Roman" w:cs="Times New Roman"/>
              </w:rPr>
            </w:pPr>
            <w:r w:rsidRPr="003961AB">
              <w:rPr>
                <w:rFonts w:ascii="Times New Roman" w:hAnsi="Times New Roman" w:cs="Times New Roman"/>
              </w:rPr>
              <w:t>19,341,995</w:t>
            </w:r>
          </w:p>
        </w:tc>
        <w:tc>
          <w:tcPr>
            <w:tcW w:w="235" w:type="dxa"/>
          </w:tcPr>
          <w:p w:rsidR="00C501A9" w:rsidRPr="003961AB" w:rsidRDefault="00C501A9" w:rsidP="00C501A9">
            <w:pPr>
              <w:tabs>
                <w:tab w:val="left" w:pos="2880"/>
              </w:tabs>
              <w:spacing w:line="240" w:lineRule="exact"/>
              <w:ind w:right="72"/>
              <w:rPr>
                <w:rFonts w:ascii="Times New Roman" w:hAnsi="Times New Roman" w:cs="Times New Roman"/>
              </w:rPr>
            </w:pPr>
          </w:p>
        </w:tc>
        <w:tc>
          <w:tcPr>
            <w:tcW w:w="1205" w:type="dxa"/>
          </w:tcPr>
          <w:p w:rsidR="00C501A9" w:rsidRPr="003961AB" w:rsidRDefault="00C501A9" w:rsidP="00C501A9">
            <w:pPr>
              <w:tabs>
                <w:tab w:val="left" w:pos="2880"/>
              </w:tabs>
              <w:spacing w:line="240" w:lineRule="exact"/>
              <w:ind w:right="72"/>
              <w:jc w:val="right"/>
              <w:rPr>
                <w:rFonts w:ascii="Times New Roman" w:hAnsi="Times New Roman" w:cs="Times New Roman"/>
              </w:rPr>
            </w:pPr>
            <w:r w:rsidRPr="003961AB">
              <w:rPr>
                <w:rFonts w:ascii="Times New Roman" w:hAnsi="Times New Roman" w:cs="Times New Roman"/>
              </w:rPr>
              <w:t>1,175,536</w:t>
            </w:r>
          </w:p>
        </w:tc>
        <w:tc>
          <w:tcPr>
            <w:tcW w:w="235" w:type="dxa"/>
          </w:tcPr>
          <w:p w:rsidR="00C501A9" w:rsidRPr="003961AB" w:rsidRDefault="00C501A9" w:rsidP="00C501A9">
            <w:pPr>
              <w:tabs>
                <w:tab w:val="left" w:pos="2880"/>
              </w:tabs>
              <w:spacing w:line="240" w:lineRule="exact"/>
              <w:ind w:right="72"/>
              <w:rPr>
                <w:rFonts w:ascii="Times New Roman" w:hAnsi="Times New Roman" w:cs="Times New Roman"/>
              </w:rPr>
            </w:pPr>
          </w:p>
        </w:tc>
        <w:tc>
          <w:tcPr>
            <w:tcW w:w="1205" w:type="dxa"/>
          </w:tcPr>
          <w:p w:rsidR="00C501A9" w:rsidRPr="003961AB" w:rsidRDefault="00C501A9" w:rsidP="00C501A9">
            <w:pPr>
              <w:tabs>
                <w:tab w:val="left" w:pos="2880"/>
              </w:tabs>
              <w:spacing w:line="240" w:lineRule="exact"/>
              <w:ind w:right="72"/>
              <w:jc w:val="right"/>
              <w:rPr>
                <w:rFonts w:ascii="Times New Roman" w:hAnsi="Times New Roman" w:cs="Times New Roman"/>
              </w:rPr>
            </w:pPr>
            <w:r w:rsidRPr="003961AB">
              <w:rPr>
                <w:rFonts w:ascii="Times New Roman" w:hAnsi="Times New Roman" w:cs="Times New Roman"/>
              </w:rPr>
              <w:t>394,931,160</w:t>
            </w:r>
          </w:p>
        </w:tc>
        <w:tc>
          <w:tcPr>
            <w:tcW w:w="235" w:type="dxa"/>
          </w:tcPr>
          <w:p w:rsidR="00C501A9" w:rsidRPr="003961AB" w:rsidRDefault="00C501A9" w:rsidP="00C501A9">
            <w:pPr>
              <w:tabs>
                <w:tab w:val="left" w:pos="2880"/>
              </w:tabs>
              <w:spacing w:line="240" w:lineRule="exact"/>
              <w:ind w:right="72"/>
              <w:rPr>
                <w:rFonts w:ascii="Times New Roman" w:hAnsi="Times New Roman" w:cs="Times New Roman"/>
              </w:rPr>
            </w:pPr>
          </w:p>
        </w:tc>
        <w:tc>
          <w:tcPr>
            <w:tcW w:w="1196" w:type="dxa"/>
          </w:tcPr>
          <w:p w:rsidR="00C501A9" w:rsidRPr="003961AB" w:rsidRDefault="00C501A9" w:rsidP="00C501A9">
            <w:pPr>
              <w:tabs>
                <w:tab w:val="left" w:pos="2880"/>
              </w:tabs>
              <w:spacing w:line="240" w:lineRule="exact"/>
              <w:ind w:right="72"/>
              <w:jc w:val="right"/>
              <w:rPr>
                <w:rFonts w:ascii="Times New Roman" w:hAnsi="Times New Roman" w:cs="Times New Roman"/>
              </w:rPr>
            </w:pPr>
            <w:r w:rsidRPr="003961AB">
              <w:rPr>
                <w:rFonts w:ascii="Times New Roman" w:hAnsi="Times New Roman" w:cs="Times New Roman"/>
              </w:rPr>
              <w:t>244,800,674</w:t>
            </w:r>
          </w:p>
        </w:tc>
        <w:tc>
          <w:tcPr>
            <w:tcW w:w="235" w:type="dxa"/>
          </w:tcPr>
          <w:p w:rsidR="00C501A9" w:rsidRPr="00494806" w:rsidRDefault="00C501A9" w:rsidP="00C501A9">
            <w:pPr>
              <w:tabs>
                <w:tab w:val="left" w:pos="2880"/>
              </w:tabs>
              <w:spacing w:line="240" w:lineRule="exact"/>
              <w:ind w:right="72"/>
              <w:rPr>
                <w:rFonts w:ascii="Times New Roman" w:hAnsi="Times New Roman" w:cs="Times New Roman"/>
              </w:rPr>
            </w:pPr>
          </w:p>
        </w:tc>
        <w:tc>
          <w:tcPr>
            <w:tcW w:w="1283" w:type="dxa"/>
          </w:tcPr>
          <w:p w:rsidR="00C501A9" w:rsidRPr="00494806" w:rsidRDefault="00C501A9" w:rsidP="00C501A9">
            <w:pPr>
              <w:tabs>
                <w:tab w:val="left" w:pos="2880"/>
              </w:tabs>
              <w:spacing w:line="240" w:lineRule="exact"/>
              <w:ind w:right="72"/>
              <w:jc w:val="right"/>
              <w:rPr>
                <w:rFonts w:ascii="Times New Roman" w:hAnsi="Times New Roman" w:cs="Times New Roman"/>
              </w:rPr>
            </w:pPr>
            <w:r w:rsidRPr="00494806">
              <w:rPr>
                <w:rFonts w:ascii="Times New Roman" w:hAnsi="Times New Roman" w:cs="Times New Roman"/>
              </w:rPr>
              <w:t>660,249,365</w:t>
            </w:r>
          </w:p>
        </w:tc>
      </w:tr>
      <w:tr w:rsidR="00C501A9" w:rsidRPr="00494806" w:rsidTr="002139FC">
        <w:tc>
          <w:tcPr>
            <w:tcW w:w="2369" w:type="dxa"/>
          </w:tcPr>
          <w:p w:rsidR="00C501A9" w:rsidRPr="00494806" w:rsidRDefault="00C501A9" w:rsidP="00C501A9">
            <w:pPr>
              <w:tabs>
                <w:tab w:val="clear" w:pos="907"/>
                <w:tab w:val="left" w:pos="900"/>
                <w:tab w:val="left" w:pos="2880"/>
              </w:tabs>
              <w:spacing w:line="240" w:lineRule="exact"/>
              <w:ind w:left="29"/>
              <w:rPr>
                <w:rFonts w:ascii="Times New Roman" w:hAnsi="Times New Roman" w:cs="Times New Roman"/>
              </w:rPr>
            </w:pPr>
            <w:r w:rsidRPr="00494806">
              <w:rPr>
                <w:rFonts w:ascii="Times New Roman" w:hAnsi="Times New Roman" w:cs="Times New Roman"/>
              </w:rPr>
              <w:t>Unallocated assets</w:t>
            </w:r>
          </w:p>
        </w:tc>
        <w:tc>
          <w:tcPr>
            <w:tcW w:w="1198" w:type="dxa"/>
          </w:tcPr>
          <w:p w:rsidR="00C501A9" w:rsidRPr="003961AB" w:rsidRDefault="00C501A9" w:rsidP="00C501A9">
            <w:pPr>
              <w:tabs>
                <w:tab w:val="left" w:pos="2880"/>
              </w:tabs>
              <w:spacing w:line="240" w:lineRule="exact"/>
              <w:ind w:right="72"/>
              <w:jc w:val="right"/>
              <w:rPr>
                <w:rFonts w:ascii="Times New Roman" w:hAnsi="Times New Roman" w:cs="Times New Roman"/>
              </w:rPr>
            </w:pPr>
          </w:p>
        </w:tc>
        <w:tc>
          <w:tcPr>
            <w:tcW w:w="235" w:type="dxa"/>
          </w:tcPr>
          <w:p w:rsidR="00C501A9" w:rsidRPr="003961AB" w:rsidRDefault="00C501A9" w:rsidP="00C501A9">
            <w:pPr>
              <w:tabs>
                <w:tab w:val="left" w:pos="2880"/>
              </w:tabs>
              <w:spacing w:line="240" w:lineRule="exact"/>
              <w:ind w:right="72"/>
              <w:jc w:val="right"/>
              <w:rPr>
                <w:rFonts w:ascii="Times New Roman" w:hAnsi="Times New Roman" w:cs="Times New Roman"/>
              </w:rPr>
            </w:pPr>
          </w:p>
        </w:tc>
        <w:tc>
          <w:tcPr>
            <w:tcW w:w="1205" w:type="dxa"/>
          </w:tcPr>
          <w:p w:rsidR="00C501A9" w:rsidRPr="003961AB" w:rsidRDefault="00C501A9" w:rsidP="00C501A9">
            <w:pPr>
              <w:tabs>
                <w:tab w:val="left" w:pos="2880"/>
              </w:tabs>
              <w:spacing w:line="240" w:lineRule="exact"/>
              <w:ind w:right="72"/>
              <w:jc w:val="right"/>
              <w:rPr>
                <w:rFonts w:ascii="Times New Roman" w:hAnsi="Times New Roman" w:cs="Times New Roman"/>
              </w:rPr>
            </w:pPr>
          </w:p>
        </w:tc>
        <w:tc>
          <w:tcPr>
            <w:tcW w:w="235" w:type="dxa"/>
          </w:tcPr>
          <w:p w:rsidR="00C501A9" w:rsidRPr="003961AB" w:rsidRDefault="00C501A9" w:rsidP="00C501A9">
            <w:pPr>
              <w:tabs>
                <w:tab w:val="left" w:pos="2880"/>
              </w:tabs>
              <w:spacing w:line="240" w:lineRule="exact"/>
              <w:ind w:right="72"/>
              <w:jc w:val="right"/>
              <w:rPr>
                <w:rFonts w:ascii="Times New Roman" w:hAnsi="Times New Roman" w:cs="Times New Roman"/>
              </w:rPr>
            </w:pPr>
          </w:p>
        </w:tc>
        <w:tc>
          <w:tcPr>
            <w:tcW w:w="1205" w:type="dxa"/>
          </w:tcPr>
          <w:p w:rsidR="00C501A9" w:rsidRPr="003961AB" w:rsidRDefault="00C501A9" w:rsidP="00C501A9">
            <w:pPr>
              <w:tabs>
                <w:tab w:val="clear" w:pos="227"/>
                <w:tab w:val="clear" w:pos="454"/>
                <w:tab w:val="left" w:pos="2880"/>
              </w:tabs>
              <w:spacing w:line="240" w:lineRule="exact"/>
              <w:ind w:right="72"/>
              <w:jc w:val="right"/>
              <w:rPr>
                <w:rFonts w:ascii="Times New Roman" w:hAnsi="Times New Roman" w:cs="Times New Roman"/>
              </w:rPr>
            </w:pPr>
          </w:p>
        </w:tc>
        <w:tc>
          <w:tcPr>
            <w:tcW w:w="235" w:type="dxa"/>
          </w:tcPr>
          <w:p w:rsidR="00C501A9" w:rsidRPr="003961AB" w:rsidRDefault="00C501A9" w:rsidP="00C501A9">
            <w:pPr>
              <w:tabs>
                <w:tab w:val="left" w:pos="2880"/>
              </w:tabs>
              <w:spacing w:line="240" w:lineRule="exact"/>
              <w:ind w:right="72"/>
              <w:jc w:val="right"/>
              <w:rPr>
                <w:rFonts w:ascii="Times New Roman" w:hAnsi="Times New Roman" w:cs="Times New Roman"/>
              </w:rPr>
            </w:pPr>
          </w:p>
        </w:tc>
        <w:tc>
          <w:tcPr>
            <w:tcW w:w="1196" w:type="dxa"/>
          </w:tcPr>
          <w:p w:rsidR="00C501A9" w:rsidRPr="003961AB" w:rsidDel="001E262A" w:rsidRDefault="00C501A9" w:rsidP="00C501A9">
            <w:pPr>
              <w:tabs>
                <w:tab w:val="left" w:pos="2880"/>
              </w:tabs>
              <w:spacing w:line="240" w:lineRule="exact"/>
              <w:ind w:right="72"/>
              <w:jc w:val="right"/>
              <w:rPr>
                <w:rFonts w:ascii="Times New Roman" w:hAnsi="Times New Roman" w:cs="Times New Roman"/>
              </w:rPr>
            </w:pPr>
          </w:p>
        </w:tc>
        <w:tc>
          <w:tcPr>
            <w:tcW w:w="235" w:type="dxa"/>
          </w:tcPr>
          <w:p w:rsidR="00C501A9" w:rsidRPr="00494806" w:rsidDel="001E262A" w:rsidRDefault="00C501A9" w:rsidP="00C501A9">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C501A9" w:rsidRPr="00494806" w:rsidRDefault="00C501A9" w:rsidP="00C501A9">
            <w:pPr>
              <w:tabs>
                <w:tab w:val="left" w:pos="2880"/>
              </w:tabs>
              <w:spacing w:line="240" w:lineRule="exact"/>
              <w:ind w:right="72"/>
              <w:jc w:val="right"/>
              <w:rPr>
                <w:rFonts w:ascii="Times New Roman" w:hAnsi="Times New Roman" w:cs="Times New Roman"/>
              </w:rPr>
            </w:pPr>
            <w:r w:rsidRPr="00494806">
              <w:rPr>
                <w:rFonts w:ascii="Times New Roman" w:hAnsi="Times New Roman" w:cs="Times New Roman"/>
              </w:rPr>
              <w:t>492,335,235</w:t>
            </w:r>
          </w:p>
        </w:tc>
      </w:tr>
      <w:tr w:rsidR="00C501A9" w:rsidRPr="00494806" w:rsidTr="002139FC">
        <w:tc>
          <w:tcPr>
            <w:tcW w:w="2369" w:type="dxa"/>
          </w:tcPr>
          <w:p w:rsidR="00C501A9" w:rsidRPr="00494806" w:rsidRDefault="00C501A9" w:rsidP="00C501A9">
            <w:pPr>
              <w:tabs>
                <w:tab w:val="clear" w:pos="907"/>
                <w:tab w:val="left" w:pos="900"/>
                <w:tab w:val="left" w:pos="2880"/>
              </w:tabs>
              <w:spacing w:line="240" w:lineRule="exact"/>
              <w:ind w:left="29"/>
              <w:rPr>
                <w:rFonts w:ascii="Times New Roman" w:hAnsi="Times New Roman" w:cs="Times New Roman"/>
              </w:rPr>
            </w:pPr>
            <w:r w:rsidRPr="00494806">
              <w:rPr>
                <w:rFonts w:ascii="Times New Roman" w:hAnsi="Times New Roman" w:cs="Times New Roman"/>
              </w:rPr>
              <w:t>Total</w:t>
            </w:r>
          </w:p>
        </w:tc>
        <w:tc>
          <w:tcPr>
            <w:tcW w:w="1198" w:type="dxa"/>
          </w:tcPr>
          <w:p w:rsidR="00C501A9" w:rsidRPr="003961AB" w:rsidRDefault="00C501A9" w:rsidP="00C501A9">
            <w:pPr>
              <w:tabs>
                <w:tab w:val="left" w:pos="2880"/>
              </w:tabs>
              <w:spacing w:line="240" w:lineRule="exact"/>
              <w:ind w:right="72"/>
              <w:jc w:val="right"/>
              <w:rPr>
                <w:rFonts w:ascii="Times New Roman" w:hAnsi="Times New Roman" w:cs="Times New Roman"/>
              </w:rPr>
            </w:pPr>
          </w:p>
        </w:tc>
        <w:tc>
          <w:tcPr>
            <w:tcW w:w="235" w:type="dxa"/>
          </w:tcPr>
          <w:p w:rsidR="00C501A9" w:rsidRPr="003961AB" w:rsidRDefault="00C501A9" w:rsidP="00C501A9">
            <w:pPr>
              <w:tabs>
                <w:tab w:val="left" w:pos="2880"/>
              </w:tabs>
              <w:spacing w:line="240" w:lineRule="exact"/>
              <w:ind w:right="72"/>
              <w:jc w:val="right"/>
              <w:rPr>
                <w:rFonts w:ascii="Times New Roman" w:hAnsi="Times New Roman" w:cs="Times New Roman"/>
              </w:rPr>
            </w:pPr>
          </w:p>
        </w:tc>
        <w:tc>
          <w:tcPr>
            <w:tcW w:w="1205" w:type="dxa"/>
          </w:tcPr>
          <w:p w:rsidR="00C501A9" w:rsidRPr="003961AB" w:rsidRDefault="00C501A9" w:rsidP="00C501A9">
            <w:pPr>
              <w:tabs>
                <w:tab w:val="left" w:pos="2880"/>
              </w:tabs>
              <w:spacing w:line="240" w:lineRule="exact"/>
              <w:ind w:right="72"/>
              <w:jc w:val="right"/>
              <w:rPr>
                <w:rFonts w:ascii="Times New Roman" w:hAnsi="Times New Roman" w:cs="Times New Roman"/>
              </w:rPr>
            </w:pPr>
          </w:p>
        </w:tc>
        <w:tc>
          <w:tcPr>
            <w:tcW w:w="235" w:type="dxa"/>
          </w:tcPr>
          <w:p w:rsidR="00C501A9" w:rsidRPr="003961AB" w:rsidRDefault="00C501A9" w:rsidP="00C501A9">
            <w:pPr>
              <w:tabs>
                <w:tab w:val="left" w:pos="2880"/>
              </w:tabs>
              <w:spacing w:line="240" w:lineRule="exact"/>
              <w:ind w:right="72"/>
              <w:jc w:val="right"/>
              <w:rPr>
                <w:rFonts w:ascii="Times New Roman" w:hAnsi="Times New Roman" w:cs="Times New Roman"/>
              </w:rPr>
            </w:pPr>
          </w:p>
        </w:tc>
        <w:tc>
          <w:tcPr>
            <w:tcW w:w="1205" w:type="dxa"/>
          </w:tcPr>
          <w:p w:rsidR="00C501A9" w:rsidRPr="003961AB" w:rsidRDefault="00C501A9" w:rsidP="00C501A9">
            <w:pPr>
              <w:tabs>
                <w:tab w:val="clear" w:pos="227"/>
                <w:tab w:val="clear" w:pos="454"/>
                <w:tab w:val="left" w:pos="2880"/>
              </w:tabs>
              <w:spacing w:line="240" w:lineRule="exact"/>
              <w:ind w:right="72"/>
              <w:jc w:val="right"/>
              <w:rPr>
                <w:rFonts w:ascii="Times New Roman" w:hAnsi="Times New Roman" w:cs="Times New Roman"/>
              </w:rPr>
            </w:pPr>
          </w:p>
        </w:tc>
        <w:tc>
          <w:tcPr>
            <w:tcW w:w="235" w:type="dxa"/>
          </w:tcPr>
          <w:p w:rsidR="00C501A9" w:rsidRPr="003961AB" w:rsidRDefault="00C501A9" w:rsidP="00C501A9">
            <w:pPr>
              <w:tabs>
                <w:tab w:val="left" w:pos="2880"/>
              </w:tabs>
              <w:spacing w:line="240" w:lineRule="exact"/>
              <w:ind w:right="72"/>
              <w:jc w:val="right"/>
              <w:rPr>
                <w:rFonts w:ascii="Times New Roman" w:hAnsi="Times New Roman" w:cs="Times New Roman"/>
              </w:rPr>
            </w:pPr>
          </w:p>
        </w:tc>
        <w:tc>
          <w:tcPr>
            <w:tcW w:w="1196" w:type="dxa"/>
          </w:tcPr>
          <w:p w:rsidR="00C501A9" w:rsidRPr="003961AB" w:rsidDel="001E262A" w:rsidRDefault="00C501A9" w:rsidP="00C501A9">
            <w:pPr>
              <w:tabs>
                <w:tab w:val="left" w:pos="2880"/>
              </w:tabs>
              <w:spacing w:line="240" w:lineRule="exact"/>
              <w:ind w:right="72"/>
              <w:jc w:val="right"/>
              <w:rPr>
                <w:rFonts w:ascii="Times New Roman" w:hAnsi="Times New Roman" w:cs="Times New Roman"/>
              </w:rPr>
            </w:pPr>
          </w:p>
        </w:tc>
        <w:tc>
          <w:tcPr>
            <w:tcW w:w="235" w:type="dxa"/>
          </w:tcPr>
          <w:p w:rsidR="00C501A9" w:rsidRPr="00494806" w:rsidDel="001E262A" w:rsidRDefault="00C501A9" w:rsidP="00C501A9">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C501A9" w:rsidRPr="00494806" w:rsidRDefault="00C501A9" w:rsidP="00C501A9">
            <w:pPr>
              <w:tabs>
                <w:tab w:val="left" w:pos="2880"/>
              </w:tabs>
              <w:spacing w:line="240" w:lineRule="exact"/>
              <w:ind w:right="72"/>
              <w:jc w:val="right"/>
              <w:rPr>
                <w:rFonts w:ascii="Times New Roman" w:hAnsi="Times New Roman" w:cs="Times New Roman"/>
              </w:rPr>
            </w:pPr>
            <w:r w:rsidRPr="00494806">
              <w:rPr>
                <w:rFonts w:ascii="Times New Roman" w:hAnsi="Times New Roman" w:cs="Times New Roman"/>
              </w:rPr>
              <w:t>1,152,584,600</w:t>
            </w:r>
          </w:p>
        </w:tc>
      </w:tr>
      <w:tr w:rsidR="00C501A9" w:rsidRPr="00494806" w:rsidTr="00055D21">
        <w:tc>
          <w:tcPr>
            <w:tcW w:w="2369" w:type="dxa"/>
          </w:tcPr>
          <w:p w:rsidR="00C501A9" w:rsidRPr="00494806" w:rsidRDefault="00C501A9" w:rsidP="00C501A9">
            <w:pPr>
              <w:tabs>
                <w:tab w:val="clear" w:pos="907"/>
                <w:tab w:val="left" w:pos="900"/>
                <w:tab w:val="left" w:pos="2880"/>
              </w:tabs>
              <w:spacing w:line="240" w:lineRule="exact"/>
              <w:rPr>
                <w:rFonts w:ascii="Times New Roman" w:hAnsi="Times New Roman" w:cs="Times New Roman"/>
                <w:b/>
                <w:bCs/>
              </w:rPr>
            </w:pPr>
          </w:p>
        </w:tc>
        <w:tc>
          <w:tcPr>
            <w:tcW w:w="1198" w:type="dxa"/>
            <w:vAlign w:val="bottom"/>
          </w:tcPr>
          <w:p w:rsidR="00C501A9" w:rsidRPr="003961AB" w:rsidRDefault="00C501A9" w:rsidP="00C501A9">
            <w:pPr>
              <w:tabs>
                <w:tab w:val="left" w:pos="2880"/>
              </w:tabs>
              <w:spacing w:line="240" w:lineRule="exact"/>
              <w:ind w:right="72"/>
              <w:jc w:val="right"/>
              <w:rPr>
                <w:rFonts w:ascii="Times New Roman" w:hAnsi="Times New Roman" w:cs="Times New Roman"/>
                <w:cs/>
              </w:rPr>
            </w:pPr>
          </w:p>
        </w:tc>
        <w:tc>
          <w:tcPr>
            <w:tcW w:w="235" w:type="dxa"/>
            <w:vAlign w:val="bottom"/>
          </w:tcPr>
          <w:p w:rsidR="00C501A9" w:rsidRPr="003961AB" w:rsidRDefault="00C501A9" w:rsidP="00C501A9">
            <w:pPr>
              <w:tabs>
                <w:tab w:val="left" w:pos="2880"/>
              </w:tabs>
              <w:spacing w:line="240" w:lineRule="exact"/>
              <w:ind w:right="72"/>
              <w:jc w:val="right"/>
              <w:rPr>
                <w:rFonts w:ascii="Times New Roman" w:hAnsi="Times New Roman" w:cs="Times New Roman"/>
                <w:cs/>
              </w:rPr>
            </w:pPr>
          </w:p>
        </w:tc>
        <w:tc>
          <w:tcPr>
            <w:tcW w:w="1205" w:type="dxa"/>
            <w:vAlign w:val="bottom"/>
          </w:tcPr>
          <w:p w:rsidR="00C501A9" w:rsidRPr="003961AB" w:rsidRDefault="00C501A9" w:rsidP="00C501A9">
            <w:pPr>
              <w:tabs>
                <w:tab w:val="left" w:pos="2880"/>
              </w:tabs>
              <w:spacing w:line="240" w:lineRule="exact"/>
              <w:ind w:right="72"/>
              <w:jc w:val="right"/>
              <w:rPr>
                <w:rFonts w:ascii="Times New Roman" w:hAnsi="Times New Roman" w:cs="Times New Roman"/>
                <w:cs/>
              </w:rPr>
            </w:pPr>
          </w:p>
        </w:tc>
        <w:tc>
          <w:tcPr>
            <w:tcW w:w="235" w:type="dxa"/>
            <w:vAlign w:val="bottom"/>
          </w:tcPr>
          <w:p w:rsidR="00C501A9" w:rsidRPr="003961AB" w:rsidRDefault="00C501A9" w:rsidP="00C501A9">
            <w:pPr>
              <w:tabs>
                <w:tab w:val="left" w:pos="2880"/>
              </w:tabs>
              <w:spacing w:line="240" w:lineRule="exact"/>
              <w:ind w:right="72"/>
              <w:jc w:val="right"/>
              <w:rPr>
                <w:rFonts w:ascii="Times New Roman" w:hAnsi="Times New Roman" w:cs="Times New Roman"/>
                <w:cs/>
              </w:rPr>
            </w:pPr>
          </w:p>
        </w:tc>
        <w:tc>
          <w:tcPr>
            <w:tcW w:w="1205" w:type="dxa"/>
            <w:vAlign w:val="bottom"/>
          </w:tcPr>
          <w:p w:rsidR="00C501A9" w:rsidRPr="003961AB" w:rsidRDefault="00C501A9" w:rsidP="00C501A9">
            <w:pPr>
              <w:tabs>
                <w:tab w:val="left" w:pos="2880"/>
              </w:tabs>
              <w:spacing w:line="240" w:lineRule="exact"/>
              <w:ind w:left="-99" w:right="72"/>
              <w:jc w:val="right"/>
              <w:rPr>
                <w:rFonts w:ascii="Times New Roman" w:hAnsi="Times New Roman" w:cs="Times New Roman"/>
                <w:cs/>
              </w:rPr>
            </w:pPr>
          </w:p>
        </w:tc>
        <w:tc>
          <w:tcPr>
            <w:tcW w:w="235" w:type="dxa"/>
            <w:vAlign w:val="bottom"/>
          </w:tcPr>
          <w:p w:rsidR="00C501A9" w:rsidRPr="003961AB" w:rsidRDefault="00C501A9" w:rsidP="00C501A9">
            <w:pPr>
              <w:tabs>
                <w:tab w:val="left" w:pos="2880"/>
              </w:tabs>
              <w:spacing w:line="240" w:lineRule="exact"/>
              <w:ind w:right="72"/>
              <w:jc w:val="right"/>
              <w:rPr>
                <w:rFonts w:ascii="Times New Roman" w:hAnsi="Times New Roman" w:cs="Times New Roman"/>
                <w:cs/>
              </w:rPr>
            </w:pPr>
          </w:p>
        </w:tc>
        <w:tc>
          <w:tcPr>
            <w:tcW w:w="1196" w:type="dxa"/>
            <w:vAlign w:val="bottom"/>
          </w:tcPr>
          <w:p w:rsidR="00C501A9" w:rsidRPr="003961AB" w:rsidRDefault="00C501A9" w:rsidP="00C501A9">
            <w:pPr>
              <w:tabs>
                <w:tab w:val="left" w:pos="2880"/>
              </w:tabs>
              <w:spacing w:line="240" w:lineRule="exact"/>
              <w:ind w:left="-117" w:right="72"/>
              <w:jc w:val="right"/>
              <w:rPr>
                <w:rFonts w:ascii="Times New Roman" w:hAnsi="Times New Roman" w:cs="Times New Roman"/>
                <w:cs/>
              </w:rPr>
            </w:pPr>
          </w:p>
        </w:tc>
        <w:tc>
          <w:tcPr>
            <w:tcW w:w="235" w:type="dxa"/>
          </w:tcPr>
          <w:p w:rsidR="00C501A9" w:rsidRPr="00494806" w:rsidRDefault="00C501A9" w:rsidP="00C501A9">
            <w:pPr>
              <w:tabs>
                <w:tab w:val="left" w:pos="2880"/>
              </w:tabs>
              <w:spacing w:line="240" w:lineRule="exact"/>
              <w:ind w:right="72"/>
              <w:jc w:val="right"/>
              <w:rPr>
                <w:rFonts w:ascii="Times New Roman" w:hAnsi="Times New Roman" w:cs="Times New Roman"/>
                <w:cs/>
              </w:rPr>
            </w:pPr>
          </w:p>
        </w:tc>
        <w:tc>
          <w:tcPr>
            <w:tcW w:w="1283" w:type="dxa"/>
            <w:tcBorders>
              <w:top w:val="single" w:sz="4" w:space="0" w:color="auto"/>
            </w:tcBorders>
            <w:vAlign w:val="bottom"/>
          </w:tcPr>
          <w:p w:rsidR="00C501A9" w:rsidRPr="00494806" w:rsidRDefault="00C501A9" w:rsidP="00C501A9">
            <w:pPr>
              <w:tabs>
                <w:tab w:val="left" w:pos="2880"/>
              </w:tabs>
              <w:spacing w:line="240" w:lineRule="exact"/>
              <w:ind w:right="72"/>
              <w:jc w:val="right"/>
              <w:rPr>
                <w:rFonts w:ascii="Times New Roman" w:hAnsi="Times New Roman" w:cs="Times New Roman"/>
                <w:cs/>
              </w:rPr>
            </w:pPr>
          </w:p>
        </w:tc>
      </w:tr>
      <w:tr w:rsidR="00C501A9" w:rsidRPr="00494806" w:rsidTr="002139FC">
        <w:tc>
          <w:tcPr>
            <w:tcW w:w="2369" w:type="dxa"/>
          </w:tcPr>
          <w:p w:rsidR="00C501A9" w:rsidRPr="00494806" w:rsidRDefault="00C501A9" w:rsidP="00C501A9">
            <w:pPr>
              <w:tabs>
                <w:tab w:val="clear" w:pos="907"/>
                <w:tab w:val="left" w:pos="900"/>
                <w:tab w:val="left" w:pos="2880"/>
              </w:tabs>
              <w:spacing w:line="240" w:lineRule="exact"/>
              <w:ind w:left="29"/>
              <w:rPr>
                <w:rFonts w:ascii="Times New Roman" w:hAnsi="Times New Roman" w:cs="Times New Roman"/>
                <w:cs/>
              </w:rPr>
            </w:pPr>
            <w:r w:rsidRPr="00494806">
              <w:rPr>
                <w:rFonts w:ascii="Times New Roman" w:hAnsi="Times New Roman" w:cs="Times New Roman"/>
              </w:rPr>
              <w:t>Liabilities</w:t>
            </w:r>
          </w:p>
        </w:tc>
        <w:tc>
          <w:tcPr>
            <w:tcW w:w="1198" w:type="dxa"/>
          </w:tcPr>
          <w:p w:rsidR="00C501A9" w:rsidRPr="003961AB" w:rsidRDefault="00C501A9" w:rsidP="00C501A9">
            <w:pPr>
              <w:tabs>
                <w:tab w:val="left" w:pos="2880"/>
              </w:tabs>
              <w:spacing w:line="240" w:lineRule="exact"/>
              <w:ind w:right="72"/>
              <w:jc w:val="right"/>
              <w:rPr>
                <w:rFonts w:ascii="Times New Roman" w:hAnsi="Times New Roman" w:cs="Times New Roman"/>
              </w:rPr>
            </w:pPr>
            <w:r w:rsidRPr="003961AB">
              <w:rPr>
                <w:rFonts w:ascii="Times New Roman" w:hAnsi="Times New Roman" w:cs="Times New Roman"/>
              </w:rPr>
              <w:t>36,281,418</w:t>
            </w:r>
          </w:p>
        </w:tc>
        <w:tc>
          <w:tcPr>
            <w:tcW w:w="235" w:type="dxa"/>
          </w:tcPr>
          <w:p w:rsidR="00C501A9" w:rsidRPr="003961AB" w:rsidRDefault="00C501A9" w:rsidP="00C501A9">
            <w:pPr>
              <w:tabs>
                <w:tab w:val="left" w:pos="2880"/>
              </w:tabs>
              <w:spacing w:line="240" w:lineRule="exact"/>
              <w:ind w:right="72"/>
              <w:rPr>
                <w:rFonts w:ascii="Times New Roman" w:hAnsi="Times New Roman" w:cs="Times New Roman"/>
              </w:rPr>
            </w:pPr>
          </w:p>
        </w:tc>
        <w:tc>
          <w:tcPr>
            <w:tcW w:w="1205" w:type="dxa"/>
          </w:tcPr>
          <w:p w:rsidR="00C501A9" w:rsidRPr="003961AB" w:rsidRDefault="00C501A9" w:rsidP="00C501A9">
            <w:pPr>
              <w:tabs>
                <w:tab w:val="left" w:pos="2880"/>
              </w:tabs>
              <w:spacing w:line="240" w:lineRule="exact"/>
              <w:ind w:right="72"/>
              <w:jc w:val="right"/>
              <w:rPr>
                <w:rFonts w:ascii="Times New Roman" w:hAnsi="Times New Roman" w:cs="Times New Roman"/>
              </w:rPr>
            </w:pPr>
            <w:r w:rsidRPr="003961AB">
              <w:rPr>
                <w:rFonts w:ascii="Times New Roman" w:hAnsi="Times New Roman" w:cs="Times New Roman"/>
              </w:rPr>
              <w:t>3,262,126</w:t>
            </w:r>
          </w:p>
        </w:tc>
        <w:tc>
          <w:tcPr>
            <w:tcW w:w="235" w:type="dxa"/>
          </w:tcPr>
          <w:p w:rsidR="00C501A9" w:rsidRPr="003961AB" w:rsidRDefault="00C501A9" w:rsidP="00C501A9">
            <w:pPr>
              <w:tabs>
                <w:tab w:val="left" w:pos="2880"/>
              </w:tabs>
              <w:spacing w:line="240" w:lineRule="exact"/>
              <w:ind w:right="72"/>
              <w:rPr>
                <w:rFonts w:ascii="Times New Roman" w:hAnsi="Times New Roman" w:cs="Times New Roman"/>
              </w:rPr>
            </w:pPr>
          </w:p>
        </w:tc>
        <w:tc>
          <w:tcPr>
            <w:tcW w:w="1205" w:type="dxa"/>
          </w:tcPr>
          <w:p w:rsidR="00C501A9" w:rsidRPr="003961AB" w:rsidRDefault="00C501A9" w:rsidP="00C501A9">
            <w:pPr>
              <w:tabs>
                <w:tab w:val="left" w:pos="2880"/>
              </w:tabs>
              <w:spacing w:line="240" w:lineRule="exact"/>
              <w:ind w:right="72"/>
              <w:jc w:val="right"/>
              <w:rPr>
                <w:rFonts w:ascii="Times New Roman" w:hAnsi="Times New Roman" w:cs="Times New Roman"/>
              </w:rPr>
            </w:pPr>
            <w:r w:rsidRPr="003961AB">
              <w:rPr>
                <w:rFonts w:ascii="Times New Roman" w:hAnsi="Times New Roman" w:cs="Times New Roman"/>
              </w:rPr>
              <w:t>670,726,404</w:t>
            </w:r>
          </w:p>
        </w:tc>
        <w:tc>
          <w:tcPr>
            <w:tcW w:w="235" w:type="dxa"/>
          </w:tcPr>
          <w:p w:rsidR="00C501A9" w:rsidRPr="003961AB" w:rsidRDefault="00C501A9" w:rsidP="00C501A9">
            <w:pPr>
              <w:tabs>
                <w:tab w:val="left" w:pos="2880"/>
              </w:tabs>
              <w:spacing w:line="240" w:lineRule="exact"/>
              <w:ind w:right="72"/>
              <w:rPr>
                <w:rFonts w:ascii="Times New Roman" w:hAnsi="Times New Roman" w:cs="Times New Roman"/>
              </w:rPr>
            </w:pPr>
          </w:p>
        </w:tc>
        <w:tc>
          <w:tcPr>
            <w:tcW w:w="1196" w:type="dxa"/>
          </w:tcPr>
          <w:p w:rsidR="00C501A9" w:rsidRPr="003961AB" w:rsidRDefault="00C501A9" w:rsidP="00C501A9">
            <w:pPr>
              <w:tabs>
                <w:tab w:val="left" w:pos="2880"/>
              </w:tabs>
              <w:spacing w:line="240" w:lineRule="exact"/>
              <w:ind w:right="72"/>
              <w:jc w:val="right"/>
              <w:rPr>
                <w:rFonts w:ascii="Times New Roman" w:hAnsi="Times New Roman" w:cs="Times New Roman"/>
              </w:rPr>
            </w:pPr>
            <w:r w:rsidRPr="003961AB">
              <w:rPr>
                <w:rFonts w:ascii="Times New Roman" w:hAnsi="Times New Roman" w:cs="Times New Roman"/>
              </w:rPr>
              <w:t>230,038,724</w:t>
            </w:r>
          </w:p>
        </w:tc>
        <w:tc>
          <w:tcPr>
            <w:tcW w:w="235" w:type="dxa"/>
          </w:tcPr>
          <w:p w:rsidR="00C501A9" w:rsidRPr="00494806" w:rsidDel="001E262A" w:rsidRDefault="00C501A9" w:rsidP="00C501A9">
            <w:pPr>
              <w:tabs>
                <w:tab w:val="left" w:pos="2880"/>
              </w:tabs>
              <w:spacing w:line="240" w:lineRule="exact"/>
              <w:ind w:right="72"/>
              <w:jc w:val="right"/>
              <w:rPr>
                <w:rFonts w:ascii="Times New Roman" w:hAnsi="Times New Roman" w:cs="Times New Roman"/>
              </w:rPr>
            </w:pPr>
          </w:p>
        </w:tc>
        <w:tc>
          <w:tcPr>
            <w:tcW w:w="1283" w:type="dxa"/>
          </w:tcPr>
          <w:p w:rsidR="00C501A9" w:rsidRPr="00494806" w:rsidRDefault="00C501A9" w:rsidP="00C501A9">
            <w:pPr>
              <w:tabs>
                <w:tab w:val="left" w:pos="2880"/>
              </w:tabs>
              <w:spacing w:line="240" w:lineRule="exact"/>
              <w:ind w:right="72"/>
              <w:jc w:val="right"/>
              <w:rPr>
                <w:rFonts w:ascii="Times New Roman" w:hAnsi="Times New Roman" w:cs="Times New Roman"/>
              </w:rPr>
            </w:pPr>
            <w:r w:rsidRPr="00494806">
              <w:rPr>
                <w:rFonts w:ascii="Times New Roman" w:hAnsi="Times New Roman" w:cs="Times New Roman"/>
              </w:rPr>
              <w:t>940,308,672</w:t>
            </w:r>
          </w:p>
        </w:tc>
      </w:tr>
      <w:tr w:rsidR="00C501A9" w:rsidRPr="00494806" w:rsidTr="002139FC">
        <w:tc>
          <w:tcPr>
            <w:tcW w:w="2369" w:type="dxa"/>
          </w:tcPr>
          <w:p w:rsidR="00C501A9" w:rsidRPr="00494806" w:rsidRDefault="00C501A9" w:rsidP="00C501A9">
            <w:pPr>
              <w:tabs>
                <w:tab w:val="left" w:pos="2880"/>
              </w:tabs>
              <w:spacing w:line="240" w:lineRule="exact"/>
              <w:ind w:left="29"/>
              <w:rPr>
                <w:rFonts w:ascii="Times New Roman" w:hAnsi="Times New Roman" w:cs="Times New Roman"/>
              </w:rPr>
            </w:pPr>
            <w:r w:rsidRPr="00494806">
              <w:rPr>
                <w:rFonts w:ascii="Times New Roman" w:hAnsi="Times New Roman" w:cs="Times New Roman"/>
              </w:rPr>
              <w:t>Unallocated liabilities</w:t>
            </w:r>
          </w:p>
        </w:tc>
        <w:tc>
          <w:tcPr>
            <w:tcW w:w="1198" w:type="dxa"/>
          </w:tcPr>
          <w:p w:rsidR="00C501A9" w:rsidRPr="00494806" w:rsidRDefault="00C501A9" w:rsidP="00C501A9">
            <w:pPr>
              <w:tabs>
                <w:tab w:val="left" w:pos="2880"/>
              </w:tabs>
              <w:spacing w:line="240" w:lineRule="exact"/>
              <w:ind w:right="72"/>
              <w:jc w:val="right"/>
              <w:rPr>
                <w:rFonts w:ascii="Times New Roman" w:hAnsi="Times New Roman" w:cs="Times New Roman"/>
              </w:rPr>
            </w:pPr>
          </w:p>
        </w:tc>
        <w:tc>
          <w:tcPr>
            <w:tcW w:w="235" w:type="dxa"/>
          </w:tcPr>
          <w:p w:rsidR="00C501A9" w:rsidRPr="00494806" w:rsidRDefault="00C501A9" w:rsidP="00C501A9">
            <w:pPr>
              <w:tabs>
                <w:tab w:val="left" w:pos="2880"/>
              </w:tabs>
              <w:spacing w:line="240" w:lineRule="exact"/>
              <w:ind w:right="72"/>
              <w:jc w:val="right"/>
              <w:rPr>
                <w:rFonts w:ascii="Times New Roman" w:hAnsi="Times New Roman" w:cs="Times New Roman"/>
              </w:rPr>
            </w:pPr>
          </w:p>
        </w:tc>
        <w:tc>
          <w:tcPr>
            <w:tcW w:w="1205" w:type="dxa"/>
          </w:tcPr>
          <w:p w:rsidR="00C501A9" w:rsidRPr="00494806" w:rsidRDefault="00C501A9" w:rsidP="00C501A9">
            <w:pPr>
              <w:tabs>
                <w:tab w:val="left" w:pos="2880"/>
              </w:tabs>
              <w:spacing w:line="240" w:lineRule="exact"/>
              <w:ind w:right="72"/>
              <w:jc w:val="right"/>
              <w:rPr>
                <w:rFonts w:ascii="Times New Roman" w:hAnsi="Times New Roman" w:cs="Times New Roman"/>
              </w:rPr>
            </w:pPr>
          </w:p>
        </w:tc>
        <w:tc>
          <w:tcPr>
            <w:tcW w:w="235" w:type="dxa"/>
          </w:tcPr>
          <w:p w:rsidR="00C501A9" w:rsidRPr="00494806" w:rsidRDefault="00C501A9" w:rsidP="00C501A9">
            <w:pPr>
              <w:tabs>
                <w:tab w:val="left" w:pos="2880"/>
              </w:tabs>
              <w:spacing w:line="240" w:lineRule="exact"/>
              <w:ind w:right="72"/>
              <w:jc w:val="right"/>
              <w:rPr>
                <w:rFonts w:ascii="Times New Roman" w:hAnsi="Times New Roman" w:cs="Times New Roman"/>
              </w:rPr>
            </w:pPr>
          </w:p>
        </w:tc>
        <w:tc>
          <w:tcPr>
            <w:tcW w:w="1205" w:type="dxa"/>
          </w:tcPr>
          <w:p w:rsidR="00C501A9" w:rsidRPr="00494806" w:rsidRDefault="00C501A9" w:rsidP="00C501A9">
            <w:pPr>
              <w:tabs>
                <w:tab w:val="clear" w:pos="227"/>
                <w:tab w:val="clear" w:pos="454"/>
                <w:tab w:val="left" w:pos="2880"/>
              </w:tabs>
              <w:spacing w:line="240" w:lineRule="exact"/>
              <w:ind w:right="72"/>
              <w:jc w:val="right"/>
              <w:rPr>
                <w:rFonts w:ascii="Times New Roman" w:hAnsi="Times New Roman" w:cs="Times New Roman"/>
              </w:rPr>
            </w:pPr>
          </w:p>
        </w:tc>
        <w:tc>
          <w:tcPr>
            <w:tcW w:w="235" w:type="dxa"/>
          </w:tcPr>
          <w:p w:rsidR="00C501A9" w:rsidRPr="00494806" w:rsidRDefault="00C501A9" w:rsidP="00C501A9">
            <w:pPr>
              <w:tabs>
                <w:tab w:val="left" w:pos="2880"/>
              </w:tabs>
              <w:spacing w:line="240" w:lineRule="exact"/>
              <w:ind w:right="72"/>
              <w:jc w:val="right"/>
              <w:rPr>
                <w:rFonts w:ascii="Times New Roman" w:hAnsi="Times New Roman" w:cs="Times New Roman"/>
              </w:rPr>
            </w:pPr>
          </w:p>
        </w:tc>
        <w:tc>
          <w:tcPr>
            <w:tcW w:w="1196" w:type="dxa"/>
          </w:tcPr>
          <w:p w:rsidR="00C501A9" w:rsidRPr="00494806" w:rsidDel="001E262A" w:rsidRDefault="00C501A9" w:rsidP="00C501A9">
            <w:pPr>
              <w:tabs>
                <w:tab w:val="left" w:pos="2880"/>
              </w:tabs>
              <w:spacing w:line="240" w:lineRule="exact"/>
              <w:ind w:right="72"/>
              <w:jc w:val="right"/>
              <w:rPr>
                <w:rFonts w:ascii="Times New Roman" w:hAnsi="Times New Roman" w:cs="Times New Roman"/>
              </w:rPr>
            </w:pPr>
          </w:p>
        </w:tc>
        <w:tc>
          <w:tcPr>
            <w:tcW w:w="235" w:type="dxa"/>
          </w:tcPr>
          <w:p w:rsidR="00C501A9" w:rsidRPr="00494806" w:rsidDel="001E262A" w:rsidRDefault="00C501A9" w:rsidP="00C501A9">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C501A9" w:rsidRPr="00494806" w:rsidRDefault="00C501A9" w:rsidP="004F0C8E">
            <w:pPr>
              <w:tabs>
                <w:tab w:val="left" w:pos="2880"/>
              </w:tabs>
              <w:spacing w:line="240" w:lineRule="exact"/>
              <w:ind w:right="72"/>
              <w:jc w:val="right"/>
              <w:rPr>
                <w:rFonts w:ascii="Times New Roman" w:hAnsi="Times New Roman" w:cs="Times New Roman"/>
              </w:rPr>
            </w:pPr>
            <w:r w:rsidRPr="00494806">
              <w:rPr>
                <w:rFonts w:ascii="Times New Roman" w:hAnsi="Times New Roman" w:cs="Times New Roman"/>
              </w:rPr>
              <w:t>63,585,50</w:t>
            </w:r>
            <w:r w:rsidR="004F0C8E">
              <w:rPr>
                <w:rFonts w:ascii="Times New Roman" w:hAnsi="Times New Roman" w:cs="Times New Roman"/>
              </w:rPr>
              <w:t>3</w:t>
            </w:r>
          </w:p>
        </w:tc>
      </w:tr>
      <w:tr w:rsidR="00C501A9" w:rsidRPr="00494806" w:rsidTr="003A0556">
        <w:tc>
          <w:tcPr>
            <w:tcW w:w="2369" w:type="dxa"/>
          </w:tcPr>
          <w:p w:rsidR="00C501A9" w:rsidRPr="00494806" w:rsidRDefault="00C501A9" w:rsidP="00C501A9">
            <w:pPr>
              <w:tabs>
                <w:tab w:val="clear" w:pos="907"/>
                <w:tab w:val="left" w:pos="900"/>
                <w:tab w:val="left" w:pos="2880"/>
              </w:tabs>
              <w:spacing w:line="240" w:lineRule="exact"/>
              <w:ind w:left="29"/>
              <w:rPr>
                <w:rFonts w:ascii="Times New Roman" w:hAnsi="Times New Roman" w:cs="Times New Roman"/>
              </w:rPr>
            </w:pPr>
            <w:r w:rsidRPr="00494806">
              <w:rPr>
                <w:rFonts w:ascii="Times New Roman" w:hAnsi="Times New Roman" w:cs="Times New Roman"/>
              </w:rPr>
              <w:t>Total</w:t>
            </w:r>
          </w:p>
        </w:tc>
        <w:tc>
          <w:tcPr>
            <w:tcW w:w="1198" w:type="dxa"/>
          </w:tcPr>
          <w:p w:rsidR="00C501A9" w:rsidRPr="00494806" w:rsidRDefault="00C501A9" w:rsidP="00C501A9">
            <w:pPr>
              <w:tabs>
                <w:tab w:val="left" w:pos="2880"/>
              </w:tabs>
              <w:spacing w:line="240" w:lineRule="exact"/>
              <w:ind w:right="72"/>
              <w:jc w:val="right"/>
              <w:rPr>
                <w:rFonts w:ascii="Times New Roman" w:hAnsi="Times New Roman" w:cs="Times New Roman"/>
              </w:rPr>
            </w:pPr>
          </w:p>
        </w:tc>
        <w:tc>
          <w:tcPr>
            <w:tcW w:w="235" w:type="dxa"/>
          </w:tcPr>
          <w:p w:rsidR="00C501A9" w:rsidRPr="00494806" w:rsidRDefault="00C501A9" w:rsidP="00C501A9">
            <w:pPr>
              <w:tabs>
                <w:tab w:val="left" w:pos="2880"/>
              </w:tabs>
              <w:spacing w:line="240" w:lineRule="exact"/>
              <w:ind w:right="72"/>
              <w:jc w:val="right"/>
              <w:rPr>
                <w:rFonts w:ascii="Times New Roman" w:hAnsi="Times New Roman" w:cs="Times New Roman"/>
              </w:rPr>
            </w:pPr>
          </w:p>
        </w:tc>
        <w:tc>
          <w:tcPr>
            <w:tcW w:w="1205" w:type="dxa"/>
          </w:tcPr>
          <w:p w:rsidR="00C501A9" w:rsidRPr="00494806" w:rsidRDefault="00C501A9" w:rsidP="00C501A9">
            <w:pPr>
              <w:tabs>
                <w:tab w:val="left" w:pos="2880"/>
              </w:tabs>
              <w:spacing w:line="240" w:lineRule="exact"/>
              <w:ind w:right="72"/>
              <w:jc w:val="right"/>
              <w:rPr>
                <w:rFonts w:ascii="Times New Roman" w:hAnsi="Times New Roman" w:cs="Times New Roman"/>
              </w:rPr>
            </w:pPr>
          </w:p>
        </w:tc>
        <w:tc>
          <w:tcPr>
            <w:tcW w:w="235" w:type="dxa"/>
          </w:tcPr>
          <w:p w:rsidR="00C501A9" w:rsidRPr="00494806" w:rsidRDefault="00C501A9" w:rsidP="00C501A9">
            <w:pPr>
              <w:tabs>
                <w:tab w:val="left" w:pos="2880"/>
              </w:tabs>
              <w:spacing w:line="240" w:lineRule="exact"/>
              <w:ind w:right="72"/>
              <w:jc w:val="right"/>
              <w:rPr>
                <w:rFonts w:ascii="Times New Roman" w:hAnsi="Times New Roman" w:cs="Times New Roman"/>
              </w:rPr>
            </w:pPr>
          </w:p>
        </w:tc>
        <w:tc>
          <w:tcPr>
            <w:tcW w:w="1205" w:type="dxa"/>
          </w:tcPr>
          <w:p w:rsidR="00C501A9" w:rsidRPr="00494806" w:rsidRDefault="00C501A9" w:rsidP="00C501A9">
            <w:pPr>
              <w:tabs>
                <w:tab w:val="left" w:pos="2880"/>
              </w:tabs>
              <w:spacing w:line="240" w:lineRule="exact"/>
              <w:ind w:right="72"/>
              <w:jc w:val="right"/>
              <w:rPr>
                <w:rFonts w:ascii="Times New Roman" w:hAnsi="Times New Roman" w:cs="Times New Roman"/>
              </w:rPr>
            </w:pPr>
          </w:p>
        </w:tc>
        <w:tc>
          <w:tcPr>
            <w:tcW w:w="235" w:type="dxa"/>
          </w:tcPr>
          <w:p w:rsidR="00C501A9" w:rsidRPr="00494806" w:rsidRDefault="00C501A9" w:rsidP="00C501A9">
            <w:pPr>
              <w:tabs>
                <w:tab w:val="left" w:pos="2880"/>
              </w:tabs>
              <w:spacing w:line="240" w:lineRule="exact"/>
              <w:ind w:right="72"/>
              <w:jc w:val="right"/>
              <w:rPr>
                <w:rFonts w:ascii="Times New Roman" w:hAnsi="Times New Roman" w:cs="Times New Roman"/>
              </w:rPr>
            </w:pPr>
          </w:p>
        </w:tc>
        <w:tc>
          <w:tcPr>
            <w:tcW w:w="1196" w:type="dxa"/>
          </w:tcPr>
          <w:p w:rsidR="00C501A9" w:rsidRPr="00494806" w:rsidDel="001E262A" w:rsidRDefault="00C501A9" w:rsidP="00C501A9">
            <w:pPr>
              <w:tabs>
                <w:tab w:val="left" w:pos="2880"/>
              </w:tabs>
              <w:spacing w:line="240" w:lineRule="exact"/>
              <w:ind w:right="72"/>
              <w:jc w:val="right"/>
              <w:rPr>
                <w:rFonts w:ascii="Times New Roman" w:hAnsi="Times New Roman" w:cs="Times New Roman"/>
                <w:cs/>
              </w:rPr>
            </w:pPr>
          </w:p>
        </w:tc>
        <w:tc>
          <w:tcPr>
            <w:tcW w:w="235" w:type="dxa"/>
          </w:tcPr>
          <w:p w:rsidR="00C501A9" w:rsidRPr="00494806" w:rsidDel="001E262A" w:rsidRDefault="00C501A9" w:rsidP="00C501A9">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C501A9" w:rsidRPr="00494806" w:rsidRDefault="00C501A9" w:rsidP="00C501A9">
            <w:pPr>
              <w:tabs>
                <w:tab w:val="left" w:pos="2880"/>
              </w:tabs>
              <w:spacing w:line="240" w:lineRule="exact"/>
              <w:ind w:right="72"/>
              <w:jc w:val="right"/>
              <w:rPr>
                <w:rFonts w:ascii="Times New Roman" w:hAnsi="Times New Roman" w:cs="Times New Roman"/>
              </w:rPr>
            </w:pPr>
            <w:r w:rsidRPr="00494806">
              <w:rPr>
                <w:rFonts w:ascii="Times New Roman" w:hAnsi="Times New Roman" w:cs="Times New Roman"/>
              </w:rPr>
              <w:t>1,003,894,175</w:t>
            </w:r>
          </w:p>
        </w:tc>
      </w:tr>
    </w:tbl>
    <w:p w:rsidR="003A0556" w:rsidRPr="006E2D6D" w:rsidRDefault="003A0556" w:rsidP="006E2D6D">
      <w:pPr>
        <w:spacing w:line="240" w:lineRule="exact"/>
        <w:jc w:val="both"/>
        <w:rPr>
          <w:rFonts w:ascii="Times New Roman" w:hAnsi="Times New Roman" w:cs="Times New Roman"/>
        </w:rPr>
      </w:pPr>
    </w:p>
    <w:tbl>
      <w:tblPr>
        <w:tblW w:w="9396" w:type="dxa"/>
        <w:tblInd w:w="-29" w:type="dxa"/>
        <w:tblLayout w:type="fixed"/>
        <w:tblCellMar>
          <w:left w:w="43" w:type="dxa"/>
          <w:right w:w="43" w:type="dxa"/>
        </w:tblCellMar>
        <w:tblLook w:val="0000" w:firstRow="0" w:lastRow="0" w:firstColumn="0" w:lastColumn="0" w:noHBand="0" w:noVBand="0"/>
      </w:tblPr>
      <w:tblGrid>
        <w:gridCol w:w="2369"/>
        <w:gridCol w:w="1198"/>
        <w:gridCol w:w="235"/>
        <w:gridCol w:w="1205"/>
        <w:gridCol w:w="235"/>
        <w:gridCol w:w="1205"/>
        <w:gridCol w:w="235"/>
        <w:gridCol w:w="1196"/>
        <w:gridCol w:w="235"/>
        <w:gridCol w:w="1283"/>
      </w:tblGrid>
      <w:tr w:rsidR="0041772E" w:rsidRPr="00931229" w:rsidTr="00F52B29">
        <w:tc>
          <w:tcPr>
            <w:tcW w:w="2369" w:type="dxa"/>
          </w:tcPr>
          <w:p w:rsidR="0041772E" w:rsidRPr="00931229" w:rsidRDefault="0041772E" w:rsidP="005F52BE">
            <w:pPr>
              <w:spacing w:line="240" w:lineRule="exact"/>
              <w:ind w:right="-43"/>
              <w:jc w:val="right"/>
              <w:rPr>
                <w:rFonts w:ascii="Times New Roman" w:hAnsi="Times New Roman" w:cs="Times New Roman"/>
              </w:rPr>
            </w:pPr>
          </w:p>
        </w:tc>
        <w:tc>
          <w:tcPr>
            <w:tcW w:w="7027" w:type="dxa"/>
            <w:gridSpan w:val="9"/>
            <w:tcBorders>
              <w:bottom w:val="single" w:sz="4" w:space="0" w:color="auto"/>
            </w:tcBorders>
          </w:tcPr>
          <w:p w:rsidR="0041772E" w:rsidRPr="00931229" w:rsidRDefault="002732CF"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Pr>
                <w:rFonts w:ascii="Times New Roman" w:hAnsi="Times New Roman" w:cs="Times New Roman"/>
              </w:rPr>
              <w:t>2017</w:t>
            </w:r>
            <w:r w:rsidR="0041772E" w:rsidRPr="00931229">
              <w:rPr>
                <w:rFonts w:ascii="Times New Roman" w:hAnsi="Times New Roman" w:cs="Times New Roman"/>
              </w:rPr>
              <w:t xml:space="preserve"> (In Baht)</w:t>
            </w:r>
          </w:p>
        </w:tc>
      </w:tr>
      <w:tr w:rsidR="0041772E" w:rsidRPr="00931229" w:rsidTr="00F52B29">
        <w:tc>
          <w:tcPr>
            <w:tcW w:w="2369" w:type="dxa"/>
          </w:tcPr>
          <w:p w:rsidR="0041772E" w:rsidRPr="00931229" w:rsidRDefault="0041772E" w:rsidP="005F52BE">
            <w:pPr>
              <w:spacing w:line="240" w:lineRule="exact"/>
              <w:ind w:right="-43"/>
              <w:jc w:val="right"/>
              <w:rPr>
                <w:rFonts w:ascii="Times New Roman" w:hAnsi="Times New Roman" w:cs="Times New Roman"/>
              </w:rPr>
            </w:pPr>
          </w:p>
        </w:tc>
        <w:tc>
          <w:tcPr>
            <w:tcW w:w="1198" w:type="dxa"/>
            <w:tcBorders>
              <w:top w:val="single" w:sz="4" w:space="0" w:color="auto"/>
            </w:tcBorders>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41772E" w:rsidRPr="00931229"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30"/>
              <w:jc w:val="center"/>
              <w:rPr>
                <w:rFonts w:ascii="Times New Roman" w:hAnsi="Times New Roman" w:cs="Times New Roman"/>
              </w:rPr>
            </w:pPr>
            <w:r w:rsidRPr="00931229">
              <w:rPr>
                <w:rFonts w:ascii="Times New Roman" w:hAnsi="Times New Roman" w:cs="Times New Roman"/>
              </w:rPr>
              <w:t>Marine and</w:t>
            </w:r>
          </w:p>
        </w:tc>
        <w:tc>
          <w:tcPr>
            <w:tcW w:w="235" w:type="dxa"/>
            <w:tcBorders>
              <w:top w:val="single" w:sz="4" w:space="0" w:color="auto"/>
            </w:tcBorders>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top w:val="single" w:sz="4" w:space="0" w:color="auto"/>
            </w:tcBorders>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196" w:type="dxa"/>
            <w:tcBorders>
              <w:top w:val="single" w:sz="4" w:space="0" w:color="auto"/>
            </w:tcBorders>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235" w:type="dxa"/>
            <w:tcBorders>
              <w:top w:val="single" w:sz="4" w:space="0" w:color="auto"/>
            </w:tcBorders>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283" w:type="dxa"/>
            <w:tcBorders>
              <w:top w:val="single" w:sz="4" w:space="0" w:color="auto"/>
            </w:tcBorders>
          </w:tcPr>
          <w:p w:rsidR="0041772E" w:rsidRPr="00931229" w:rsidRDefault="0041772E" w:rsidP="005F52BE">
            <w:pPr>
              <w:tabs>
                <w:tab w:val="clear" w:pos="907"/>
                <w:tab w:val="decimal" w:pos="816"/>
              </w:tabs>
              <w:spacing w:line="240" w:lineRule="exact"/>
              <w:jc w:val="center"/>
              <w:rPr>
                <w:rFonts w:ascii="Times New Roman" w:hAnsi="Times New Roman" w:cs="Times New Roman"/>
              </w:rPr>
            </w:pPr>
          </w:p>
        </w:tc>
      </w:tr>
      <w:tr w:rsidR="0041772E" w:rsidRPr="00931229" w:rsidTr="00F52B29">
        <w:tc>
          <w:tcPr>
            <w:tcW w:w="2369" w:type="dxa"/>
          </w:tcPr>
          <w:p w:rsidR="0041772E" w:rsidRPr="00931229" w:rsidRDefault="0041772E" w:rsidP="005F52BE">
            <w:pPr>
              <w:spacing w:line="240" w:lineRule="exact"/>
              <w:ind w:right="-43"/>
              <w:jc w:val="right"/>
              <w:rPr>
                <w:rFonts w:ascii="Times New Roman" w:hAnsi="Times New Roman" w:cs="Times New Roman"/>
              </w:rPr>
            </w:pPr>
          </w:p>
        </w:tc>
        <w:tc>
          <w:tcPr>
            <w:tcW w:w="1198" w:type="dxa"/>
            <w:tcBorders>
              <w:bottom w:val="single" w:sz="4" w:space="0" w:color="auto"/>
            </w:tcBorders>
          </w:tcPr>
          <w:p w:rsidR="0041772E" w:rsidRPr="00931229"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63" w:right="-74"/>
              <w:jc w:val="center"/>
              <w:rPr>
                <w:rFonts w:ascii="Times New Roman" w:hAnsi="Times New Roman" w:cs="Times New Roman"/>
              </w:rPr>
            </w:pPr>
            <w:r w:rsidRPr="00931229">
              <w:rPr>
                <w:rFonts w:ascii="Times New Roman" w:hAnsi="Times New Roman" w:cs="Times New Roman"/>
              </w:rPr>
              <w:t>Fire</w:t>
            </w:r>
          </w:p>
        </w:tc>
        <w:tc>
          <w:tcPr>
            <w:tcW w:w="235" w:type="dxa"/>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41772E" w:rsidRPr="00931229"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transportation</w:t>
            </w:r>
          </w:p>
        </w:tc>
        <w:tc>
          <w:tcPr>
            <w:tcW w:w="235" w:type="dxa"/>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205" w:type="dxa"/>
            <w:tcBorders>
              <w:bottom w:val="single" w:sz="4" w:space="0" w:color="auto"/>
            </w:tcBorders>
          </w:tcPr>
          <w:p w:rsidR="0041772E" w:rsidRPr="00931229"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r w:rsidRPr="00931229">
              <w:rPr>
                <w:rFonts w:ascii="Times New Roman" w:hAnsi="Times New Roman" w:cs="Times New Roman"/>
              </w:rPr>
              <w:t>Motor</w:t>
            </w:r>
          </w:p>
        </w:tc>
        <w:tc>
          <w:tcPr>
            <w:tcW w:w="235" w:type="dxa"/>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196" w:type="dxa"/>
            <w:tcBorders>
              <w:bottom w:val="single" w:sz="4" w:space="0" w:color="auto"/>
            </w:tcBorders>
          </w:tcPr>
          <w:p w:rsidR="0041772E" w:rsidRPr="00931229" w:rsidRDefault="0041772E" w:rsidP="005F5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Miscellaneous</w:t>
            </w:r>
          </w:p>
        </w:tc>
        <w:tc>
          <w:tcPr>
            <w:tcW w:w="235" w:type="dxa"/>
          </w:tcPr>
          <w:p w:rsidR="0041772E" w:rsidRPr="00931229" w:rsidRDefault="0041772E" w:rsidP="005F52BE">
            <w:pPr>
              <w:tabs>
                <w:tab w:val="clear" w:pos="907"/>
                <w:tab w:val="decimal" w:pos="816"/>
              </w:tabs>
              <w:spacing w:line="240" w:lineRule="exact"/>
              <w:jc w:val="right"/>
              <w:rPr>
                <w:rFonts w:ascii="Times New Roman" w:hAnsi="Times New Roman" w:cs="Times New Roman"/>
              </w:rPr>
            </w:pPr>
          </w:p>
        </w:tc>
        <w:tc>
          <w:tcPr>
            <w:tcW w:w="1283" w:type="dxa"/>
            <w:tcBorders>
              <w:bottom w:val="single" w:sz="4" w:space="0" w:color="auto"/>
            </w:tcBorders>
          </w:tcPr>
          <w:p w:rsidR="0041772E" w:rsidRPr="00931229" w:rsidRDefault="0041772E" w:rsidP="005F52BE">
            <w:pPr>
              <w:tabs>
                <w:tab w:val="clear" w:pos="907"/>
                <w:tab w:val="decimal" w:pos="816"/>
              </w:tabs>
              <w:spacing w:line="240" w:lineRule="exact"/>
              <w:jc w:val="center"/>
              <w:rPr>
                <w:rFonts w:ascii="Times New Roman" w:hAnsi="Times New Roman" w:cs="Times New Roman"/>
              </w:rPr>
            </w:pPr>
            <w:r w:rsidRPr="00931229">
              <w:rPr>
                <w:rFonts w:ascii="Times New Roman" w:hAnsi="Times New Roman" w:cs="Times New Roman"/>
              </w:rPr>
              <w:t>Total</w:t>
            </w:r>
          </w:p>
        </w:tc>
      </w:tr>
      <w:tr w:rsidR="0041772E" w:rsidRPr="00931229" w:rsidTr="00F52B29">
        <w:tc>
          <w:tcPr>
            <w:tcW w:w="2369" w:type="dxa"/>
          </w:tcPr>
          <w:p w:rsidR="0041772E" w:rsidRPr="00931229" w:rsidRDefault="0041772E" w:rsidP="005F52BE">
            <w:pPr>
              <w:tabs>
                <w:tab w:val="clear" w:pos="907"/>
                <w:tab w:val="left" w:pos="900"/>
                <w:tab w:val="left" w:pos="2880"/>
              </w:tabs>
              <w:spacing w:line="240" w:lineRule="exact"/>
              <w:rPr>
                <w:rFonts w:ascii="Times New Roman" w:hAnsi="Times New Roman" w:cs="Times New Roman"/>
                <w:b/>
                <w:bCs/>
                <w:sz w:val="10"/>
                <w:szCs w:val="10"/>
                <w:cs/>
              </w:rPr>
            </w:pPr>
          </w:p>
        </w:tc>
        <w:tc>
          <w:tcPr>
            <w:tcW w:w="1198" w:type="dxa"/>
          </w:tcPr>
          <w:p w:rsidR="0041772E" w:rsidRPr="00931229"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931229"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205" w:type="dxa"/>
          </w:tcPr>
          <w:p w:rsidR="0041772E" w:rsidRPr="00931229"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931229"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205" w:type="dxa"/>
          </w:tcPr>
          <w:p w:rsidR="0041772E" w:rsidRPr="00931229"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931229"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196" w:type="dxa"/>
          </w:tcPr>
          <w:p w:rsidR="0041772E" w:rsidRPr="00931229" w:rsidRDefault="0041772E" w:rsidP="005F52BE">
            <w:pPr>
              <w:tabs>
                <w:tab w:val="left" w:pos="2880"/>
              </w:tabs>
              <w:spacing w:line="240" w:lineRule="exact"/>
              <w:rPr>
                <w:rFonts w:ascii="Times New Roman" w:hAnsi="Times New Roman" w:cs="Times New Roman"/>
                <w:b/>
                <w:bCs/>
                <w:sz w:val="10"/>
                <w:szCs w:val="10"/>
              </w:rPr>
            </w:pPr>
          </w:p>
        </w:tc>
        <w:tc>
          <w:tcPr>
            <w:tcW w:w="235" w:type="dxa"/>
          </w:tcPr>
          <w:p w:rsidR="0041772E" w:rsidRPr="00931229" w:rsidRDefault="0041772E" w:rsidP="005F52BE">
            <w:pPr>
              <w:tabs>
                <w:tab w:val="clear" w:pos="907"/>
                <w:tab w:val="left" w:pos="900"/>
                <w:tab w:val="left" w:pos="2880"/>
              </w:tabs>
              <w:spacing w:line="240" w:lineRule="exact"/>
              <w:rPr>
                <w:rFonts w:ascii="Times New Roman" w:hAnsi="Times New Roman" w:cs="Times New Roman"/>
                <w:b/>
                <w:bCs/>
                <w:sz w:val="10"/>
                <w:szCs w:val="10"/>
              </w:rPr>
            </w:pPr>
          </w:p>
        </w:tc>
        <w:tc>
          <w:tcPr>
            <w:tcW w:w="1283" w:type="dxa"/>
          </w:tcPr>
          <w:p w:rsidR="0041772E" w:rsidRPr="00931229" w:rsidRDefault="0041772E" w:rsidP="005F52BE">
            <w:pPr>
              <w:tabs>
                <w:tab w:val="left" w:pos="2880"/>
              </w:tabs>
              <w:spacing w:line="240" w:lineRule="exact"/>
              <w:rPr>
                <w:rFonts w:ascii="Times New Roman" w:hAnsi="Times New Roman" w:cs="Times New Roman"/>
                <w:b/>
                <w:bCs/>
                <w:sz w:val="10"/>
                <w:szCs w:val="10"/>
              </w:rPr>
            </w:pPr>
          </w:p>
        </w:tc>
      </w:tr>
      <w:tr w:rsidR="00C66B01" w:rsidRPr="00931229" w:rsidTr="00F52B29">
        <w:tc>
          <w:tcPr>
            <w:tcW w:w="2369" w:type="dxa"/>
          </w:tcPr>
          <w:p w:rsidR="00C66B01" w:rsidRPr="00931229" w:rsidRDefault="00C66B01" w:rsidP="00C66B01">
            <w:pPr>
              <w:tabs>
                <w:tab w:val="clear" w:pos="907"/>
                <w:tab w:val="left" w:pos="900"/>
                <w:tab w:val="left" w:pos="2880"/>
              </w:tabs>
              <w:spacing w:line="240" w:lineRule="exact"/>
              <w:ind w:left="29"/>
              <w:rPr>
                <w:rFonts w:ascii="Times New Roman" w:hAnsi="Times New Roman" w:cs="Times New Roman"/>
                <w:cs/>
              </w:rPr>
            </w:pPr>
            <w:r w:rsidRPr="00931229">
              <w:rPr>
                <w:rFonts w:ascii="Times New Roman" w:hAnsi="Times New Roman" w:cs="Times New Roman"/>
              </w:rPr>
              <w:t>Assets</w:t>
            </w:r>
          </w:p>
        </w:tc>
        <w:tc>
          <w:tcPr>
            <w:tcW w:w="1198" w:type="dxa"/>
          </w:tcPr>
          <w:p w:rsidR="00C66B01" w:rsidRPr="0082331D" w:rsidRDefault="00C66B01" w:rsidP="00C66B01">
            <w:pPr>
              <w:tabs>
                <w:tab w:val="left" w:pos="2880"/>
              </w:tabs>
              <w:spacing w:line="240" w:lineRule="exact"/>
              <w:ind w:right="72"/>
              <w:jc w:val="right"/>
              <w:rPr>
                <w:rFonts w:ascii="Times New Roman" w:hAnsi="Times New Roman" w:cs="Times New Roman"/>
              </w:rPr>
            </w:pPr>
            <w:r w:rsidRPr="0082331D">
              <w:rPr>
                <w:rFonts w:ascii="Times New Roman" w:hAnsi="Times New Roman" w:cs="Times New Roman"/>
              </w:rPr>
              <w:t>24,273,045</w:t>
            </w:r>
          </w:p>
        </w:tc>
        <w:tc>
          <w:tcPr>
            <w:tcW w:w="235" w:type="dxa"/>
          </w:tcPr>
          <w:p w:rsidR="00C66B01" w:rsidRPr="0082331D" w:rsidRDefault="00C66B01" w:rsidP="00C66B01">
            <w:pPr>
              <w:tabs>
                <w:tab w:val="left" w:pos="2880"/>
              </w:tabs>
              <w:spacing w:line="240" w:lineRule="exact"/>
              <w:ind w:right="72"/>
              <w:rPr>
                <w:rFonts w:ascii="Times New Roman" w:hAnsi="Times New Roman" w:cs="Times New Roman"/>
              </w:rPr>
            </w:pPr>
          </w:p>
        </w:tc>
        <w:tc>
          <w:tcPr>
            <w:tcW w:w="1205" w:type="dxa"/>
          </w:tcPr>
          <w:p w:rsidR="00C66B01" w:rsidRPr="00B4160E" w:rsidRDefault="00C66B01" w:rsidP="00C66B01">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2,056,289</w:t>
            </w:r>
          </w:p>
        </w:tc>
        <w:tc>
          <w:tcPr>
            <w:tcW w:w="235" w:type="dxa"/>
          </w:tcPr>
          <w:p w:rsidR="00C66B01" w:rsidRPr="00B4160E" w:rsidRDefault="00C66B01" w:rsidP="00C66B01">
            <w:pPr>
              <w:tabs>
                <w:tab w:val="left" w:pos="2880"/>
              </w:tabs>
              <w:spacing w:line="240" w:lineRule="exact"/>
              <w:ind w:right="72"/>
              <w:rPr>
                <w:rFonts w:ascii="Times New Roman" w:hAnsi="Times New Roman" w:cs="Times New Roman"/>
              </w:rPr>
            </w:pPr>
          </w:p>
        </w:tc>
        <w:tc>
          <w:tcPr>
            <w:tcW w:w="1205" w:type="dxa"/>
          </w:tcPr>
          <w:p w:rsidR="00C66B01" w:rsidRPr="00B4160E" w:rsidRDefault="00C66B01" w:rsidP="00C66B01">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603,574,726</w:t>
            </w:r>
          </w:p>
        </w:tc>
        <w:tc>
          <w:tcPr>
            <w:tcW w:w="235" w:type="dxa"/>
          </w:tcPr>
          <w:p w:rsidR="00C66B01" w:rsidRPr="00B4160E" w:rsidRDefault="00C66B01" w:rsidP="00C66B01">
            <w:pPr>
              <w:tabs>
                <w:tab w:val="left" w:pos="2880"/>
              </w:tabs>
              <w:spacing w:line="240" w:lineRule="exact"/>
              <w:ind w:right="72"/>
              <w:rPr>
                <w:rFonts w:ascii="Times New Roman" w:hAnsi="Times New Roman" w:cs="Times New Roman"/>
              </w:rPr>
            </w:pPr>
          </w:p>
        </w:tc>
        <w:tc>
          <w:tcPr>
            <w:tcW w:w="1196" w:type="dxa"/>
          </w:tcPr>
          <w:p w:rsidR="00C66B01" w:rsidRPr="00B4160E" w:rsidRDefault="00C66B01" w:rsidP="00C66B01">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408,728,309</w:t>
            </w:r>
          </w:p>
        </w:tc>
        <w:tc>
          <w:tcPr>
            <w:tcW w:w="235" w:type="dxa"/>
          </w:tcPr>
          <w:p w:rsidR="00C66B01" w:rsidRPr="00B4160E" w:rsidRDefault="00C66B01" w:rsidP="00C66B01">
            <w:pPr>
              <w:tabs>
                <w:tab w:val="left" w:pos="2880"/>
              </w:tabs>
              <w:spacing w:line="240" w:lineRule="exact"/>
              <w:ind w:right="72"/>
              <w:rPr>
                <w:rFonts w:ascii="Times New Roman" w:hAnsi="Times New Roman" w:cs="Times New Roman"/>
              </w:rPr>
            </w:pPr>
          </w:p>
        </w:tc>
        <w:tc>
          <w:tcPr>
            <w:tcW w:w="1283" w:type="dxa"/>
          </w:tcPr>
          <w:p w:rsidR="00C66B01" w:rsidRPr="00B4160E" w:rsidRDefault="00C66B01" w:rsidP="00C66B01">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1,038,632,369</w:t>
            </w:r>
          </w:p>
        </w:tc>
      </w:tr>
      <w:tr w:rsidR="00C66B01" w:rsidRPr="00931229" w:rsidTr="00F52B29">
        <w:tc>
          <w:tcPr>
            <w:tcW w:w="2369" w:type="dxa"/>
          </w:tcPr>
          <w:p w:rsidR="00C66B01" w:rsidRPr="00931229" w:rsidRDefault="00C66B01" w:rsidP="00C66B01">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Unallocated assets</w:t>
            </w:r>
          </w:p>
        </w:tc>
        <w:tc>
          <w:tcPr>
            <w:tcW w:w="1198" w:type="dxa"/>
          </w:tcPr>
          <w:p w:rsidR="00C66B01" w:rsidRPr="00931229"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931229" w:rsidRDefault="00C66B01" w:rsidP="00C66B01">
            <w:pPr>
              <w:tabs>
                <w:tab w:val="left" w:pos="2880"/>
              </w:tabs>
              <w:spacing w:line="240" w:lineRule="exact"/>
              <w:ind w:right="72"/>
              <w:jc w:val="right"/>
              <w:rPr>
                <w:rFonts w:ascii="Times New Roman" w:hAnsi="Times New Roman" w:cs="Times New Roman"/>
              </w:rPr>
            </w:pPr>
          </w:p>
        </w:tc>
        <w:tc>
          <w:tcPr>
            <w:tcW w:w="120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120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1196"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C66B01" w:rsidRPr="00B4160E" w:rsidRDefault="00C66B01" w:rsidP="00C66B01">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658,293,502</w:t>
            </w:r>
          </w:p>
        </w:tc>
      </w:tr>
      <w:tr w:rsidR="00C66B01" w:rsidRPr="00931229" w:rsidTr="00F52B29">
        <w:tc>
          <w:tcPr>
            <w:tcW w:w="2369" w:type="dxa"/>
          </w:tcPr>
          <w:p w:rsidR="00C66B01" w:rsidRPr="00931229" w:rsidRDefault="00C66B01" w:rsidP="00C66B01">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Total</w:t>
            </w:r>
          </w:p>
        </w:tc>
        <w:tc>
          <w:tcPr>
            <w:tcW w:w="1198" w:type="dxa"/>
          </w:tcPr>
          <w:p w:rsidR="00C66B01" w:rsidRPr="00931229"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931229" w:rsidRDefault="00C66B01" w:rsidP="00C66B01">
            <w:pPr>
              <w:tabs>
                <w:tab w:val="left" w:pos="2880"/>
              </w:tabs>
              <w:spacing w:line="240" w:lineRule="exact"/>
              <w:ind w:right="72"/>
              <w:jc w:val="right"/>
              <w:rPr>
                <w:rFonts w:ascii="Times New Roman" w:hAnsi="Times New Roman" w:cs="Times New Roman"/>
              </w:rPr>
            </w:pPr>
          </w:p>
        </w:tc>
        <w:tc>
          <w:tcPr>
            <w:tcW w:w="120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120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1196"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C66B01" w:rsidRPr="00B4160E" w:rsidRDefault="00C66B01" w:rsidP="00C66B01">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 xml:space="preserve"> 1,696,925,871 </w:t>
            </w:r>
          </w:p>
        </w:tc>
      </w:tr>
      <w:tr w:rsidR="00C66B01" w:rsidRPr="00931229" w:rsidTr="00F8422A">
        <w:tc>
          <w:tcPr>
            <w:tcW w:w="2369" w:type="dxa"/>
          </w:tcPr>
          <w:p w:rsidR="00C66B01" w:rsidRPr="00931229" w:rsidRDefault="00C66B01" w:rsidP="00C66B01">
            <w:pPr>
              <w:tabs>
                <w:tab w:val="clear" w:pos="907"/>
                <w:tab w:val="left" w:pos="900"/>
                <w:tab w:val="left" w:pos="2880"/>
              </w:tabs>
              <w:spacing w:line="240" w:lineRule="exact"/>
              <w:rPr>
                <w:rFonts w:ascii="Times New Roman" w:hAnsi="Times New Roman" w:cs="Times New Roman"/>
                <w:b/>
                <w:bCs/>
                <w:sz w:val="10"/>
                <w:szCs w:val="10"/>
              </w:rPr>
            </w:pPr>
          </w:p>
        </w:tc>
        <w:tc>
          <w:tcPr>
            <w:tcW w:w="1198" w:type="dxa"/>
          </w:tcPr>
          <w:p w:rsidR="00C66B01" w:rsidRPr="00771F83"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771F83" w:rsidRDefault="00C66B01" w:rsidP="00C66B01">
            <w:pPr>
              <w:tabs>
                <w:tab w:val="left" w:pos="2880"/>
              </w:tabs>
              <w:spacing w:line="240" w:lineRule="exact"/>
              <w:ind w:right="72"/>
              <w:jc w:val="right"/>
              <w:rPr>
                <w:rFonts w:ascii="Times New Roman" w:hAnsi="Times New Roman" w:cs="Times New Roman"/>
              </w:rPr>
            </w:pPr>
          </w:p>
        </w:tc>
        <w:tc>
          <w:tcPr>
            <w:tcW w:w="1205" w:type="dxa"/>
          </w:tcPr>
          <w:p w:rsidR="00C66B01" w:rsidRPr="00771F83"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771F83" w:rsidRDefault="00C66B01" w:rsidP="00C66B01">
            <w:pPr>
              <w:tabs>
                <w:tab w:val="left" w:pos="2880"/>
              </w:tabs>
              <w:spacing w:line="240" w:lineRule="exact"/>
              <w:ind w:right="72"/>
              <w:jc w:val="right"/>
              <w:rPr>
                <w:rFonts w:ascii="Times New Roman" w:hAnsi="Times New Roman" w:cs="Times New Roman"/>
              </w:rPr>
            </w:pPr>
          </w:p>
        </w:tc>
        <w:tc>
          <w:tcPr>
            <w:tcW w:w="1205" w:type="dxa"/>
          </w:tcPr>
          <w:p w:rsidR="00C66B01" w:rsidRPr="00771F83"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771F83" w:rsidRDefault="00C66B01" w:rsidP="00C66B01">
            <w:pPr>
              <w:tabs>
                <w:tab w:val="left" w:pos="2880"/>
              </w:tabs>
              <w:spacing w:line="240" w:lineRule="exact"/>
              <w:ind w:right="72"/>
              <w:jc w:val="right"/>
              <w:rPr>
                <w:rFonts w:ascii="Times New Roman" w:hAnsi="Times New Roman" w:cs="Times New Roman"/>
              </w:rPr>
            </w:pPr>
          </w:p>
        </w:tc>
        <w:tc>
          <w:tcPr>
            <w:tcW w:w="1196" w:type="dxa"/>
          </w:tcPr>
          <w:p w:rsidR="00C66B01" w:rsidRPr="00771F83"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771F83" w:rsidRDefault="00C66B01" w:rsidP="00C66B01">
            <w:pPr>
              <w:tabs>
                <w:tab w:val="left" w:pos="2880"/>
              </w:tabs>
              <w:spacing w:line="240" w:lineRule="exact"/>
              <w:ind w:right="72"/>
              <w:jc w:val="right"/>
              <w:rPr>
                <w:rFonts w:ascii="Times New Roman" w:hAnsi="Times New Roman" w:cs="Times New Roman"/>
              </w:rPr>
            </w:pPr>
          </w:p>
        </w:tc>
        <w:tc>
          <w:tcPr>
            <w:tcW w:w="1283" w:type="dxa"/>
            <w:tcBorders>
              <w:top w:val="single" w:sz="4" w:space="0" w:color="auto"/>
            </w:tcBorders>
          </w:tcPr>
          <w:p w:rsidR="00C66B01" w:rsidRPr="00771F83" w:rsidRDefault="00C66B01" w:rsidP="00C66B01">
            <w:pPr>
              <w:tabs>
                <w:tab w:val="left" w:pos="2880"/>
              </w:tabs>
              <w:spacing w:line="240" w:lineRule="exact"/>
              <w:ind w:right="72"/>
              <w:jc w:val="right"/>
              <w:rPr>
                <w:rFonts w:ascii="Times New Roman" w:hAnsi="Times New Roman" w:cs="Times New Roman"/>
              </w:rPr>
            </w:pPr>
          </w:p>
        </w:tc>
      </w:tr>
      <w:tr w:rsidR="00C66B01" w:rsidRPr="00931229" w:rsidTr="00F52B29">
        <w:tc>
          <w:tcPr>
            <w:tcW w:w="2369" w:type="dxa"/>
          </w:tcPr>
          <w:p w:rsidR="00C66B01" w:rsidRPr="00931229" w:rsidRDefault="00C66B01" w:rsidP="00C66B01">
            <w:pPr>
              <w:tabs>
                <w:tab w:val="clear" w:pos="907"/>
                <w:tab w:val="left" w:pos="900"/>
                <w:tab w:val="left" w:pos="2880"/>
              </w:tabs>
              <w:spacing w:line="240" w:lineRule="exact"/>
              <w:ind w:left="29"/>
              <w:rPr>
                <w:rFonts w:ascii="Times New Roman" w:hAnsi="Times New Roman" w:cs="Times New Roman"/>
                <w:cs/>
              </w:rPr>
            </w:pPr>
            <w:r w:rsidRPr="00931229">
              <w:rPr>
                <w:rFonts w:ascii="Times New Roman" w:hAnsi="Times New Roman" w:cs="Times New Roman"/>
              </w:rPr>
              <w:t>Liabilities</w:t>
            </w:r>
          </w:p>
        </w:tc>
        <w:tc>
          <w:tcPr>
            <w:tcW w:w="1198" w:type="dxa"/>
          </w:tcPr>
          <w:p w:rsidR="00C66B01" w:rsidRPr="0082331D" w:rsidRDefault="00C66B01" w:rsidP="00C66B01">
            <w:pPr>
              <w:tabs>
                <w:tab w:val="left" w:pos="2880"/>
              </w:tabs>
              <w:spacing w:line="240" w:lineRule="exact"/>
              <w:ind w:right="72"/>
              <w:jc w:val="right"/>
              <w:rPr>
                <w:rFonts w:ascii="Times New Roman" w:hAnsi="Times New Roman" w:cs="Times New Roman"/>
              </w:rPr>
            </w:pPr>
            <w:r w:rsidRPr="0082331D">
              <w:rPr>
                <w:rFonts w:ascii="Times New Roman" w:hAnsi="Times New Roman" w:cs="Times New Roman"/>
              </w:rPr>
              <w:t>40,445,068</w:t>
            </w:r>
          </w:p>
        </w:tc>
        <w:tc>
          <w:tcPr>
            <w:tcW w:w="235" w:type="dxa"/>
          </w:tcPr>
          <w:p w:rsidR="00C66B01" w:rsidRPr="0082331D" w:rsidRDefault="00C66B01" w:rsidP="00C66B01">
            <w:pPr>
              <w:tabs>
                <w:tab w:val="left" w:pos="2880"/>
              </w:tabs>
              <w:spacing w:line="240" w:lineRule="exact"/>
              <w:ind w:right="72"/>
              <w:rPr>
                <w:rFonts w:ascii="Times New Roman" w:hAnsi="Times New Roman" w:cs="Times New Roman"/>
              </w:rPr>
            </w:pPr>
          </w:p>
        </w:tc>
        <w:tc>
          <w:tcPr>
            <w:tcW w:w="1205" w:type="dxa"/>
          </w:tcPr>
          <w:p w:rsidR="00C66B01" w:rsidRPr="0082331D" w:rsidRDefault="00C66B01" w:rsidP="00C66B01">
            <w:pPr>
              <w:tabs>
                <w:tab w:val="left" w:pos="2880"/>
              </w:tabs>
              <w:spacing w:line="240" w:lineRule="exact"/>
              <w:ind w:right="72"/>
              <w:jc w:val="right"/>
              <w:rPr>
                <w:rFonts w:ascii="Times New Roman" w:hAnsi="Times New Roman" w:cs="Times New Roman"/>
              </w:rPr>
            </w:pPr>
            <w:r>
              <w:rPr>
                <w:rFonts w:ascii="Times New Roman" w:hAnsi="Times New Roman" w:cs="Times New Roman"/>
              </w:rPr>
              <w:t>6,664,199</w:t>
            </w:r>
          </w:p>
        </w:tc>
        <w:tc>
          <w:tcPr>
            <w:tcW w:w="235" w:type="dxa"/>
          </w:tcPr>
          <w:p w:rsidR="00C66B01" w:rsidRPr="0082331D" w:rsidRDefault="00C66B01" w:rsidP="00C66B01">
            <w:pPr>
              <w:tabs>
                <w:tab w:val="left" w:pos="2880"/>
              </w:tabs>
              <w:spacing w:line="240" w:lineRule="exact"/>
              <w:ind w:right="72"/>
              <w:rPr>
                <w:rFonts w:ascii="Times New Roman" w:hAnsi="Times New Roman" w:cs="Times New Roman"/>
              </w:rPr>
            </w:pPr>
          </w:p>
        </w:tc>
        <w:tc>
          <w:tcPr>
            <w:tcW w:w="1205" w:type="dxa"/>
          </w:tcPr>
          <w:p w:rsidR="00C66B01" w:rsidRPr="00B4160E" w:rsidRDefault="00C66B01" w:rsidP="00C66B01">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909,862,140</w:t>
            </w:r>
          </w:p>
        </w:tc>
        <w:tc>
          <w:tcPr>
            <w:tcW w:w="235" w:type="dxa"/>
          </w:tcPr>
          <w:p w:rsidR="00C66B01" w:rsidRPr="00B4160E" w:rsidRDefault="00C66B01" w:rsidP="00C66B01">
            <w:pPr>
              <w:tabs>
                <w:tab w:val="left" w:pos="2880"/>
              </w:tabs>
              <w:spacing w:line="240" w:lineRule="exact"/>
              <w:ind w:right="72"/>
              <w:rPr>
                <w:rFonts w:ascii="Times New Roman" w:hAnsi="Times New Roman" w:cs="Times New Roman"/>
              </w:rPr>
            </w:pPr>
          </w:p>
        </w:tc>
        <w:tc>
          <w:tcPr>
            <w:tcW w:w="1196" w:type="dxa"/>
          </w:tcPr>
          <w:p w:rsidR="00C66B01" w:rsidRPr="00B4160E" w:rsidRDefault="00C66B01" w:rsidP="00C66B01">
            <w:pPr>
              <w:tabs>
                <w:tab w:val="left" w:pos="2880"/>
              </w:tabs>
              <w:spacing w:line="240" w:lineRule="exact"/>
              <w:ind w:right="72"/>
              <w:jc w:val="right"/>
              <w:rPr>
                <w:rFonts w:ascii="Times New Roman" w:hAnsi="Times New Roman" w:cs="Times New Roman"/>
              </w:rPr>
            </w:pPr>
            <w:r w:rsidRPr="00B4160E">
              <w:rPr>
                <w:rFonts w:ascii="Times New Roman" w:hAnsi="Times New Roman" w:cs="Times New Roman"/>
              </w:rPr>
              <w:t>439,810,949</w:t>
            </w:r>
          </w:p>
        </w:tc>
        <w:tc>
          <w:tcPr>
            <w:tcW w:w="235" w:type="dxa"/>
          </w:tcPr>
          <w:p w:rsidR="00C66B01" w:rsidRPr="00B4160E" w:rsidDel="001E262A" w:rsidRDefault="00C66B01" w:rsidP="00C66B01">
            <w:pPr>
              <w:tabs>
                <w:tab w:val="left" w:pos="2880"/>
              </w:tabs>
              <w:spacing w:line="240" w:lineRule="exact"/>
              <w:ind w:right="72"/>
              <w:jc w:val="right"/>
              <w:rPr>
                <w:rFonts w:ascii="Times New Roman" w:hAnsi="Times New Roman" w:cs="Times New Roman"/>
              </w:rPr>
            </w:pPr>
          </w:p>
        </w:tc>
        <w:tc>
          <w:tcPr>
            <w:tcW w:w="1283" w:type="dxa"/>
          </w:tcPr>
          <w:p w:rsidR="00C66B01" w:rsidRPr="00B4160E" w:rsidRDefault="00C66B01" w:rsidP="00C66B01">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 xml:space="preserve"> 1,396,782,356 </w:t>
            </w:r>
          </w:p>
        </w:tc>
      </w:tr>
      <w:tr w:rsidR="00C66B01" w:rsidRPr="00931229" w:rsidTr="00F52B29">
        <w:tc>
          <w:tcPr>
            <w:tcW w:w="2369" w:type="dxa"/>
          </w:tcPr>
          <w:p w:rsidR="00C66B01" w:rsidRPr="00931229" w:rsidRDefault="00C66B01" w:rsidP="00C66B01">
            <w:pPr>
              <w:tabs>
                <w:tab w:val="left" w:pos="2880"/>
              </w:tabs>
              <w:spacing w:line="240" w:lineRule="exact"/>
              <w:ind w:left="29"/>
              <w:rPr>
                <w:rFonts w:ascii="Times New Roman" w:hAnsi="Times New Roman" w:cs="Times New Roman"/>
              </w:rPr>
            </w:pPr>
            <w:r w:rsidRPr="00931229">
              <w:rPr>
                <w:rFonts w:ascii="Times New Roman" w:hAnsi="Times New Roman" w:cs="Times New Roman"/>
              </w:rPr>
              <w:t>Unallocated liabilities</w:t>
            </w:r>
          </w:p>
        </w:tc>
        <w:tc>
          <w:tcPr>
            <w:tcW w:w="1198" w:type="dxa"/>
          </w:tcPr>
          <w:p w:rsidR="00C66B01" w:rsidRPr="00931229"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931229" w:rsidRDefault="00C66B01" w:rsidP="00C66B01">
            <w:pPr>
              <w:tabs>
                <w:tab w:val="left" w:pos="2880"/>
              </w:tabs>
              <w:spacing w:line="240" w:lineRule="exact"/>
              <w:ind w:right="72"/>
              <w:jc w:val="right"/>
              <w:rPr>
                <w:rFonts w:ascii="Times New Roman" w:hAnsi="Times New Roman" w:cs="Times New Roman"/>
              </w:rPr>
            </w:pPr>
          </w:p>
        </w:tc>
        <w:tc>
          <w:tcPr>
            <w:tcW w:w="1205" w:type="dxa"/>
          </w:tcPr>
          <w:p w:rsidR="00C66B01" w:rsidRPr="00E50744"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E50744" w:rsidRDefault="00C66B01" w:rsidP="00C66B01">
            <w:pPr>
              <w:tabs>
                <w:tab w:val="left" w:pos="2880"/>
              </w:tabs>
              <w:spacing w:line="240" w:lineRule="exact"/>
              <w:ind w:right="72"/>
              <w:jc w:val="right"/>
              <w:rPr>
                <w:rFonts w:ascii="Times New Roman" w:hAnsi="Times New Roman" w:cs="Times New Roman"/>
              </w:rPr>
            </w:pPr>
          </w:p>
        </w:tc>
        <w:tc>
          <w:tcPr>
            <w:tcW w:w="120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1196"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1283" w:type="dxa"/>
            <w:tcBorders>
              <w:bottom w:val="single" w:sz="4" w:space="0" w:color="auto"/>
            </w:tcBorders>
          </w:tcPr>
          <w:p w:rsidR="00C66B01" w:rsidRPr="00B4160E" w:rsidRDefault="00C66B01" w:rsidP="00C66B01">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103,699,161</w:t>
            </w:r>
          </w:p>
        </w:tc>
      </w:tr>
      <w:tr w:rsidR="00C66B01" w:rsidRPr="00931229" w:rsidTr="00F52B29">
        <w:tc>
          <w:tcPr>
            <w:tcW w:w="2369" w:type="dxa"/>
          </w:tcPr>
          <w:p w:rsidR="00C66B01" w:rsidRPr="00931229" w:rsidRDefault="00C66B01" w:rsidP="00C66B01">
            <w:pPr>
              <w:tabs>
                <w:tab w:val="clear" w:pos="907"/>
                <w:tab w:val="left" w:pos="900"/>
                <w:tab w:val="left" w:pos="2880"/>
              </w:tabs>
              <w:spacing w:line="240" w:lineRule="exact"/>
              <w:ind w:left="29"/>
              <w:rPr>
                <w:rFonts w:ascii="Times New Roman" w:hAnsi="Times New Roman" w:cs="Times New Roman"/>
              </w:rPr>
            </w:pPr>
            <w:r w:rsidRPr="00931229">
              <w:rPr>
                <w:rFonts w:ascii="Times New Roman" w:hAnsi="Times New Roman" w:cs="Times New Roman"/>
              </w:rPr>
              <w:t>Total</w:t>
            </w:r>
          </w:p>
        </w:tc>
        <w:tc>
          <w:tcPr>
            <w:tcW w:w="1198" w:type="dxa"/>
          </w:tcPr>
          <w:p w:rsidR="00C66B01" w:rsidRPr="00931229"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931229" w:rsidRDefault="00C66B01" w:rsidP="00C66B01">
            <w:pPr>
              <w:tabs>
                <w:tab w:val="left" w:pos="2880"/>
              </w:tabs>
              <w:spacing w:line="240" w:lineRule="exact"/>
              <w:ind w:right="72"/>
              <w:jc w:val="right"/>
              <w:rPr>
                <w:rFonts w:ascii="Times New Roman" w:hAnsi="Times New Roman" w:cs="Times New Roman"/>
              </w:rPr>
            </w:pPr>
          </w:p>
        </w:tc>
        <w:tc>
          <w:tcPr>
            <w:tcW w:w="1205" w:type="dxa"/>
          </w:tcPr>
          <w:p w:rsidR="00C66B01" w:rsidRPr="00E50744"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E50744" w:rsidRDefault="00C66B01" w:rsidP="00C66B01">
            <w:pPr>
              <w:tabs>
                <w:tab w:val="left" w:pos="2880"/>
              </w:tabs>
              <w:spacing w:line="240" w:lineRule="exact"/>
              <w:ind w:right="72"/>
              <w:jc w:val="right"/>
              <w:rPr>
                <w:rFonts w:ascii="Times New Roman" w:hAnsi="Times New Roman" w:cs="Times New Roman"/>
              </w:rPr>
            </w:pPr>
          </w:p>
        </w:tc>
        <w:tc>
          <w:tcPr>
            <w:tcW w:w="120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1196"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235" w:type="dxa"/>
          </w:tcPr>
          <w:p w:rsidR="00C66B01" w:rsidRPr="00B4160E" w:rsidRDefault="00C66B01" w:rsidP="00C66B01">
            <w:pPr>
              <w:tabs>
                <w:tab w:val="left" w:pos="2880"/>
              </w:tabs>
              <w:spacing w:line="240" w:lineRule="exact"/>
              <w:ind w:right="72"/>
              <w:jc w:val="right"/>
              <w:rPr>
                <w:rFonts w:ascii="Times New Roman" w:hAnsi="Times New Roman" w:cs="Times New Roman"/>
              </w:rPr>
            </w:pPr>
          </w:p>
        </w:tc>
        <w:tc>
          <w:tcPr>
            <w:tcW w:w="1283" w:type="dxa"/>
            <w:tcBorders>
              <w:top w:val="single" w:sz="4" w:space="0" w:color="auto"/>
              <w:bottom w:val="double" w:sz="4" w:space="0" w:color="auto"/>
            </w:tcBorders>
          </w:tcPr>
          <w:p w:rsidR="00C66B01" w:rsidRPr="00B4160E" w:rsidRDefault="00C66B01" w:rsidP="00C66B01">
            <w:pPr>
              <w:tabs>
                <w:tab w:val="clear" w:pos="680"/>
                <w:tab w:val="clear" w:pos="907"/>
              </w:tabs>
              <w:spacing w:line="240" w:lineRule="exact"/>
              <w:ind w:right="81"/>
              <w:jc w:val="right"/>
              <w:rPr>
                <w:rFonts w:ascii="Times New Roman" w:hAnsi="Times New Roman" w:cs="Times New Roman"/>
              </w:rPr>
            </w:pPr>
            <w:r w:rsidRPr="00B4160E">
              <w:rPr>
                <w:rFonts w:ascii="Times New Roman" w:hAnsi="Times New Roman" w:cs="Times New Roman"/>
              </w:rPr>
              <w:t xml:space="preserve"> 1,500,481,517 </w:t>
            </w:r>
          </w:p>
        </w:tc>
      </w:tr>
    </w:tbl>
    <w:p w:rsidR="00F7338C" w:rsidRPr="00F9511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F7338C" w:rsidRPr="00F9511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3F2E41" w:rsidRPr="00931229" w:rsidRDefault="00B32B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t>30</w:t>
      </w:r>
      <w:r w:rsidR="003F2E41" w:rsidRPr="00931229">
        <w:rPr>
          <w:rFonts w:ascii="Times New Roman" w:hAnsi="Times New Roman" w:cs="Times New Roman"/>
          <w:b/>
          <w:bCs/>
        </w:rPr>
        <w:t>.</w:t>
      </w:r>
      <w:r w:rsidR="003F2E41" w:rsidRPr="00931229">
        <w:rPr>
          <w:rFonts w:ascii="Times New Roman" w:hAnsi="Times New Roman" w:cs="Times New Roman"/>
          <w:b/>
          <w:bCs/>
        </w:rPr>
        <w:tab/>
        <w:t>ASSETS PLEDGED WITH THE REGISTRAR</w:t>
      </w:r>
    </w:p>
    <w:p w:rsidR="003F2E41" w:rsidRPr="00931229" w:rsidRDefault="003F2E41" w:rsidP="00931229">
      <w:pPr>
        <w:spacing w:line="240" w:lineRule="exact"/>
        <w:jc w:val="both"/>
        <w:rPr>
          <w:rFonts w:ascii="Times New Roman" w:hAnsi="Times New Roman" w:cs="Times New Roman"/>
        </w:rPr>
      </w:pPr>
    </w:p>
    <w:p w:rsidR="003F2E41" w:rsidRPr="00931229" w:rsidRDefault="003F2E41" w:rsidP="00931229">
      <w:pPr>
        <w:spacing w:line="240" w:lineRule="exact"/>
        <w:jc w:val="both"/>
        <w:rPr>
          <w:rFonts w:ascii="Times New Roman" w:hAnsi="Times New Roman" w:cs="Times New Roman"/>
        </w:rPr>
      </w:pPr>
      <w:r w:rsidRPr="00931229">
        <w:rPr>
          <w:rFonts w:ascii="Times New Roman" w:hAnsi="Times New Roman" w:cs="Times New Roman"/>
        </w:rPr>
        <w:t>As at</w:t>
      </w:r>
      <w:r w:rsidR="00F7338C" w:rsidRPr="00931229">
        <w:rPr>
          <w:rFonts w:ascii="Times New Roman" w:hAnsi="Times New Roman" w:cs="Times New Roman"/>
        </w:rPr>
        <w:t xml:space="preserve"> </w:t>
      </w:r>
      <w:r w:rsidR="005B78FE" w:rsidRPr="00931229">
        <w:rPr>
          <w:rFonts w:ascii="Times New Roman" w:hAnsi="Times New Roman" w:cs="Times New Roman"/>
        </w:rPr>
        <w:t>December 31, 201</w:t>
      </w:r>
      <w:r w:rsidR="002732CF">
        <w:rPr>
          <w:rFonts w:ascii="Times New Roman" w:hAnsi="Times New Roman" w:cs="Times New Roman"/>
        </w:rPr>
        <w:t>8</w:t>
      </w:r>
      <w:r w:rsidR="005B78FE" w:rsidRPr="00931229">
        <w:rPr>
          <w:rFonts w:ascii="Times New Roman" w:hAnsi="Times New Roman" w:cs="Times New Roman"/>
        </w:rPr>
        <w:t xml:space="preserve"> and 201</w:t>
      </w:r>
      <w:r w:rsidR="002732CF">
        <w:rPr>
          <w:rFonts w:ascii="Times New Roman" w:hAnsi="Times New Roman" w:cs="Times New Roman"/>
        </w:rPr>
        <w:t>7</w:t>
      </w:r>
      <w:r w:rsidRPr="00931229">
        <w:rPr>
          <w:rFonts w:ascii="Times New Roman" w:hAnsi="Times New Roman" w:cs="Times New Roman"/>
        </w:rPr>
        <w:t>, assets were pledged with the Registrar in accordance with the Non-Life Insurance Act as follows:</w:t>
      </w:r>
    </w:p>
    <w:p w:rsidR="00D1757E" w:rsidRPr="00931229" w:rsidRDefault="00D175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06" w:type="dxa"/>
        <w:tblInd w:w="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03"/>
        <w:gridCol w:w="1575"/>
        <w:gridCol w:w="236"/>
        <w:gridCol w:w="1492"/>
      </w:tblGrid>
      <w:tr w:rsidR="00B73967" w:rsidRPr="00931229" w:rsidTr="00F45A33">
        <w:tc>
          <w:tcPr>
            <w:tcW w:w="6003"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303"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31229">
              <w:rPr>
                <w:rFonts w:ascii="Times New Roman" w:hAnsi="Times New Roman" w:cs="Times New Roman"/>
              </w:rPr>
              <w:t>In Baht</w:t>
            </w:r>
          </w:p>
        </w:tc>
      </w:tr>
      <w:tr w:rsidR="00B73967" w:rsidRPr="00931229" w:rsidTr="00F45A33">
        <w:tc>
          <w:tcPr>
            <w:tcW w:w="6003"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75" w:type="dxa"/>
            <w:tcBorders>
              <w:top w:val="single" w:sz="4" w:space="0" w:color="auto"/>
              <w:left w:val="nil"/>
              <w:bottom w:val="single" w:sz="4" w:space="0" w:color="auto"/>
              <w:right w:val="nil"/>
            </w:tcBorders>
          </w:tcPr>
          <w:p w:rsidR="00B73967" w:rsidRPr="00931229"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sidR="002732CF">
              <w:rPr>
                <w:rFonts w:ascii="Times New Roman" w:hAnsi="Times New Roman" w:cs="Times New Roman"/>
              </w:rPr>
              <w:t>8</w:t>
            </w:r>
          </w:p>
        </w:tc>
        <w:tc>
          <w:tcPr>
            <w:tcW w:w="236"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2" w:type="dxa"/>
            <w:tcBorders>
              <w:top w:val="nil"/>
              <w:left w:val="nil"/>
              <w:bottom w:val="single" w:sz="4" w:space="0" w:color="auto"/>
              <w:right w:val="nil"/>
            </w:tcBorders>
          </w:tcPr>
          <w:p w:rsidR="00B73967" w:rsidRPr="00931229" w:rsidRDefault="000033A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sidR="002732CF">
              <w:rPr>
                <w:rFonts w:ascii="Times New Roman" w:hAnsi="Times New Roman" w:cs="Times New Roman"/>
              </w:rPr>
              <w:t>7</w:t>
            </w:r>
          </w:p>
        </w:tc>
      </w:tr>
      <w:tr w:rsidR="00B73967" w:rsidRPr="00931229" w:rsidTr="00F45A33">
        <w:tc>
          <w:tcPr>
            <w:tcW w:w="6003"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75" w:type="dxa"/>
            <w:tcBorders>
              <w:top w:val="single" w:sz="4" w:space="0" w:color="auto"/>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492"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F22DC5" w:rsidRPr="00931229" w:rsidTr="00F45A33">
        <w:tc>
          <w:tcPr>
            <w:tcW w:w="6003" w:type="dxa"/>
            <w:tcBorders>
              <w:top w:val="nil"/>
              <w:left w:val="nil"/>
              <w:bottom w:val="nil"/>
              <w:right w:val="nil"/>
            </w:tcBorders>
          </w:tcPr>
          <w:p w:rsidR="00F22DC5" w:rsidRPr="00931229" w:rsidRDefault="00F22DC5" w:rsidP="00F22DC5">
            <w:pPr>
              <w:spacing w:line="240" w:lineRule="exact"/>
              <w:jc w:val="both"/>
              <w:rPr>
                <w:rFonts w:ascii="Times New Roman" w:hAnsi="Times New Roman" w:cs="Times New Roman"/>
                <w:b/>
                <w:bCs/>
              </w:rPr>
            </w:pPr>
            <w:r w:rsidRPr="00931229">
              <w:rPr>
                <w:rFonts w:ascii="Times New Roman" w:hAnsi="Times New Roman" w:cs="Times New Roman"/>
                <w:szCs w:val="22"/>
              </w:rPr>
              <w:t>Deposits at banks with maturity of more than 3 months</w:t>
            </w:r>
          </w:p>
        </w:tc>
        <w:tc>
          <w:tcPr>
            <w:tcW w:w="1575" w:type="dxa"/>
            <w:tcBorders>
              <w:top w:val="nil"/>
              <w:left w:val="nil"/>
              <w:bottom w:val="double" w:sz="4" w:space="0" w:color="auto"/>
              <w:right w:val="nil"/>
            </w:tcBorders>
          </w:tcPr>
          <w:p w:rsidR="00F22DC5" w:rsidRPr="00931229"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931229">
              <w:rPr>
                <w:rFonts w:ascii="Times New Roman" w:eastAsia="Cordia New" w:hAnsi="Times New Roman" w:cs="Times New Roman"/>
              </w:rPr>
              <w:t>14,000,000</w:t>
            </w:r>
          </w:p>
        </w:tc>
        <w:tc>
          <w:tcPr>
            <w:tcW w:w="236" w:type="dxa"/>
            <w:tcBorders>
              <w:top w:val="nil"/>
              <w:left w:val="nil"/>
              <w:bottom w:val="nil"/>
              <w:right w:val="nil"/>
            </w:tcBorders>
          </w:tcPr>
          <w:p w:rsidR="00F22DC5" w:rsidRPr="00931229"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492" w:type="dxa"/>
            <w:tcBorders>
              <w:top w:val="nil"/>
              <w:left w:val="nil"/>
              <w:bottom w:val="double" w:sz="4" w:space="0" w:color="auto"/>
              <w:right w:val="nil"/>
            </w:tcBorders>
          </w:tcPr>
          <w:p w:rsidR="00F22DC5" w:rsidRPr="00931229" w:rsidRDefault="00F22DC5" w:rsidP="00F22D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931229">
              <w:rPr>
                <w:rFonts w:ascii="Times New Roman" w:eastAsia="Cordia New" w:hAnsi="Times New Roman" w:cs="Times New Roman"/>
              </w:rPr>
              <w:t>14,000,000</w:t>
            </w:r>
          </w:p>
        </w:tc>
      </w:tr>
    </w:tbl>
    <w:p w:rsidR="00CF2894" w:rsidRPr="00CF2894" w:rsidRDefault="00CF2894" w:rsidP="00CF2894">
      <w:pPr>
        <w:spacing w:line="240" w:lineRule="exact"/>
        <w:jc w:val="both"/>
        <w:rPr>
          <w:rFonts w:ascii="Times New Roman" w:hAnsi="Times New Roman" w:cs="Times New Roman"/>
        </w:rPr>
      </w:pPr>
    </w:p>
    <w:p w:rsidR="00CF2894" w:rsidRPr="00CF2894" w:rsidRDefault="00CF2894" w:rsidP="00CF2894">
      <w:pPr>
        <w:spacing w:line="240" w:lineRule="exact"/>
        <w:jc w:val="both"/>
        <w:rPr>
          <w:rFonts w:ascii="Times New Roman" w:hAnsi="Times New Roman" w:cs="Times New Roman"/>
        </w:rPr>
      </w:pPr>
    </w:p>
    <w:p w:rsidR="003F2E41" w:rsidRPr="00931229" w:rsidRDefault="00B32B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t>31</w:t>
      </w:r>
      <w:r w:rsidR="003F2E41" w:rsidRPr="00931229">
        <w:rPr>
          <w:rFonts w:ascii="Times New Roman" w:hAnsi="Times New Roman" w:cs="Times New Roman"/>
          <w:b/>
          <w:bCs/>
        </w:rPr>
        <w:t>.</w:t>
      </w:r>
      <w:r w:rsidR="003F2E41" w:rsidRPr="00931229">
        <w:rPr>
          <w:rFonts w:ascii="Times New Roman" w:hAnsi="Times New Roman" w:cs="Times New Roman"/>
          <w:b/>
          <w:bCs/>
        </w:rPr>
        <w:tab/>
        <w:t>ASSETS RESERVED WITH THE REGISTRAR</w:t>
      </w:r>
    </w:p>
    <w:p w:rsidR="003F2E41" w:rsidRPr="00931229" w:rsidRDefault="003F2E41" w:rsidP="00931229">
      <w:pPr>
        <w:spacing w:line="240" w:lineRule="exact"/>
        <w:jc w:val="both"/>
        <w:rPr>
          <w:rFonts w:ascii="Times New Roman" w:hAnsi="Times New Roman" w:cs="Times New Roman"/>
        </w:rPr>
      </w:pPr>
    </w:p>
    <w:p w:rsidR="003F2E41" w:rsidRPr="00931229" w:rsidRDefault="00D23E1C" w:rsidP="00931229">
      <w:pPr>
        <w:spacing w:line="240" w:lineRule="exact"/>
        <w:jc w:val="both"/>
        <w:rPr>
          <w:rFonts w:ascii="Times New Roman" w:hAnsi="Times New Roman" w:cs="Times New Roman"/>
        </w:rPr>
      </w:pPr>
      <w:r w:rsidRPr="00931229">
        <w:rPr>
          <w:rFonts w:ascii="Times New Roman" w:hAnsi="Times New Roman" w:cs="Times New Roman"/>
        </w:rPr>
        <w:t xml:space="preserve">As at </w:t>
      </w:r>
      <w:r w:rsidR="005B78FE" w:rsidRPr="00931229">
        <w:rPr>
          <w:rFonts w:ascii="Times New Roman" w:hAnsi="Times New Roman" w:cs="Times New Roman"/>
        </w:rPr>
        <w:t>December 31, 201</w:t>
      </w:r>
      <w:r w:rsidR="002732CF">
        <w:rPr>
          <w:rFonts w:ascii="Times New Roman" w:hAnsi="Times New Roman" w:cs="Times New Roman"/>
        </w:rPr>
        <w:t>8</w:t>
      </w:r>
      <w:r w:rsidR="005B78FE" w:rsidRPr="00931229">
        <w:rPr>
          <w:rFonts w:ascii="Times New Roman" w:hAnsi="Times New Roman" w:cs="Times New Roman"/>
        </w:rPr>
        <w:t xml:space="preserve"> and 201</w:t>
      </w:r>
      <w:r w:rsidR="002732CF">
        <w:rPr>
          <w:rFonts w:ascii="Times New Roman" w:hAnsi="Times New Roman" w:cs="Times New Roman"/>
        </w:rPr>
        <w:t>7</w:t>
      </w:r>
      <w:r w:rsidR="003F2E41" w:rsidRPr="00931229">
        <w:rPr>
          <w:rFonts w:ascii="Times New Roman" w:hAnsi="Times New Roman" w:cs="Times New Roman"/>
        </w:rPr>
        <w:t>, assets were pledged as policy reserve with the Registrar in accordance with the Non-Life Insurance Act as follows:</w:t>
      </w:r>
    </w:p>
    <w:p w:rsidR="00D1757E" w:rsidRPr="00931229" w:rsidRDefault="00D175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tbl>
      <w:tblPr>
        <w:tblW w:w="932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57"/>
        <w:gridCol w:w="1536"/>
        <w:gridCol w:w="236"/>
        <w:gridCol w:w="1495"/>
      </w:tblGrid>
      <w:tr w:rsidR="00B73967" w:rsidRPr="00931229" w:rsidTr="00F52B29">
        <w:tc>
          <w:tcPr>
            <w:tcW w:w="6057" w:type="dxa"/>
            <w:tcBorders>
              <w:top w:val="nil"/>
              <w:left w:val="nil"/>
              <w:bottom w:val="nil"/>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B73967" w:rsidRPr="00931229" w:rsidRDefault="00B73967"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rPr>
            </w:pPr>
            <w:r w:rsidRPr="00931229">
              <w:rPr>
                <w:rFonts w:ascii="Times New Roman" w:hAnsi="Times New Roman" w:cs="Times New Roman"/>
              </w:rPr>
              <w:t>In Baht</w:t>
            </w:r>
          </w:p>
        </w:tc>
      </w:tr>
      <w:tr w:rsidR="00F8422A" w:rsidRPr="00931229" w:rsidTr="00F52B29">
        <w:tc>
          <w:tcPr>
            <w:tcW w:w="6057"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6" w:type="dxa"/>
            <w:tcBorders>
              <w:top w:val="nil"/>
              <w:left w:val="nil"/>
              <w:bottom w:val="single" w:sz="4" w:space="0" w:color="auto"/>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Pr>
                <w:rFonts w:ascii="Times New Roman" w:hAnsi="Times New Roman" w:cs="Times New Roman"/>
              </w:rPr>
              <w:t>2018</w:t>
            </w:r>
          </w:p>
        </w:tc>
        <w:tc>
          <w:tcPr>
            <w:tcW w:w="236" w:type="dxa"/>
            <w:tcBorders>
              <w:top w:val="single" w:sz="4" w:space="0" w:color="auto"/>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495" w:type="dxa"/>
            <w:tcBorders>
              <w:top w:val="single" w:sz="4" w:space="0" w:color="auto"/>
              <w:left w:val="nil"/>
              <w:bottom w:val="single" w:sz="4" w:space="0" w:color="auto"/>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r>
      <w:tr w:rsidR="00F8422A" w:rsidRPr="00931229" w:rsidTr="00F52B29">
        <w:tc>
          <w:tcPr>
            <w:tcW w:w="6057"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rPr>
            </w:pPr>
          </w:p>
        </w:tc>
        <w:tc>
          <w:tcPr>
            <w:tcW w:w="1536" w:type="dxa"/>
            <w:tcBorders>
              <w:top w:val="single" w:sz="4" w:space="0" w:color="auto"/>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236"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c>
          <w:tcPr>
            <w:tcW w:w="1495"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66"/>
              <w:jc w:val="right"/>
              <w:rPr>
                <w:rFonts w:ascii="Times New Roman" w:eastAsia="Cordia New" w:hAnsi="Times New Roman" w:cs="Times New Roman"/>
              </w:rPr>
            </w:pPr>
          </w:p>
        </w:tc>
      </w:tr>
      <w:tr w:rsidR="0003665B" w:rsidRPr="00931229" w:rsidTr="00F52B29">
        <w:tc>
          <w:tcPr>
            <w:tcW w:w="6057" w:type="dxa"/>
            <w:tcBorders>
              <w:top w:val="nil"/>
              <w:left w:val="nil"/>
              <w:bottom w:val="nil"/>
              <w:right w:val="nil"/>
            </w:tcBorders>
          </w:tcPr>
          <w:p w:rsidR="0003665B" w:rsidRPr="00931229" w:rsidRDefault="0003665B" w:rsidP="0003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Thai government bonds</w:t>
            </w:r>
          </w:p>
        </w:tc>
        <w:tc>
          <w:tcPr>
            <w:tcW w:w="1536" w:type="dxa"/>
            <w:tcBorders>
              <w:top w:val="nil"/>
              <w:left w:val="nil"/>
              <w:bottom w:val="nil"/>
              <w:right w:val="nil"/>
            </w:tcBorders>
          </w:tcPr>
          <w:p w:rsidR="0003665B" w:rsidRPr="0003665B" w:rsidRDefault="0003665B" w:rsidP="0003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03665B">
              <w:rPr>
                <w:rFonts w:ascii="Times New Roman" w:eastAsia="Cordia New" w:hAnsi="Times New Roman" w:cs="Times New Roman"/>
              </w:rPr>
              <w:t>20,016,211</w:t>
            </w:r>
          </w:p>
        </w:tc>
        <w:tc>
          <w:tcPr>
            <w:tcW w:w="236" w:type="dxa"/>
            <w:tcBorders>
              <w:top w:val="nil"/>
              <w:left w:val="nil"/>
              <w:bottom w:val="nil"/>
              <w:right w:val="nil"/>
            </w:tcBorders>
          </w:tcPr>
          <w:p w:rsidR="0003665B" w:rsidRPr="00931229" w:rsidRDefault="0003665B" w:rsidP="0003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nil"/>
              <w:right w:val="nil"/>
            </w:tcBorders>
          </w:tcPr>
          <w:p w:rsidR="0003665B" w:rsidRPr="000457D2" w:rsidRDefault="0003665B" w:rsidP="000366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457D2">
              <w:rPr>
                <w:rFonts w:ascii="Times New Roman" w:eastAsia="Cordia New" w:hAnsi="Times New Roman" w:cs="Times New Roman"/>
              </w:rPr>
              <w:t>20,052,738</w:t>
            </w:r>
          </w:p>
        </w:tc>
      </w:tr>
      <w:tr w:rsidR="003A6B4F" w:rsidRPr="00931229" w:rsidTr="00F52B29">
        <w:tc>
          <w:tcPr>
            <w:tcW w:w="6057" w:type="dxa"/>
            <w:tcBorders>
              <w:top w:val="nil"/>
              <w:left w:val="nil"/>
              <w:bottom w:val="nil"/>
              <w:right w:val="nil"/>
            </w:tcBorders>
          </w:tcPr>
          <w:p w:rsidR="003A6B4F" w:rsidRPr="00931229" w:rsidRDefault="003A6B4F" w:rsidP="003A6B4F">
            <w:pPr>
              <w:spacing w:line="240" w:lineRule="exact"/>
              <w:jc w:val="both"/>
              <w:rPr>
                <w:rFonts w:ascii="Times New Roman" w:hAnsi="Times New Roman" w:cs="Times New Roman"/>
                <w:b/>
                <w:bCs/>
              </w:rPr>
            </w:pPr>
            <w:r w:rsidRPr="00931229">
              <w:rPr>
                <w:rFonts w:ascii="Times New Roman" w:hAnsi="Times New Roman" w:cs="Times New Roman"/>
                <w:szCs w:val="22"/>
              </w:rPr>
              <w:t>Deposits at banks with maturity of more than 3 months</w:t>
            </w:r>
          </w:p>
        </w:tc>
        <w:tc>
          <w:tcPr>
            <w:tcW w:w="1536" w:type="dxa"/>
            <w:tcBorders>
              <w:top w:val="nil"/>
              <w:left w:val="nil"/>
              <w:bottom w:val="single" w:sz="4" w:space="0" w:color="auto"/>
              <w:right w:val="nil"/>
            </w:tcBorders>
          </w:tcPr>
          <w:p w:rsidR="003A6B4F" w:rsidRPr="003A6B4F" w:rsidRDefault="003A6B4F" w:rsidP="003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3A6B4F">
              <w:rPr>
                <w:rFonts w:ascii="Times New Roman" w:eastAsia="Cordia New" w:hAnsi="Times New Roman" w:cs="Times New Roman"/>
              </w:rPr>
              <w:t>80,401,642</w:t>
            </w:r>
          </w:p>
        </w:tc>
        <w:tc>
          <w:tcPr>
            <w:tcW w:w="236" w:type="dxa"/>
            <w:tcBorders>
              <w:top w:val="nil"/>
              <w:left w:val="nil"/>
              <w:bottom w:val="nil"/>
              <w:right w:val="nil"/>
            </w:tcBorders>
          </w:tcPr>
          <w:p w:rsidR="003A6B4F" w:rsidRPr="00931229" w:rsidRDefault="003A6B4F" w:rsidP="003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1422"/>
              </w:tabs>
              <w:spacing w:line="240" w:lineRule="exact"/>
              <w:ind w:left="-21" w:right="317"/>
              <w:rPr>
                <w:rFonts w:ascii="Times New Roman" w:eastAsia="Cordia New" w:hAnsi="Times New Roman" w:cs="Times New Roman"/>
                <w:cs/>
              </w:rPr>
            </w:pPr>
          </w:p>
        </w:tc>
        <w:tc>
          <w:tcPr>
            <w:tcW w:w="1495" w:type="dxa"/>
            <w:tcBorders>
              <w:top w:val="nil"/>
              <w:left w:val="nil"/>
              <w:bottom w:val="single" w:sz="4" w:space="0" w:color="auto"/>
              <w:right w:val="nil"/>
            </w:tcBorders>
          </w:tcPr>
          <w:p w:rsidR="003A6B4F" w:rsidRPr="000457D2" w:rsidRDefault="003A6B4F" w:rsidP="003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457D2">
              <w:rPr>
                <w:rFonts w:ascii="Times New Roman" w:eastAsia="Cordia New" w:hAnsi="Times New Roman" w:cs="Times New Roman"/>
              </w:rPr>
              <w:t>79,732,644</w:t>
            </w:r>
          </w:p>
        </w:tc>
      </w:tr>
      <w:tr w:rsidR="003A6B4F" w:rsidRPr="00931229" w:rsidTr="00F52B29">
        <w:tc>
          <w:tcPr>
            <w:tcW w:w="6057" w:type="dxa"/>
            <w:tcBorders>
              <w:top w:val="nil"/>
              <w:left w:val="nil"/>
              <w:bottom w:val="nil"/>
              <w:right w:val="nil"/>
            </w:tcBorders>
          </w:tcPr>
          <w:p w:rsidR="003A6B4F" w:rsidRPr="00931229" w:rsidRDefault="003A6B4F" w:rsidP="003A6B4F">
            <w:pPr>
              <w:spacing w:line="240" w:lineRule="exact"/>
              <w:jc w:val="both"/>
              <w:rPr>
                <w:rFonts w:ascii="Times New Roman" w:hAnsi="Times New Roman" w:cs="Times New Roman"/>
              </w:rPr>
            </w:pPr>
            <w:r w:rsidRPr="00931229">
              <w:rPr>
                <w:rFonts w:ascii="Times New Roman" w:hAnsi="Times New Roman" w:cs="Times New Roman"/>
              </w:rPr>
              <w:t>Total</w:t>
            </w:r>
          </w:p>
        </w:tc>
        <w:tc>
          <w:tcPr>
            <w:tcW w:w="1536" w:type="dxa"/>
            <w:tcBorders>
              <w:top w:val="single" w:sz="4" w:space="0" w:color="auto"/>
              <w:left w:val="nil"/>
              <w:bottom w:val="double" w:sz="4" w:space="0" w:color="auto"/>
              <w:right w:val="nil"/>
            </w:tcBorders>
          </w:tcPr>
          <w:p w:rsidR="003A6B4F" w:rsidRPr="003A6B4F" w:rsidRDefault="003A6B4F" w:rsidP="003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85"/>
              <w:jc w:val="right"/>
              <w:rPr>
                <w:rFonts w:ascii="Times New Roman" w:eastAsia="Cordia New" w:hAnsi="Times New Roman" w:cs="Times New Roman"/>
              </w:rPr>
            </w:pPr>
            <w:r w:rsidRPr="003A6B4F">
              <w:rPr>
                <w:rFonts w:ascii="Times New Roman" w:eastAsia="Cordia New" w:hAnsi="Times New Roman" w:cs="Times New Roman"/>
              </w:rPr>
              <w:t>100,417,853</w:t>
            </w:r>
          </w:p>
        </w:tc>
        <w:tc>
          <w:tcPr>
            <w:tcW w:w="236" w:type="dxa"/>
            <w:tcBorders>
              <w:top w:val="nil"/>
              <w:left w:val="nil"/>
              <w:bottom w:val="nil"/>
              <w:right w:val="nil"/>
            </w:tcBorders>
          </w:tcPr>
          <w:p w:rsidR="003A6B4F" w:rsidRPr="00931229" w:rsidRDefault="003A6B4F" w:rsidP="003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u w:val="double"/>
              </w:rPr>
            </w:pPr>
          </w:p>
        </w:tc>
        <w:tc>
          <w:tcPr>
            <w:tcW w:w="1495" w:type="dxa"/>
            <w:tcBorders>
              <w:top w:val="single" w:sz="4" w:space="0" w:color="auto"/>
              <w:left w:val="nil"/>
              <w:bottom w:val="double" w:sz="4" w:space="0" w:color="auto"/>
              <w:right w:val="nil"/>
            </w:tcBorders>
          </w:tcPr>
          <w:p w:rsidR="003A6B4F" w:rsidRPr="000457D2" w:rsidRDefault="003A6B4F" w:rsidP="003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457D2">
              <w:rPr>
                <w:rFonts w:ascii="Times New Roman" w:eastAsia="Cordia New" w:hAnsi="Times New Roman" w:cs="Times New Roman"/>
              </w:rPr>
              <w:t>99,785,382</w:t>
            </w:r>
          </w:p>
        </w:tc>
      </w:tr>
    </w:tbl>
    <w:p w:rsidR="003F2E41" w:rsidRPr="00931229" w:rsidRDefault="006B3E2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rPr>
      </w:pPr>
      <w:r>
        <w:rPr>
          <w:rFonts w:ascii="Times New Roman" w:hAnsi="Times New Roman" w:cs="Times New Roman"/>
          <w:b/>
          <w:bCs/>
        </w:rPr>
        <w:br w:type="page"/>
      </w:r>
      <w:r>
        <w:rPr>
          <w:rFonts w:ascii="Times New Roman" w:hAnsi="Times New Roman" w:cs="Times New Roman"/>
          <w:b/>
          <w:bCs/>
        </w:rPr>
        <w:lastRenderedPageBreak/>
        <w:t>3</w:t>
      </w:r>
      <w:r w:rsidR="00DC22EF">
        <w:rPr>
          <w:rFonts w:ascii="Times New Roman" w:hAnsi="Times New Roman" w:cstheme="minorBidi"/>
          <w:b/>
          <w:bCs/>
        </w:rPr>
        <w:t>2</w:t>
      </w:r>
      <w:r w:rsidR="003F2E41" w:rsidRPr="00931229">
        <w:rPr>
          <w:rFonts w:ascii="Times New Roman" w:hAnsi="Times New Roman" w:cs="Times New Roman"/>
          <w:b/>
          <w:bCs/>
        </w:rPr>
        <w:t>.</w:t>
      </w:r>
      <w:r w:rsidR="003F2E41" w:rsidRPr="00931229">
        <w:rPr>
          <w:rFonts w:ascii="Times New Roman" w:hAnsi="Times New Roman" w:cs="Times New Roman"/>
          <w:b/>
          <w:bCs/>
        </w:rPr>
        <w:tab/>
        <w:t>RESTRICTED ASSETS AND COMMITMENT</w:t>
      </w:r>
    </w:p>
    <w:p w:rsidR="003F2E41" w:rsidRPr="00931229" w:rsidRDefault="003F2E41" w:rsidP="00931229">
      <w:pPr>
        <w:spacing w:line="240" w:lineRule="exact"/>
        <w:jc w:val="both"/>
        <w:rPr>
          <w:rFonts w:ascii="Times New Roman" w:hAnsi="Times New Roman" w:cs="Times New Roman"/>
        </w:rPr>
      </w:pPr>
    </w:p>
    <w:p w:rsidR="004F45B0" w:rsidRPr="00931229" w:rsidRDefault="00FF2326" w:rsidP="00B32B8C">
      <w:pPr>
        <w:spacing w:line="240" w:lineRule="exact"/>
        <w:jc w:val="both"/>
        <w:rPr>
          <w:rFonts w:ascii="Times New Roman" w:hAnsi="Times New Roman" w:cs="Times New Roman"/>
          <w:cs/>
        </w:rPr>
      </w:pPr>
      <w:r w:rsidRPr="00931229">
        <w:rPr>
          <w:rFonts w:ascii="Times New Roman" w:hAnsi="Times New Roman" w:cs="Times New Roman"/>
        </w:rPr>
        <w:t xml:space="preserve">As at </w:t>
      </w:r>
      <w:r w:rsidR="005B78FE" w:rsidRPr="00931229">
        <w:rPr>
          <w:rFonts w:ascii="Times New Roman" w:hAnsi="Times New Roman" w:cs="Times New Roman"/>
        </w:rPr>
        <w:t>December 31, 201</w:t>
      </w:r>
      <w:r w:rsidR="00F8422A">
        <w:rPr>
          <w:rFonts w:ascii="Times New Roman" w:hAnsi="Times New Roman" w:cs="Times New Roman"/>
        </w:rPr>
        <w:t>8</w:t>
      </w:r>
      <w:r w:rsidR="005B78FE" w:rsidRPr="00931229">
        <w:rPr>
          <w:rFonts w:ascii="Times New Roman" w:hAnsi="Times New Roman" w:cs="Times New Roman"/>
        </w:rPr>
        <w:t xml:space="preserve"> and 201</w:t>
      </w:r>
      <w:r w:rsidR="00F8422A">
        <w:rPr>
          <w:rFonts w:ascii="Times New Roman" w:hAnsi="Times New Roman" w:cs="Times New Roman"/>
        </w:rPr>
        <w:t>7</w:t>
      </w:r>
      <w:r w:rsidRPr="00931229">
        <w:rPr>
          <w:rFonts w:ascii="Times New Roman" w:hAnsi="Times New Roman" w:cs="Times New Roman"/>
        </w:rPr>
        <w:t>, the Company had</w:t>
      </w:r>
      <w:r w:rsidR="00B32B8C">
        <w:rPr>
          <w:rFonts w:ascii="Times New Roman" w:hAnsi="Times New Roman" w:cs="Times New Roman"/>
        </w:rPr>
        <w:t xml:space="preserve"> a</w:t>
      </w:r>
      <w:r w:rsidR="004F45B0" w:rsidRPr="00931229">
        <w:rPr>
          <w:rFonts w:ascii="Times New Roman" w:hAnsi="Times New Roman" w:cs="Times New Roman"/>
        </w:rPr>
        <w:t xml:space="preserve">ssets were deposited </w:t>
      </w:r>
      <w:r w:rsidR="004F45B0" w:rsidRPr="00BC2CE6">
        <w:rPr>
          <w:rFonts w:ascii="Times New Roman" w:hAnsi="Times New Roman" w:cs="Times New Roman"/>
        </w:rPr>
        <w:t xml:space="preserve">with </w:t>
      </w:r>
      <w:r w:rsidR="00BC2CE6" w:rsidRPr="00BC2CE6">
        <w:rPr>
          <w:rFonts w:ascii="Times New Roman" w:hAnsi="Times New Roman" w:cs="Times New Roman"/>
        </w:rPr>
        <w:t>two</w:t>
      </w:r>
      <w:r w:rsidR="00BC2CE6">
        <w:rPr>
          <w:rFonts w:ascii="Times New Roman" w:hAnsi="Times New Roman" w:cs="Times New Roman"/>
        </w:rPr>
        <w:t xml:space="preserve"> security companies</w:t>
      </w:r>
      <w:r w:rsidR="004F45B0" w:rsidRPr="00931229">
        <w:rPr>
          <w:rFonts w:ascii="Times New Roman" w:hAnsi="Times New Roman" w:cs="Times New Roman"/>
        </w:rPr>
        <w:t xml:space="preserve"> for the Company’s asset backing insurance liabilities as follows:</w:t>
      </w:r>
    </w:p>
    <w:p w:rsidR="00FF2326" w:rsidRPr="00931229" w:rsidRDefault="00FF2326" w:rsidP="00931229">
      <w:pPr>
        <w:spacing w:line="240" w:lineRule="exact"/>
        <w:rPr>
          <w:rFonts w:ascii="Times New Roman" w:hAnsi="Times New Roman" w:cs="Times New Roman"/>
        </w:rPr>
      </w:pPr>
    </w:p>
    <w:tbl>
      <w:tblPr>
        <w:tblW w:w="9351"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4"/>
        <w:gridCol w:w="1530"/>
        <w:gridCol w:w="236"/>
        <w:gridCol w:w="1501"/>
      </w:tblGrid>
      <w:tr w:rsidR="006A37CE" w:rsidRPr="00931229" w:rsidTr="006B3E29">
        <w:tc>
          <w:tcPr>
            <w:tcW w:w="6084" w:type="dxa"/>
            <w:tcBorders>
              <w:top w:val="nil"/>
              <w:left w:val="nil"/>
              <w:bottom w:val="nil"/>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31"/>
              </w:tabs>
              <w:spacing w:line="240" w:lineRule="exact"/>
              <w:jc w:val="thaiDistribute"/>
              <w:rPr>
                <w:rFonts w:ascii="Times New Roman" w:eastAsia="Cordia New" w:hAnsi="Times New Roman" w:cs="Times New Roman"/>
                <w:cs/>
              </w:rPr>
            </w:pPr>
          </w:p>
        </w:tc>
        <w:tc>
          <w:tcPr>
            <w:tcW w:w="3267" w:type="dxa"/>
            <w:gridSpan w:val="3"/>
            <w:tcBorders>
              <w:top w:val="nil"/>
              <w:left w:val="nil"/>
              <w:bottom w:val="single" w:sz="4" w:space="0" w:color="auto"/>
              <w:right w:val="nil"/>
            </w:tcBorders>
          </w:tcPr>
          <w:p w:rsidR="006A37CE" w:rsidRPr="00931229" w:rsidRDefault="006A37CE" w:rsidP="008A4E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F8422A" w:rsidRPr="00931229" w:rsidTr="006B3E29">
        <w:tc>
          <w:tcPr>
            <w:tcW w:w="6084"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nil"/>
              <w:left w:val="nil"/>
              <w:bottom w:val="single" w:sz="4" w:space="0" w:color="auto"/>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Pr>
                <w:rFonts w:ascii="Times New Roman" w:hAnsi="Times New Roman" w:cs="Times New Roman"/>
              </w:rPr>
              <w:t>2018</w:t>
            </w:r>
          </w:p>
        </w:tc>
        <w:tc>
          <w:tcPr>
            <w:tcW w:w="236" w:type="dxa"/>
            <w:tcBorders>
              <w:top w:val="single" w:sz="4" w:space="0" w:color="auto"/>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1" w:type="dxa"/>
            <w:tcBorders>
              <w:top w:val="nil"/>
              <w:left w:val="nil"/>
              <w:bottom w:val="single" w:sz="4" w:space="0" w:color="auto"/>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r>
      <w:tr w:rsidR="00F8422A" w:rsidRPr="00931229" w:rsidTr="006B3E29">
        <w:tc>
          <w:tcPr>
            <w:tcW w:w="6084"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0" w:type="dxa"/>
            <w:tcBorders>
              <w:top w:val="single" w:sz="4" w:space="0" w:color="auto"/>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1"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F8422A" w:rsidRPr="00931229" w:rsidTr="006B3E29">
        <w:tc>
          <w:tcPr>
            <w:tcW w:w="6084"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Saving accounts</w:t>
            </w:r>
          </w:p>
        </w:tc>
        <w:tc>
          <w:tcPr>
            <w:tcW w:w="1530" w:type="dxa"/>
            <w:tcBorders>
              <w:top w:val="nil"/>
              <w:left w:val="nil"/>
              <w:bottom w:val="nil"/>
              <w:right w:val="nil"/>
            </w:tcBorders>
          </w:tcPr>
          <w:p w:rsidR="00F8422A" w:rsidRPr="00494806" w:rsidRDefault="00494806"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94806">
              <w:rPr>
                <w:rFonts w:ascii="Times New Roman" w:eastAsia="Cordia New" w:hAnsi="Times New Roman" w:cs="Times New Roman"/>
              </w:rPr>
              <w:t>56,738,817</w:t>
            </w:r>
          </w:p>
        </w:tc>
        <w:tc>
          <w:tcPr>
            <w:tcW w:w="236"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F8422A" w:rsidRPr="004172F3"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172F3">
              <w:rPr>
                <w:rFonts w:ascii="Times New Roman" w:eastAsia="Cordia New" w:hAnsi="Times New Roman" w:cs="Times New Roman"/>
              </w:rPr>
              <w:t>31,054,793</w:t>
            </w:r>
          </w:p>
        </w:tc>
      </w:tr>
      <w:tr w:rsidR="00F8422A" w:rsidRPr="00931229" w:rsidTr="006B3E29">
        <w:tc>
          <w:tcPr>
            <w:tcW w:w="6084"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Held for trading investments</w:t>
            </w:r>
          </w:p>
        </w:tc>
        <w:tc>
          <w:tcPr>
            <w:tcW w:w="1530" w:type="dxa"/>
            <w:tcBorders>
              <w:top w:val="nil"/>
              <w:left w:val="nil"/>
              <w:bottom w:val="nil"/>
              <w:right w:val="nil"/>
            </w:tcBorders>
          </w:tcPr>
          <w:p w:rsidR="00F8422A" w:rsidRPr="004172F3"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F8422A" w:rsidRPr="004172F3"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3A6B4F" w:rsidRPr="00931229" w:rsidTr="006B3E29">
        <w:tc>
          <w:tcPr>
            <w:tcW w:w="6084" w:type="dxa"/>
            <w:tcBorders>
              <w:top w:val="nil"/>
              <w:left w:val="nil"/>
              <w:bottom w:val="nil"/>
              <w:right w:val="nil"/>
            </w:tcBorders>
          </w:tcPr>
          <w:p w:rsidR="003A6B4F" w:rsidRPr="00931229" w:rsidRDefault="003A6B4F" w:rsidP="003A6B4F">
            <w:pPr>
              <w:pStyle w:val="afa"/>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Marketable equity securities</w:t>
            </w:r>
          </w:p>
        </w:tc>
        <w:tc>
          <w:tcPr>
            <w:tcW w:w="1530" w:type="dxa"/>
            <w:tcBorders>
              <w:top w:val="nil"/>
              <w:left w:val="nil"/>
              <w:bottom w:val="nil"/>
              <w:right w:val="nil"/>
            </w:tcBorders>
          </w:tcPr>
          <w:p w:rsidR="003A6B4F" w:rsidRPr="003A6B4F" w:rsidRDefault="003A6B4F" w:rsidP="003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3A6B4F">
              <w:rPr>
                <w:rFonts w:ascii="Times New Roman" w:eastAsia="Cordia New" w:hAnsi="Times New Roman" w:cs="Times New Roman"/>
              </w:rPr>
              <w:t>3,034,905</w:t>
            </w:r>
          </w:p>
        </w:tc>
        <w:tc>
          <w:tcPr>
            <w:tcW w:w="236" w:type="dxa"/>
            <w:tcBorders>
              <w:top w:val="nil"/>
              <w:left w:val="nil"/>
              <w:bottom w:val="nil"/>
              <w:right w:val="nil"/>
            </w:tcBorders>
          </w:tcPr>
          <w:p w:rsidR="003A6B4F" w:rsidRPr="00931229" w:rsidRDefault="003A6B4F" w:rsidP="003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3A6B4F" w:rsidRPr="004172F3" w:rsidRDefault="003A6B4F" w:rsidP="003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172F3">
              <w:rPr>
                <w:rFonts w:ascii="Times New Roman" w:eastAsia="Cordia New" w:hAnsi="Times New Roman" w:cs="Times New Roman"/>
              </w:rPr>
              <w:t>84,</w:t>
            </w:r>
            <w:r>
              <w:rPr>
                <w:rFonts w:ascii="Times New Roman" w:eastAsia="Cordia New" w:hAnsi="Times New Roman" w:cs="Times New Roman"/>
              </w:rPr>
              <w:t>776</w:t>
            </w:r>
            <w:r w:rsidRPr="004172F3">
              <w:rPr>
                <w:rFonts w:ascii="Times New Roman" w:eastAsia="Cordia New" w:hAnsi="Times New Roman" w:cs="Times New Roman"/>
              </w:rPr>
              <w:t>,</w:t>
            </w:r>
            <w:r>
              <w:rPr>
                <w:rFonts w:ascii="Times New Roman" w:eastAsia="Cordia New" w:hAnsi="Times New Roman" w:cs="Times New Roman"/>
              </w:rPr>
              <w:t>475</w:t>
            </w:r>
          </w:p>
        </w:tc>
      </w:tr>
      <w:tr w:rsidR="003A6B4F" w:rsidRPr="00931229" w:rsidTr="006B3E29">
        <w:tc>
          <w:tcPr>
            <w:tcW w:w="6084" w:type="dxa"/>
            <w:tcBorders>
              <w:top w:val="nil"/>
              <w:left w:val="nil"/>
              <w:bottom w:val="nil"/>
              <w:right w:val="nil"/>
            </w:tcBorders>
          </w:tcPr>
          <w:p w:rsidR="003A6B4F" w:rsidRPr="00931229" w:rsidRDefault="003A6B4F" w:rsidP="003A6B4F">
            <w:pPr>
              <w:pStyle w:val="afa"/>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Unit trusts</w:t>
            </w:r>
          </w:p>
        </w:tc>
        <w:tc>
          <w:tcPr>
            <w:tcW w:w="1530" w:type="dxa"/>
            <w:tcBorders>
              <w:top w:val="nil"/>
              <w:left w:val="nil"/>
              <w:bottom w:val="nil"/>
              <w:right w:val="nil"/>
            </w:tcBorders>
          </w:tcPr>
          <w:p w:rsidR="003A6B4F" w:rsidRPr="003A6B4F" w:rsidRDefault="00D17E01" w:rsidP="003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D17E01">
              <w:rPr>
                <w:rFonts w:ascii="Times New Roman" w:eastAsia="Cordia New" w:hAnsi="Times New Roman" w:cs="Times New Roman"/>
              </w:rPr>
              <w:t>46,899,057</w:t>
            </w:r>
          </w:p>
        </w:tc>
        <w:tc>
          <w:tcPr>
            <w:tcW w:w="236" w:type="dxa"/>
            <w:tcBorders>
              <w:top w:val="nil"/>
              <w:left w:val="nil"/>
              <w:bottom w:val="nil"/>
              <w:right w:val="nil"/>
            </w:tcBorders>
          </w:tcPr>
          <w:p w:rsidR="003A6B4F" w:rsidRPr="00931229" w:rsidRDefault="003A6B4F" w:rsidP="003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3A6B4F" w:rsidRPr="004172F3" w:rsidRDefault="003A6B4F" w:rsidP="003A6B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172F3">
              <w:rPr>
                <w:rFonts w:ascii="Times New Roman" w:eastAsia="Cordia New" w:hAnsi="Times New Roman" w:cs="Times New Roman"/>
              </w:rPr>
              <w:t>50,195,8</w:t>
            </w:r>
            <w:r>
              <w:rPr>
                <w:rFonts w:ascii="Times New Roman" w:eastAsia="Cordia New" w:hAnsi="Times New Roman" w:cs="Times New Roman"/>
              </w:rPr>
              <w:t>36</w:t>
            </w:r>
          </w:p>
        </w:tc>
      </w:tr>
      <w:tr w:rsidR="00F8422A" w:rsidRPr="00931229" w:rsidTr="006B3E29">
        <w:tc>
          <w:tcPr>
            <w:tcW w:w="6084"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Available-for-sale investments</w:t>
            </w:r>
          </w:p>
        </w:tc>
        <w:tc>
          <w:tcPr>
            <w:tcW w:w="1530" w:type="dxa"/>
            <w:tcBorders>
              <w:top w:val="nil"/>
              <w:left w:val="nil"/>
              <w:bottom w:val="nil"/>
              <w:right w:val="nil"/>
            </w:tcBorders>
          </w:tcPr>
          <w:p w:rsidR="00F8422A" w:rsidRPr="004172F3"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F8422A" w:rsidRPr="004172F3"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F8422A" w:rsidRPr="00931229" w:rsidTr="006B3E29">
        <w:tc>
          <w:tcPr>
            <w:tcW w:w="6084" w:type="dxa"/>
            <w:tcBorders>
              <w:top w:val="nil"/>
              <w:left w:val="nil"/>
              <w:bottom w:val="nil"/>
              <w:right w:val="nil"/>
            </w:tcBorders>
          </w:tcPr>
          <w:p w:rsidR="00F8422A" w:rsidRPr="00931229" w:rsidRDefault="00F8422A" w:rsidP="00F8422A">
            <w:pPr>
              <w:pStyle w:val="afa"/>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Unit trusts</w:t>
            </w:r>
          </w:p>
        </w:tc>
        <w:tc>
          <w:tcPr>
            <w:tcW w:w="1530" w:type="dxa"/>
            <w:tcBorders>
              <w:top w:val="nil"/>
              <w:left w:val="nil"/>
              <w:bottom w:val="nil"/>
              <w:right w:val="nil"/>
            </w:tcBorders>
          </w:tcPr>
          <w:p w:rsidR="00F8422A" w:rsidRPr="004172F3" w:rsidRDefault="003A6B4F"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3A6B4F">
              <w:rPr>
                <w:rFonts w:ascii="Times New Roman" w:eastAsia="Cordia New" w:hAnsi="Times New Roman" w:cs="Times New Roman"/>
              </w:rPr>
              <w:t>52,072,459</w:t>
            </w:r>
          </w:p>
        </w:tc>
        <w:tc>
          <w:tcPr>
            <w:tcW w:w="236"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F8422A" w:rsidRPr="004172F3"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172F3">
              <w:rPr>
                <w:rFonts w:ascii="Times New Roman" w:eastAsia="Cordia New" w:hAnsi="Times New Roman" w:cs="Times New Roman"/>
              </w:rPr>
              <w:t>4</w:t>
            </w:r>
            <w:r>
              <w:rPr>
                <w:rFonts w:ascii="Times New Roman" w:eastAsia="Cordia New" w:hAnsi="Times New Roman" w:cs="Times New Roman"/>
              </w:rPr>
              <w:t>9</w:t>
            </w:r>
            <w:r w:rsidRPr="004172F3">
              <w:rPr>
                <w:rFonts w:ascii="Times New Roman" w:eastAsia="Cordia New" w:hAnsi="Times New Roman" w:cs="Times New Roman"/>
              </w:rPr>
              <w:t>,</w:t>
            </w:r>
            <w:r>
              <w:rPr>
                <w:rFonts w:ascii="Times New Roman" w:eastAsia="Cordia New" w:hAnsi="Times New Roman" w:cs="Times New Roman"/>
              </w:rPr>
              <w:t>779</w:t>
            </w:r>
            <w:r w:rsidRPr="004172F3">
              <w:rPr>
                <w:rFonts w:ascii="Times New Roman" w:eastAsia="Cordia New" w:hAnsi="Times New Roman" w:cs="Times New Roman"/>
              </w:rPr>
              <w:t>,</w:t>
            </w:r>
            <w:r>
              <w:rPr>
                <w:rFonts w:ascii="Times New Roman" w:eastAsia="Cordia New" w:hAnsi="Times New Roman" w:cs="Times New Roman"/>
              </w:rPr>
              <w:t>870</w:t>
            </w:r>
          </w:p>
        </w:tc>
      </w:tr>
      <w:tr w:rsidR="00F8422A" w:rsidRPr="00931229" w:rsidTr="006B3E29">
        <w:tc>
          <w:tcPr>
            <w:tcW w:w="6084"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Held-to-maturity investments</w:t>
            </w:r>
          </w:p>
        </w:tc>
        <w:tc>
          <w:tcPr>
            <w:tcW w:w="1530" w:type="dxa"/>
            <w:tcBorders>
              <w:top w:val="nil"/>
              <w:left w:val="nil"/>
              <w:bottom w:val="nil"/>
              <w:right w:val="nil"/>
            </w:tcBorders>
          </w:tcPr>
          <w:p w:rsidR="00F8422A" w:rsidRPr="004172F3"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F8422A" w:rsidRPr="004172F3"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F8422A" w:rsidRPr="00931229" w:rsidTr="006B3E29">
        <w:tc>
          <w:tcPr>
            <w:tcW w:w="6084" w:type="dxa"/>
            <w:tcBorders>
              <w:top w:val="nil"/>
              <w:left w:val="nil"/>
              <w:bottom w:val="nil"/>
              <w:right w:val="nil"/>
            </w:tcBorders>
          </w:tcPr>
          <w:p w:rsidR="00F8422A" w:rsidRPr="00931229" w:rsidRDefault="00F8422A" w:rsidP="00F8422A">
            <w:pPr>
              <w:pStyle w:val="afa"/>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b/>
                <w:bCs/>
              </w:rPr>
            </w:pPr>
            <w:r w:rsidRPr="00931229">
              <w:rPr>
                <w:rFonts w:ascii="Times New Roman" w:eastAsia="Cordia New" w:hAnsi="Times New Roman" w:cs="Times New Roman"/>
              </w:rPr>
              <w:t>Deposits at banks with maturity of more</w:t>
            </w:r>
            <w:r w:rsidRPr="00931229">
              <w:rPr>
                <w:rFonts w:ascii="Times New Roman" w:eastAsia="Cordia New" w:hAnsi="Times New Roman" w:cs="Times New Roman"/>
                <w:cs/>
              </w:rPr>
              <w:t xml:space="preserve"> </w:t>
            </w:r>
            <w:r w:rsidRPr="00931229">
              <w:rPr>
                <w:rFonts w:ascii="Times New Roman" w:eastAsia="Cordia New" w:hAnsi="Times New Roman" w:cs="Times New Roman"/>
              </w:rPr>
              <w:t>than 3 months</w:t>
            </w:r>
          </w:p>
        </w:tc>
        <w:tc>
          <w:tcPr>
            <w:tcW w:w="1530" w:type="dxa"/>
            <w:tcBorders>
              <w:top w:val="nil"/>
              <w:left w:val="nil"/>
              <w:bottom w:val="nil"/>
              <w:right w:val="nil"/>
            </w:tcBorders>
          </w:tcPr>
          <w:p w:rsidR="00F8422A" w:rsidRPr="004172F3" w:rsidRDefault="00BC2CE6"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BC2CE6">
              <w:rPr>
                <w:rFonts w:ascii="Times New Roman" w:eastAsia="Cordia New" w:hAnsi="Times New Roman" w:cs="Times New Roman"/>
              </w:rPr>
              <w:t>12,055,210</w:t>
            </w:r>
          </w:p>
        </w:tc>
        <w:tc>
          <w:tcPr>
            <w:tcW w:w="236"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F8422A" w:rsidRPr="004172F3"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172F3">
              <w:rPr>
                <w:rFonts w:ascii="Times New Roman" w:eastAsia="Cordia New" w:hAnsi="Times New Roman" w:cs="Times New Roman"/>
              </w:rPr>
              <w:t>41,936,398</w:t>
            </w:r>
          </w:p>
        </w:tc>
      </w:tr>
      <w:tr w:rsidR="00F8422A" w:rsidRPr="00931229" w:rsidTr="006B3E29">
        <w:tc>
          <w:tcPr>
            <w:tcW w:w="6084"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9"/>
              <w:jc w:val="both"/>
              <w:rPr>
                <w:rFonts w:ascii="Times New Roman" w:hAnsi="Times New Roman" w:cs="Times New Roman"/>
              </w:rPr>
            </w:pPr>
            <w:r w:rsidRPr="00931229">
              <w:rPr>
                <w:rFonts w:ascii="Times New Roman" w:hAnsi="Times New Roman" w:cs="Times New Roman"/>
              </w:rPr>
              <w:t>Other investments</w:t>
            </w:r>
          </w:p>
        </w:tc>
        <w:tc>
          <w:tcPr>
            <w:tcW w:w="1530" w:type="dxa"/>
            <w:tcBorders>
              <w:top w:val="nil"/>
              <w:left w:val="nil"/>
              <w:bottom w:val="nil"/>
              <w:right w:val="nil"/>
            </w:tcBorders>
          </w:tcPr>
          <w:p w:rsidR="00F8422A" w:rsidRPr="004172F3"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c>
          <w:tcPr>
            <w:tcW w:w="236"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nil"/>
              <w:right w:val="nil"/>
            </w:tcBorders>
          </w:tcPr>
          <w:p w:rsidR="00F8422A" w:rsidRPr="004172F3"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p>
        </w:tc>
      </w:tr>
      <w:tr w:rsidR="00BC2CE6" w:rsidRPr="00931229" w:rsidTr="006B3E29">
        <w:tc>
          <w:tcPr>
            <w:tcW w:w="6084" w:type="dxa"/>
            <w:tcBorders>
              <w:top w:val="nil"/>
              <w:left w:val="nil"/>
              <w:bottom w:val="nil"/>
              <w:right w:val="nil"/>
            </w:tcBorders>
          </w:tcPr>
          <w:p w:rsidR="00BC2CE6" w:rsidRPr="00931229" w:rsidRDefault="00BC2CE6" w:rsidP="00BC2CE6">
            <w:pPr>
              <w:pStyle w:val="afa"/>
              <w:numPr>
                <w:ilvl w:val="0"/>
                <w:numId w:val="2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24" w:right="29" w:hanging="306"/>
              <w:jc w:val="both"/>
              <w:rPr>
                <w:rFonts w:ascii="Times New Roman" w:hAnsi="Times New Roman" w:cs="Times New Roman"/>
              </w:rPr>
            </w:pPr>
            <w:r w:rsidRPr="00931229">
              <w:rPr>
                <w:rFonts w:ascii="Times New Roman" w:hAnsi="Times New Roman" w:cs="Times New Roman"/>
              </w:rPr>
              <w:t>Non-marketable equity securities</w:t>
            </w:r>
          </w:p>
        </w:tc>
        <w:tc>
          <w:tcPr>
            <w:tcW w:w="1530" w:type="dxa"/>
            <w:tcBorders>
              <w:top w:val="nil"/>
              <w:left w:val="nil"/>
              <w:bottom w:val="single" w:sz="4" w:space="0" w:color="auto"/>
              <w:right w:val="nil"/>
            </w:tcBorders>
          </w:tcPr>
          <w:p w:rsidR="00BC2CE6" w:rsidRPr="004172F3" w:rsidRDefault="00BC2CE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172F3">
              <w:rPr>
                <w:rFonts w:ascii="Times New Roman" w:eastAsia="Cordia New" w:hAnsi="Times New Roman" w:cs="Times New Roman"/>
              </w:rPr>
              <w:t>1,550,310</w:t>
            </w:r>
          </w:p>
        </w:tc>
        <w:tc>
          <w:tcPr>
            <w:tcW w:w="236" w:type="dxa"/>
            <w:tcBorders>
              <w:top w:val="nil"/>
              <w:left w:val="nil"/>
              <w:bottom w:val="nil"/>
              <w:right w:val="nil"/>
            </w:tcBorders>
          </w:tcPr>
          <w:p w:rsidR="00BC2CE6" w:rsidRPr="00931229" w:rsidRDefault="00BC2CE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nil"/>
              <w:left w:val="nil"/>
              <w:bottom w:val="single" w:sz="4" w:space="0" w:color="auto"/>
              <w:right w:val="nil"/>
            </w:tcBorders>
          </w:tcPr>
          <w:p w:rsidR="00BC2CE6" w:rsidRPr="004172F3" w:rsidRDefault="00BC2CE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172F3">
              <w:rPr>
                <w:rFonts w:ascii="Times New Roman" w:eastAsia="Cordia New" w:hAnsi="Times New Roman" w:cs="Times New Roman"/>
              </w:rPr>
              <w:t>1,550,310</w:t>
            </w:r>
          </w:p>
        </w:tc>
      </w:tr>
      <w:tr w:rsidR="00BC2CE6" w:rsidRPr="00931229" w:rsidTr="006B3E29">
        <w:tc>
          <w:tcPr>
            <w:tcW w:w="6084" w:type="dxa"/>
            <w:tcBorders>
              <w:top w:val="nil"/>
              <w:left w:val="nil"/>
              <w:bottom w:val="nil"/>
              <w:right w:val="nil"/>
            </w:tcBorders>
          </w:tcPr>
          <w:p w:rsidR="00BC2CE6" w:rsidRPr="00931229" w:rsidRDefault="00BC2CE6" w:rsidP="00BC2CE6">
            <w:pPr>
              <w:spacing w:line="240" w:lineRule="exact"/>
              <w:jc w:val="both"/>
              <w:rPr>
                <w:rFonts w:ascii="Times New Roman" w:hAnsi="Times New Roman" w:cs="Times New Roman"/>
              </w:rPr>
            </w:pPr>
            <w:r w:rsidRPr="00931229">
              <w:rPr>
                <w:rFonts w:ascii="Times New Roman" w:hAnsi="Times New Roman" w:cs="Times New Roman"/>
              </w:rPr>
              <w:t>Total</w:t>
            </w:r>
          </w:p>
        </w:tc>
        <w:tc>
          <w:tcPr>
            <w:tcW w:w="1530" w:type="dxa"/>
            <w:tcBorders>
              <w:top w:val="single" w:sz="4" w:space="0" w:color="auto"/>
              <w:left w:val="nil"/>
              <w:bottom w:val="double" w:sz="4" w:space="0" w:color="auto"/>
              <w:right w:val="nil"/>
            </w:tcBorders>
          </w:tcPr>
          <w:p w:rsidR="00BC2CE6" w:rsidRPr="00494806" w:rsidRDefault="00494806" w:rsidP="00D17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94806">
              <w:rPr>
                <w:rFonts w:ascii="Times New Roman" w:eastAsia="Cordia New" w:hAnsi="Times New Roman" w:cs="Times New Roman"/>
              </w:rPr>
              <w:t>172,350,758</w:t>
            </w:r>
          </w:p>
        </w:tc>
        <w:tc>
          <w:tcPr>
            <w:tcW w:w="236" w:type="dxa"/>
            <w:tcBorders>
              <w:top w:val="nil"/>
              <w:left w:val="nil"/>
              <w:bottom w:val="nil"/>
              <w:right w:val="nil"/>
            </w:tcBorders>
          </w:tcPr>
          <w:p w:rsidR="00BC2CE6" w:rsidRPr="00931229" w:rsidRDefault="00BC2CE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22"/>
              <w:jc w:val="right"/>
              <w:rPr>
                <w:rFonts w:ascii="Times New Roman" w:eastAsia="Cordia New" w:hAnsi="Times New Roman" w:cs="Times New Roman"/>
              </w:rPr>
            </w:pPr>
          </w:p>
        </w:tc>
        <w:tc>
          <w:tcPr>
            <w:tcW w:w="1501" w:type="dxa"/>
            <w:tcBorders>
              <w:top w:val="single" w:sz="4" w:space="0" w:color="auto"/>
              <w:left w:val="nil"/>
              <w:bottom w:val="double" w:sz="4" w:space="0" w:color="auto"/>
              <w:right w:val="nil"/>
            </w:tcBorders>
          </w:tcPr>
          <w:p w:rsidR="00BC2CE6" w:rsidRPr="004172F3" w:rsidRDefault="00BC2CE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4172F3">
              <w:rPr>
                <w:rFonts w:ascii="Times New Roman" w:eastAsia="Cordia New" w:hAnsi="Times New Roman" w:cs="Times New Roman"/>
              </w:rPr>
              <w:t>259,</w:t>
            </w:r>
            <w:r>
              <w:rPr>
                <w:rFonts w:ascii="Times New Roman" w:eastAsia="Cordia New" w:hAnsi="Times New Roman" w:cs="Times New Roman"/>
              </w:rPr>
              <w:t>293</w:t>
            </w:r>
            <w:r w:rsidRPr="004172F3">
              <w:rPr>
                <w:rFonts w:ascii="Times New Roman" w:eastAsia="Cordia New" w:hAnsi="Times New Roman" w:cs="Times New Roman"/>
              </w:rPr>
              <w:t>,</w:t>
            </w:r>
            <w:r>
              <w:rPr>
                <w:rFonts w:ascii="Times New Roman" w:eastAsia="Cordia New" w:hAnsi="Times New Roman" w:cs="Times New Roman"/>
              </w:rPr>
              <w:t>682</w:t>
            </w:r>
          </w:p>
        </w:tc>
      </w:tr>
    </w:tbl>
    <w:p w:rsidR="006A37CE" w:rsidRPr="00931229" w:rsidRDefault="006A37C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rPr>
      </w:pPr>
    </w:p>
    <w:p w:rsidR="00F7338C" w:rsidRPr="00467123" w:rsidRDefault="00F7338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64F32">
        <w:rPr>
          <w:rFonts w:ascii="Times New Roman" w:hAnsi="Times New Roman" w:cs="Times New Roman"/>
          <w:b/>
          <w:bCs/>
        </w:rPr>
        <w:t>3</w:t>
      </w:r>
      <w:r w:rsidR="00DC22EF">
        <w:rPr>
          <w:rFonts w:ascii="Times New Roman" w:hAnsi="Times New Roman" w:cs="Times New Roman"/>
          <w:b/>
          <w:bCs/>
        </w:rPr>
        <w:t>3</w:t>
      </w:r>
      <w:r w:rsidRPr="00964F32">
        <w:rPr>
          <w:rFonts w:ascii="Times New Roman" w:hAnsi="Times New Roman" w:cs="Times New Roman"/>
          <w:b/>
          <w:bCs/>
        </w:rPr>
        <w:t>.</w:t>
      </w:r>
      <w:r w:rsidRPr="00964F32">
        <w:rPr>
          <w:rFonts w:ascii="Times New Roman" w:hAnsi="Times New Roman" w:cs="Times New Roman"/>
          <w:b/>
          <w:bCs/>
        </w:rPr>
        <w:tab/>
        <w:t>CONTRIBUTION TO NON-LIFE GUARANTEE FUND</w:t>
      </w:r>
    </w:p>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p>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rPr>
      </w:pPr>
      <w:r>
        <w:rPr>
          <w:rFonts w:ascii="Times New Roman" w:hAnsi="Times New Roman" w:cs="Times New Roman"/>
        </w:rPr>
        <w:t>As at December 31, 201</w:t>
      </w:r>
      <w:r w:rsidR="00F8422A">
        <w:rPr>
          <w:rFonts w:ascii="Times New Roman" w:hAnsi="Times New Roman" w:cs="Times New Roman"/>
        </w:rPr>
        <w:t>8</w:t>
      </w:r>
      <w:r w:rsidRPr="00964F32">
        <w:rPr>
          <w:rFonts w:ascii="Times New Roman" w:hAnsi="Times New Roman" w:cs="Times New Roman"/>
        </w:rPr>
        <w:t xml:space="preserve"> and 201</w:t>
      </w:r>
      <w:r w:rsidR="00F8422A">
        <w:rPr>
          <w:rFonts w:ascii="Times New Roman" w:hAnsi="Times New Roman" w:cs="Times New Roman"/>
        </w:rPr>
        <w:t>7</w:t>
      </w:r>
      <w:r w:rsidRPr="00964F32">
        <w:rPr>
          <w:rFonts w:ascii="Times New Roman" w:hAnsi="Times New Roman" w:cs="Times New Roman"/>
        </w:rPr>
        <w:t>, the Company has contributed to Non-Life Guarantee Fund as follows:</w:t>
      </w:r>
    </w:p>
    <w:p w:rsidR="00B30C20" w:rsidRPr="00964F32" w:rsidRDefault="00B30C20" w:rsidP="00B30C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5"/>
        <w:gridCol w:w="1485"/>
        <w:gridCol w:w="270"/>
        <w:gridCol w:w="1530"/>
      </w:tblGrid>
      <w:tr w:rsidR="00B30C20" w:rsidRPr="00964F32" w:rsidTr="00F5177E">
        <w:tc>
          <w:tcPr>
            <w:tcW w:w="6075" w:type="dxa"/>
            <w:tcBorders>
              <w:top w:val="nil"/>
              <w:left w:val="nil"/>
              <w:bottom w:val="nil"/>
              <w:right w:val="nil"/>
            </w:tcBorders>
          </w:tcPr>
          <w:p w:rsidR="00B30C20" w:rsidRPr="00964F32"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85" w:type="dxa"/>
            <w:gridSpan w:val="3"/>
            <w:tcBorders>
              <w:top w:val="nil"/>
              <w:left w:val="nil"/>
              <w:bottom w:val="single" w:sz="4" w:space="0" w:color="auto"/>
              <w:right w:val="nil"/>
            </w:tcBorders>
          </w:tcPr>
          <w:p w:rsidR="00B30C20" w:rsidRPr="00964F32" w:rsidRDefault="00B30C20" w:rsidP="00A83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64F32">
              <w:rPr>
                <w:rFonts w:ascii="Times New Roman" w:hAnsi="Times New Roman" w:cs="Times New Roman"/>
              </w:rPr>
              <w:t>In Baht</w:t>
            </w:r>
          </w:p>
        </w:tc>
      </w:tr>
      <w:tr w:rsidR="00F8422A" w:rsidRPr="00964F32" w:rsidTr="00F5177E">
        <w:tc>
          <w:tcPr>
            <w:tcW w:w="6075" w:type="dxa"/>
            <w:tcBorders>
              <w:top w:val="nil"/>
              <w:left w:val="nil"/>
              <w:bottom w:val="nil"/>
              <w:right w:val="nil"/>
            </w:tcBorders>
          </w:tcPr>
          <w:p w:rsidR="00F8422A" w:rsidRPr="00964F32"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85" w:type="dxa"/>
            <w:tcBorders>
              <w:top w:val="nil"/>
              <w:left w:val="nil"/>
              <w:bottom w:val="single" w:sz="4" w:space="0" w:color="auto"/>
              <w:right w:val="nil"/>
            </w:tcBorders>
          </w:tcPr>
          <w:p w:rsidR="00F8422A" w:rsidRPr="00964F32"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w:t>
            </w:r>
            <w:r>
              <w:rPr>
                <w:rFonts w:ascii="Times New Roman" w:hAnsi="Times New Roman" w:cs="Times New Roman"/>
              </w:rPr>
              <w:t>8</w:t>
            </w:r>
          </w:p>
        </w:tc>
        <w:tc>
          <w:tcPr>
            <w:tcW w:w="270" w:type="dxa"/>
            <w:tcBorders>
              <w:top w:val="single" w:sz="4" w:space="0" w:color="auto"/>
              <w:left w:val="nil"/>
              <w:bottom w:val="nil"/>
              <w:right w:val="nil"/>
            </w:tcBorders>
          </w:tcPr>
          <w:p w:rsidR="00F8422A" w:rsidRPr="00964F32"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30" w:type="dxa"/>
            <w:tcBorders>
              <w:top w:val="single" w:sz="4" w:space="0" w:color="auto"/>
              <w:left w:val="nil"/>
              <w:bottom w:val="single" w:sz="4" w:space="0" w:color="auto"/>
              <w:right w:val="nil"/>
            </w:tcBorders>
          </w:tcPr>
          <w:p w:rsidR="00F8422A" w:rsidRPr="00964F32"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64F32">
              <w:rPr>
                <w:rFonts w:ascii="Times New Roman" w:hAnsi="Times New Roman" w:cs="Times New Roman"/>
              </w:rPr>
              <w:t>201</w:t>
            </w:r>
            <w:r>
              <w:rPr>
                <w:rFonts w:ascii="Times New Roman" w:hAnsi="Times New Roman" w:cs="Times New Roman"/>
              </w:rPr>
              <w:t>7</w:t>
            </w:r>
          </w:p>
        </w:tc>
      </w:tr>
      <w:tr w:rsidR="00F8422A" w:rsidRPr="00964F32" w:rsidTr="00F5177E">
        <w:tc>
          <w:tcPr>
            <w:tcW w:w="6075" w:type="dxa"/>
            <w:tcBorders>
              <w:top w:val="nil"/>
              <w:left w:val="nil"/>
              <w:bottom w:val="nil"/>
              <w:right w:val="nil"/>
            </w:tcBorders>
          </w:tcPr>
          <w:p w:rsidR="00F8422A" w:rsidRPr="00964F32"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485" w:type="dxa"/>
            <w:tcBorders>
              <w:top w:val="single" w:sz="4" w:space="0" w:color="auto"/>
              <w:left w:val="nil"/>
              <w:bottom w:val="nil"/>
              <w:right w:val="nil"/>
            </w:tcBorders>
          </w:tcPr>
          <w:p w:rsidR="00F8422A" w:rsidRPr="00964F32"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70" w:type="dxa"/>
            <w:tcBorders>
              <w:top w:val="nil"/>
              <w:left w:val="nil"/>
              <w:bottom w:val="nil"/>
              <w:right w:val="nil"/>
            </w:tcBorders>
          </w:tcPr>
          <w:p w:rsidR="00F8422A" w:rsidRPr="00964F32"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30" w:type="dxa"/>
            <w:tcBorders>
              <w:top w:val="nil"/>
              <w:left w:val="nil"/>
              <w:bottom w:val="nil"/>
              <w:right w:val="nil"/>
            </w:tcBorders>
          </w:tcPr>
          <w:p w:rsidR="00F8422A" w:rsidRPr="00964F32"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5A288C" w:rsidRPr="00964F32" w:rsidTr="00F84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5A288C" w:rsidRPr="00964F32" w:rsidRDefault="005A288C" w:rsidP="005A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Accumulated contribution to Non-Life Guarantee fund, beginning of year</w:t>
            </w:r>
          </w:p>
        </w:tc>
        <w:tc>
          <w:tcPr>
            <w:tcW w:w="1485" w:type="dxa"/>
          </w:tcPr>
          <w:p w:rsidR="005A288C" w:rsidRPr="003E0955" w:rsidRDefault="005A288C" w:rsidP="005A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rPr>
            </w:pPr>
            <w:r w:rsidRPr="003E0955">
              <w:rPr>
                <w:rFonts w:ascii="Times New Roman" w:eastAsia="Cordia New" w:hAnsi="Times New Roman" w:cs="Times New Roman"/>
              </w:rPr>
              <w:t>20,874,175</w:t>
            </w:r>
          </w:p>
        </w:tc>
        <w:tc>
          <w:tcPr>
            <w:tcW w:w="270" w:type="dxa"/>
          </w:tcPr>
          <w:p w:rsidR="005A288C" w:rsidRPr="00964F32" w:rsidRDefault="005A288C" w:rsidP="005A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30" w:type="dxa"/>
          </w:tcPr>
          <w:p w:rsidR="005A288C" w:rsidRPr="003E0955" w:rsidRDefault="005A288C" w:rsidP="005A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rPr>
            </w:pPr>
            <w:r w:rsidRPr="003E0955">
              <w:rPr>
                <w:rFonts w:ascii="Times New Roman" w:eastAsia="Cordia New" w:hAnsi="Times New Roman" w:cs="Times New Roman"/>
              </w:rPr>
              <w:t>18,831,480</w:t>
            </w:r>
          </w:p>
        </w:tc>
      </w:tr>
      <w:tr w:rsidR="005A288C" w:rsidRPr="00964F32" w:rsidTr="00F84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5A288C" w:rsidRPr="00964F32" w:rsidRDefault="005A288C" w:rsidP="005A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szCs w:val="22"/>
              </w:rPr>
            </w:pPr>
            <w:r w:rsidRPr="00964F32">
              <w:rPr>
                <w:rFonts w:ascii="Times New Roman" w:hAnsi="Times New Roman" w:cs="Times New Roman"/>
                <w:szCs w:val="22"/>
              </w:rPr>
              <w:t>Contribution to Non-Life Guarantee fund during the year</w:t>
            </w:r>
          </w:p>
        </w:tc>
        <w:tc>
          <w:tcPr>
            <w:tcW w:w="1485" w:type="dxa"/>
            <w:tcBorders>
              <w:bottom w:val="single" w:sz="4" w:space="0" w:color="auto"/>
            </w:tcBorders>
          </w:tcPr>
          <w:p w:rsidR="005A288C" w:rsidRPr="003E0955" w:rsidRDefault="005A288C" w:rsidP="005A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rPr>
            </w:pPr>
            <w:r>
              <w:rPr>
                <w:rFonts w:ascii="Times New Roman" w:eastAsia="Cordia New" w:hAnsi="Times New Roman" w:cs="Times New Roman"/>
              </w:rPr>
              <w:t>1,179,232</w:t>
            </w:r>
          </w:p>
        </w:tc>
        <w:tc>
          <w:tcPr>
            <w:tcW w:w="270" w:type="dxa"/>
          </w:tcPr>
          <w:p w:rsidR="005A288C" w:rsidRPr="00964F32" w:rsidRDefault="005A288C" w:rsidP="005A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30" w:type="dxa"/>
            <w:tcBorders>
              <w:bottom w:val="single" w:sz="4" w:space="0" w:color="auto"/>
            </w:tcBorders>
          </w:tcPr>
          <w:p w:rsidR="005A288C" w:rsidRPr="003E0955" w:rsidRDefault="005A288C" w:rsidP="005A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rPr>
            </w:pPr>
            <w:r w:rsidRPr="003E0955">
              <w:rPr>
                <w:rFonts w:ascii="Times New Roman" w:eastAsia="Cordia New" w:hAnsi="Times New Roman" w:cs="Times New Roman"/>
              </w:rPr>
              <w:t>2,042,695</w:t>
            </w:r>
          </w:p>
        </w:tc>
      </w:tr>
      <w:tr w:rsidR="005A288C" w:rsidRPr="00964F32" w:rsidTr="00F842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6075" w:type="dxa"/>
            <w:vAlign w:val="bottom"/>
          </w:tcPr>
          <w:p w:rsidR="005A288C" w:rsidRPr="00964F32" w:rsidRDefault="005A288C" w:rsidP="005A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exact"/>
              <w:rPr>
                <w:rFonts w:ascii="Times New Roman" w:hAnsi="Times New Roman" w:cs="Times New Roman"/>
              </w:rPr>
            </w:pPr>
            <w:r w:rsidRPr="00964F32">
              <w:rPr>
                <w:rFonts w:ascii="Times New Roman" w:hAnsi="Times New Roman" w:cs="Times New Roman"/>
              </w:rPr>
              <w:t>Accumulated contribution to Non-Life Guarantee fund, end of year</w:t>
            </w:r>
          </w:p>
        </w:tc>
        <w:tc>
          <w:tcPr>
            <w:tcW w:w="1485" w:type="dxa"/>
            <w:tcBorders>
              <w:top w:val="single" w:sz="4" w:space="0" w:color="auto"/>
              <w:bottom w:val="double" w:sz="4" w:space="0" w:color="auto"/>
            </w:tcBorders>
          </w:tcPr>
          <w:p w:rsidR="005A288C" w:rsidRPr="003E0955" w:rsidRDefault="005A288C" w:rsidP="005A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rPr>
            </w:pPr>
            <w:r>
              <w:rPr>
                <w:rFonts w:ascii="Times New Roman" w:eastAsia="Cordia New" w:hAnsi="Times New Roman" w:cs="Times New Roman"/>
              </w:rPr>
              <w:t>22,053,407</w:t>
            </w:r>
          </w:p>
        </w:tc>
        <w:tc>
          <w:tcPr>
            <w:tcW w:w="270" w:type="dxa"/>
          </w:tcPr>
          <w:p w:rsidR="005A288C" w:rsidRPr="00964F32" w:rsidRDefault="005A288C" w:rsidP="005A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eastAsia="Cordia New" w:hAnsi="Times New Roman" w:cs="Times New Roman"/>
              </w:rPr>
            </w:pPr>
          </w:p>
        </w:tc>
        <w:tc>
          <w:tcPr>
            <w:tcW w:w="1530" w:type="dxa"/>
            <w:tcBorders>
              <w:top w:val="single" w:sz="4" w:space="0" w:color="auto"/>
              <w:bottom w:val="double" w:sz="4" w:space="0" w:color="auto"/>
            </w:tcBorders>
          </w:tcPr>
          <w:p w:rsidR="005A288C" w:rsidRPr="003E0955" w:rsidRDefault="005A288C" w:rsidP="005A2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 w:val="center" w:pos="4536"/>
                <w:tab w:val="right" w:pos="9072"/>
              </w:tabs>
              <w:spacing w:line="240" w:lineRule="exact"/>
              <w:ind w:left="-108" w:right="189"/>
              <w:jc w:val="right"/>
              <w:rPr>
                <w:rFonts w:ascii="Times New Roman" w:eastAsia="Cordia New" w:hAnsi="Times New Roman" w:cs="Times New Roman"/>
              </w:rPr>
            </w:pPr>
            <w:r w:rsidRPr="003E0955">
              <w:rPr>
                <w:rFonts w:ascii="Times New Roman" w:eastAsia="Cordia New" w:hAnsi="Times New Roman" w:cs="Times New Roman"/>
              </w:rPr>
              <w:t>20,874,175</w:t>
            </w:r>
          </w:p>
        </w:tc>
      </w:tr>
    </w:tbl>
    <w:p w:rsidR="00DC22EF" w:rsidRDefault="00DC22E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DC22EF" w:rsidRDefault="00DC22EF"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884811" w:rsidRPr="00931229" w:rsidRDefault="00B30C20"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Pr>
          <w:rFonts w:ascii="Times New Roman" w:hAnsi="Times New Roman" w:cs="Times New Roman"/>
          <w:b/>
          <w:bCs/>
        </w:rPr>
        <w:t>3</w:t>
      </w:r>
      <w:r w:rsidR="00DC22EF">
        <w:rPr>
          <w:rFonts w:ascii="Times New Roman" w:hAnsi="Times New Roman" w:cs="Times New Roman"/>
          <w:b/>
          <w:bCs/>
        </w:rPr>
        <w:t>4</w:t>
      </w:r>
      <w:r w:rsidR="00884811" w:rsidRPr="00931229">
        <w:rPr>
          <w:rFonts w:ascii="Times New Roman" w:hAnsi="Times New Roman" w:cs="Times New Roman"/>
          <w:b/>
          <w:bCs/>
        </w:rPr>
        <w:t>.</w:t>
      </w:r>
      <w:r w:rsidR="00884811" w:rsidRPr="00931229">
        <w:rPr>
          <w:rFonts w:ascii="Times New Roman" w:hAnsi="Times New Roman" w:cs="Times New Roman"/>
          <w:b/>
          <w:bCs/>
        </w:rPr>
        <w:tab/>
      </w:r>
      <w:r w:rsidR="002279E9" w:rsidRPr="00931229">
        <w:rPr>
          <w:rFonts w:ascii="Times New Roman" w:hAnsi="Times New Roman" w:cs="Times New Roman"/>
          <w:b/>
          <w:bCs/>
        </w:rPr>
        <w:t>COMMITMENTS</w:t>
      </w:r>
      <w:r w:rsidR="002279E9" w:rsidRPr="00931229" w:rsidDel="002279E9">
        <w:rPr>
          <w:rFonts w:ascii="Times New Roman" w:hAnsi="Times New Roman" w:cs="Times New Roman"/>
          <w:b/>
          <w:bCs/>
        </w:rPr>
        <w:t xml:space="preserve"> </w:t>
      </w:r>
    </w:p>
    <w:p w:rsidR="00884811" w:rsidRPr="00931229" w:rsidRDefault="00884811" w:rsidP="00931229">
      <w:pPr>
        <w:spacing w:line="240" w:lineRule="exact"/>
        <w:jc w:val="both"/>
        <w:rPr>
          <w:rFonts w:ascii="Times New Roman" w:hAnsi="Times New Roman" w:cs="Times New Roman"/>
        </w:rPr>
      </w:pP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63" w:hanging="540"/>
        <w:jc w:val="thaiDistribute"/>
        <w:rPr>
          <w:rFonts w:ascii="Times New Roman" w:hAnsi="Times New Roman" w:cs="Times New Roman"/>
          <w:cs/>
        </w:rPr>
      </w:pPr>
      <w:r w:rsidRPr="00931229">
        <w:rPr>
          <w:rFonts w:ascii="Times New Roman" w:hAnsi="Times New Roman" w:cs="Times New Roman"/>
        </w:rPr>
        <w:t>a)</w:t>
      </w:r>
      <w:r w:rsidRPr="00931229">
        <w:rPr>
          <w:rFonts w:ascii="Times New Roman" w:hAnsi="Times New Roman" w:cs="Times New Roman"/>
        </w:rPr>
        <w:tab/>
        <w:t xml:space="preserve">Long-term lease agreements </w:t>
      </w:r>
    </w:p>
    <w:p w:rsidR="002279E9" w:rsidRPr="00931229" w:rsidRDefault="002279E9" w:rsidP="00931229">
      <w:pPr>
        <w:spacing w:line="240" w:lineRule="exact"/>
        <w:jc w:val="both"/>
        <w:rPr>
          <w:rFonts w:ascii="Times New Roman" w:hAnsi="Times New Roman" w:cs="Times New Roman"/>
        </w:rPr>
      </w:pPr>
    </w:p>
    <w:p w:rsidR="002279E9" w:rsidRPr="00931229" w:rsidRDefault="002279E9" w:rsidP="00C66B01">
      <w:pPr>
        <w:spacing w:line="240" w:lineRule="exact"/>
        <w:ind w:left="540"/>
        <w:jc w:val="both"/>
        <w:rPr>
          <w:rFonts w:ascii="Times New Roman" w:hAnsi="Times New Roman" w:cs="Times New Roman"/>
        </w:rPr>
      </w:pPr>
      <w:r w:rsidRPr="00931229">
        <w:rPr>
          <w:rFonts w:ascii="Times New Roman" w:hAnsi="Times New Roman" w:cs="Times New Roman"/>
        </w:rPr>
        <w:t xml:space="preserve">As at </w:t>
      </w:r>
      <w:r w:rsidR="005B78FE" w:rsidRPr="00931229">
        <w:rPr>
          <w:rFonts w:ascii="Times New Roman" w:hAnsi="Times New Roman" w:cs="Times New Roman"/>
        </w:rPr>
        <w:t>December 31, 201</w:t>
      </w:r>
      <w:r w:rsidR="00F8422A">
        <w:rPr>
          <w:rFonts w:ascii="Times New Roman" w:hAnsi="Times New Roman" w:cs="Times New Roman"/>
        </w:rPr>
        <w:t>8</w:t>
      </w:r>
      <w:r w:rsidR="005B78FE" w:rsidRPr="00931229">
        <w:rPr>
          <w:rFonts w:ascii="Times New Roman" w:hAnsi="Times New Roman" w:cs="Times New Roman"/>
        </w:rPr>
        <w:t xml:space="preserve"> and 201</w:t>
      </w:r>
      <w:r w:rsidR="00F8422A">
        <w:rPr>
          <w:rFonts w:ascii="Times New Roman" w:hAnsi="Times New Roman" w:cs="Times New Roman"/>
        </w:rPr>
        <w:t>7</w:t>
      </w:r>
      <w:r w:rsidRPr="00931229">
        <w:rPr>
          <w:rFonts w:ascii="Times New Roman" w:hAnsi="Times New Roman" w:cs="Times New Roman"/>
        </w:rPr>
        <w:t>, the Company had various lease agreements for office building, vehicle</w:t>
      </w:r>
      <w:r w:rsidR="002758F1">
        <w:rPr>
          <w:rFonts w:ascii="Times New Roman" w:hAnsi="Times New Roman" w:cs="Times New Roman"/>
        </w:rPr>
        <w:t>s</w:t>
      </w:r>
      <w:r w:rsidRPr="00931229">
        <w:rPr>
          <w:rFonts w:ascii="Times New Roman" w:hAnsi="Times New Roman" w:cs="Times New Roman"/>
        </w:rPr>
        <w:t xml:space="preserve"> and office equipment for operation, which will </w:t>
      </w:r>
      <w:r w:rsidRPr="00B71F78">
        <w:rPr>
          <w:rFonts w:ascii="Times New Roman" w:hAnsi="Times New Roman" w:cs="Times New Roman"/>
        </w:rPr>
        <w:t>expire in 202</w:t>
      </w:r>
      <w:r w:rsidR="00B71F78" w:rsidRPr="00B71F78">
        <w:rPr>
          <w:rFonts w:ascii="Times New Roman" w:hAnsi="Times New Roman" w:cs="Times New Roman"/>
        </w:rPr>
        <w:t>2</w:t>
      </w:r>
      <w:r w:rsidRPr="00B71F78">
        <w:rPr>
          <w:rFonts w:ascii="Times New Roman" w:hAnsi="Times New Roman" w:cs="Times New Roman"/>
        </w:rPr>
        <w:t>. The totals</w:t>
      </w:r>
      <w:r w:rsidRPr="00931229">
        <w:rPr>
          <w:rFonts w:ascii="Times New Roman" w:hAnsi="Times New Roman" w:cs="Times New Roman"/>
          <w:cs/>
        </w:rPr>
        <w:t xml:space="preserve"> </w:t>
      </w:r>
      <w:r w:rsidRPr="00931229">
        <w:rPr>
          <w:rFonts w:ascii="Times New Roman" w:hAnsi="Times New Roman" w:cs="Times New Roman"/>
        </w:rPr>
        <w:t>of future minimum lease payment under operating leases for each period are as follows:</w:t>
      </w:r>
    </w:p>
    <w:p w:rsidR="002279E9" w:rsidRPr="00931229" w:rsidRDefault="002279E9" w:rsidP="00C66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ight="65"/>
        <w:jc w:val="both"/>
        <w:rPr>
          <w:rFonts w:ascii="Times New Roman" w:hAnsi="Times New Roman" w:cs="Times New Roman"/>
          <w:szCs w:val="22"/>
        </w:rPr>
      </w:pPr>
    </w:p>
    <w:tbl>
      <w:tblPr>
        <w:tblW w:w="8901"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5"/>
        <w:gridCol w:w="1521"/>
        <w:gridCol w:w="236"/>
        <w:gridCol w:w="1519"/>
      </w:tblGrid>
      <w:tr w:rsidR="002279E9" w:rsidRPr="00931229" w:rsidTr="005A288C">
        <w:tc>
          <w:tcPr>
            <w:tcW w:w="5625" w:type="dxa"/>
            <w:tcBorders>
              <w:top w:val="nil"/>
              <w:left w:val="nil"/>
              <w:bottom w:val="nil"/>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76" w:type="dxa"/>
            <w:gridSpan w:val="3"/>
            <w:tcBorders>
              <w:top w:val="nil"/>
              <w:left w:val="nil"/>
              <w:bottom w:val="single" w:sz="4" w:space="0" w:color="auto"/>
              <w:right w:val="nil"/>
            </w:tcBorders>
          </w:tcPr>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931229">
              <w:rPr>
                <w:rFonts w:ascii="Times New Roman" w:hAnsi="Times New Roman" w:cs="Times New Roman"/>
              </w:rPr>
              <w:t>In Baht</w:t>
            </w:r>
          </w:p>
        </w:tc>
      </w:tr>
      <w:tr w:rsidR="00F8422A" w:rsidRPr="00931229" w:rsidTr="005A288C">
        <w:tc>
          <w:tcPr>
            <w:tcW w:w="5625"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21" w:type="dxa"/>
            <w:tcBorders>
              <w:top w:val="single" w:sz="4" w:space="0" w:color="auto"/>
              <w:left w:val="nil"/>
              <w:bottom w:val="single" w:sz="4" w:space="0" w:color="auto"/>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w:t>
            </w:r>
            <w:r>
              <w:rPr>
                <w:rFonts w:ascii="Times New Roman" w:hAnsi="Times New Roman" w:cs="Times New Roman"/>
              </w:rPr>
              <w:t>8</w:t>
            </w:r>
          </w:p>
        </w:tc>
        <w:tc>
          <w:tcPr>
            <w:tcW w:w="236" w:type="dxa"/>
            <w:tcBorders>
              <w:top w:val="single" w:sz="4" w:space="0" w:color="auto"/>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19" w:type="dxa"/>
            <w:tcBorders>
              <w:top w:val="single" w:sz="4" w:space="0" w:color="auto"/>
              <w:left w:val="nil"/>
              <w:bottom w:val="single" w:sz="4" w:space="0" w:color="auto"/>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931229">
              <w:rPr>
                <w:rFonts w:ascii="Times New Roman" w:hAnsi="Times New Roman" w:cs="Times New Roman"/>
              </w:rPr>
              <w:t>2017</w:t>
            </w:r>
          </w:p>
        </w:tc>
      </w:tr>
      <w:tr w:rsidR="00F8422A" w:rsidRPr="00931229" w:rsidTr="005A288C">
        <w:tc>
          <w:tcPr>
            <w:tcW w:w="5625"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21" w:type="dxa"/>
            <w:tcBorders>
              <w:top w:val="single" w:sz="4" w:space="0" w:color="auto"/>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36"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19" w:type="dxa"/>
            <w:tcBorders>
              <w:top w:val="nil"/>
              <w:left w:val="nil"/>
              <w:bottom w:val="nil"/>
              <w:right w:val="nil"/>
            </w:tcBorders>
          </w:tcPr>
          <w:p w:rsidR="00F8422A" w:rsidRPr="00931229" w:rsidRDefault="00F8422A" w:rsidP="00F84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59280A" w:rsidRPr="00931229" w:rsidTr="005A2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25" w:type="dxa"/>
          </w:tcPr>
          <w:p w:rsidR="0059280A" w:rsidRPr="00931229" w:rsidRDefault="0059280A" w:rsidP="0059280A">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Not later than 1 year</w:t>
            </w:r>
          </w:p>
        </w:tc>
        <w:tc>
          <w:tcPr>
            <w:tcW w:w="1521" w:type="dxa"/>
          </w:tcPr>
          <w:p w:rsidR="0059280A" w:rsidRPr="0059280A" w:rsidRDefault="0059280A" w:rsidP="0059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59280A">
              <w:rPr>
                <w:rFonts w:ascii="Times New Roman" w:eastAsia="Cordia New" w:hAnsi="Times New Roman" w:cs="Times New Roman"/>
              </w:rPr>
              <w:t>3,025,138</w:t>
            </w:r>
          </w:p>
        </w:tc>
        <w:tc>
          <w:tcPr>
            <w:tcW w:w="236" w:type="dxa"/>
          </w:tcPr>
          <w:p w:rsidR="0059280A" w:rsidRPr="00931229" w:rsidRDefault="0059280A" w:rsidP="0059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59280A" w:rsidRPr="000F7191" w:rsidRDefault="0059280A" w:rsidP="0059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F7191">
              <w:rPr>
                <w:rFonts w:ascii="Times New Roman" w:eastAsia="Cordia New" w:hAnsi="Times New Roman" w:cs="Times New Roman"/>
              </w:rPr>
              <w:t>4,733,951</w:t>
            </w:r>
          </w:p>
        </w:tc>
      </w:tr>
      <w:tr w:rsidR="0059280A" w:rsidRPr="00931229" w:rsidTr="005A2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25" w:type="dxa"/>
          </w:tcPr>
          <w:p w:rsidR="0059280A" w:rsidRPr="00931229" w:rsidRDefault="0059280A" w:rsidP="0059280A">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Later than 1 year and not later than 5 years</w:t>
            </w:r>
          </w:p>
        </w:tc>
        <w:tc>
          <w:tcPr>
            <w:tcW w:w="1521" w:type="dxa"/>
          </w:tcPr>
          <w:p w:rsidR="0059280A" w:rsidRPr="0059280A" w:rsidRDefault="0059280A" w:rsidP="0059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59280A">
              <w:rPr>
                <w:rFonts w:ascii="Times New Roman" w:eastAsia="Cordia New" w:hAnsi="Times New Roman" w:cs="Times New Roman"/>
              </w:rPr>
              <w:t>1,485,250</w:t>
            </w:r>
          </w:p>
        </w:tc>
        <w:tc>
          <w:tcPr>
            <w:tcW w:w="236" w:type="dxa"/>
          </w:tcPr>
          <w:p w:rsidR="0059280A" w:rsidRPr="00931229" w:rsidRDefault="0059280A" w:rsidP="0059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Pr>
          <w:p w:rsidR="0059280A" w:rsidRPr="000F7191" w:rsidRDefault="0059280A" w:rsidP="005928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F7191">
              <w:rPr>
                <w:rFonts w:ascii="Times New Roman" w:eastAsia="Cordia New" w:hAnsi="Times New Roman" w:cs="Times New Roman"/>
              </w:rPr>
              <w:t>2,896,938</w:t>
            </w:r>
          </w:p>
        </w:tc>
      </w:tr>
      <w:tr w:rsidR="003127E6" w:rsidRPr="00931229" w:rsidTr="005A2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25" w:type="dxa"/>
          </w:tcPr>
          <w:p w:rsidR="003127E6" w:rsidRPr="00931229" w:rsidRDefault="003127E6" w:rsidP="003127E6">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931229">
              <w:rPr>
                <w:rFonts w:ascii="Times New Roman" w:hAnsi="Times New Roman" w:cs="Times New Roman"/>
              </w:rPr>
              <w:t>Later than 5 years</w:t>
            </w:r>
          </w:p>
        </w:tc>
        <w:tc>
          <w:tcPr>
            <w:tcW w:w="1521" w:type="dxa"/>
            <w:tcBorders>
              <w:bottom w:val="single" w:sz="4" w:space="0" w:color="auto"/>
            </w:tcBorders>
          </w:tcPr>
          <w:p w:rsidR="003127E6" w:rsidRPr="000F7191" w:rsidRDefault="003127E6" w:rsidP="003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97"/>
              </w:tabs>
              <w:spacing w:line="240" w:lineRule="exact"/>
              <w:ind w:left="-108" w:right="205"/>
              <w:jc w:val="right"/>
              <w:rPr>
                <w:rFonts w:ascii="Times New Roman" w:eastAsia="Cordia New" w:hAnsi="Times New Roman" w:cs="Times New Roman"/>
              </w:rPr>
            </w:pPr>
            <w:r w:rsidRPr="000F7191">
              <w:rPr>
                <w:rFonts w:ascii="Times New Roman" w:eastAsia="Cordia New" w:hAnsi="Times New Roman" w:cs="Times New Roman"/>
              </w:rPr>
              <w:t>-</w:t>
            </w:r>
            <w:r>
              <w:rPr>
                <w:rFonts w:ascii="Times New Roman" w:eastAsia="Cordia New" w:hAnsi="Times New Roman" w:cs="Times New Roman"/>
              </w:rPr>
              <w:tab/>
            </w:r>
          </w:p>
        </w:tc>
        <w:tc>
          <w:tcPr>
            <w:tcW w:w="236" w:type="dxa"/>
          </w:tcPr>
          <w:p w:rsidR="003127E6" w:rsidRPr="00931229" w:rsidRDefault="003127E6" w:rsidP="003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center"/>
              <w:rPr>
                <w:rFonts w:ascii="Times New Roman" w:hAnsi="Times New Roman" w:cs="Times New Roman"/>
              </w:rPr>
            </w:pPr>
          </w:p>
        </w:tc>
        <w:tc>
          <w:tcPr>
            <w:tcW w:w="1519" w:type="dxa"/>
            <w:tcBorders>
              <w:bottom w:val="single" w:sz="4" w:space="0" w:color="auto"/>
            </w:tcBorders>
          </w:tcPr>
          <w:p w:rsidR="003127E6" w:rsidRPr="000F7191" w:rsidRDefault="003127E6" w:rsidP="003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97"/>
              </w:tabs>
              <w:spacing w:line="240" w:lineRule="exact"/>
              <w:ind w:left="-108" w:right="205"/>
              <w:jc w:val="right"/>
              <w:rPr>
                <w:rFonts w:ascii="Times New Roman" w:eastAsia="Cordia New" w:hAnsi="Times New Roman" w:cs="Times New Roman"/>
              </w:rPr>
            </w:pPr>
            <w:r w:rsidRPr="000F7191">
              <w:rPr>
                <w:rFonts w:ascii="Times New Roman" w:eastAsia="Cordia New" w:hAnsi="Times New Roman" w:cs="Times New Roman"/>
              </w:rPr>
              <w:t>-</w:t>
            </w:r>
            <w:r>
              <w:rPr>
                <w:rFonts w:ascii="Times New Roman" w:eastAsia="Cordia New" w:hAnsi="Times New Roman" w:cs="Times New Roman"/>
              </w:rPr>
              <w:tab/>
            </w:r>
          </w:p>
        </w:tc>
      </w:tr>
      <w:tr w:rsidR="003127E6" w:rsidRPr="00931229" w:rsidTr="005A288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625" w:type="dxa"/>
          </w:tcPr>
          <w:p w:rsidR="003127E6" w:rsidRPr="00931229" w:rsidRDefault="003127E6" w:rsidP="003127E6">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31229">
              <w:rPr>
                <w:rFonts w:ascii="Times New Roman" w:hAnsi="Times New Roman" w:cs="Times New Roman"/>
              </w:rPr>
              <w:t>Total</w:t>
            </w:r>
          </w:p>
        </w:tc>
        <w:tc>
          <w:tcPr>
            <w:tcW w:w="1521" w:type="dxa"/>
            <w:tcBorders>
              <w:top w:val="single" w:sz="4" w:space="0" w:color="auto"/>
              <w:bottom w:val="double" w:sz="4" w:space="0" w:color="auto"/>
            </w:tcBorders>
          </w:tcPr>
          <w:p w:rsidR="003127E6" w:rsidRPr="0059280A" w:rsidRDefault="003127E6" w:rsidP="003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59280A">
              <w:rPr>
                <w:rFonts w:ascii="Times New Roman" w:eastAsia="Cordia New" w:hAnsi="Times New Roman" w:cs="Times New Roman"/>
              </w:rPr>
              <w:t>4,510,388</w:t>
            </w:r>
          </w:p>
        </w:tc>
        <w:tc>
          <w:tcPr>
            <w:tcW w:w="236" w:type="dxa"/>
          </w:tcPr>
          <w:p w:rsidR="003127E6" w:rsidRPr="00931229" w:rsidRDefault="003127E6" w:rsidP="003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19" w:type="dxa"/>
            <w:tcBorders>
              <w:top w:val="single" w:sz="4" w:space="0" w:color="auto"/>
              <w:bottom w:val="double" w:sz="4" w:space="0" w:color="auto"/>
            </w:tcBorders>
          </w:tcPr>
          <w:p w:rsidR="003127E6" w:rsidRPr="000F7191" w:rsidRDefault="003127E6" w:rsidP="003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0F7191">
              <w:rPr>
                <w:rFonts w:ascii="Times New Roman" w:eastAsia="Cordia New" w:hAnsi="Times New Roman" w:cs="Times New Roman"/>
              </w:rPr>
              <w:t>7,630,889</w:t>
            </w:r>
          </w:p>
        </w:tc>
      </w:tr>
    </w:tbl>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rPr>
          <w:rFonts w:ascii="Times New Roman" w:hAnsi="Times New Roman" w:cs="Times New Roman"/>
        </w:rPr>
      </w:pPr>
    </w:p>
    <w:p w:rsidR="002279E9" w:rsidRPr="00931229" w:rsidRDefault="002279E9"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540"/>
        </w:tabs>
        <w:spacing w:line="240" w:lineRule="exact"/>
        <w:ind w:left="540" w:right="-25" w:hanging="540"/>
        <w:jc w:val="thaiDistribute"/>
        <w:rPr>
          <w:rFonts w:ascii="Times New Roman" w:hAnsi="Times New Roman" w:cs="Times New Roman"/>
        </w:rPr>
      </w:pPr>
      <w:r w:rsidRPr="00931229">
        <w:rPr>
          <w:rFonts w:ascii="Times New Roman" w:hAnsi="Times New Roman" w:cs="Times New Roman"/>
        </w:rPr>
        <w:t>b)</w:t>
      </w:r>
      <w:r w:rsidRPr="00931229">
        <w:rPr>
          <w:rFonts w:ascii="Times New Roman" w:hAnsi="Times New Roman" w:cs="Times New Roman"/>
        </w:rPr>
        <w:tab/>
        <w:t xml:space="preserve">As at </w:t>
      </w:r>
      <w:r w:rsidR="005B78FE" w:rsidRPr="00931229">
        <w:rPr>
          <w:rFonts w:ascii="Times New Roman" w:hAnsi="Times New Roman" w:cs="Times New Roman"/>
        </w:rPr>
        <w:t>December 31, 201</w:t>
      </w:r>
      <w:r w:rsidR="00F8422A">
        <w:rPr>
          <w:rFonts w:ascii="Times New Roman" w:hAnsi="Times New Roman" w:cs="Times New Roman"/>
        </w:rPr>
        <w:t>8</w:t>
      </w:r>
      <w:r w:rsidR="005B78FE" w:rsidRPr="00931229">
        <w:rPr>
          <w:rFonts w:ascii="Times New Roman" w:hAnsi="Times New Roman" w:cs="Times New Roman"/>
        </w:rPr>
        <w:t xml:space="preserve"> and 201</w:t>
      </w:r>
      <w:r w:rsidR="00F8422A">
        <w:rPr>
          <w:rFonts w:ascii="Times New Roman" w:hAnsi="Times New Roman" w:cs="Times New Roman"/>
        </w:rPr>
        <w:t>7</w:t>
      </w:r>
      <w:r w:rsidRPr="00931229">
        <w:rPr>
          <w:rFonts w:ascii="Times New Roman" w:hAnsi="Times New Roman" w:cs="Times New Roman"/>
        </w:rPr>
        <w:t xml:space="preserve">, the Company had commitment under the agreements for software development amounting to Baht </w:t>
      </w:r>
      <w:r w:rsidR="003127E6">
        <w:rPr>
          <w:rFonts w:ascii="Times New Roman" w:hAnsi="Times New Roman" w:cs="Times New Roman"/>
        </w:rPr>
        <w:t>5.7</w:t>
      </w:r>
      <w:r w:rsidR="00F7338C" w:rsidRPr="005B78FE">
        <w:rPr>
          <w:rFonts w:ascii="Times New Roman" w:hAnsi="Times New Roman" w:cs="Times New Roman"/>
          <w:color w:val="FF0000"/>
        </w:rPr>
        <w:t xml:space="preserve"> </w:t>
      </w:r>
      <w:r w:rsidR="008E58AE" w:rsidRPr="00931229">
        <w:rPr>
          <w:rFonts w:ascii="Times New Roman" w:hAnsi="Times New Roman" w:cs="Times New Roman"/>
        </w:rPr>
        <w:t xml:space="preserve">million and Baht </w:t>
      </w:r>
      <w:r w:rsidR="00F8422A">
        <w:rPr>
          <w:rFonts w:ascii="Times New Roman" w:hAnsi="Times New Roman" w:cs="Times New Roman"/>
        </w:rPr>
        <w:t>5</w:t>
      </w:r>
      <w:r w:rsidR="00EE75AF" w:rsidRPr="00931229">
        <w:rPr>
          <w:rFonts w:ascii="Times New Roman" w:hAnsi="Times New Roman" w:cs="Times New Roman"/>
        </w:rPr>
        <w:t>.0</w:t>
      </w:r>
      <w:r w:rsidRPr="00931229">
        <w:rPr>
          <w:rFonts w:ascii="Times New Roman" w:hAnsi="Times New Roman" w:cs="Times New Roman"/>
        </w:rPr>
        <w:t xml:space="preserve"> million</w:t>
      </w:r>
      <w:r w:rsidR="008E58AE" w:rsidRPr="00931229">
        <w:rPr>
          <w:rFonts w:ascii="Times New Roman" w:hAnsi="Times New Roman" w:cs="Times New Roman"/>
        </w:rPr>
        <w:t>, respectively.</w:t>
      </w:r>
      <w:r w:rsidRPr="00931229">
        <w:rPr>
          <w:rFonts w:ascii="Times New Roman" w:hAnsi="Times New Roman" w:cs="Times New Roman"/>
        </w:rPr>
        <w:t xml:space="preserve"> </w:t>
      </w:r>
    </w:p>
    <w:p w:rsidR="00F5177E" w:rsidRDefault="00F517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F5177E" w:rsidRDefault="00F5177E"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p>
    <w:p w:rsidR="00DC22EF" w:rsidRDefault="00DC22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rPr>
      </w:pPr>
      <w:r>
        <w:rPr>
          <w:rFonts w:ascii="Times New Roman" w:hAnsi="Times New Roman" w:cs="Times New Roman"/>
          <w:b/>
          <w:bCs/>
        </w:rPr>
        <w:br w:type="page"/>
      </w:r>
    </w:p>
    <w:p w:rsidR="00DE377D" w:rsidRPr="00931229"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lastRenderedPageBreak/>
        <w:t>3</w:t>
      </w:r>
      <w:r w:rsidR="00DC22EF">
        <w:rPr>
          <w:rFonts w:ascii="Times New Roman" w:hAnsi="Times New Roman" w:cs="Times New Roman"/>
          <w:b/>
          <w:bCs/>
        </w:rPr>
        <w:t>5</w:t>
      </w:r>
      <w:r w:rsidR="00DE377D" w:rsidRPr="00931229">
        <w:rPr>
          <w:rFonts w:ascii="Times New Roman" w:hAnsi="Times New Roman" w:cs="Times New Roman"/>
          <w:b/>
          <w:bCs/>
        </w:rPr>
        <w:t>.</w:t>
      </w:r>
      <w:r w:rsidR="00DE377D" w:rsidRPr="00931229">
        <w:rPr>
          <w:rFonts w:ascii="Times New Roman" w:hAnsi="Times New Roman" w:cs="Times New Roman"/>
          <w:b/>
          <w:bCs/>
        </w:rPr>
        <w:tab/>
      </w:r>
      <w:r w:rsidR="00451255" w:rsidRPr="00931229">
        <w:rPr>
          <w:rFonts w:ascii="Times New Roman" w:hAnsi="Times New Roman" w:cs="Times New Roman"/>
          <w:b/>
          <w:bCs/>
        </w:rPr>
        <w:t xml:space="preserve">LITIGATION </w:t>
      </w:r>
    </w:p>
    <w:p w:rsidR="00DE377D" w:rsidRPr="00931229" w:rsidRDefault="00DE377D"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845B67" w:rsidRPr="00931229" w:rsidRDefault="00DE06BB" w:rsidP="00931229">
      <w:pPr>
        <w:pStyle w:val="afa"/>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931229">
        <w:rPr>
          <w:rFonts w:ascii="Times New Roman" w:hAnsi="Times New Roman" w:cs="Times New Roman"/>
        </w:rPr>
        <w:t xml:space="preserve">As at </w:t>
      </w:r>
      <w:r w:rsidR="00C66B01">
        <w:rPr>
          <w:rFonts w:ascii="Times New Roman" w:hAnsi="Times New Roman" w:cs="Times New Roman"/>
        </w:rPr>
        <w:t>December 31, 2018</w:t>
      </w:r>
      <w:r w:rsidR="005B78FE" w:rsidRPr="00931229">
        <w:rPr>
          <w:rFonts w:ascii="Times New Roman" w:hAnsi="Times New Roman" w:cs="Times New Roman"/>
        </w:rPr>
        <w:t xml:space="preserve"> and 201</w:t>
      </w:r>
      <w:r w:rsidR="00C66B01">
        <w:rPr>
          <w:rFonts w:ascii="Times New Roman" w:hAnsi="Times New Roman" w:cs="Times New Roman"/>
        </w:rPr>
        <w:t>7</w:t>
      </w:r>
      <w:r w:rsidRPr="00931229">
        <w:rPr>
          <w:rFonts w:ascii="Times New Roman" w:hAnsi="Times New Roman" w:cs="Times New Roman"/>
        </w:rPr>
        <w:t>, the Company had been sued</w:t>
      </w:r>
      <w:r w:rsidR="002D3A03" w:rsidRPr="00931229">
        <w:rPr>
          <w:rFonts w:ascii="Times New Roman" w:hAnsi="Times New Roman" w:cs="Times New Roman"/>
        </w:rPr>
        <w:t xml:space="preserve"> by various policyholders</w:t>
      </w:r>
      <w:r w:rsidR="004F45B0" w:rsidRPr="00931229">
        <w:rPr>
          <w:rFonts w:ascii="Times New Roman" w:hAnsi="Times New Roman" w:cs="Times New Roman"/>
        </w:rPr>
        <w:t xml:space="preserve"> for total capital sum</w:t>
      </w:r>
      <w:r w:rsidR="007E35BE" w:rsidRPr="00931229">
        <w:rPr>
          <w:rFonts w:ascii="Times New Roman" w:hAnsi="Times New Roman" w:cs="Times New Roman"/>
        </w:rPr>
        <w:t xml:space="preserve"> </w:t>
      </w:r>
      <w:r w:rsidR="002279E9" w:rsidRPr="00931229">
        <w:rPr>
          <w:rFonts w:ascii="Times New Roman" w:hAnsi="Times New Roman" w:cs="Times New Roman"/>
        </w:rPr>
        <w:t xml:space="preserve">(only the portion </w:t>
      </w:r>
      <w:r w:rsidR="004148E9" w:rsidRPr="00931229">
        <w:rPr>
          <w:rFonts w:ascii="Times New Roman" w:hAnsi="Times New Roman" w:cs="Times New Roman"/>
        </w:rPr>
        <w:t>the Company is the joint defenda</w:t>
      </w:r>
      <w:r w:rsidR="002279E9" w:rsidRPr="00931229">
        <w:rPr>
          <w:rFonts w:ascii="Times New Roman" w:hAnsi="Times New Roman" w:cs="Times New Roman"/>
        </w:rPr>
        <w:t xml:space="preserve">nt) </w:t>
      </w:r>
      <w:r w:rsidRPr="00931229">
        <w:rPr>
          <w:rFonts w:ascii="Times New Roman" w:hAnsi="Times New Roman" w:cs="Times New Roman"/>
        </w:rPr>
        <w:t>of Baht</w:t>
      </w:r>
      <w:r w:rsidR="00B17B18" w:rsidRPr="00931229">
        <w:rPr>
          <w:rFonts w:ascii="Times New Roman" w:hAnsi="Times New Roman" w:cs="Times New Roman"/>
        </w:rPr>
        <w:t xml:space="preserve"> </w:t>
      </w:r>
      <w:r w:rsidR="003127E6">
        <w:rPr>
          <w:rFonts w:ascii="Times New Roman" w:hAnsi="Times New Roman" w:cs="Times New Roman"/>
        </w:rPr>
        <w:t>94.6</w:t>
      </w:r>
      <w:r w:rsidR="008E58AE" w:rsidRPr="00931229">
        <w:rPr>
          <w:rFonts w:ascii="Times New Roman" w:hAnsi="Times New Roman" w:cs="Times New Roman"/>
        </w:rPr>
        <w:t xml:space="preserve"> </w:t>
      </w:r>
      <w:r w:rsidRPr="00931229">
        <w:rPr>
          <w:rFonts w:ascii="Times New Roman" w:hAnsi="Times New Roman" w:cs="Times New Roman"/>
        </w:rPr>
        <w:t>million</w:t>
      </w:r>
      <w:r w:rsidR="003F063B" w:rsidRPr="00931229">
        <w:rPr>
          <w:rFonts w:ascii="Times New Roman" w:hAnsi="Times New Roman" w:cs="Times New Roman"/>
        </w:rPr>
        <w:t xml:space="preserve"> and Baht </w:t>
      </w:r>
      <w:r w:rsidR="00C66B01">
        <w:rPr>
          <w:rFonts w:ascii="Times New Roman" w:hAnsi="Times New Roman" w:cs="Times New Roman"/>
        </w:rPr>
        <w:t>116.7</w:t>
      </w:r>
      <w:r w:rsidR="008E58AE" w:rsidRPr="00931229">
        <w:rPr>
          <w:rFonts w:ascii="Times New Roman" w:hAnsi="Times New Roman" w:cs="Times New Roman"/>
        </w:rPr>
        <w:t xml:space="preserve"> </w:t>
      </w:r>
      <w:r w:rsidR="00E13E22" w:rsidRPr="00931229">
        <w:rPr>
          <w:rFonts w:ascii="Times New Roman" w:hAnsi="Times New Roman" w:cs="Times New Roman"/>
        </w:rPr>
        <w:t>million, respectively</w:t>
      </w:r>
      <w:r w:rsidR="00042575" w:rsidRPr="00931229">
        <w:rPr>
          <w:rFonts w:ascii="Times New Roman" w:hAnsi="Times New Roman" w:cs="Times New Roman"/>
        </w:rPr>
        <w:t xml:space="preserve">. </w:t>
      </w:r>
      <w:r w:rsidRPr="00931229">
        <w:rPr>
          <w:rFonts w:ascii="Times New Roman" w:hAnsi="Times New Roman" w:cs="Times New Roman"/>
        </w:rPr>
        <w:t xml:space="preserve">However, the liabilities that may arise as a result of such cases have a value not exceeding the policy coverage of Baht </w:t>
      </w:r>
      <w:r w:rsidR="003127E6">
        <w:rPr>
          <w:rFonts w:ascii="Times New Roman" w:hAnsi="Times New Roman" w:cs="Times New Roman"/>
        </w:rPr>
        <w:t>25.6</w:t>
      </w:r>
      <w:r w:rsidR="008E58AE" w:rsidRPr="00931229">
        <w:rPr>
          <w:rFonts w:ascii="Times New Roman" w:hAnsi="Times New Roman" w:cs="Times New Roman"/>
        </w:rPr>
        <w:t xml:space="preserve"> </w:t>
      </w:r>
      <w:r w:rsidRPr="00931229">
        <w:rPr>
          <w:rFonts w:ascii="Times New Roman" w:hAnsi="Times New Roman" w:cs="Times New Roman"/>
        </w:rPr>
        <w:t>million</w:t>
      </w:r>
      <w:r w:rsidR="003F063B" w:rsidRPr="00931229">
        <w:rPr>
          <w:rFonts w:ascii="Times New Roman" w:hAnsi="Times New Roman" w:cs="Times New Roman"/>
        </w:rPr>
        <w:t xml:space="preserve"> and Baht </w:t>
      </w:r>
      <w:r w:rsidR="00C66B01">
        <w:rPr>
          <w:rFonts w:ascii="Times New Roman" w:hAnsi="Times New Roman" w:cs="Times New Roman"/>
        </w:rPr>
        <w:t>43.5</w:t>
      </w:r>
      <w:r w:rsidR="008E58AE" w:rsidRPr="00931229">
        <w:rPr>
          <w:rFonts w:ascii="Times New Roman" w:hAnsi="Times New Roman" w:cs="Times New Roman"/>
        </w:rPr>
        <w:t xml:space="preserve"> </w:t>
      </w:r>
      <w:r w:rsidR="00E13E22" w:rsidRPr="00931229">
        <w:rPr>
          <w:rFonts w:ascii="Times New Roman" w:hAnsi="Times New Roman" w:cs="Times New Roman"/>
        </w:rPr>
        <w:t>million, respectively</w:t>
      </w:r>
      <w:r w:rsidR="00671F8B" w:rsidRPr="00931229">
        <w:rPr>
          <w:rFonts w:ascii="Times New Roman" w:hAnsi="Times New Roman" w:cs="Times New Roman"/>
        </w:rPr>
        <w:t xml:space="preserve">. </w:t>
      </w:r>
      <w:r w:rsidR="008745B6" w:rsidRPr="00931229">
        <w:rPr>
          <w:rFonts w:ascii="Times New Roman" w:hAnsi="Times New Roman" w:cs="Times New Roman"/>
        </w:rPr>
        <w:t xml:space="preserve">The Company has provided provision for loss on such litigation claim of </w:t>
      </w:r>
      <w:r w:rsidR="00C66B01" w:rsidRPr="00931229">
        <w:rPr>
          <w:rFonts w:ascii="Times New Roman" w:hAnsi="Times New Roman" w:cs="Times New Roman"/>
        </w:rPr>
        <w:t xml:space="preserve">Baht </w:t>
      </w:r>
      <w:r w:rsidR="003127E6">
        <w:rPr>
          <w:rFonts w:ascii="Times New Roman" w:hAnsi="Times New Roman" w:cs="Times New Roman"/>
        </w:rPr>
        <w:t>12</w:t>
      </w:r>
      <w:r w:rsidR="008B708F">
        <w:rPr>
          <w:rFonts w:ascii="Times New Roman" w:hAnsi="Times New Roman" w:cs="Times New Roman"/>
        </w:rPr>
        <w:t>.</w:t>
      </w:r>
      <w:r w:rsidR="003127E6">
        <w:rPr>
          <w:rFonts w:ascii="Times New Roman" w:hAnsi="Times New Roman" w:cs="Times New Roman"/>
        </w:rPr>
        <w:t>2</w:t>
      </w:r>
      <w:r w:rsidR="00C66B01" w:rsidRPr="00931229">
        <w:rPr>
          <w:rFonts w:ascii="Times New Roman" w:hAnsi="Times New Roman" w:cs="Times New Roman"/>
        </w:rPr>
        <w:t xml:space="preserve"> million </w:t>
      </w:r>
      <w:r w:rsidR="00C66B01">
        <w:rPr>
          <w:rFonts w:ascii="Times New Roman" w:hAnsi="Times New Roman" w:cs="Times New Roman"/>
        </w:rPr>
        <w:t xml:space="preserve">and </w:t>
      </w:r>
      <w:r w:rsidR="008745B6" w:rsidRPr="00931229">
        <w:rPr>
          <w:rFonts w:ascii="Times New Roman" w:hAnsi="Times New Roman" w:cs="Times New Roman"/>
        </w:rPr>
        <w:t xml:space="preserve">Baht </w:t>
      </w:r>
      <w:r w:rsidR="008A4E0C">
        <w:rPr>
          <w:rFonts w:ascii="Times New Roman" w:hAnsi="Times New Roman" w:cs="Times New Roman"/>
        </w:rPr>
        <w:t>12</w:t>
      </w:r>
      <w:r w:rsidR="00420E69">
        <w:rPr>
          <w:rFonts w:ascii="Times New Roman" w:hAnsi="Times New Roman" w:cs="Times New Roman"/>
        </w:rPr>
        <w:t>.</w:t>
      </w:r>
      <w:r w:rsidR="008A4E0C">
        <w:rPr>
          <w:rFonts w:ascii="Times New Roman" w:hAnsi="Times New Roman" w:cs="Times New Roman"/>
        </w:rPr>
        <w:t>6</w:t>
      </w:r>
      <w:r w:rsidR="00F7338C" w:rsidRPr="00931229">
        <w:rPr>
          <w:rFonts w:ascii="Times New Roman" w:hAnsi="Times New Roman" w:cs="Times New Roman"/>
        </w:rPr>
        <w:t xml:space="preserve"> </w:t>
      </w:r>
      <w:r w:rsidR="008745B6" w:rsidRPr="00931229">
        <w:rPr>
          <w:rFonts w:ascii="Times New Roman" w:hAnsi="Times New Roman" w:cs="Times New Roman"/>
        </w:rPr>
        <w:t xml:space="preserve">million as a part of </w:t>
      </w:r>
      <w:r w:rsidR="00D02C39" w:rsidRPr="00931229">
        <w:rPr>
          <w:rFonts w:ascii="Times New Roman" w:hAnsi="Times New Roman" w:cs="Times New Roman"/>
        </w:rPr>
        <w:t>claim</w:t>
      </w:r>
      <w:r w:rsidR="008745B6" w:rsidRPr="00931229">
        <w:rPr>
          <w:rFonts w:ascii="Times New Roman" w:hAnsi="Times New Roman" w:cs="Times New Roman"/>
        </w:rPr>
        <w:t xml:space="preserve"> liabilities as at </w:t>
      </w:r>
      <w:r w:rsidR="005B78FE">
        <w:rPr>
          <w:rFonts w:ascii="Times New Roman" w:hAnsi="Times New Roman" w:cs="Times New Roman"/>
        </w:rPr>
        <w:t>Dec</w:t>
      </w:r>
      <w:r w:rsidR="009E781E">
        <w:rPr>
          <w:rFonts w:ascii="Times New Roman" w:hAnsi="Times New Roman" w:cs="Times New Roman"/>
        </w:rPr>
        <w:t>ember</w:t>
      </w:r>
      <w:r w:rsidR="009E781E" w:rsidRPr="00931229" w:rsidDel="009E781E">
        <w:rPr>
          <w:rFonts w:ascii="Times New Roman" w:hAnsi="Times New Roman" w:cs="Times New Roman"/>
        </w:rPr>
        <w:t xml:space="preserve"> </w:t>
      </w:r>
      <w:r w:rsidR="00F7338C" w:rsidRPr="00931229">
        <w:rPr>
          <w:rFonts w:ascii="Times New Roman" w:hAnsi="Times New Roman" w:cs="Times New Roman"/>
        </w:rPr>
        <w:t>3</w:t>
      </w:r>
      <w:r w:rsidR="005B78FE">
        <w:rPr>
          <w:rFonts w:ascii="Times New Roman" w:hAnsi="Times New Roman" w:cs="Times New Roman"/>
        </w:rPr>
        <w:t>1</w:t>
      </w:r>
      <w:r w:rsidR="008745B6" w:rsidRPr="00931229">
        <w:rPr>
          <w:rFonts w:ascii="Times New Roman" w:hAnsi="Times New Roman" w:cs="Times New Roman"/>
        </w:rPr>
        <w:t xml:space="preserve">, </w:t>
      </w:r>
      <w:r w:rsidR="008B708F">
        <w:rPr>
          <w:rFonts w:ascii="Times New Roman" w:hAnsi="Times New Roman" w:cs="Times New Roman"/>
        </w:rPr>
        <w:t xml:space="preserve">2018 and </w:t>
      </w:r>
      <w:r w:rsidR="008745B6" w:rsidRPr="00931229">
        <w:rPr>
          <w:rFonts w:ascii="Times New Roman" w:hAnsi="Times New Roman" w:cs="Times New Roman"/>
        </w:rPr>
        <w:t>2017</w:t>
      </w:r>
      <w:r w:rsidR="008B708F">
        <w:rPr>
          <w:rFonts w:ascii="Times New Roman" w:hAnsi="Times New Roman" w:cs="Times New Roman"/>
        </w:rPr>
        <w:t>, respectively</w:t>
      </w:r>
      <w:r w:rsidR="008745B6" w:rsidRPr="00931229">
        <w:rPr>
          <w:rFonts w:ascii="Times New Roman" w:hAnsi="Times New Roman" w:cs="Times New Roman"/>
        </w:rPr>
        <w:t>. The Company’s management believes that this amount is adequate to absorb the possible losses. However, such cases are under the consideration of the Courts, which the ultimate outcome cannot presently be determined.</w:t>
      </w:r>
    </w:p>
    <w:p w:rsidR="00845B67" w:rsidRPr="00931229" w:rsidRDefault="00845B67" w:rsidP="00AE7BB5">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8B708F" w:rsidRPr="00B4160E" w:rsidRDefault="008B708F" w:rsidP="008B708F">
      <w:pPr>
        <w:pStyle w:val="afa"/>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B4160E">
        <w:rPr>
          <w:rFonts w:ascii="Times New Roman" w:hAnsi="Times New Roman" w:cs="Times New Roman"/>
        </w:rPr>
        <w:t>On December 28, 2016, the Company received a statement loss advice from an insurance company</w:t>
      </w:r>
      <w:r w:rsidRPr="00B4160E">
        <w:rPr>
          <w:rFonts w:ascii="Times New Roman" w:hAnsi="Times New Roman" w:cstheme="minorBidi" w:hint="cs"/>
          <w:cs/>
        </w:rPr>
        <w:t xml:space="preserve"> </w:t>
      </w:r>
      <w:r w:rsidRPr="00B4160E">
        <w:rPr>
          <w:rFonts w:ascii="Times New Roman" w:hAnsi="Times New Roman" w:cstheme="minorBidi"/>
        </w:rPr>
        <w:t>from reinsurance business</w:t>
      </w:r>
      <w:r w:rsidRPr="00B4160E">
        <w:rPr>
          <w:rFonts w:ascii="Times New Roman" w:hAnsi="Times New Roman" w:cs="Times New Roman"/>
        </w:rPr>
        <w:t xml:space="preserve"> for a claim of a miscellaneous insurance policy issued in 2011 regarding flood incident in 2011. This insurance company requests the Company to pay claim liabilities under reinsurance contract of Baht 32.0 million (included interest of Baht 6.2 million), which the Company was sued </w:t>
      </w:r>
      <w:r>
        <w:rPr>
          <w:rFonts w:ascii="Times New Roman" w:hAnsi="Times New Roman" w:cs="Times New Roman"/>
        </w:rPr>
        <w:t>by</w:t>
      </w:r>
      <w:r w:rsidRPr="00B4160E">
        <w:rPr>
          <w:rFonts w:ascii="Times New Roman" w:hAnsi="Times New Roman" w:cs="Times New Roman"/>
        </w:rPr>
        <w:t xml:space="preserve"> such insurance company in October 2013 and had done a mediation in February 2015. In connection with such mediation, the Company already paid to such insurance company of Baht 11.5 million in September 2016. Subsequently in May 2017, after investigation f</w:t>
      </w:r>
      <w:r>
        <w:rPr>
          <w:rFonts w:ascii="Times New Roman" w:hAnsi="Times New Roman" w:cs="Times New Roman"/>
        </w:rPr>
        <w:t>ound such insurance company can</w:t>
      </w:r>
      <w:r w:rsidRPr="00B4160E">
        <w:rPr>
          <w:rFonts w:ascii="Times New Roman" w:hAnsi="Times New Roman" w:cs="Times New Roman"/>
        </w:rPr>
        <w:t xml:space="preserve">not agree claim amount with an insurer and </w:t>
      </w:r>
      <w:r w:rsidRPr="00B4160E">
        <w:rPr>
          <w:rFonts w:ascii="Times New Roman" w:hAnsi="Times New Roman"/>
        </w:rPr>
        <w:t xml:space="preserve">the court </w:t>
      </w:r>
      <w:r w:rsidRPr="00B4160E">
        <w:rPr>
          <w:rFonts w:ascii="Times New Roman" w:hAnsi="Times New Roman" w:cs="Times New Roman"/>
        </w:rPr>
        <w:t>case is under the consideration of the Courts</w:t>
      </w:r>
      <w:r w:rsidRPr="00B4160E">
        <w:rPr>
          <w:rFonts w:ascii="Times New Roman" w:hAnsi="Times New Roman"/>
        </w:rPr>
        <w:t>. T</w:t>
      </w:r>
      <w:r w:rsidRPr="00B4160E">
        <w:rPr>
          <w:rFonts w:ascii="Times New Roman" w:hAnsi="Times New Roman" w:cs="Times New Roman"/>
        </w:rPr>
        <w:t>he Company then recorded additional claim which such insurance company additional</w:t>
      </w:r>
      <w:r>
        <w:rPr>
          <w:rFonts w:ascii="Times New Roman" w:hAnsi="Times New Roman" w:cs="Times New Roman"/>
        </w:rPr>
        <w:t>ly</w:t>
      </w:r>
      <w:r w:rsidRPr="00B4160E">
        <w:rPr>
          <w:rFonts w:ascii="Times New Roman" w:hAnsi="Times New Roman" w:cs="Times New Roman"/>
        </w:rPr>
        <w:t xml:space="preserve"> claimed of Baht 33.3 million and claim recovery from reinsurers of Baht 29.9 million in the financial statements for year ended December 31, 2017, which the Company’s management believes that this amount is adequate to absorb the possible losses.</w:t>
      </w:r>
    </w:p>
    <w:p w:rsidR="008B708F" w:rsidRDefault="008B708F" w:rsidP="008B708F">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rPr>
      </w:pPr>
    </w:p>
    <w:p w:rsidR="008B708F" w:rsidRPr="006F3B65" w:rsidRDefault="008B708F" w:rsidP="008B708F">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rPr>
      </w:pPr>
      <w:r w:rsidRPr="00527BDD">
        <w:rPr>
          <w:rFonts w:ascii="Times New Roman" w:hAnsi="Times New Roman" w:cstheme="minorBidi"/>
        </w:rPr>
        <w:t>Subsequently on August 3, 2018, such insurance company sued the Company for the second time for this loss of Baht 35.6 million, which is the previous amount of loss plus interest charge from</w:t>
      </w:r>
      <w:r>
        <w:rPr>
          <w:rFonts w:ascii="Times New Roman" w:hAnsi="Times New Roman" w:cstheme="minorBidi"/>
        </w:rPr>
        <w:t xml:space="preserve"> </w:t>
      </w:r>
      <w:r w:rsidRPr="00527BDD">
        <w:rPr>
          <w:rFonts w:ascii="Times New Roman" w:hAnsi="Times New Roman" w:cstheme="minorBidi"/>
        </w:rPr>
        <w:t>the sued date. Hence, the Company recorded additional claim sued by such insurance company of Baht 2.3 million and claim recovery from reinsurers of Baht 2.1 million in the financial statements for the period ended September 30, 2018</w:t>
      </w:r>
      <w:r w:rsidR="00FC7283">
        <w:rPr>
          <w:rFonts w:ascii="Times New Roman" w:hAnsi="Times New Roman" w:cstheme="minorBidi"/>
        </w:rPr>
        <w:t>.</w:t>
      </w:r>
      <w:r>
        <w:rPr>
          <w:rFonts w:ascii="Times New Roman" w:hAnsi="Times New Roman" w:cstheme="minorBidi"/>
        </w:rPr>
        <w:t xml:space="preserve">   </w:t>
      </w:r>
    </w:p>
    <w:p w:rsidR="008B708F" w:rsidRPr="006F3B65" w:rsidRDefault="008B708F" w:rsidP="008B708F">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rPr>
      </w:pPr>
    </w:p>
    <w:p w:rsidR="008B708F" w:rsidRPr="00B4160E" w:rsidRDefault="00FC7283" w:rsidP="008B708F">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rPr>
      </w:pPr>
      <w:r w:rsidRPr="00FC7283">
        <w:rPr>
          <w:rFonts w:ascii="Times New Roman" w:hAnsi="Times New Roman" w:cstheme="minorBidi"/>
        </w:rPr>
        <w:t>Subsequently on December 18, 2018, such insurance company filed a request to withdraw the court case. The Court allows to withdraw the court case. In this regard, the Company reversed claim and claim recovery from reinsurers of Baht 35.6 million and Baht 32.0 million, respectively, in the financial statements for the year ended December 31, 2018</w:t>
      </w:r>
      <w:r w:rsidR="008B708F" w:rsidRPr="00FC7283">
        <w:rPr>
          <w:rFonts w:ascii="Times New Roman" w:hAnsi="Times New Roman"/>
        </w:rPr>
        <w:t>.</w:t>
      </w:r>
    </w:p>
    <w:p w:rsidR="008B708F" w:rsidRPr="00B4160E" w:rsidRDefault="008B708F" w:rsidP="008B708F">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594DC3" w:rsidRDefault="00845B67" w:rsidP="00AE7BB5">
      <w:pPr>
        <w:pStyle w:val="afa"/>
        <w:numPr>
          <w:ilvl w:val="0"/>
          <w:numId w:val="3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AE7BB5">
        <w:rPr>
          <w:rFonts w:ascii="Times New Roman" w:hAnsi="Times New Roman" w:cs="Times New Roman"/>
        </w:rPr>
        <w:t>On September 16, 2016, the Company received a notification letter from the OIC informing the Company to pay fines totalling approximately Baht 5.4 million, claiming that the Company has prolonged the payment for claim of a motor insurance policy. In this connection, the Company defended that as insurance conditions did not cover such claim according to the insurance policy, the Company had denied to pay such claim. However, the Company already paid such claim to the beneficiary of insurance policy according to the notification letter from the OIC. Subsequently on June 13, 2017, the management decided to pay such fines as notification from the OIC. The Company paid such fines to the OIC on June 23, 2017 and recorded as</w:t>
      </w:r>
      <w:r w:rsidR="00021561">
        <w:rPr>
          <w:rFonts w:ascii="Times New Roman" w:hAnsi="Times New Roman" w:cs="Times New Roman"/>
        </w:rPr>
        <w:t xml:space="preserve"> an</w:t>
      </w:r>
      <w:r w:rsidRPr="00AE7BB5">
        <w:rPr>
          <w:rFonts w:ascii="Times New Roman" w:hAnsi="Times New Roman" w:cs="Times New Roman"/>
        </w:rPr>
        <w:t xml:space="preserve"> expense in the statement of </w:t>
      </w:r>
      <w:r w:rsidR="00DD6B21" w:rsidRPr="00AE7BB5">
        <w:rPr>
          <w:rFonts w:ascii="Times New Roman" w:hAnsi="Times New Roman" w:cs="Times New Roman"/>
        </w:rPr>
        <w:t xml:space="preserve">comprehensive </w:t>
      </w:r>
      <w:r w:rsidRPr="00AE7BB5">
        <w:rPr>
          <w:rFonts w:ascii="Times New Roman" w:hAnsi="Times New Roman" w:cs="Times New Roman"/>
        </w:rPr>
        <w:t xml:space="preserve">income for the </w:t>
      </w:r>
      <w:r w:rsidR="005B78FE" w:rsidRPr="00AE7BB5">
        <w:rPr>
          <w:rFonts w:ascii="Times New Roman" w:hAnsi="Times New Roman" w:cs="Times New Roman"/>
        </w:rPr>
        <w:t>year</w:t>
      </w:r>
      <w:r w:rsidRPr="00AE7BB5">
        <w:rPr>
          <w:rFonts w:ascii="Times New Roman" w:hAnsi="Times New Roman" w:cs="Times New Roman"/>
        </w:rPr>
        <w:t xml:space="preserve"> ended </w:t>
      </w:r>
      <w:r w:rsidR="005B78FE" w:rsidRPr="00AE7BB5">
        <w:rPr>
          <w:rFonts w:ascii="Times New Roman" w:hAnsi="Times New Roman" w:cs="Times New Roman"/>
        </w:rPr>
        <w:t>Dec</w:t>
      </w:r>
      <w:r w:rsidR="009E781E" w:rsidRPr="00AE7BB5">
        <w:rPr>
          <w:rFonts w:ascii="Times New Roman" w:hAnsi="Times New Roman" w:cs="Times New Roman"/>
        </w:rPr>
        <w:t>ember</w:t>
      </w:r>
      <w:r w:rsidR="009E781E" w:rsidRPr="00AE7BB5" w:rsidDel="009E781E">
        <w:rPr>
          <w:rFonts w:ascii="Times New Roman" w:hAnsi="Times New Roman" w:cs="Times New Roman"/>
        </w:rPr>
        <w:t xml:space="preserve"> </w:t>
      </w:r>
      <w:r w:rsidR="005B78FE" w:rsidRPr="00AE7BB5">
        <w:rPr>
          <w:rFonts w:ascii="Times New Roman" w:hAnsi="Times New Roman" w:cs="Times New Roman"/>
        </w:rPr>
        <w:t>31</w:t>
      </w:r>
      <w:r w:rsidRPr="00AE7BB5">
        <w:rPr>
          <w:rFonts w:ascii="Times New Roman" w:hAnsi="Times New Roman" w:cs="Times New Roman"/>
        </w:rPr>
        <w:t>, 2017</w:t>
      </w:r>
      <w:r w:rsidR="00453B04" w:rsidRPr="00AE7BB5">
        <w:rPr>
          <w:rFonts w:ascii="Times New Roman" w:hAnsi="Times New Roman" w:cs="Times New Roman"/>
        </w:rPr>
        <w:t>.</w:t>
      </w:r>
    </w:p>
    <w:p w:rsidR="008B708F" w:rsidRDefault="008B708F" w:rsidP="008B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B708F" w:rsidRDefault="008B708F" w:rsidP="008B70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7348E" w:rsidRPr="00021561" w:rsidRDefault="0087348E" w:rsidP="0087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021561">
        <w:rPr>
          <w:rFonts w:ascii="Times New Roman" w:hAnsi="Times New Roman" w:cs="Times New Roman"/>
          <w:b/>
          <w:bCs/>
        </w:rPr>
        <w:t>3</w:t>
      </w:r>
      <w:r w:rsidR="00DC22EF" w:rsidRPr="00021561">
        <w:rPr>
          <w:rFonts w:ascii="Times New Roman" w:hAnsi="Times New Roman" w:cs="Times New Roman"/>
          <w:b/>
          <w:bCs/>
        </w:rPr>
        <w:t>6</w:t>
      </w:r>
      <w:r w:rsidRPr="00021561">
        <w:rPr>
          <w:rFonts w:ascii="Times New Roman" w:hAnsi="Times New Roman" w:cs="Times New Roman"/>
          <w:b/>
          <w:bCs/>
        </w:rPr>
        <w:t>.</w:t>
      </w:r>
      <w:r w:rsidRPr="00021561">
        <w:rPr>
          <w:rFonts w:ascii="Times New Roman" w:hAnsi="Times New Roman" w:cs="Times New Roman"/>
          <w:b/>
          <w:bCs/>
        </w:rPr>
        <w:tab/>
        <w:t>CAPITAL MANAGEMENT</w:t>
      </w:r>
    </w:p>
    <w:p w:rsidR="0087348E" w:rsidRPr="00021561" w:rsidRDefault="0087348E" w:rsidP="00873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43"/>
        <w:jc w:val="both"/>
        <w:rPr>
          <w:rFonts w:ascii="Times New Roman" w:hAnsi="Times New Roman" w:cs="Times New Roman"/>
        </w:rPr>
      </w:pPr>
    </w:p>
    <w:p w:rsidR="0087348E" w:rsidRPr="00964F32" w:rsidRDefault="0087348E" w:rsidP="0087348E">
      <w:pPr>
        <w:spacing w:line="240" w:lineRule="exact"/>
        <w:jc w:val="both"/>
        <w:rPr>
          <w:rFonts w:ascii="Times New Roman" w:hAnsi="Times New Roman" w:cs="Times New Roman"/>
        </w:rPr>
      </w:pPr>
      <w:r w:rsidRPr="00021561">
        <w:rPr>
          <w:rFonts w:ascii="Times New Roman" w:hAnsi="Times New Roman" w:cs="Times New Roman"/>
        </w:rPr>
        <w:t>The primary objectives of the Company’s capital management are to ensure that it has an appropriate financial structure, presences the ability to continue its business as a going concern and to maintain capital reserve in accordance with Notifications of the OIC.</w:t>
      </w:r>
    </w:p>
    <w:p w:rsidR="00824B77" w:rsidRPr="00E138AF" w:rsidRDefault="00824B77" w:rsidP="00E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824B77" w:rsidRPr="00E138AF" w:rsidRDefault="00824B77" w:rsidP="00E13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rPr>
      </w:pPr>
    </w:p>
    <w:p w:rsidR="00DE06BB" w:rsidRPr="00931229"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537"/>
        </w:tabs>
        <w:spacing w:line="240" w:lineRule="exact"/>
        <w:ind w:right="-14"/>
        <w:jc w:val="both"/>
        <w:rPr>
          <w:rFonts w:ascii="Times New Roman" w:hAnsi="Times New Roman" w:cs="Times New Roman"/>
          <w:b/>
          <w:bCs/>
        </w:rPr>
      </w:pPr>
      <w:r w:rsidRPr="00931229">
        <w:rPr>
          <w:rFonts w:ascii="Times New Roman" w:hAnsi="Times New Roman" w:cs="Times New Roman"/>
          <w:b/>
          <w:bCs/>
        </w:rPr>
        <w:t>3</w:t>
      </w:r>
      <w:r w:rsidR="00DC22EF">
        <w:rPr>
          <w:rFonts w:ascii="Times New Roman" w:hAnsi="Times New Roman" w:cs="Times New Roman"/>
          <w:b/>
          <w:bCs/>
        </w:rPr>
        <w:t>7</w:t>
      </w:r>
      <w:r w:rsidR="00665F87" w:rsidRPr="00931229">
        <w:rPr>
          <w:rFonts w:ascii="Times New Roman" w:hAnsi="Times New Roman" w:cs="Times New Roman"/>
          <w:b/>
          <w:bCs/>
        </w:rPr>
        <w:t>.</w:t>
      </w:r>
      <w:r w:rsidR="00DE06BB" w:rsidRPr="00931229">
        <w:rPr>
          <w:rFonts w:ascii="Times New Roman" w:hAnsi="Times New Roman" w:cs="Times New Roman"/>
          <w:b/>
          <w:bCs/>
        </w:rPr>
        <w:tab/>
        <w:t>OTHERS</w:t>
      </w:r>
    </w:p>
    <w:p w:rsidR="00DE06BB" w:rsidRPr="00931229" w:rsidRDefault="00DE06BB"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0" w:right="47" w:hanging="349"/>
        <w:jc w:val="both"/>
        <w:rPr>
          <w:rFonts w:ascii="Times New Roman" w:hAnsi="Times New Roman" w:cs="Times New Roman"/>
        </w:rPr>
      </w:pPr>
    </w:p>
    <w:p w:rsidR="000853A6" w:rsidRPr="003127E6" w:rsidRDefault="00DE06BB" w:rsidP="00931229">
      <w:pPr>
        <w:pStyle w:val="afa"/>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931229">
        <w:rPr>
          <w:rFonts w:ascii="Times New Roman" w:hAnsi="Times New Roman" w:cs="Times New Roman"/>
        </w:rPr>
        <w:t>As at December 31,</w:t>
      </w:r>
      <w:r w:rsidR="00802186" w:rsidRPr="00931229">
        <w:rPr>
          <w:rFonts w:ascii="Times New Roman" w:hAnsi="Times New Roman" w:cs="Times New Roman"/>
        </w:rPr>
        <w:t xml:space="preserve"> </w:t>
      </w:r>
      <w:r w:rsidR="005B78FE" w:rsidRPr="00931229">
        <w:rPr>
          <w:rFonts w:ascii="Times New Roman" w:hAnsi="Times New Roman" w:cs="Times New Roman"/>
        </w:rPr>
        <w:t>201</w:t>
      </w:r>
      <w:r w:rsidR="008B708F">
        <w:rPr>
          <w:rFonts w:ascii="Times New Roman" w:hAnsi="Times New Roman" w:cs="Times New Roman"/>
        </w:rPr>
        <w:t>8</w:t>
      </w:r>
      <w:r w:rsidR="005B78FE" w:rsidRPr="00931229">
        <w:rPr>
          <w:rFonts w:ascii="Times New Roman" w:hAnsi="Times New Roman" w:cs="Times New Roman"/>
        </w:rPr>
        <w:t xml:space="preserve"> and </w:t>
      </w:r>
      <w:r w:rsidR="00802186" w:rsidRPr="00931229">
        <w:rPr>
          <w:rFonts w:ascii="Times New Roman" w:hAnsi="Times New Roman" w:cs="Times New Roman"/>
        </w:rPr>
        <w:t>201</w:t>
      </w:r>
      <w:r w:rsidR="008B708F">
        <w:rPr>
          <w:rFonts w:ascii="Times New Roman" w:hAnsi="Times New Roman" w:cs="Times New Roman"/>
        </w:rPr>
        <w:t>7</w:t>
      </w:r>
      <w:r w:rsidRPr="00931229">
        <w:rPr>
          <w:rFonts w:ascii="Times New Roman" w:hAnsi="Times New Roman" w:cs="Times New Roman"/>
        </w:rPr>
        <w:t xml:space="preserve">, the Company </w:t>
      </w:r>
      <w:r w:rsidR="000B066C" w:rsidRPr="00931229">
        <w:rPr>
          <w:rFonts w:ascii="Times New Roman" w:hAnsi="Times New Roman" w:cs="Times New Roman"/>
        </w:rPr>
        <w:t xml:space="preserve">had </w:t>
      </w:r>
      <w:r w:rsidR="00131E41" w:rsidRPr="00931229">
        <w:rPr>
          <w:rFonts w:ascii="Times New Roman" w:hAnsi="Times New Roman" w:cs="Times New Roman"/>
        </w:rPr>
        <w:t>bank overdraft line and</w:t>
      </w:r>
      <w:r w:rsidR="000B066C" w:rsidRPr="00931229">
        <w:rPr>
          <w:rFonts w:ascii="Times New Roman" w:hAnsi="Times New Roman" w:cs="Times New Roman"/>
        </w:rPr>
        <w:t xml:space="preserve"> bank guarantees</w:t>
      </w:r>
      <w:r w:rsidR="00F809AC" w:rsidRPr="00931229">
        <w:rPr>
          <w:rFonts w:ascii="Times New Roman" w:hAnsi="Times New Roman" w:cs="Times New Roman"/>
        </w:rPr>
        <w:t xml:space="preserve"> issued by </w:t>
      </w:r>
      <w:r w:rsidR="00131E41" w:rsidRPr="00931229">
        <w:rPr>
          <w:rFonts w:ascii="Times New Roman" w:hAnsi="Times New Roman" w:cs="Times New Roman"/>
        </w:rPr>
        <w:t>local bank</w:t>
      </w:r>
      <w:r w:rsidR="00F809AC" w:rsidRPr="00931229">
        <w:rPr>
          <w:rFonts w:ascii="Times New Roman" w:hAnsi="Times New Roman" w:cs="Times New Roman"/>
        </w:rPr>
        <w:t>s</w:t>
      </w:r>
      <w:r w:rsidR="000B066C" w:rsidRPr="00931229">
        <w:rPr>
          <w:rFonts w:ascii="Times New Roman" w:hAnsi="Times New Roman" w:cs="Times New Roman"/>
        </w:rPr>
        <w:t xml:space="preserve"> in favor of the Company</w:t>
      </w:r>
      <w:r w:rsidR="00131E41" w:rsidRPr="00931229">
        <w:rPr>
          <w:rFonts w:ascii="Times New Roman" w:hAnsi="Times New Roman" w:cs="Times New Roman"/>
        </w:rPr>
        <w:t>, which were guaranteed b</w:t>
      </w:r>
      <w:r w:rsidR="00F13A21" w:rsidRPr="00931229">
        <w:rPr>
          <w:rFonts w:ascii="Times New Roman" w:hAnsi="Times New Roman" w:cs="Times New Roman"/>
        </w:rPr>
        <w:t xml:space="preserve">y </w:t>
      </w:r>
      <w:r w:rsidR="0022675F" w:rsidRPr="00931229">
        <w:rPr>
          <w:rFonts w:ascii="Times New Roman" w:hAnsi="Times New Roman" w:cs="Times New Roman"/>
        </w:rPr>
        <w:t xml:space="preserve">fixed </w:t>
      </w:r>
      <w:r w:rsidR="00846D78" w:rsidRPr="00931229">
        <w:rPr>
          <w:rFonts w:ascii="Times New Roman" w:hAnsi="Times New Roman" w:cs="Times New Roman"/>
        </w:rPr>
        <w:t>deposit</w:t>
      </w:r>
      <w:r w:rsidR="00327E36" w:rsidRPr="00931229">
        <w:rPr>
          <w:rFonts w:ascii="Times New Roman" w:hAnsi="Times New Roman" w:cs="Times New Roman"/>
        </w:rPr>
        <w:t xml:space="preserve"> </w:t>
      </w:r>
      <w:r w:rsidR="00327E36" w:rsidRPr="008020B5">
        <w:rPr>
          <w:rFonts w:ascii="Times New Roman" w:hAnsi="Times New Roman" w:cs="Times New Roman"/>
        </w:rPr>
        <w:t xml:space="preserve">of </w:t>
      </w:r>
      <w:r w:rsidR="00327E36" w:rsidRPr="003127E6">
        <w:rPr>
          <w:rFonts w:ascii="Times New Roman" w:hAnsi="Times New Roman" w:cs="Times New Roman"/>
        </w:rPr>
        <w:t>Baht 2.0 million</w:t>
      </w:r>
      <w:r w:rsidR="00846D78" w:rsidRPr="003127E6">
        <w:rPr>
          <w:rFonts w:ascii="Times New Roman" w:hAnsi="Times New Roman" w:cs="Times New Roman"/>
        </w:rPr>
        <w:t xml:space="preserve">, </w:t>
      </w:r>
      <w:r w:rsidR="00F13A21" w:rsidRPr="003127E6">
        <w:rPr>
          <w:rFonts w:ascii="Times New Roman" w:hAnsi="Times New Roman" w:cs="Times New Roman"/>
        </w:rPr>
        <w:t>certain land</w:t>
      </w:r>
      <w:r w:rsidR="005273FA" w:rsidRPr="003127E6">
        <w:rPr>
          <w:rFonts w:ascii="Times New Roman" w:hAnsi="Times New Roman" w:cs="Times New Roman"/>
        </w:rPr>
        <w:t xml:space="preserve"> and buildings</w:t>
      </w:r>
      <w:r w:rsidR="00F13A21" w:rsidRPr="003127E6">
        <w:rPr>
          <w:rFonts w:ascii="Times New Roman" w:hAnsi="Times New Roman" w:cs="Times New Roman"/>
        </w:rPr>
        <w:t xml:space="preserve"> as discussed in N</w:t>
      </w:r>
      <w:r w:rsidR="00131E41" w:rsidRPr="003127E6">
        <w:rPr>
          <w:rFonts w:ascii="Times New Roman" w:hAnsi="Times New Roman" w:cs="Times New Roman"/>
        </w:rPr>
        <w:t>ote</w:t>
      </w:r>
      <w:r w:rsidR="00846D78" w:rsidRPr="003127E6">
        <w:rPr>
          <w:rFonts w:ascii="Times New Roman" w:hAnsi="Times New Roman" w:cs="Times New Roman"/>
        </w:rPr>
        <w:t>s</w:t>
      </w:r>
      <w:r w:rsidR="00131E41" w:rsidRPr="003127E6">
        <w:rPr>
          <w:rFonts w:ascii="Times New Roman" w:hAnsi="Times New Roman" w:cs="Times New Roman"/>
        </w:rPr>
        <w:t xml:space="preserve"> </w:t>
      </w:r>
      <w:r w:rsidR="002279E9" w:rsidRPr="003127E6">
        <w:rPr>
          <w:rFonts w:ascii="Times New Roman" w:hAnsi="Times New Roman" w:cs="Times New Roman"/>
        </w:rPr>
        <w:t>9</w:t>
      </w:r>
      <w:r w:rsidR="00846D78" w:rsidRPr="003127E6">
        <w:rPr>
          <w:rFonts w:ascii="Times New Roman" w:hAnsi="Times New Roman" w:cs="Times New Roman"/>
        </w:rPr>
        <w:t xml:space="preserve"> and </w:t>
      </w:r>
      <w:r w:rsidR="002279E9" w:rsidRPr="003127E6">
        <w:rPr>
          <w:rFonts w:ascii="Times New Roman" w:hAnsi="Times New Roman" w:cs="Times New Roman"/>
        </w:rPr>
        <w:t>10</w:t>
      </w:r>
      <w:r w:rsidR="00D1757E" w:rsidRPr="003127E6">
        <w:rPr>
          <w:rFonts w:ascii="Times New Roman" w:hAnsi="Times New Roman" w:cs="Times New Roman"/>
        </w:rPr>
        <w:t xml:space="preserve"> </w:t>
      </w:r>
      <w:r w:rsidR="002C5801" w:rsidRPr="003127E6">
        <w:rPr>
          <w:rFonts w:ascii="Times New Roman" w:hAnsi="Times New Roman" w:cs="Times New Roman"/>
        </w:rPr>
        <w:t>as follow</w:t>
      </w:r>
      <w:r w:rsidR="00131E41" w:rsidRPr="003127E6">
        <w:rPr>
          <w:rFonts w:ascii="Times New Roman" w:hAnsi="Times New Roman" w:cs="Times New Roman"/>
        </w:rPr>
        <w:t>s</w:t>
      </w:r>
      <w:r w:rsidR="004A6FC8" w:rsidRPr="003127E6">
        <w:rPr>
          <w:rFonts w:ascii="Times New Roman" w:hAnsi="Times New Roman" w:cs="Times New Roman"/>
        </w:rPr>
        <w:t>:</w:t>
      </w:r>
    </w:p>
    <w:p w:rsidR="000853A6" w:rsidRPr="003127E6" w:rsidRDefault="000853A6" w:rsidP="00931229">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tbl>
      <w:tblPr>
        <w:tblW w:w="8875"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1E0" w:firstRow="1" w:lastRow="1" w:firstColumn="1" w:lastColumn="1" w:noHBand="0" w:noVBand="0"/>
      </w:tblPr>
      <w:tblGrid>
        <w:gridCol w:w="5580"/>
        <w:gridCol w:w="1537"/>
        <w:gridCol w:w="250"/>
        <w:gridCol w:w="1508"/>
      </w:tblGrid>
      <w:tr w:rsidR="000853A6" w:rsidRPr="003127E6" w:rsidTr="00A45B45">
        <w:tc>
          <w:tcPr>
            <w:tcW w:w="5580" w:type="dxa"/>
            <w:tcBorders>
              <w:top w:val="nil"/>
              <w:left w:val="nil"/>
              <w:bottom w:val="nil"/>
              <w:right w:val="nil"/>
            </w:tcBorders>
          </w:tcPr>
          <w:p w:rsidR="000853A6" w:rsidRPr="003127E6"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3295" w:type="dxa"/>
            <w:gridSpan w:val="3"/>
            <w:tcBorders>
              <w:top w:val="nil"/>
              <w:left w:val="nil"/>
              <w:bottom w:val="single" w:sz="4" w:space="0" w:color="auto"/>
              <w:right w:val="nil"/>
            </w:tcBorders>
          </w:tcPr>
          <w:p w:rsidR="000853A6" w:rsidRPr="003127E6" w:rsidRDefault="000853A6"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4"/>
              </w:tabs>
              <w:spacing w:line="240" w:lineRule="exact"/>
              <w:ind w:right="-43"/>
              <w:jc w:val="center"/>
              <w:rPr>
                <w:rFonts w:ascii="Times New Roman" w:hAnsi="Times New Roman" w:cs="Times New Roman"/>
                <w:cs/>
              </w:rPr>
            </w:pPr>
            <w:r w:rsidRPr="003127E6">
              <w:rPr>
                <w:rFonts w:ascii="Times New Roman" w:hAnsi="Times New Roman" w:cs="Times New Roman"/>
              </w:rPr>
              <w:t>In Baht</w:t>
            </w:r>
          </w:p>
        </w:tc>
      </w:tr>
      <w:tr w:rsidR="00C25D71" w:rsidRPr="003127E6" w:rsidTr="00A45B45">
        <w:tc>
          <w:tcPr>
            <w:tcW w:w="5580" w:type="dxa"/>
            <w:tcBorders>
              <w:top w:val="nil"/>
              <w:left w:val="nil"/>
              <w:bottom w:val="nil"/>
              <w:right w:val="nil"/>
            </w:tcBorders>
          </w:tcPr>
          <w:p w:rsidR="00C25D71" w:rsidRPr="003127E6" w:rsidRDefault="00C25D71" w:rsidP="00C2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6174"/>
              </w:tabs>
              <w:spacing w:line="240" w:lineRule="exact"/>
              <w:jc w:val="thaiDistribute"/>
              <w:rPr>
                <w:rFonts w:ascii="Times New Roman" w:eastAsia="Cordia New" w:hAnsi="Times New Roman" w:cs="Times New Roman"/>
                <w:u w:val="single"/>
                <w:cs/>
              </w:rPr>
            </w:pPr>
          </w:p>
        </w:tc>
        <w:tc>
          <w:tcPr>
            <w:tcW w:w="1537" w:type="dxa"/>
            <w:tcBorders>
              <w:top w:val="single" w:sz="4" w:space="0" w:color="auto"/>
              <w:left w:val="nil"/>
              <w:bottom w:val="single" w:sz="4" w:space="0" w:color="auto"/>
              <w:right w:val="nil"/>
            </w:tcBorders>
          </w:tcPr>
          <w:p w:rsidR="00C25D71" w:rsidRPr="003127E6" w:rsidRDefault="00C25D71" w:rsidP="00C2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3127E6">
              <w:rPr>
                <w:rFonts w:ascii="Times New Roman" w:hAnsi="Times New Roman" w:cs="Times New Roman"/>
              </w:rPr>
              <w:t>2018</w:t>
            </w:r>
          </w:p>
        </w:tc>
        <w:tc>
          <w:tcPr>
            <w:tcW w:w="250" w:type="dxa"/>
            <w:tcBorders>
              <w:top w:val="single" w:sz="4" w:space="0" w:color="auto"/>
              <w:left w:val="nil"/>
              <w:bottom w:val="nil"/>
              <w:right w:val="nil"/>
            </w:tcBorders>
          </w:tcPr>
          <w:p w:rsidR="00C25D71" w:rsidRPr="003127E6" w:rsidRDefault="00C25D71" w:rsidP="00C2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809"/>
              <w:jc w:val="center"/>
              <w:rPr>
                <w:rFonts w:ascii="Times New Roman" w:hAnsi="Times New Roman" w:cs="Times New Roman"/>
              </w:rPr>
            </w:pPr>
          </w:p>
        </w:tc>
        <w:tc>
          <w:tcPr>
            <w:tcW w:w="1508" w:type="dxa"/>
            <w:tcBorders>
              <w:top w:val="single" w:sz="4" w:space="0" w:color="auto"/>
              <w:left w:val="nil"/>
              <w:bottom w:val="single" w:sz="4" w:space="0" w:color="auto"/>
              <w:right w:val="nil"/>
            </w:tcBorders>
          </w:tcPr>
          <w:p w:rsidR="00C25D71" w:rsidRPr="003127E6" w:rsidRDefault="00C25D71" w:rsidP="00C2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108"/>
              <w:jc w:val="center"/>
              <w:rPr>
                <w:rFonts w:ascii="Times New Roman" w:hAnsi="Times New Roman" w:cs="Times New Roman"/>
              </w:rPr>
            </w:pPr>
            <w:r w:rsidRPr="003127E6">
              <w:rPr>
                <w:rFonts w:ascii="Times New Roman" w:hAnsi="Times New Roman" w:cs="Times New Roman"/>
              </w:rPr>
              <w:t>2017</w:t>
            </w:r>
          </w:p>
        </w:tc>
      </w:tr>
      <w:tr w:rsidR="00C25D71" w:rsidRPr="003127E6" w:rsidTr="00A45B45">
        <w:tc>
          <w:tcPr>
            <w:tcW w:w="5580" w:type="dxa"/>
            <w:tcBorders>
              <w:top w:val="nil"/>
              <w:left w:val="nil"/>
              <w:bottom w:val="nil"/>
              <w:right w:val="nil"/>
            </w:tcBorders>
          </w:tcPr>
          <w:p w:rsidR="00C25D71" w:rsidRPr="003127E6" w:rsidRDefault="00C25D71" w:rsidP="00C2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jc w:val="thaiDistribute"/>
              <w:rPr>
                <w:rFonts w:ascii="Times New Roman" w:eastAsia="Cordia New" w:hAnsi="Times New Roman" w:cs="Times New Roman"/>
                <w:cs/>
              </w:rPr>
            </w:pPr>
          </w:p>
        </w:tc>
        <w:tc>
          <w:tcPr>
            <w:tcW w:w="1537" w:type="dxa"/>
            <w:tcBorders>
              <w:top w:val="single" w:sz="4" w:space="0" w:color="auto"/>
              <w:left w:val="nil"/>
              <w:bottom w:val="nil"/>
              <w:right w:val="nil"/>
            </w:tcBorders>
          </w:tcPr>
          <w:p w:rsidR="00C25D71" w:rsidRPr="003127E6" w:rsidRDefault="00C25D71" w:rsidP="00C2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250" w:type="dxa"/>
            <w:tcBorders>
              <w:top w:val="nil"/>
              <w:left w:val="nil"/>
              <w:bottom w:val="nil"/>
              <w:right w:val="nil"/>
            </w:tcBorders>
          </w:tcPr>
          <w:p w:rsidR="00C25D71" w:rsidRPr="003127E6" w:rsidRDefault="00C25D71" w:rsidP="00C2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c>
          <w:tcPr>
            <w:tcW w:w="1508" w:type="dxa"/>
            <w:tcBorders>
              <w:top w:val="nil"/>
              <w:left w:val="nil"/>
              <w:bottom w:val="nil"/>
              <w:right w:val="nil"/>
            </w:tcBorders>
          </w:tcPr>
          <w:p w:rsidR="00C25D71" w:rsidRPr="003127E6" w:rsidRDefault="00C25D71" w:rsidP="00C25D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108"/>
              <w:jc w:val="center"/>
              <w:rPr>
                <w:rFonts w:ascii="Times New Roman" w:hAnsi="Times New Roman" w:cs="Times New Roman"/>
              </w:rPr>
            </w:pPr>
          </w:p>
        </w:tc>
      </w:tr>
      <w:tr w:rsidR="00BC2CE6" w:rsidRPr="003127E6" w:rsidTr="00A4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BC2CE6" w:rsidRPr="003127E6" w:rsidRDefault="00BC2CE6" w:rsidP="00BC2CE6">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3127E6">
              <w:rPr>
                <w:rFonts w:ascii="Times New Roman" w:hAnsi="Times New Roman" w:cs="Times New Roman"/>
              </w:rPr>
              <w:t>Bank overdrafts</w:t>
            </w:r>
          </w:p>
        </w:tc>
        <w:tc>
          <w:tcPr>
            <w:tcW w:w="1537" w:type="dxa"/>
          </w:tcPr>
          <w:p w:rsidR="00BC2CE6" w:rsidRPr="003127E6" w:rsidRDefault="003127E6" w:rsidP="003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3127E6">
              <w:rPr>
                <w:rFonts w:ascii="Times New Roman" w:eastAsia="Cordia New" w:hAnsi="Times New Roman" w:cs="Times New Roman"/>
              </w:rPr>
              <w:t>6</w:t>
            </w:r>
            <w:r w:rsidR="00BC2CE6" w:rsidRPr="003127E6">
              <w:rPr>
                <w:rFonts w:ascii="Times New Roman" w:eastAsia="Cordia New" w:hAnsi="Times New Roman" w:cs="Times New Roman"/>
              </w:rPr>
              <w:t>,</w:t>
            </w:r>
            <w:r w:rsidRPr="003127E6">
              <w:rPr>
                <w:rFonts w:ascii="Times New Roman" w:eastAsia="Cordia New" w:hAnsi="Times New Roman" w:cs="Times New Roman"/>
              </w:rPr>
              <w:t>950</w:t>
            </w:r>
            <w:r w:rsidR="00BC2CE6" w:rsidRPr="003127E6">
              <w:rPr>
                <w:rFonts w:ascii="Times New Roman" w:eastAsia="Cordia New" w:hAnsi="Times New Roman" w:cs="Times New Roman"/>
              </w:rPr>
              <w:t>,000</w:t>
            </w:r>
          </w:p>
        </w:tc>
        <w:tc>
          <w:tcPr>
            <w:tcW w:w="250" w:type="dxa"/>
          </w:tcPr>
          <w:p w:rsidR="00BC2CE6" w:rsidRPr="003127E6" w:rsidRDefault="00BC2CE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Pr>
          <w:p w:rsidR="00BC2CE6" w:rsidRPr="003127E6" w:rsidRDefault="00BC2CE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3127E6">
              <w:rPr>
                <w:rFonts w:ascii="Times New Roman" w:eastAsia="Cordia New" w:hAnsi="Times New Roman" w:cs="Times New Roman"/>
              </w:rPr>
              <w:t>7,000,000</w:t>
            </w:r>
          </w:p>
        </w:tc>
      </w:tr>
      <w:tr w:rsidR="00BC2CE6" w:rsidRPr="00931229" w:rsidTr="00A4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BC2CE6" w:rsidRPr="003127E6" w:rsidRDefault="00BC2CE6" w:rsidP="00BC2CE6">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rPr>
            </w:pPr>
            <w:r w:rsidRPr="003127E6">
              <w:rPr>
                <w:rFonts w:ascii="Times New Roman" w:hAnsi="Times New Roman" w:cs="Times New Roman"/>
              </w:rPr>
              <w:t>Letter of guarantees (in the normal course of business of the Company)</w:t>
            </w:r>
          </w:p>
        </w:tc>
        <w:tc>
          <w:tcPr>
            <w:tcW w:w="1537" w:type="dxa"/>
            <w:tcBorders>
              <w:bottom w:val="single" w:sz="4" w:space="0" w:color="auto"/>
            </w:tcBorders>
          </w:tcPr>
          <w:p w:rsidR="00BC2CE6" w:rsidRPr="003127E6" w:rsidRDefault="00BC2CE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3127E6">
              <w:rPr>
                <w:rFonts w:ascii="Times New Roman" w:eastAsia="Cordia New" w:hAnsi="Times New Roman" w:cs="Times New Roman"/>
              </w:rPr>
              <w:t>20,000,000</w:t>
            </w:r>
          </w:p>
        </w:tc>
        <w:tc>
          <w:tcPr>
            <w:tcW w:w="250" w:type="dxa"/>
          </w:tcPr>
          <w:p w:rsidR="00BC2CE6" w:rsidRPr="003127E6" w:rsidRDefault="00BC2CE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 w:val="left" w:pos="284"/>
              </w:tabs>
              <w:spacing w:line="240" w:lineRule="exact"/>
              <w:ind w:left="-108" w:right="315"/>
              <w:jc w:val="right"/>
              <w:rPr>
                <w:rFonts w:ascii="Times New Roman" w:hAnsi="Times New Roman" w:cs="Times New Roman"/>
              </w:rPr>
            </w:pPr>
          </w:p>
        </w:tc>
        <w:tc>
          <w:tcPr>
            <w:tcW w:w="1508" w:type="dxa"/>
            <w:tcBorders>
              <w:bottom w:val="single" w:sz="4" w:space="0" w:color="auto"/>
            </w:tcBorders>
          </w:tcPr>
          <w:p w:rsidR="00BC2CE6" w:rsidRPr="0028662C" w:rsidRDefault="00BC2CE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3127E6">
              <w:rPr>
                <w:rFonts w:ascii="Times New Roman" w:eastAsia="Cordia New" w:hAnsi="Times New Roman" w:cs="Times New Roman"/>
              </w:rPr>
              <w:t>20,000,000</w:t>
            </w:r>
          </w:p>
        </w:tc>
      </w:tr>
      <w:tr w:rsidR="00BC2CE6" w:rsidRPr="00931229" w:rsidTr="00A45B4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rsidR="00BC2CE6" w:rsidRPr="00931229" w:rsidRDefault="00BC2CE6" w:rsidP="00BC2CE6">
            <w:pPr>
              <w:pStyle w:val="a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0"/>
              <w:rPr>
                <w:rFonts w:ascii="Times New Roman" w:hAnsi="Times New Roman" w:cs="Times New Roman"/>
                <w:cs/>
              </w:rPr>
            </w:pPr>
            <w:r w:rsidRPr="00931229">
              <w:rPr>
                <w:rFonts w:ascii="Times New Roman" w:hAnsi="Times New Roman" w:cs="Times New Roman"/>
              </w:rPr>
              <w:lastRenderedPageBreak/>
              <w:t>Total</w:t>
            </w:r>
          </w:p>
        </w:tc>
        <w:tc>
          <w:tcPr>
            <w:tcW w:w="1537" w:type="dxa"/>
            <w:tcBorders>
              <w:top w:val="single" w:sz="4" w:space="0" w:color="auto"/>
              <w:bottom w:val="double" w:sz="4" w:space="0" w:color="auto"/>
            </w:tcBorders>
          </w:tcPr>
          <w:p w:rsidR="00BC2CE6" w:rsidRPr="0028662C" w:rsidRDefault="00BC2CE6" w:rsidP="003127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28662C">
              <w:rPr>
                <w:rFonts w:ascii="Times New Roman" w:eastAsia="Cordia New" w:hAnsi="Times New Roman" w:cs="Times New Roman"/>
              </w:rPr>
              <w:t>2</w:t>
            </w:r>
            <w:r w:rsidR="003127E6">
              <w:rPr>
                <w:rFonts w:ascii="Times New Roman" w:eastAsia="Cordia New" w:hAnsi="Times New Roman" w:cs="Times New Roman"/>
              </w:rPr>
              <w:t>6</w:t>
            </w:r>
            <w:r w:rsidRPr="0028662C">
              <w:rPr>
                <w:rFonts w:ascii="Times New Roman" w:eastAsia="Cordia New" w:hAnsi="Times New Roman" w:cs="Times New Roman"/>
              </w:rPr>
              <w:t>,</w:t>
            </w:r>
            <w:r w:rsidR="003127E6">
              <w:rPr>
                <w:rFonts w:ascii="Times New Roman" w:eastAsia="Cordia New" w:hAnsi="Times New Roman" w:cs="Times New Roman"/>
              </w:rPr>
              <w:t>95</w:t>
            </w:r>
            <w:r w:rsidRPr="0028662C">
              <w:rPr>
                <w:rFonts w:ascii="Times New Roman" w:eastAsia="Cordia New" w:hAnsi="Times New Roman" w:cs="Times New Roman"/>
              </w:rPr>
              <w:t>0,000</w:t>
            </w:r>
          </w:p>
        </w:tc>
        <w:tc>
          <w:tcPr>
            <w:tcW w:w="250" w:type="dxa"/>
          </w:tcPr>
          <w:p w:rsidR="00BC2CE6" w:rsidRPr="00931229" w:rsidRDefault="00BC2CE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9" w:right="318"/>
              <w:jc w:val="right"/>
              <w:rPr>
                <w:rFonts w:ascii="Times New Roman" w:hAnsi="Times New Roman" w:cs="Times New Roman"/>
              </w:rPr>
            </w:pPr>
          </w:p>
        </w:tc>
        <w:tc>
          <w:tcPr>
            <w:tcW w:w="1508" w:type="dxa"/>
            <w:tcBorders>
              <w:top w:val="single" w:sz="4" w:space="0" w:color="auto"/>
              <w:bottom w:val="double" w:sz="4" w:space="0" w:color="auto"/>
            </w:tcBorders>
          </w:tcPr>
          <w:p w:rsidR="00BC2CE6" w:rsidRPr="0028662C" w:rsidRDefault="00BC2CE6" w:rsidP="00BC2C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02"/>
                <w:tab w:val="left" w:pos="-3261"/>
                <w:tab w:val="left" w:pos="-3119"/>
              </w:tabs>
              <w:spacing w:line="240" w:lineRule="exact"/>
              <w:ind w:left="-108" w:right="205"/>
              <w:jc w:val="right"/>
              <w:rPr>
                <w:rFonts w:ascii="Times New Roman" w:eastAsia="Cordia New" w:hAnsi="Times New Roman" w:cs="Times New Roman"/>
              </w:rPr>
            </w:pPr>
            <w:r w:rsidRPr="0028662C">
              <w:rPr>
                <w:rFonts w:ascii="Times New Roman" w:eastAsia="Cordia New" w:hAnsi="Times New Roman" w:cs="Times New Roman"/>
              </w:rPr>
              <w:t>27,000,000</w:t>
            </w:r>
          </w:p>
        </w:tc>
      </w:tr>
    </w:tbl>
    <w:p w:rsidR="008166D0" w:rsidRPr="00341ECF" w:rsidRDefault="00341ECF" w:rsidP="00341ECF">
      <w:pPr>
        <w:pStyle w:val="afa"/>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Pr>
          <w:rFonts w:ascii="Times New Roman" w:hAnsi="Times New Roman" w:cs="Times New Roman"/>
        </w:rPr>
        <w:br w:type="page"/>
      </w:r>
      <w:r w:rsidR="008018D4" w:rsidRPr="00341ECF">
        <w:rPr>
          <w:rFonts w:ascii="Times New Roman" w:hAnsi="Times New Roman" w:cs="Times New Roman"/>
        </w:rPr>
        <w:lastRenderedPageBreak/>
        <w:t xml:space="preserve">On October 1, 2011, the Company entered into a marketing service agreement with a local company. Such local company will provide consultancy for product marketing, advice for technology usage, pre-insurance </w:t>
      </w:r>
      <w:r w:rsidR="00B432CD" w:rsidRPr="00341ECF">
        <w:rPr>
          <w:rFonts w:ascii="Times New Roman" w:hAnsi="Times New Roman" w:cs="Times New Roman"/>
        </w:rPr>
        <w:t>s</w:t>
      </w:r>
      <w:r w:rsidR="008018D4" w:rsidRPr="00341ECF">
        <w:rPr>
          <w:rFonts w:ascii="Times New Roman" w:hAnsi="Times New Roman" w:cs="Times New Roman"/>
        </w:rPr>
        <w:t>urvey</w:t>
      </w:r>
      <w:r w:rsidR="00B432CD" w:rsidRPr="00341ECF">
        <w:rPr>
          <w:rFonts w:ascii="Times New Roman" w:hAnsi="Times New Roman" w:cs="Times New Roman"/>
        </w:rPr>
        <w:t xml:space="preserve"> and</w:t>
      </w:r>
      <w:r w:rsidR="008018D4" w:rsidRPr="00341ECF">
        <w:rPr>
          <w:rFonts w:ascii="Times New Roman" w:hAnsi="Times New Roman" w:cs="Times New Roman"/>
        </w:rPr>
        <w:t xml:space="preserve"> </w:t>
      </w:r>
      <w:r w:rsidR="00B432CD" w:rsidRPr="00341ECF">
        <w:rPr>
          <w:rFonts w:ascii="Times New Roman" w:hAnsi="Times New Roman" w:cs="Times New Roman"/>
        </w:rPr>
        <w:t>i</w:t>
      </w:r>
      <w:r w:rsidR="008018D4" w:rsidRPr="00341ECF">
        <w:rPr>
          <w:rFonts w:ascii="Times New Roman" w:hAnsi="Times New Roman" w:cs="Times New Roman"/>
        </w:rPr>
        <w:t>mplement sales promotion and marketing plans. The Company is commit</w:t>
      </w:r>
      <w:r w:rsidR="00B432CD" w:rsidRPr="00341ECF">
        <w:rPr>
          <w:rFonts w:ascii="Times New Roman" w:hAnsi="Times New Roman" w:cs="Times New Roman"/>
        </w:rPr>
        <w:t xml:space="preserve">ted to </w:t>
      </w:r>
      <w:r w:rsidR="00472089" w:rsidRPr="00341ECF">
        <w:rPr>
          <w:rFonts w:ascii="Times New Roman" w:hAnsi="Times New Roman" w:cs="Times New Roman"/>
        </w:rPr>
        <w:t>pay service fee not more than</w:t>
      </w:r>
      <w:r w:rsidR="00B432CD" w:rsidRPr="00341ECF">
        <w:rPr>
          <w:rFonts w:ascii="Times New Roman" w:hAnsi="Times New Roman" w:cs="Times New Roman"/>
        </w:rPr>
        <w:t xml:space="preserve"> Baht 2</w:t>
      </w:r>
      <w:r w:rsidR="008018D4" w:rsidRPr="00341ECF">
        <w:rPr>
          <w:rFonts w:ascii="Times New Roman" w:hAnsi="Times New Roman" w:cs="Times New Roman"/>
        </w:rPr>
        <w:t>.5 million per month</w:t>
      </w:r>
      <w:r w:rsidR="00F05008" w:rsidRPr="00341ECF">
        <w:rPr>
          <w:rFonts w:ascii="Times New Roman" w:hAnsi="Times New Roman" w:cs="Times New Roman"/>
        </w:rPr>
        <w:t>,</w:t>
      </w:r>
      <w:r w:rsidR="00B432CD" w:rsidRPr="00341ECF">
        <w:rPr>
          <w:rFonts w:ascii="Times New Roman" w:hAnsi="Times New Roman" w:cs="Times New Roman"/>
        </w:rPr>
        <w:t xml:space="preserve"> not </w:t>
      </w:r>
      <w:r w:rsidR="00F05008" w:rsidRPr="00341ECF">
        <w:rPr>
          <w:rFonts w:ascii="Times New Roman" w:hAnsi="Times New Roman" w:cs="Times New Roman"/>
        </w:rPr>
        <w:t>more than</w:t>
      </w:r>
      <w:r w:rsidR="00472089" w:rsidRPr="00341ECF">
        <w:rPr>
          <w:rFonts w:ascii="Times New Roman" w:hAnsi="Times New Roman" w:cs="Times New Roman"/>
        </w:rPr>
        <w:t xml:space="preserve"> </w:t>
      </w:r>
      <w:r w:rsidR="00B432CD" w:rsidRPr="00341ECF">
        <w:rPr>
          <w:rFonts w:ascii="Times New Roman" w:hAnsi="Times New Roman" w:cs="Times New Roman"/>
        </w:rPr>
        <w:t>Baht 30 million per year</w:t>
      </w:r>
      <w:r w:rsidR="008018D4" w:rsidRPr="00341ECF">
        <w:rPr>
          <w:rFonts w:ascii="Times New Roman" w:hAnsi="Times New Roman" w:cs="Times New Roman"/>
        </w:rPr>
        <w:t xml:space="preserve">. </w:t>
      </w:r>
      <w:r w:rsidR="00B432CD" w:rsidRPr="00341ECF">
        <w:rPr>
          <w:rFonts w:ascii="Times New Roman" w:hAnsi="Times New Roman" w:cs="Times New Roman"/>
        </w:rPr>
        <w:t>E</w:t>
      </w:r>
      <w:r w:rsidR="008018D4" w:rsidRPr="00341ECF">
        <w:rPr>
          <w:rFonts w:ascii="Times New Roman" w:hAnsi="Times New Roman" w:cs="Times New Roman"/>
        </w:rPr>
        <w:t>ither party can terminate the agree</w:t>
      </w:r>
      <w:r w:rsidR="00472089" w:rsidRPr="00341ECF">
        <w:rPr>
          <w:rFonts w:ascii="Times New Roman" w:hAnsi="Times New Roman" w:cs="Times New Roman"/>
        </w:rPr>
        <w:t>ment by giving the other party an advance</w:t>
      </w:r>
      <w:r w:rsidR="008018D4" w:rsidRPr="00341ECF">
        <w:rPr>
          <w:rFonts w:ascii="Times New Roman" w:hAnsi="Times New Roman" w:cs="Times New Roman"/>
        </w:rPr>
        <w:t xml:space="preserve"> written termination notice at least 30 days</w:t>
      </w:r>
      <w:r w:rsidR="00906ADF" w:rsidRPr="00341ECF">
        <w:rPr>
          <w:rFonts w:ascii="Times New Roman" w:hAnsi="Times New Roman" w:cs="Times New Roman"/>
        </w:rPr>
        <w:t xml:space="preserve">. </w:t>
      </w:r>
    </w:p>
    <w:p w:rsidR="008166D0" w:rsidRPr="00771F83" w:rsidRDefault="008166D0" w:rsidP="00771F83">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rPr>
      </w:pPr>
    </w:p>
    <w:p w:rsidR="00DC22EF" w:rsidRDefault="00021561" w:rsidP="004504D4">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rPr>
      </w:pPr>
      <w:r>
        <w:rPr>
          <w:rFonts w:ascii="Times New Roman" w:hAnsi="Times New Roman" w:cs="Times New Roman"/>
        </w:rPr>
        <w:t>Since</w:t>
      </w:r>
      <w:r w:rsidR="008166D0" w:rsidRPr="00771F83">
        <w:rPr>
          <w:rFonts w:ascii="Times New Roman" w:hAnsi="Times New Roman" w:cs="Times New Roman"/>
        </w:rPr>
        <w:t xml:space="preserve"> J</w:t>
      </w:r>
      <w:r w:rsidR="009634F4" w:rsidRPr="00771F83">
        <w:rPr>
          <w:rFonts w:ascii="Times New Roman" w:hAnsi="Times New Roman" w:cs="Times New Roman"/>
        </w:rPr>
        <w:t>uly 2017, the Company stopped</w:t>
      </w:r>
      <w:r w:rsidR="008166D0" w:rsidRPr="00771F83">
        <w:rPr>
          <w:rFonts w:ascii="Times New Roman" w:hAnsi="Times New Roman" w:cs="Times New Roman"/>
        </w:rPr>
        <w:t xml:space="preserve"> receiv</w:t>
      </w:r>
      <w:r w:rsidR="009634F4" w:rsidRPr="00771F83">
        <w:rPr>
          <w:rFonts w:ascii="Times New Roman" w:hAnsi="Times New Roman" w:cs="Times New Roman"/>
        </w:rPr>
        <w:t>ing</w:t>
      </w:r>
      <w:r w:rsidR="008166D0" w:rsidRPr="00771F83">
        <w:rPr>
          <w:rFonts w:ascii="Times New Roman" w:hAnsi="Times New Roman" w:cs="Times New Roman"/>
        </w:rPr>
        <w:t xml:space="preserve"> marketing service from such local company because the marketing service agreement </w:t>
      </w:r>
      <w:r>
        <w:rPr>
          <w:rFonts w:ascii="Times New Roman" w:hAnsi="Times New Roman" w:cs="Times New Roman"/>
        </w:rPr>
        <w:t>was being</w:t>
      </w:r>
      <w:r w:rsidR="008166D0" w:rsidRPr="00771F83">
        <w:rPr>
          <w:rFonts w:ascii="Times New Roman" w:hAnsi="Times New Roman" w:cs="Times New Roman"/>
        </w:rPr>
        <w:t xml:space="preserve"> amended</w:t>
      </w:r>
      <w:r>
        <w:rPr>
          <w:rFonts w:ascii="Times New Roman" w:hAnsi="Times New Roman" w:cs="Times New Roman"/>
        </w:rPr>
        <w:t>, which s</w:t>
      </w:r>
      <w:r w:rsidR="00DC22EF">
        <w:rPr>
          <w:rFonts w:ascii="Times New Roman" w:hAnsi="Times New Roman" w:cstheme="minorBidi"/>
        </w:rPr>
        <w:t xml:space="preserve">ubsequently </w:t>
      </w:r>
      <w:r w:rsidR="00E66B3E">
        <w:rPr>
          <w:rFonts w:ascii="Times New Roman" w:hAnsi="Times New Roman" w:cstheme="minorBidi"/>
        </w:rPr>
        <w:t>o</w:t>
      </w:r>
      <w:r w:rsidR="00DC22EF">
        <w:rPr>
          <w:rFonts w:ascii="Times New Roman" w:hAnsi="Times New Roman" w:cstheme="minorBidi"/>
        </w:rPr>
        <w:t xml:space="preserve">n </w:t>
      </w:r>
      <w:r w:rsidR="00E66B3E">
        <w:rPr>
          <w:rFonts w:ascii="Times New Roman" w:hAnsi="Times New Roman" w:cstheme="minorBidi"/>
        </w:rPr>
        <w:t xml:space="preserve">November </w:t>
      </w:r>
      <w:r w:rsidR="00B5147E">
        <w:rPr>
          <w:rFonts w:ascii="Times New Roman" w:hAnsi="Times New Roman" w:cstheme="minorBidi"/>
        </w:rPr>
        <w:t xml:space="preserve">15, </w:t>
      </w:r>
      <w:r w:rsidR="00E66B3E">
        <w:rPr>
          <w:rFonts w:ascii="Times New Roman" w:hAnsi="Times New Roman" w:cstheme="minorBidi"/>
        </w:rPr>
        <w:t xml:space="preserve">2018, the Company </w:t>
      </w:r>
      <w:r w:rsidR="00361576">
        <w:rPr>
          <w:rFonts w:ascii="Times New Roman" w:hAnsi="Times New Roman" w:cstheme="minorBidi"/>
        </w:rPr>
        <w:t>sent</w:t>
      </w:r>
      <w:r w:rsidR="00B5147E">
        <w:rPr>
          <w:rFonts w:ascii="Times New Roman" w:hAnsi="Times New Roman" w:cstheme="minorBidi"/>
        </w:rPr>
        <w:t xml:space="preserve"> a termination notice to such local company and the Comp</w:t>
      </w:r>
      <w:r>
        <w:rPr>
          <w:rFonts w:ascii="Times New Roman" w:hAnsi="Times New Roman" w:cstheme="minorBidi"/>
        </w:rPr>
        <w:t>an</w:t>
      </w:r>
      <w:r w:rsidR="00B5147E">
        <w:rPr>
          <w:rFonts w:ascii="Times New Roman" w:hAnsi="Times New Roman" w:cstheme="minorBidi"/>
        </w:rPr>
        <w:t xml:space="preserve">y </w:t>
      </w:r>
      <w:r w:rsidR="00E66B3E">
        <w:rPr>
          <w:rFonts w:ascii="Times New Roman" w:hAnsi="Times New Roman" w:cstheme="minorBidi"/>
        </w:rPr>
        <w:t xml:space="preserve">received </w:t>
      </w:r>
      <w:r w:rsidR="00B5147E">
        <w:rPr>
          <w:rFonts w:ascii="Times New Roman" w:hAnsi="Times New Roman" w:cstheme="minorBidi"/>
        </w:rPr>
        <w:t xml:space="preserve">an </w:t>
      </w:r>
      <w:r w:rsidR="00E66B3E">
        <w:rPr>
          <w:rFonts w:ascii="Times New Roman" w:hAnsi="Times New Roman" w:cstheme="minorBidi"/>
        </w:rPr>
        <w:t>acknowledgement letter</w:t>
      </w:r>
      <w:r w:rsidR="00B71F78">
        <w:rPr>
          <w:rFonts w:ascii="Times New Roman" w:hAnsi="Times New Roman" w:cstheme="minorBidi"/>
        </w:rPr>
        <w:t xml:space="preserve"> for such termination</w:t>
      </w:r>
      <w:r w:rsidR="00B5147E">
        <w:rPr>
          <w:rFonts w:ascii="Times New Roman" w:hAnsi="Times New Roman" w:cstheme="minorBidi"/>
        </w:rPr>
        <w:t xml:space="preserve"> on November 30, 2018</w:t>
      </w:r>
      <w:r w:rsidR="00E66B3E">
        <w:rPr>
          <w:rFonts w:ascii="Times New Roman" w:hAnsi="Times New Roman" w:cs="Times New Roman"/>
        </w:rPr>
        <w:t>.</w:t>
      </w:r>
    </w:p>
    <w:p w:rsidR="00DC22EF" w:rsidRPr="00527BDD" w:rsidRDefault="00DC22EF" w:rsidP="004504D4">
      <w:pPr>
        <w:pStyle w:val="afa"/>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heme="minorBidi"/>
        </w:rPr>
      </w:pPr>
    </w:p>
    <w:p w:rsidR="004504D4" w:rsidRPr="00527BDD" w:rsidRDefault="004504D4" w:rsidP="004504D4">
      <w:pPr>
        <w:pStyle w:val="afa"/>
        <w:numPr>
          <w:ilvl w:val="0"/>
          <w:numId w:val="3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cs="Times New Roman"/>
        </w:rPr>
      </w:pPr>
      <w:r w:rsidRPr="00527BDD">
        <w:rPr>
          <w:rFonts w:ascii="Times New Roman" w:hAnsi="Times New Roman" w:cs="Times New Roman"/>
        </w:rPr>
        <w:t xml:space="preserve">On August 16, 2018, the Company entered into a </w:t>
      </w:r>
      <w:r w:rsidRPr="00527BDD">
        <w:rPr>
          <w:rFonts w:ascii="Times New Roman" w:hAnsi="Times New Roman"/>
        </w:rPr>
        <w:t xml:space="preserve">claim verify service </w:t>
      </w:r>
      <w:r w:rsidRPr="00527BDD">
        <w:rPr>
          <w:rFonts w:ascii="Times New Roman" w:hAnsi="Times New Roman" w:cs="Times New Roman"/>
        </w:rPr>
        <w:t>agreement with a local company whereby such local company will provide service to consult, advice, verify and gather information regarding insurer’s rights to claim according to conditions in insurance policy and summarize claim report to the Company. In this regard, the Company will pay minimum monthly service fee of Baht 15,000 per month for the 1</w:t>
      </w:r>
      <w:r w:rsidRPr="00527BDD">
        <w:rPr>
          <w:rFonts w:ascii="Times New Roman" w:hAnsi="Times New Roman" w:cs="Times New Roman"/>
          <w:vertAlign w:val="superscript"/>
        </w:rPr>
        <w:t>st</w:t>
      </w:r>
      <w:r w:rsidRPr="00527BDD">
        <w:rPr>
          <w:rFonts w:ascii="Times New Roman" w:hAnsi="Times New Roman" w:cs="Times New Roman"/>
        </w:rPr>
        <w:t xml:space="preserve"> to 6</w:t>
      </w:r>
      <w:r w:rsidRPr="00527BDD">
        <w:rPr>
          <w:rFonts w:ascii="Times New Roman" w:hAnsi="Times New Roman" w:cs="Times New Roman"/>
          <w:vertAlign w:val="superscript"/>
        </w:rPr>
        <w:t>th</w:t>
      </w:r>
      <w:r w:rsidRPr="00527BDD">
        <w:rPr>
          <w:rFonts w:ascii="Times New Roman" w:hAnsi="Times New Roman" w:cs="Times New Roman"/>
        </w:rPr>
        <w:t xml:space="preserve"> months, Baht 30,000 per month for the 7</w:t>
      </w:r>
      <w:r w:rsidRPr="00527BDD">
        <w:rPr>
          <w:rFonts w:ascii="Times New Roman" w:hAnsi="Times New Roman" w:cs="Times New Roman"/>
          <w:vertAlign w:val="superscript"/>
        </w:rPr>
        <w:t>th</w:t>
      </w:r>
      <w:r w:rsidRPr="00527BDD">
        <w:rPr>
          <w:rFonts w:ascii="Times New Roman" w:hAnsi="Times New Roman" w:cs="Times New Roman"/>
        </w:rPr>
        <w:t xml:space="preserve"> month onward and annual service fee of Baht 24,000 per year. This agreement shall be effective until either party terminates the agreement by giving the other party an advance written termination notice at least 90 days.</w:t>
      </w:r>
    </w:p>
    <w:p w:rsidR="004504D4" w:rsidRPr="005D2F5F" w:rsidRDefault="004504D4"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p>
    <w:p w:rsidR="00451255" w:rsidRDefault="00451255"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p>
    <w:p w:rsidR="005D2F5F" w:rsidRPr="00BA5BED" w:rsidRDefault="005D2F5F"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both"/>
        <w:rPr>
          <w:rFonts w:ascii="Times New Roman" w:hAnsi="Times New Roman"/>
          <w:b/>
          <w:bCs/>
        </w:rPr>
      </w:pPr>
      <w:r>
        <w:rPr>
          <w:rFonts w:ascii="Times New Roman" w:hAnsi="Times New Roman"/>
          <w:b/>
          <w:bCs/>
        </w:rPr>
        <w:t>3</w:t>
      </w:r>
      <w:r w:rsidR="00DC22EF">
        <w:rPr>
          <w:rFonts w:ascii="Times New Roman" w:hAnsi="Times New Roman"/>
          <w:b/>
          <w:bCs/>
        </w:rPr>
        <w:t>8</w:t>
      </w:r>
      <w:r w:rsidRPr="00BA5BED">
        <w:rPr>
          <w:rFonts w:ascii="Times New Roman" w:hAnsi="Times New Roman"/>
          <w:b/>
          <w:bCs/>
        </w:rPr>
        <w:t>.</w:t>
      </w:r>
      <w:r w:rsidRPr="00BA5BED">
        <w:rPr>
          <w:rFonts w:ascii="Times New Roman" w:hAnsi="Times New Roman"/>
          <w:b/>
          <w:bCs/>
        </w:rPr>
        <w:tab/>
        <w:t xml:space="preserve">THAI </w:t>
      </w:r>
      <w:r>
        <w:rPr>
          <w:rFonts w:ascii="Times New Roman" w:hAnsi="Times New Roman"/>
          <w:b/>
          <w:bCs/>
        </w:rPr>
        <w:t>FINANCIAL REPORTING S</w:t>
      </w:r>
      <w:r w:rsidRPr="00BA5BED">
        <w:rPr>
          <w:rFonts w:ascii="Times New Roman" w:hAnsi="Times New Roman"/>
          <w:b/>
          <w:bCs/>
        </w:rPr>
        <w:t xml:space="preserve">TANDARDS NOT YET </w:t>
      </w:r>
      <w:r>
        <w:rPr>
          <w:rFonts w:ascii="Times New Roman" w:hAnsi="Times New Roman"/>
          <w:b/>
          <w:bCs/>
        </w:rPr>
        <w:t>ADOPTED</w:t>
      </w:r>
    </w:p>
    <w:p w:rsidR="005D2F5F" w:rsidRDefault="005D2F5F"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both"/>
        <w:rPr>
          <w:rFonts w:ascii="Times New Roman" w:hAnsi="Times New Roman"/>
        </w:rPr>
      </w:pPr>
    </w:p>
    <w:p w:rsidR="005D2F5F" w:rsidRPr="004C0862" w:rsidRDefault="005D2F5F"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C0862">
        <w:rPr>
          <w:rFonts w:ascii="Times New Roman" w:hAnsi="Times New Roman" w:cs="Times New Roman"/>
        </w:rPr>
        <w:t>The Company</w:t>
      </w:r>
      <w:r w:rsidR="00F96FFE">
        <w:rPr>
          <w:rFonts w:ascii="Times New Roman" w:hAnsi="Times New Roman" w:cs="Times New Roman"/>
        </w:rPr>
        <w:t xml:space="preserve"> </w:t>
      </w:r>
      <w:r w:rsidRPr="004C0862">
        <w:rPr>
          <w:rFonts w:ascii="Times New Roman" w:hAnsi="Times New Roman" w:cs="Times New Roman"/>
        </w:rPr>
        <w:t xml:space="preserve">has not </w:t>
      </w:r>
      <w:r>
        <w:rPr>
          <w:rFonts w:ascii="Times New Roman" w:hAnsi="Times New Roman" w:cs="Times New Roman"/>
        </w:rPr>
        <w:t>adopted</w:t>
      </w:r>
      <w:r w:rsidRPr="004C0862">
        <w:rPr>
          <w:rFonts w:ascii="Times New Roman" w:hAnsi="Times New Roman" w:cs="Times New Roman"/>
        </w:rPr>
        <w:t xml:space="preserve"> revised Thai </w:t>
      </w:r>
      <w:r>
        <w:rPr>
          <w:rFonts w:ascii="Times New Roman" w:hAnsi="Times New Roman" w:cs="Times New Roman"/>
        </w:rPr>
        <w:t>Financial Reporting Standards</w:t>
      </w:r>
      <w:r w:rsidRPr="004C0862">
        <w:rPr>
          <w:rFonts w:ascii="Times New Roman" w:hAnsi="Times New Roman" w:cs="Times New Roman"/>
        </w:rPr>
        <w:t xml:space="preserve"> (T</w:t>
      </w:r>
      <w:r>
        <w:rPr>
          <w:rFonts w:ascii="Times New Roman" w:hAnsi="Times New Roman" w:cs="Times New Roman"/>
        </w:rPr>
        <w:t>FRS</w:t>
      </w:r>
      <w:r w:rsidRPr="004C0862">
        <w:rPr>
          <w:rFonts w:ascii="Times New Roman" w:hAnsi="Times New Roman" w:cs="Times New Roman"/>
        </w:rPr>
        <w:t xml:space="preserve">) that have been issued but are not yet effective </w:t>
      </w:r>
      <w:r>
        <w:rPr>
          <w:rFonts w:ascii="Times New Roman" w:hAnsi="Times New Roman" w:cs="Times New Roman"/>
        </w:rPr>
        <w:t xml:space="preserve">at the reporting date </w:t>
      </w:r>
      <w:r w:rsidRPr="004C0862">
        <w:rPr>
          <w:rFonts w:ascii="Times New Roman" w:hAnsi="Times New Roman" w:cs="Times New Roman"/>
        </w:rPr>
        <w:t>as follows:</w:t>
      </w:r>
    </w:p>
    <w:p w:rsidR="005D2F5F" w:rsidRDefault="005D2F5F"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both"/>
        <w:rPr>
          <w:rFonts w:ascii="Times New Roman" w:hAnsi="Times New Roman"/>
        </w:rPr>
      </w:pPr>
    </w:p>
    <w:tbl>
      <w:tblPr>
        <w:tblStyle w:val="af6"/>
        <w:tblW w:w="9461"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2" w:type="dxa"/>
          <w:right w:w="72" w:type="dxa"/>
        </w:tblCellMar>
        <w:tblLook w:val="04A0" w:firstRow="1" w:lastRow="0" w:firstColumn="1" w:lastColumn="0" w:noHBand="0" w:noVBand="1"/>
      </w:tblPr>
      <w:tblGrid>
        <w:gridCol w:w="1863"/>
        <w:gridCol w:w="164"/>
        <w:gridCol w:w="5740"/>
        <w:gridCol w:w="164"/>
        <w:gridCol w:w="1530"/>
      </w:tblGrid>
      <w:tr w:rsidR="005D2F5F" w:rsidRPr="005D2F5F" w:rsidTr="008667EA">
        <w:trPr>
          <w:tblHeader/>
        </w:trPr>
        <w:tc>
          <w:tcPr>
            <w:tcW w:w="1863" w:type="dxa"/>
            <w:tcBorders>
              <w:bottom w:val="single" w:sz="4" w:space="0" w:color="auto"/>
            </w:tcBorders>
          </w:tcPr>
          <w:p w:rsidR="005D2F5F" w:rsidRPr="00E70682"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rPr>
            </w:pPr>
            <w:r w:rsidRPr="00E70682">
              <w:rPr>
                <w:rFonts w:ascii="Times New Roman" w:hAnsi="Times New Roman" w:cs="Times New Roman"/>
                <w:sz w:val="16"/>
                <w:szCs w:val="16"/>
              </w:rPr>
              <w:t>TFRS</w:t>
            </w:r>
          </w:p>
        </w:tc>
        <w:tc>
          <w:tcPr>
            <w:tcW w:w="164" w:type="dxa"/>
          </w:tcPr>
          <w:p w:rsidR="005D2F5F" w:rsidRPr="00E70682"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rPr>
            </w:pPr>
          </w:p>
        </w:tc>
        <w:tc>
          <w:tcPr>
            <w:tcW w:w="5740" w:type="dxa"/>
            <w:tcBorders>
              <w:bottom w:val="single" w:sz="4" w:space="0" w:color="auto"/>
            </w:tcBorders>
          </w:tcPr>
          <w:p w:rsidR="005D2F5F" w:rsidRPr="00E70682"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rPr>
            </w:pPr>
            <w:r w:rsidRPr="00E70682">
              <w:rPr>
                <w:rFonts w:ascii="Times New Roman" w:hAnsi="Times New Roman" w:cs="Times New Roman"/>
                <w:sz w:val="16"/>
                <w:szCs w:val="16"/>
              </w:rPr>
              <w:t>Topic</w:t>
            </w:r>
          </w:p>
        </w:tc>
        <w:tc>
          <w:tcPr>
            <w:tcW w:w="164" w:type="dxa"/>
          </w:tcPr>
          <w:p w:rsidR="005D2F5F" w:rsidRPr="00E70682"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rPr>
            </w:pPr>
          </w:p>
        </w:tc>
        <w:tc>
          <w:tcPr>
            <w:tcW w:w="1530" w:type="dxa"/>
            <w:tcBorders>
              <w:bottom w:val="single" w:sz="4" w:space="0" w:color="auto"/>
            </w:tcBorders>
          </w:tcPr>
          <w:p w:rsidR="005D2F5F" w:rsidRPr="00E70682"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rPr>
            </w:pPr>
            <w:r w:rsidRPr="00E70682">
              <w:rPr>
                <w:rFonts w:ascii="Times New Roman" w:hAnsi="Times New Roman" w:cs="Times New Roman"/>
                <w:sz w:val="16"/>
                <w:szCs w:val="16"/>
              </w:rPr>
              <w:t>Effective date</w:t>
            </w:r>
          </w:p>
        </w:tc>
      </w:tr>
      <w:tr w:rsidR="005D2F5F" w:rsidRPr="005D2F5F" w:rsidTr="008667EA">
        <w:trPr>
          <w:tblHeader/>
        </w:trPr>
        <w:tc>
          <w:tcPr>
            <w:tcW w:w="1863" w:type="dxa"/>
          </w:tcPr>
          <w:p w:rsidR="005D2F5F" w:rsidRPr="008C63C7"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highlight w:val="yellow"/>
              </w:rPr>
            </w:pPr>
          </w:p>
        </w:tc>
        <w:tc>
          <w:tcPr>
            <w:tcW w:w="164" w:type="dxa"/>
          </w:tcPr>
          <w:p w:rsidR="005D2F5F" w:rsidRPr="008C63C7"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highlight w:val="yellow"/>
              </w:rPr>
            </w:pPr>
          </w:p>
        </w:tc>
        <w:tc>
          <w:tcPr>
            <w:tcW w:w="5740" w:type="dxa"/>
          </w:tcPr>
          <w:p w:rsidR="005D2F5F" w:rsidRPr="008C63C7"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highlight w:val="yellow"/>
              </w:rPr>
            </w:pPr>
          </w:p>
        </w:tc>
        <w:tc>
          <w:tcPr>
            <w:tcW w:w="164" w:type="dxa"/>
          </w:tcPr>
          <w:p w:rsidR="005D2F5F" w:rsidRPr="008C63C7"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highlight w:val="yellow"/>
              </w:rPr>
            </w:pPr>
          </w:p>
        </w:tc>
        <w:tc>
          <w:tcPr>
            <w:tcW w:w="1530" w:type="dxa"/>
          </w:tcPr>
          <w:p w:rsidR="005D2F5F" w:rsidRPr="008C63C7" w:rsidRDefault="005D2F5F" w:rsidP="00C542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center"/>
              <w:rPr>
                <w:rFonts w:ascii="Times New Roman" w:hAnsi="Times New Roman" w:cs="Times New Roman"/>
                <w:sz w:val="16"/>
                <w:szCs w:val="16"/>
                <w:highlight w:val="yellow"/>
              </w:rPr>
            </w:pP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TFRS 1</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First-time Adoption of Thai Financial Reporting Standards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TFRS 2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Share-based Payment</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B71F78">
        <w:tc>
          <w:tcPr>
            <w:tcW w:w="1863" w:type="dxa"/>
            <w:shd w:val="clear" w:color="auto" w:fill="auto"/>
          </w:tcPr>
          <w:p w:rsidR="000009B0" w:rsidRPr="00B71F78" w:rsidRDefault="000009B0" w:rsidP="000009B0">
            <w:pPr>
              <w:pStyle w:val="ad"/>
              <w:spacing w:after="0"/>
              <w:ind w:right="-405"/>
              <w:rPr>
                <w:rFonts w:ascii="Times New Roman" w:hAnsi="Times New Roman" w:cs="Times New Roman"/>
                <w:sz w:val="16"/>
                <w:szCs w:val="16"/>
              </w:rPr>
            </w:pPr>
            <w:r w:rsidRPr="00B71F78">
              <w:rPr>
                <w:rFonts w:ascii="Times New Roman" w:hAnsi="Times New Roman" w:cs="Times New Roman"/>
                <w:sz w:val="16"/>
                <w:szCs w:val="16"/>
              </w:rPr>
              <w:t>TFRS 3 (revised 2018)</w:t>
            </w:r>
          </w:p>
        </w:tc>
        <w:tc>
          <w:tcPr>
            <w:tcW w:w="164" w:type="dxa"/>
            <w:shd w:val="clear" w:color="auto" w:fill="auto"/>
          </w:tcPr>
          <w:p w:rsidR="000009B0" w:rsidRPr="00B71F78" w:rsidRDefault="000009B0" w:rsidP="000009B0">
            <w:pPr>
              <w:pStyle w:val="ad"/>
              <w:spacing w:after="0"/>
              <w:rPr>
                <w:rFonts w:ascii="Times New Roman" w:hAnsi="Times New Roman" w:cs="Times New Roman"/>
                <w:sz w:val="16"/>
                <w:szCs w:val="16"/>
              </w:rPr>
            </w:pPr>
          </w:p>
        </w:tc>
        <w:tc>
          <w:tcPr>
            <w:tcW w:w="5740" w:type="dxa"/>
            <w:shd w:val="clear" w:color="auto" w:fill="auto"/>
          </w:tcPr>
          <w:p w:rsidR="000009B0" w:rsidRPr="00B71F78" w:rsidRDefault="000009B0" w:rsidP="000009B0">
            <w:pPr>
              <w:pStyle w:val="ad"/>
              <w:spacing w:after="0"/>
              <w:rPr>
                <w:rFonts w:ascii="Times New Roman" w:hAnsi="Times New Roman" w:cs="Times New Roman"/>
                <w:sz w:val="16"/>
                <w:szCs w:val="16"/>
              </w:rPr>
            </w:pPr>
            <w:r w:rsidRPr="00B71F78">
              <w:rPr>
                <w:rFonts w:ascii="Times New Roman" w:hAnsi="Times New Roman" w:cs="Times New Roman"/>
                <w:sz w:val="16"/>
                <w:szCs w:val="16"/>
              </w:rPr>
              <w:t>Business Combinations</w:t>
            </w:r>
          </w:p>
        </w:tc>
        <w:tc>
          <w:tcPr>
            <w:tcW w:w="164" w:type="dxa"/>
            <w:shd w:val="clear" w:color="auto" w:fill="auto"/>
          </w:tcPr>
          <w:p w:rsidR="000009B0" w:rsidRPr="00B71F78" w:rsidRDefault="000009B0" w:rsidP="000009B0">
            <w:pPr>
              <w:jc w:val="center"/>
              <w:rPr>
                <w:rFonts w:ascii="Times New Roman" w:hAnsi="Times New Roman" w:cs="Times New Roman"/>
                <w:sz w:val="16"/>
                <w:szCs w:val="16"/>
              </w:rPr>
            </w:pPr>
          </w:p>
        </w:tc>
        <w:tc>
          <w:tcPr>
            <w:tcW w:w="1530" w:type="dxa"/>
            <w:shd w:val="clear" w:color="auto" w:fill="auto"/>
          </w:tcPr>
          <w:p w:rsidR="000009B0" w:rsidRPr="00B71F78" w:rsidRDefault="000009B0" w:rsidP="000009B0">
            <w:pPr>
              <w:jc w:val="center"/>
              <w:rPr>
                <w:rFonts w:ascii="Times New Roman" w:hAnsi="Times New Roman"/>
                <w:sz w:val="16"/>
                <w:szCs w:val="20"/>
              </w:rPr>
            </w:pPr>
            <w:r w:rsidRPr="00B71F78">
              <w:rPr>
                <w:rFonts w:ascii="Times New Roman" w:hAnsi="Times New Roman" w:cs="Times New Roman"/>
                <w:sz w:val="16"/>
                <w:szCs w:val="16"/>
              </w:rPr>
              <w:t>201</w:t>
            </w:r>
            <w:r w:rsidRPr="00B71F78">
              <w:rPr>
                <w:rFonts w:ascii="Times New Roman" w:hAnsi="Times New Roman"/>
                <w:sz w:val="16"/>
                <w:szCs w:val="20"/>
              </w:rPr>
              <w:t>9</w:t>
            </w:r>
          </w:p>
        </w:tc>
      </w:tr>
      <w:tr w:rsidR="000009B0" w:rsidRPr="00E66B3E" w:rsidTr="00B71F78">
        <w:tc>
          <w:tcPr>
            <w:tcW w:w="1863" w:type="dxa"/>
            <w:shd w:val="clear" w:color="auto" w:fill="auto"/>
          </w:tcPr>
          <w:p w:rsidR="000009B0" w:rsidRPr="00B71F78" w:rsidRDefault="000009B0" w:rsidP="000009B0">
            <w:pPr>
              <w:pStyle w:val="ad"/>
              <w:spacing w:after="0"/>
              <w:ind w:right="-405"/>
              <w:rPr>
                <w:rFonts w:ascii="Times New Roman" w:hAnsi="Times New Roman" w:cs="Times New Roman"/>
                <w:sz w:val="16"/>
                <w:szCs w:val="16"/>
              </w:rPr>
            </w:pPr>
            <w:r w:rsidRPr="00B71F78">
              <w:rPr>
                <w:rFonts w:ascii="Times New Roman" w:hAnsi="Times New Roman" w:cs="Times New Roman"/>
                <w:sz w:val="16"/>
                <w:szCs w:val="16"/>
              </w:rPr>
              <w:t>TFRS 4 (revised 2018)</w:t>
            </w:r>
          </w:p>
        </w:tc>
        <w:tc>
          <w:tcPr>
            <w:tcW w:w="164" w:type="dxa"/>
            <w:shd w:val="clear" w:color="auto" w:fill="auto"/>
          </w:tcPr>
          <w:p w:rsidR="000009B0" w:rsidRPr="00B71F78" w:rsidRDefault="000009B0" w:rsidP="000009B0">
            <w:pPr>
              <w:pStyle w:val="ad"/>
              <w:spacing w:after="0"/>
              <w:rPr>
                <w:rFonts w:ascii="Times New Roman" w:hAnsi="Times New Roman" w:cs="Times New Roman"/>
                <w:sz w:val="16"/>
                <w:szCs w:val="16"/>
              </w:rPr>
            </w:pPr>
          </w:p>
        </w:tc>
        <w:tc>
          <w:tcPr>
            <w:tcW w:w="5740" w:type="dxa"/>
            <w:shd w:val="clear" w:color="auto" w:fill="auto"/>
          </w:tcPr>
          <w:p w:rsidR="000009B0" w:rsidRPr="00B71F78" w:rsidRDefault="000009B0" w:rsidP="000009B0">
            <w:pPr>
              <w:pStyle w:val="ad"/>
              <w:spacing w:after="0"/>
              <w:rPr>
                <w:rFonts w:ascii="Times New Roman" w:hAnsi="Times New Roman" w:cs="Times New Roman"/>
                <w:sz w:val="16"/>
                <w:szCs w:val="16"/>
              </w:rPr>
            </w:pPr>
            <w:r w:rsidRPr="00B71F78">
              <w:rPr>
                <w:rFonts w:ascii="Times New Roman" w:hAnsi="Times New Roman" w:cs="Times New Roman"/>
                <w:sz w:val="16"/>
                <w:szCs w:val="16"/>
              </w:rPr>
              <w:t>Insurance Contracts</w:t>
            </w:r>
          </w:p>
        </w:tc>
        <w:tc>
          <w:tcPr>
            <w:tcW w:w="164" w:type="dxa"/>
            <w:shd w:val="clear" w:color="auto" w:fill="auto"/>
          </w:tcPr>
          <w:p w:rsidR="000009B0" w:rsidRPr="00B71F78" w:rsidRDefault="000009B0" w:rsidP="000009B0">
            <w:pPr>
              <w:jc w:val="center"/>
              <w:rPr>
                <w:rFonts w:ascii="Times New Roman" w:hAnsi="Times New Roman" w:cs="Times New Roman"/>
                <w:sz w:val="16"/>
                <w:szCs w:val="16"/>
              </w:rPr>
            </w:pPr>
          </w:p>
        </w:tc>
        <w:tc>
          <w:tcPr>
            <w:tcW w:w="1530" w:type="dxa"/>
            <w:shd w:val="clear" w:color="auto" w:fill="auto"/>
          </w:tcPr>
          <w:p w:rsidR="000009B0" w:rsidRPr="00B71F78" w:rsidRDefault="000009B0" w:rsidP="000009B0">
            <w:pPr>
              <w:jc w:val="center"/>
              <w:rPr>
                <w:rFonts w:ascii="Times New Roman" w:hAnsi="Times New Roman"/>
                <w:sz w:val="16"/>
                <w:szCs w:val="20"/>
              </w:rPr>
            </w:pPr>
            <w:r w:rsidRPr="00B71F78">
              <w:rPr>
                <w:rFonts w:ascii="Times New Roman" w:hAnsi="Times New Roman" w:cs="Times New Roman"/>
                <w:sz w:val="16"/>
                <w:szCs w:val="16"/>
              </w:rPr>
              <w:t>201</w:t>
            </w:r>
            <w:r w:rsidRPr="00B71F78">
              <w:rPr>
                <w:rFonts w:ascii="Times New Roman" w:hAnsi="Times New Roman"/>
                <w:sz w:val="16"/>
                <w:szCs w:val="20"/>
              </w:rPr>
              <w:t>9</w:t>
            </w:r>
          </w:p>
        </w:tc>
      </w:tr>
      <w:tr w:rsidR="000009B0" w:rsidRPr="005D2F5F" w:rsidTr="00B71F78">
        <w:tc>
          <w:tcPr>
            <w:tcW w:w="1863" w:type="dxa"/>
            <w:shd w:val="clear" w:color="auto" w:fill="auto"/>
          </w:tcPr>
          <w:p w:rsidR="000009B0" w:rsidRPr="00B71F78" w:rsidRDefault="000009B0" w:rsidP="000009B0">
            <w:pPr>
              <w:pStyle w:val="ad"/>
              <w:spacing w:after="0"/>
              <w:ind w:right="-405"/>
              <w:rPr>
                <w:rFonts w:ascii="Times New Roman" w:hAnsi="Times New Roman" w:cs="Times New Roman"/>
                <w:sz w:val="16"/>
                <w:szCs w:val="16"/>
              </w:rPr>
            </w:pPr>
            <w:r w:rsidRPr="00B71F78">
              <w:rPr>
                <w:rFonts w:ascii="Times New Roman" w:hAnsi="Times New Roman" w:cs="Times New Roman"/>
                <w:sz w:val="16"/>
                <w:szCs w:val="16"/>
              </w:rPr>
              <w:t>TFRS 5 (revised 2018)</w:t>
            </w:r>
          </w:p>
        </w:tc>
        <w:tc>
          <w:tcPr>
            <w:tcW w:w="164" w:type="dxa"/>
            <w:shd w:val="clear" w:color="auto" w:fill="auto"/>
          </w:tcPr>
          <w:p w:rsidR="000009B0" w:rsidRPr="00B71F78" w:rsidRDefault="000009B0" w:rsidP="000009B0">
            <w:pPr>
              <w:pStyle w:val="ad"/>
              <w:spacing w:after="0"/>
              <w:rPr>
                <w:rFonts w:ascii="Times New Roman" w:hAnsi="Times New Roman" w:cs="Times New Roman"/>
                <w:sz w:val="16"/>
                <w:szCs w:val="16"/>
              </w:rPr>
            </w:pPr>
          </w:p>
        </w:tc>
        <w:tc>
          <w:tcPr>
            <w:tcW w:w="5740" w:type="dxa"/>
            <w:shd w:val="clear" w:color="auto" w:fill="auto"/>
          </w:tcPr>
          <w:p w:rsidR="000009B0" w:rsidRPr="00B71F78" w:rsidRDefault="000009B0" w:rsidP="000009B0">
            <w:pPr>
              <w:pStyle w:val="ad"/>
              <w:spacing w:after="0"/>
              <w:rPr>
                <w:rFonts w:ascii="Times New Roman" w:hAnsi="Times New Roman" w:cs="Times New Roman"/>
                <w:sz w:val="16"/>
                <w:szCs w:val="16"/>
              </w:rPr>
            </w:pPr>
            <w:r w:rsidRPr="00B71F78">
              <w:rPr>
                <w:rFonts w:ascii="Times New Roman" w:hAnsi="Times New Roman" w:cs="Times New Roman"/>
                <w:sz w:val="16"/>
                <w:szCs w:val="16"/>
              </w:rPr>
              <w:t>Non-current Assets held for Sale and Discontinued Operations</w:t>
            </w:r>
          </w:p>
        </w:tc>
        <w:tc>
          <w:tcPr>
            <w:tcW w:w="164" w:type="dxa"/>
            <w:shd w:val="clear" w:color="auto" w:fill="auto"/>
          </w:tcPr>
          <w:p w:rsidR="000009B0" w:rsidRPr="00B71F78" w:rsidRDefault="000009B0" w:rsidP="000009B0">
            <w:pPr>
              <w:jc w:val="center"/>
              <w:rPr>
                <w:rFonts w:ascii="Times New Roman" w:hAnsi="Times New Roman" w:cs="Times New Roman"/>
                <w:sz w:val="16"/>
                <w:szCs w:val="16"/>
              </w:rPr>
            </w:pPr>
          </w:p>
        </w:tc>
        <w:tc>
          <w:tcPr>
            <w:tcW w:w="1530" w:type="dxa"/>
            <w:shd w:val="clear" w:color="auto" w:fill="auto"/>
          </w:tcPr>
          <w:p w:rsidR="000009B0" w:rsidRPr="00B71F78" w:rsidRDefault="000009B0" w:rsidP="000009B0">
            <w:pPr>
              <w:jc w:val="center"/>
              <w:rPr>
                <w:rFonts w:ascii="Times New Roman" w:hAnsi="Times New Roman"/>
                <w:sz w:val="16"/>
                <w:szCs w:val="20"/>
              </w:rPr>
            </w:pPr>
            <w:r w:rsidRPr="00B71F78">
              <w:rPr>
                <w:rFonts w:ascii="Times New Roman" w:hAnsi="Times New Roman" w:cs="Times New Roman"/>
                <w:sz w:val="16"/>
                <w:szCs w:val="16"/>
              </w:rPr>
              <w:t>201</w:t>
            </w:r>
            <w:r w:rsidRPr="00B71F78">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TFRS 6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Exploration for and Evaluation of Mineral Resources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TFRS 7</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Financial Instruments: Disclosures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TFRS 8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Operating Segments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TFRS 9</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Financial Instruments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TFRS 10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Consolidated Financial Statements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TFRS 11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Joint Arrangements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TFRS 12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Disclosure of Interests in Other Entities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TFRS 13 (revised 2018)</w:t>
            </w:r>
          </w:p>
        </w:tc>
        <w:tc>
          <w:tcPr>
            <w:tcW w:w="164" w:type="dxa"/>
          </w:tcPr>
          <w:p w:rsidR="000009B0" w:rsidRPr="008C63C7" w:rsidRDefault="000009B0" w:rsidP="000009B0">
            <w:pPr>
              <w:pStyle w:val="ad"/>
              <w:spacing w:after="0"/>
              <w:ind w:left="252" w:hanging="252"/>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Fair Value Measurement</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TFRS 15</w:t>
            </w:r>
          </w:p>
        </w:tc>
        <w:tc>
          <w:tcPr>
            <w:tcW w:w="164" w:type="dxa"/>
          </w:tcPr>
          <w:p w:rsidR="000009B0" w:rsidRPr="008C63C7" w:rsidRDefault="000009B0" w:rsidP="000009B0">
            <w:pPr>
              <w:pStyle w:val="ad"/>
              <w:spacing w:after="0"/>
              <w:ind w:left="252" w:hanging="252"/>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Revenue from Contracts with Customers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1 (revised 2018)</w:t>
            </w:r>
          </w:p>
        </w:tc>
        <w:tc>
          <w:tcPr>
            <w:tcW w:w="164" w:type="dxa"/>
          </w:tcPr>
          <w:p w:rsidR="000009B0" w:rsidRPr="008C63C7" w:rsidRDefault="000009B0" w:rsidP="000009B0">
            <w:pPr>
              <w:pStyle w:val="ad"/>
              <w:spacing w:after="0"/>
              <w:ind w:left="252" w:hanging="252"/>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Presentation of Financial Statements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2 (revised 2018)</w:t>
            </w:r>
          </w:p>
        </w:tc>
        <w:tc>
          <w:tcPr>
            <w:tcW w:w="164" w:type="dxa"/>
          </w:tcPr>
          <w:p w:rsidR="000009B0" w:rsidRPr="008C63C7" w:rsidRDefault="000009B0" w:rsidP="000009B0">
            <w:pPr>
              <w:pStyle w:val="ad"/>
              <w:spacing w:after="0"/>
              <w:ind w:left="252" w:hanging="252"/>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Inventories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7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Statement of Cash Flows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8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Accounting Policies, Changes in Accounting Estimates and Errors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10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Events after the Reporting Period</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12 (revised 2018)</w:t>
            </w:r>
          </w:p>
        </w:tc>
        <w:tc>
          <w:tcPr>
            <w:tcW w:w="164" w:type="dxa"/>
          </w:tcPr>
          <w:p w:rsidR="000009B0" w:rsidRPr="008C63C7" w:rsidRDefault="000009B0" w:rsidP="000009B0">
            <w:pPr>
              <w:pStyle w:val="ad"/>
              <w:spacing w:after="0"/>
              <w:ind w:left="252" w:hanging="252"/>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Income Taxes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16 (revised 2018)</w:t>
            </w:r>
          </w:p>
        </w:tc>
        <w:tc>
          <w:tcPr>
            <w:tcW w:w="164" w:type="dxa"/>
          </w:tcPr>
          <w:p w:rsidR="000009B0" w:rsidRPr="008C63C7" w:rsidRDefault="000009B0" w:rsidP="000009B0">
            <w:pPr>
              <w:pStyle w:val="ad"/>
              <w:spacing w:after="0"/>
              <w:ind w:left="252" w:hanging="252"/>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Property, Plant and Equipment</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17 (revised 2018)</w:t>
            </w:r>
          </w:p>
        </w:tc>
        <w:tc>
          <w:tcPr>
            <w:tcW w:w="164" w:type="dxa"/>
          </w:tcPr>
          <w:p w:rsidR="000009B0" w:rsidRPr="008C63C7" w:rsidRDefault="000009B0" w:rsidP="000009B0">
            <w:pPr>
              <w:pStyle w:val="ad"/>
              <w:spacing w:after="0"/>
              <w:ind w:left="252" w:hanging="252"/>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Leases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19 (revised 2018)</w:t>
            </w:r>
          </w:p>
        </w:tc>
        <w:tc>
          <w:tcPr>
            <w:tcW w:w="164" w:type="dxa"/>
          </w:tcPr>
          <w:p w:rsidR="000009B0" w:rsidRPr="008C63C7" w:rsidRDefault="000009B0" w:rsidP="000009B0">
            <w:pPr>
              <w:pStyle w:val="ad"/>
              <w:spacing w:after="0"/>
              <w:ind w:left="252" w:hanging="252"/>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Employee Benefits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20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Accounting for Government Grants and Disclosure of Government Assistance</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21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The Effects of Changes in Foreign Exchange Rates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23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Borrowing Costs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24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Related Party Disclosures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26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Accounting and Reporting by Retirement Benefit Plans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27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Separate Financial Statements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28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Investments in Associates and Joint Ventures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29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Financial Reporting in Hyperinflationary Economies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32</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Financial Instruments: Presentation</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33 (revised 2018)</w:t>
            </w:r>
          </w:p>
        </w:tc>
        <w:tc>
          <w:tcPr>
            <w:tcW w:w="164" w:type="dxa"/>
          </w:tcPr>
          <w:p w:rsidR="000009B0" w:rsidRPr="008C63C7" w:rsidRDefault="000009B0" w:rsidP="000009B0">
            <w:pPr>
              <w:pStyle w:val="ad"/>
              <w:spacing w:after="0"/>
              <w:ind w:left="252" w:hanging="252"/>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Earnings per Share</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34 (revised 2018)</w:t>
            </w:r>
          </w:p>
        </w:tc>
        <w:tc>
          <w:tcPr>
            <w:tcW w:w="164" w:type="dxa"/>
          </w:tcPr>
          <w:p w:rsidR="000009B0" w:rsidRPr="008C63C7" w:rsidRDefault="000009B0" w:rsidP="000009B0">
            <w:pPr>
              <w:pStyle w:val="ad"/>
              <w:spacing w:after="0"/>
              <w:ind w:left="252" w:hanging="252"/>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Interim Financial Reporting</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36 (revised 2018)</w:t>
            </w:r>
          </w:p>
        </w:tc>
        <w:tc>
          <w:tcPr>
            <w:tcW w:w="164" w:type="dxa"/>
          </w:tcPr>
          <w:p w:rsidR="000009B0" w:rsidRPr="008C63C7" w:rsidRDefault="000009B0" w:rsidP="000009B0">
            <w:pPr>
              <w:pStyle w:val="ad"/>
              <w:spacing w:after="0"/>
              <w:ind w:left="252" w:hanging="252"/>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Impairment of Assets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37 (revised 2018)</w:t>
            </w:r>
          </w:p>
        </w:tc>
        <w:tc>
          <w:tcPr>
            <w:tcW w:w="164" w:type="dxa"/>
          </w:tcPr>
          <w:p w:rsidR="000009B0" w:rsidRPr="008C63C7" w:rsidRDefault="000009B0" w:rsidP="000009B0">
            <w:pPr>
              <w:pStyle w:val="ad"/>
              <w:spacing w:after="0"/>
              <w:jc w:val="thaiDistribute"/>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Provisions, Contingent Liabilities and Contingent Assets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38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Intangible Assets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40 (revised 2018)</w:t>
            </w:r>
          </w:p>
        </w:tc>
        <w:tc>
          <w:tcPr>
            <w:tcW w:w="164" w:type="dxa"/>
          </w:tcPr>
          <w:p w:rsidR="000009B0" w:rsidRPr="008C63C7" w:rsidRDefault="000009B0" w:rsidP="000009B0">
            <w:pPr>
              <w:pStyle w:val="ad"/>
              <w:spacing w:after="0"/>
              <w:jc w:val="thaiDistribute"/>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Investment Property</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TAS 41 (revised 2018)</w:t>
            </w:r>
          </w:p>
        </w:tc>
        <w:tc>
          <w:tcPr>
            <w:tcW w:w="164" w:type="dxa"/>
          </w:tcPr>
          <w:p w:rsidR="000009B0" w:rsidRPr="008C63C7" w:rsidRDefault="000009B0" w:rsidP="000009B0">
            <w:pPr>
              <w:pStyle w:val="ad"/>
              <w:spacing w:after="0"/>
              <w:jc w:val="thaiDistribute"/>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Agriculture</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TFRIC 1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Changes in Existing Decommissioning, Restoration and Similar Liabilities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TFRIC 4 (revised 2018)</w:t>
            </w:r>
          </w:p>
        </w:tc>
        <w:tc>
          <w:tcPr>
            <w:tcW w:w="164" w:type="dxa"/>
          </w:tcPr>
          <w:p w:rsidR="000009B0" w:rsidRPr="008C63C7" w:rsidRDefault="000009B0" w:rsidP="000009B0">
            <w:pPr>
              <w:pStyle w:val="ad"/>
              <w:spacing w:after="0"/>
              <w:ind w:left="252" w:hanging="27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Determining whether an Arrangement contains a Lease</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TFRIC 5 (revised 2018)</w:t>
            </w:r>
          </w:p>
        </w:tc>
        <w:tc>
          <w:tcPr>
            <w:tcW w:w="164" w:type="dxa"/>
          </w:tcPr>
          <w:p w:rsidR="000009B0" w:rsidRPr="008C63C7" w:rsidRDefault="000009B0" w:rsidP="000009B0">
            <w:pPr>
              <w:pStyle w:val="ad"/>
              <w:spacing w:after="0"/>
              <w:ind w:left="252" w:hanging="27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Rights to Interests arising from Decommissioning, Restoration and Environmental Rehabilitation Funds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TFRIC 7 (revised 2018)</w:t>
            </w:r>
          </w:p>
        </w:tc>
        <w:tc>
          <w:tcPr>
            <w:tcW w:w="164" w:type="dxa"/>
          </w:tcPr>
          <w:p w:rsidR="000009B0" w:rsidRPr="008C63C7" w:rsidRDefault="000009B0" w:rsidP="000009B0">
            <w:pPr>
              <w:pStyle w:val="ad"/>
              <w:spacing w:after="0"/>
              <w:ind w:left="252" w:hanging="27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Applying the Restatement Approach under TAS 29 (revised 2018) Financial Reporting in Hyperinflationary Economies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TFRIC 10 (revised 2018)</w:t>
            </w:r>
          </w:p>
        </w:tc>
        <w:tc>
          <w:tcPr>
            <w:tcW w:w="164" w:type="dxa"/>
          </w:tcPr>
          <w:p w:rsidR="000009B0" w:rsidRPr="008C63C7" w:rsidRDefault="000009B0" w:rsidP="000009B0">
            <w:pPr>
              <w:pStyle w:val="ad"/>
              <w:spacing w:after="0"/>
              <w:ind w:left="252" w:hanging="27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Interim Financial Reporting and Impairment</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TFRIC 12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Service Concession Arrangements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TFRIC 14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B71F78">
            <w:pPr>
              <w:pStyle w:val="ad"/>
              <w:spacing w:after="0"/>
              <w:rPr>
                <w:rFonts w:ascii="Times New Roman" w:hAnsi="Times New Roman" w:cs="Times New Roman"/>
                <w:sz w:val="16"/>
                <w:szCs w:val="16"/>
              </w:rPr>
            </w:pPr>
            <w:r w:rsidRPr="000009B0">
              <w:rPr>
                <w:rFonts w:ascii="Times New Roman" w:hAnsi="Times New Roman" w:cs="Times New Roman"/>
                <w:sz w:val="16"/>
                <w:szCs w:val="16"/>
              </w:rPr>
              <w:t xml:space="preserve">TAS 19 (revised 2018) </w:t>
            </w:r>
            <w:r w:rsidR="00B71F78">
              <w:rPr>
                <w:rFonts w:ascii="Times New Roman" w:hAnsi="Times New Roman" w:cs="Times New Roman"/>
                <w:sz w:val="16"/>
                <w:szCs w:val="16"/>
              </w:rPr>
              <w:t xml:space="preserve">- </w:t>
            </w:r>
            <w:r w:rsidRPr="000009B0">
              <w:rPr>
                <w:rFonts w:ascii="Times New Roman" w:hAnsi="Times New Roman" w:cs="Times New Roman"/>
                <w:sz w:val="16"/>
                <w:szCs w:val="16"/>
              </w:rPr>
              <w:t>The Limit on a Defined Benefit Asset, Minimum Funding Requirements and their Interaction</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TFRIC 16</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Hedges of a Net Investment in a Foreign Operation</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TFRIC 17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Distributions of Non-cash Assets to Owners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TFRIC 19</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Extinguishing Financial Liabilities with Equity Instruments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TFRIC 20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Stripping Costs in the Production Phase of a Surface Mine</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TFRIC 21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Levies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TSIC 10 (revised 2018)</w:t>
            </w:r>
          </w:p>
        </w:tc>
        <w:tc>
          <w:tcPr>
            <w:tcW w:w="164" w:type="dxa"/>
          </w:tcPr>
          <w:p w:rsidR="000009B0" w:rsidRPr="008C63C7" w:rsidRDefault="000009B0" w:rsidP="000009B0">
            <w:pPr>
              <w:pStyle w:val="ad"/>
              <w:spacing w:after="0"/>
              <w:jc w:val="thaiDistribute"/>
              <w:rPr>
                <w:rFonts w:ascii="Times New Roman" w:hAnsi="Times New Roman" w:cs="Times New Roman"/>
                <w:sz w:val="16"/>
                <w:szCs w:val="16"/>
                <w:highlight w:val="yellow"/>
              </w:rPr>
            </w:pPr>
          </w:p>
        </w:tc>
        <w:tc>
          <w:tcPr>
            <w:tcW w:w="5740" w:type="dxa"/>
          </w:tcPr>
          <w:p w:rsidR="000009B0" w:rsidRPr="000009B0" w:rsidRDefault="000009B0" w:rsidP="00B71F78">
            <w:pPr>
              <w:pStyle w:val="ad"/>
              <w:spacing w:after="0"/>
              <w:rPr>
                <w:rFonts w:ascii="Times New Roman" w:hAnsi="Times New Roman" w:cs="Times New Roman"/>
                <w:sz w:val="16"/>
                <w:szCs w:val="16"/>
              </w:rPr>
            </w:pPr>
            <w:r w:rsidRPr="000009B0">
              <w:rPr>
                <w:rFonts w:ascii="Times New Roman" w:hAnsi="Times New Roman" w:cs="Times New Roman"/>
                <w:sz w:val="16"/>
                <w:szCs w:val="16"/>
              </w:rPr>
              <w:t>Government Assistance</w:t>
            </w:r>
            <w:r w:rsidR="00B71F78">
              <w:rPr>
                <w:rFonts w:ascii="Times New Roman" w:hAnsi="Times New Roman" w:cs="Times New Roman"/>
                <w:sz w:val="16"/>
                <w:szCs w:val="16"/>
              </w:rPr>
              <w:t xml:space="preserve"> - </w:t>
            </w:r>
            <w:r w:rsidRPr="000009B0">
              <w:rPr>
                <w:rFonts w:ascii="Times New Roman" w:hAnsi="Times New Roman" w:cs="Times New Roman"/>
                <w:sz w:val="16"/>
                <w:szCs w:val="16"/>
              </w:rPr>
              <w:t>No Specific Relation to Operating Activities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TSIC 15 (revised 2018)</w:t>
            </w:r>
          </w:p>
        </w:tc>
        <w:tc>
          <w:tcPr>
            <w:tcW w:w="164" w:type="dxa"/>
          </w:tcPr>
          <w:p w:rsidR="000009B0" w:rsidRPr="008C63C7" w:rsidRDefault="000009B0" w:rsidP="000009B0">
            <w:pPr>
              <w:pStyle w:val="ad"/>
              <w:spacing w:after="0"/>
              <w:ind w:left="252" w:hanging="27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Operating Leases-Incentives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TSIC 25 (revised 2018)</w:t>
            </w:r>
          </w:p>
        </w:tc>
        <w:tc>
          <w:tcPr>
            <w:tcW w:w="164" w:type="dxa"/>
          </w:tcPr>
          <w:p w:rsidR="000009B0" w:rsidRPr="008C63C7" w:rsidRDefault="000009B0" w:rsidP="000009B0">
            <w:pPr>
              <w:pStyle w:val="ad"/>
              <w:spacing w:after="0"/>
              <w:ind w:left="252" w:hanging="270"/>
              <w:rPr>
                <w:rFonts w:ascii="Times New Roman" w:hAnsi="Times New Roman" w:cs="Times New Roman"/>
                <w:sz w:val="16"/>
                <w:szCs w:val="16"/>
                <w:highlight w:val="yellow"/>
              </w:rPr>
            </w:pPr>
          </w:p>
        </w:tc>
        <w:tc>
          <w:tcPr>
            <w:tcW w:w="5740" w:type="dxa"/>
          </w:tcPr>
          <w:p w:rsidR="000009B0" w:rsidRPr="000009B0" w:rsidRDefault="000009B0" w:rsidP="00B71F78">
            <w:pPr>
              <w:pStyle w:val="ad"/>
              <w:spacing w:after="0"/>
              <w:rPr>
                <w:rFonts w:ascii="Times New Roman" w:hAnsi="Times New Roman" w:cs="Times New Roman"/>
                <w:sz w:val="16"/>
                <w:szCs w:val="16"/>
              </w:rPr>
            </w:pPr>
            <w:r w:rsidRPr="000009B0">
              <w:rPr>
                <w:rFonts w:ascii="Times New Roman" w:hAnsi="Times New Roman" w:cs="Times New Roman"/>
                <w:sz w:val="16"/>
                <w:szCs w:val="16"/>
              </w:rPr>
              <w:t>Income Taxes</w:t>
            </w:r>
            <w:r w:rsidR="00B71F78">
              <w:rPr>
                <w:rFonts w:ascii="Times New Roman" w:hAnsi="Times New Roman" w:cs="Times New Roman"/>
                <w:sz w:val="16"/>
                <w:szCs w:val="16"/>
              </w:rPr>
              <w:t xml:space="preserve"> - </w:t>
            </w:r>
            <w:r w:rsidRPr="000009B0">
              <w:rPr>
                <w:rFonts w:ascii="Times New Roman" w:hAnsi="Times New Roman" w:cs="Times New Roman"/>
                <w:sz w:val="16"/>
                <w:szCs w:val="16"/>
              </w:rPr>
              <w:t>Changes in the Tax Status of an Entity or its Shareholders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TSIC 27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Evaluating the Substance of Transactions Involving the Legal Form of a Lease</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TSIC 29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0009B0">
            <w:pPr>
              <w:pStyle w:val="ad"/>
              <w:spacing w:after="0"/>
              <w:rPr>
                <w:rFonts w:ascii="Times New Roman" w:hAnsi="Times New Roman" w:cs="Times New Roman"/>
                <w:sz w:val="16"/>
                <w:szCs w:val="16"/>
              </w:rPr>
            </w:pPr>
            <w:r w:rsidRPr="000009B0">
              <w:rPr>
                <w:rFonts w:ascii="Times New Roman" w:hAnsi="Times New Roman" w:cs="Times New Roman"/>
                <w:sz w:val="16"/>
                <w:szCs w:val="16"/>
              </w:rPr>
              <w:t>Service Concession Arrangements Disclosure</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r w:rsidR="000009B0" w:rsidRPr="005D2F5F" w:rsidTr="008667EA">
        <w:tc>
          <w:tcPr>
            <w:tcW w:w="1863" w:type="dxa"/>
          </w:tcPr>
          <w:p w:rsidR="000009B0" w:rsidRPr="000009B0" w:rsidRDefault="000009B0" w:rsidP="000009B0">
            <w:pPr>
              <w:pStyle w:val="ad"/>
              <w:spacing w:after="0"/>
              <w:ind w:right="-405"/>
              <w:rPr>
                <w:rFonts w:ascii="Times New Roman" w:hAnsi="Times New Roman" w:cs="Times New Roman"/>
                <w:sz w:val="16"/>
                <w:szCs w:val="16"/>
              </w:rPr>
            </w:pPr>
            <w:r w:rsidRPr="000009B0">
              <w:rPr>
                <w:rFonts w:ascii="Times New Roman" w:hAnsi="Times New Roman" w:cs="Times New Roman"/>
                <w:sz w:val="16"/>
                <w:szCs w:val="16"/>
              </w:rPr>
              <w:t>TSIC 32 (revised 2018)</w:t>
            </w:r>
          </w:p>
        </w:tc>
        <w:tc>
          <w:tcPr>
            <w:tcW w:w="164" w:type="dxa"/>
          </w:tcPr>
          <w:p w:rsidR="000009B0" w:rsidRPr="008C63C7" w:rsidRDefault="000009B0" w:rsidP="000009B0">
            <w:pPr>
              <w:pStyle w:val="ad"/>
              <w:spacing w:after="0"/>
              <w:rPr>
                <w:rFonts w:ascii="Times New Roman" w:hAnsi="Times New Roman" w:cs="Times New Roman"/>
                <w:sz w:val="16"/>
                <w:szCs w:val="16"/>
                <w:highlight w:val="yellow"/>
              </w:rPr>
            </w:pPr>
          </w:p>
        </w:tc>
        <w:tc>
          <w:tcPr>
            <w:tcW w:w="5740" w:type="dxa"/>
          </w:tcPr>
          <w:p w:rsidR="000009B0" w:rsidRPr="000009B0" w:rsidRDefault="000009B0" w:rsidP="00B71F78">
            <w:pPr>
              <w:pStyle w:val="ad"/>
              <w:spacing w:after="0"/>
              <w:rPr>
                <w:rFonts w:ascii="Times New Roman" w:hAnsi="Times New Roman" w:cs="Times New Roman"/>
                <w:sz w:val="16"/>
                <w:szCs w:val="16"/>
              </w:rPr>
            </w:pPr>
            <w:r w:rsidRPr="000009B0">
              <w:rPr>
                <w:rFonts w:ascii="Times New Roman" w:hAnsi="Times New Roman" w:cs="Times New Roman"/>
                <w:sz w:val="16"/>
                <w:szCs w:val="16"/>
              </w:rPr>
              <w:t xml:space="preserve">Intangible Assets </w:t>
            </w:r>
            <w:r w:rsidR="00B71F78">
              <w:rPr>
                <w:rFonts w:ascii="Times New Roman" w:hAnsi="Times New Roman" w:cs="Times New Roman"/>
                <w:sz w:val="16"/>
                <w:szCs w:val="16"/>
              </w:rPr>
              <w:t xml:space="preserve">- </w:t>
            </w:r>
            <w:r w:rsidRPr="000009B0">
              <w:rPr>
                <w:rFonts w:ascii="Times New Roman" w:hAnsi="Times New Roman" w:cs="Times New Roman"/>
                <w:sz w:val="16"/>
                <w:szCs w:val="16"/>
              </w:rPr>
              <w:t>Web Site Costs</w:t>
            </w:r>
          </w:p>
        </w:tc>
        <w:tc>
          <w:tcPr>
            <w:tcW w:w="164" w:type="dxa"/>
          </w:tcPr>
          <w:p w:rsidR="000009B0" w:rsidRPr="008C63C7" w:rsidRDefault="000009B0" w:rsidP="000009B0">
            <w:pPr>
              <w:jc w:val="center"/>
              <w:rPr>
                <w:rFonts w:ascii="Times New Roman" w:hAnsi="Times New Roman" w:cs="Times New Roman"/>
                <w:sz w:val="16"/>
                <w:szCs w:val="16"/>
                <w:highlight w:val="yellow"/>
              </w:rPr>
            </w:pPr>
          </w:p>
        </w:tc>
        <w:tc>
          <w:tcPr>
            <w:tcW w:w="1530" w:type="dxa"/>
          </w:tcPr>
          <w:p w:rsidR="000009B0" w:rsidRPr="000009B0" w:rsidRDefault="000009B0" w:rsidP="000009B0">
            <w:pPr>
              <w:jc w:val="center"/>
              <w:rPr>
                <w:rFonts w:ascii="Times New Roman" w:hAnsi="Times New Roman"/>
                <w:sz w:val="16"/>
                <w:szCs w:val="20"/>
                <w:highlight w:val="yellow"/>
              </w:rPr>
            </w:pPr>
            <w:r w:rsidRPr="000009B0">
              <w:rPr>
                <w:rFonts w:ascii="Times New Roman" w:hAnsi="Times New Roman" w:cs="Times New Roman"/>
                <w:sz w:val="16"/>
                <w:szCs w:val="16"/>
              </w:rPr>
              <w:t>201</w:t>
            </w:r>
            <w:r w:rsidRPr="000009B0">
              <w:rPr>
                <w:rFonts w:ascii="Times New Roman" w:hAnsi="Times New Roman"/>
                <w:sz w:val="16"/>
                <w:szCs w:val="20"/>
              </w:rPr>
              <w:t>9</w:t>
            </w:r>
          </w:p>
        </w:tc>
      </w:tr>
    </w:tbl>
    <w:p w:rsidR="005D2F5F" w:rsidRDefault="005D2F5F"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ind w:left="567" w:hanging="567"/>
        <w:jc w:val="both"/>
        <w:rPr>
          <w:rFonts w:ascii="Times New Roman" w:hAnsi="Times New Roman"/>
        </w:rPr>
      </w:pPr>
    </w:p>
    <w:p w:rsidR="005D2F5F" w:rsidRDefault="005D2F5F"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rPr>
      </w:pPr>
      <w:r w:rsidRPr="00450371">
        <w:rPr>
          <w:rFonts w:ascii="Times New Roman" w:hAnsi="Times New Roman" w:cs="Times New Roman"/>
        </w:rPr>
        <w:t xml:space="preserve">Management expects to adopt and apply these revised TFRSs in accordance with the </w:t>
      </w:r>
      <w:r w:rsidR="004D06CB">
        <w:rPr>
          <w:rFonts w:ascii="Times New Roman" w:hAnsi="Times New Roman" w:cs="Times New Roman"/>
        </w:rPr>
        <w:t>TFAC</w:t>
      </w:r>
      <w:r w:rsidRPr="00450371">
        <w:rPr>
          <w:rFonts w:ascii="Times New Roman" w:hAnsi="Times New Roman" w:cs="Times New Roman"/>
        </w:rPr>
        <w:t>’s announcement and is presently considering the potential impact on the Company’s financial statements of these revised TFRSs.</w:t>
      </w:r>
    </w:p>
    <w:p w:rsidR="005D2F5F" w:rsidRDefault="005D2F5F"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p>
    <w:p w:rsidR="008667EA" w:rsidRPr="005D2F5F" w:rsidRDefault="008667EA" w:rsidP="005D2F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highlight w:val="yellow"/>
        </w:rPr>
      </w:pPr>
    </w:p>
    <w:p w:rsidR="00884811" w:rsidRPr="00931229" w:rsidRDefault="0047136C"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14"/>
        <w:jc w:val="both"/>
        <w:rPr>
          <w:rFonts w:ascii="Times New Roman" w:hAnsi="Times New Roman" w:cs="Times New Roman"/>
          <w:b/>
          <w:bCs/>
        </w:rPr>
      </w:pPr>
      <w:r w:rsidRPr="00931229">
        <w:rPr>
          <w:rFonts w:ascii="Times New Roman" w:hAnsi="Times New Roman" w:cs="Times New Roman"/>
          <w:b/>
          <w:bCs/>
        </w:rPr>
        <w:t>3</w:t>
      </w:r>
      <w:r w:rsidR="001953B3">
        <w:rPr>
          <w:rFonts w:ascii="Times New Roman" w:hAnsi="Times New Roman" w:cs="Times New Roman"/>
          <w:b/>
          <w:bCs/>
        </w:rPr>
        <w:t>9</w:t>
      </w:r>
      <w:r w:rsidR="00884811" w:rsidRPr="00931229">
        <w:rPr>
          <w:rFonts w:ascii="Times New Roman" w:hAnsi="Times New Roman" w:cs="Times New Roman"/>
          <w:b/>
          <w:bCs/>
        </w:rPr>
        <w:t>.</w:t>
      </w:r>
      <w:r w:rsidR="00884811" w:rsidRPr="00931229">
        <w:rPr>
          <w:rFonts w:ascii="Times New Roman" w:hAnsi="Times New Roman" w:cs="Times New Roman"/>
          <w:b/>
          <w:bCs/>
        </w:rPr>
        <w:tab/>
        <w:t>APPROVAL OF FINANCIAL STATEMENTS</w:t>
      </w:r>
    </w:p>
    <w:p w:rsidR="00884811" w:rsidRPr="00931229" w:rsidRDefault="00884811" w:rsidP="009312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right="-21"/>
        <w:jc w:val="both"/>
        <w:rPr>
          <w:rFonts w:ascii="Times New Roman" w:hAnsi="Times New Roman" w:cs="Times New Roman"/>
        </w:rPr>
      </w:pPr>
    </w:p>
    <w:p w:rsidR="00301800" w:rsidRPr="00964F32" w:rsidRDefault="00592D43" w:rsidP="00931229">
      <w:pPr>
        <w:spacing w:line="240" w:lineRule="exact"/>
        <w:jc w:val="both"/>
        <w:rPr>
          <w:rFonts w:ascii="Times New Roman" w:hAnsi="Times New Roman" w:cs="Times New Roman"/>
        </w:rPr>
      </w:pPr>
      <w:r w:rsidRPr="00931229">
        <w:rPr>
          <w:rFonts w:ascii="Times New Roman" w:hAnsi="Times New Roman" w:cs="Times New Roman"/>
        </w:rPr>
        <w:t xml:space="preserve">The Company’s </w:t>
      </w:r>
      <w:r w:rsidR="00F322CE" w:rsidRPr="00931229">
        <w:rPr>
          <w:rFonts w:ascii="Times New Roman" w:hAnsi="Times New Roman" w:cs="Times New Roman"/>
        </w:rPr>
        <w:t>d</w:t>
      </w:r>
      <w:r w:rsidRPr="00931229">
        <w:rPr>
          <w:rFonts w:ascii="Times New Roman" w:hAnsi="Times New Roman" w:cs="Times New Roman"/>
        </w:rPr>
        <w:t>irectors ha</w:t>
      </w:r>
      <w:r w:rsidR="0058612E" w:rsidRPr="00931229">
        <w:rPr>
          <w:rFonts w:ascii="Times New Roman" w:hAnsi="Times New Roman" w:cs="Times New Roman"/>
        </w:rPr>
        <w:t>ve</w:t>
      </w:r>
      <w:r w:rsidRPr="00931229">
        <w:rPr>
          <w:rFonts w:ascii="Times New Roman" w:hAnsi="Times New Roman" w:cs="Times New Roman"/>
        </w:rPr>
        <w:t xml:space="preserve"> authorized these</w:t>
      </w:r>
      <w:r w:rsidR="00D17D7A" w:rsidRPr="00931229">
        <w:rPr>
          <w:rFonts w:ascii="Times New Roman" w:hAnsi="Times New Roman" w:cs="Times New Roman"/>
        </w:rPr>
        <w:t xml:space="preserve"> </w:t>
      </w:r>
      <w:r w:rsidRPr="00931229">
        <w:rPr>
          <w:rFonts w:ascii="Times New Roman" w:hAnsi="Times New Roman" w:cs="Times New Roman"/>
        </w:rPr>
        <w:t>financial statements for issue on</w:t>
      </w:r>
      <w:r w:rsidR="005F54BE" w:rsidRPr="00931229">
        <w:rPr>
          <w:rFonts w:ascii="Times New Roman" w:hAnsi="Times New Roman" w:cs="Times New Roman"/>
        </w:rPr>
        <w:t xml:space="preserve"> </w:t>
      </w:r>
      <w:r w:rsidR="00F5177E">
        <w:rPr>
          <w:rFonts w:ascii="Times New Roman" w:hAnsi="Times New Roman" w:cs="Times New Roman"/>
        </w:rPr>
        <w:t>February</w:t>
      </w:r>
      <w:r w:rsidR="009E781E" w:rsidRPr="00931229">
        <w:rPr>
          <w:rFonts w:ascii="Times New Roman" w:hAnsi="Times New Roman" w:cs="Times New Roman"/>
        </w:rPr>
        <w:t xml:space="preserve"> </w:t>
      </w:r>
      <w:r w:rsidR="00B916C2">
        <w:rPr>
          <w:rFonts w:ascii="Times New Roman" w:hAnsi="Times New Roman" w:cs="Times New Roman"/>
        </w:rPr>
        <w:t>28</w:t>
      </w:r>
      <w:r w:rsidR="008E09A6" w:rsidRPr="00931229">
        <w:rPr>
          <w:rFonts w:ascii="Times New Roman" w:hAnsi="Times New Roman" w:cs="Times New Roman"/>
        </w:rPr>
        <w:t>,</w:t>
      </w:r>
      <w:r w:rsidRPr="00931229">
        <w:rPr>
          <w:rFonts w:ascii="Times New Roman" w:hAnsi="Times New Roman" w:cs="Times New Roman"/>
        </w:rPr>
        <w:t xml:space="preserve"> 201</w:t>
      </w:r>
      <w:r w:rsidR="00664DA1">
        <w:rPr>
          <w:rFonts w:ascii="Times New Roman" w:hAnsi="Times New Roman" w:cs="Times New Roman"/>
        </w:rPr>
        <w:t>9</w:t>
      </w:r>
      <w:r w:rsidRPr="00931229">
        <w:rPr>
          <w:rFonts w:ascii="Times New Roman" w:hAnsi="Times New Roman" w:cs="Times New Roman"/>
        </w:rPr>
        <w:t>.</w:t>
      </w:r>
    </w:p>
    <w:sectPr w:rsidR="00301800" w:rsidRPr="00964F32" w:rsidSect="009B071A">
      <w:headerReference w:type="default" r:id="rId9"/>
      <w:footerReference w:type="even" r:id="rId10"/>
      <w:footerReference w:type="default" r:id="rId11"/>
      <w:headerReference w:type="first" r:id="rId12"/>
      <w:footerReference w:type="first" r:id="rId13"/>
      <w:type w:val="continuous"/>
      <w:pgSz w:w="11909" w:h="16834" w:code="9"/>
      <w:pgMar w:top="1296" w:right="1152" w:bottom="432" w:left="1440" w:header="475" w:footer="432" w:gutter="0"/>
      <w:pgNumType w:start="12"/>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4284" w:rsidRDefault="00364284">
      <w:r>
        <w:separator/>
      </w:r>
    </w:p>
  </w:endnote>
  <w:endnote w:type="continuationSeparator" w:id="0">
    <w:p w:rsidR="00364284" w:rsidRDefault="0036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DE"/>
    <w:family w:val="swiss"/>
    <w:notTrueType/>
    <w:pitch w:val="variable"/>
    <w:sig w:usb0="01000001" w:usb1="00000000" w:usb2="00000000" w:usb3="00000000" w:csb0="00010000" w:csb1="00000000"/>
  </w:font>
  <w:font w:name="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 New Roman">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C48" w:rsidRDefault="004C1C48" w:rsidP="001D7441">
    <w:pPr>
      <w:pStyle w:val="a7"/>
      <w:framePr w:wrap="around" w:vAnchor="text" w:hAnchor="margin" w:xAlign="right" w:y="1"/>
      <w:rPr>
        <w:rStyle w:val="af3"/>
      </w:rPr>
    </w:pPr>
    <w:r>
      <w:rPr>
        <w:rStyle w:val="af3"/>
      </w:rPr>
      <w:fldChar w:fldCharType="begin"/>
    </w:r>
    <w:r>
      <w:rPr>
        <w:rStyle w:val="af3"/>
      </w:rPr>
      <w:instrText xml:space="preserve">PAGE  </w:instrText>
    </w:r>
    <w:r>
      <w:rPr>
        <w:rStyle w:val="af3"/>
      </w:rPr>
      <w:fldChar w:fldCharType="separate"/>
    </w:r>
    <w:r>
      <w:rPr>
        <w:rStyle w:val="af3"/>
        <w:noProof/>
      </w:rPr>
      <w:t>14</w:t>
    </w:r>
    <w:r>
      <w:rPr>
        <w:rStyle w:val="af3"/>
      </w:rPr>
      <w:fldChar w:fldCharType="end"/>
    </w:r>
  </w:p>
  <w:p w:rsidR="004C1C48" w:rsidRDefault="004C1C48" w:rsidP="0084010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C48" w:rsidRPr="00226C89" w:rsidRDefault="004C1C48" w:rsidP="005D35D7">
    <w:pPr>
      <w:pStyle w:val="a7"/>
      <w:tabs>
        <w:tab w:val="clear" w:pos="9072"/>
      </w:tabs>
      <w:ind w:right="-133"/>
      <w:jc w:val="right"/>
      <w:rPr>
        <w:rFonts w:ascii="Times New Roman" w:hAnsi="Times New Roman" w:cs="Times New Roman"/>
      </w:rPr>
    </w:pPr>
    <w:r w:rsidRPr="004E7517">
      <w:rPr>
        <w:rFonts w:ascii="Times New Roman" w:hAnsi="Times New Roman" w:cs="Times New Roman"/>
      </w:rPr>
      <w:fldChar w:fldCharType="begin"/>
    </w:r>
    <w:r w:rsidRPr="004E7517">
      <w:rPr>
        <w:rFonts w:ascii="Times New Roman" w:hAnsi="Times New Roman" w:cs="Times New Roman"/>
      </w:rPr>
      <w:instrText xml:space="preserve"> PAGE   \* MERGEFORMAT </w:instrText>
    </w:r>
    <w:r w:rsidRPr="004E7517">
      <w:rPr>
        <w:rFonts w:ascii="Times New Roman" w:hAnsi="Times New Roman" w:cs="Times New Roman"/>
      </w:rPr>
      <w:fldChar w:fldCharType="separate"/>
    </w:r>
    <w:r w:rsidR="00B8489F">
      <w:rPr>
        <w:rFonts w:ascii="Times New Roman" w:hAnsi="Times New Roman" w:cs="Times New Roman"/>
        <w:noProof/>
      </w:rPr>
      <w:t>50</w:t>
    </w:r>
    <w:r w:rsidRPr="004E7517">
      <w:rP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54926474"/>
      <w:docPartObj>
        <w:docPartGallery w:val="Page Numbers (Bottom of Page)"/>
        <w:docPartUnique/>
      </w:docPartObj>
    </w:sdtPr>
    <w:sdtEndPr>
      <w:rPr>
        <w:rFonts w:ascii="Times New Roman" w:hAnsi="Times New Roman" w:cs="Times New Roman"/>
        <w:noProof/>
      </w:rPr>
    </w:sdtEndPr>
    <w:sdtContent>
      <w:p w:rsidR="004C1C48" w:rsidRPr="005D35D7" w:rsidRDefault="004C1C48">
        <w:pPr>
          <w:pStyle w:val="a7"/>
          <w:jc w:val="right"/>
          <w:rPr>
            <w:rFonts w:ascii="Times New Roman" w:hAnsi="Times New Roman" w:cs="Times New Roman"/>
          </w:rPr>
        </w:pPr>
        <w:r w:rsidRPr="005D35D7">
          <w:rPr>
            <w:rFonts w:ascii="Times New Roman" w:hAnsi="Times New Roman" w:cs="Times New Roman"/>
          </w:rPr>
          <w:fldChar w:fldCharType="begin"/>
        </w:r>
        <w:r w:rsidRPr="005D35D7">
          <w:rPr>
            <w:rFonts w:ascii="Times New Roman" w:hAnsi="Times New Roman" w:cs="Times New Roman"/>
          </w:rPr>
          <w:instrText xml:space="preserve"> PAGE   \* MERGEFORMAT </w:instrText>
        </w:r>
        <w:r w:rsidRPr="005D35D7">
          <w:rPr>
            <w:rFonts w:ascii="Times New Roman" w:hAnsi="Times New Roman" w:cs="Times New Roman"/>
          </w:rPr>
          <w:fldChar w:fldCharType="separate"/>
        </w:r>
        <w:r w:rsidR="00B8489F">
          <w:rPr>
            <w:rFonts w:ascii="Times New Roman" w:hAnsi="Times New Roman" w:cs="Times New Roman"/>
            <w:noProof/>
          </w:rPr>
          <w:t>12</w:t>
        </w:r>
        <w:r w:rsidRPr="005D35D7">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4284" w:rsidRDefault="00364284">
      <w:r>
        <w:separator/>
      </w:r>
    </w:p>
  </w:footnote>
  <w:footnote w:type="continuationSeparator" w:id="0">
    <w:p w:rsidR="00364284" w:rsidRDefault="003642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C48" w:rsidRDefault="004C1C48" w:rsidP="00666AF7">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4C1C48" w:rsidRDefault="004C1C48" w:rsidP="00666AF7">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4C1C48" w:rsidRDefault="004C1C48" w:rsidP="009C1914">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4C1C48" w:rsidRPr="000B3EE4" w:rsidRDefault="004C1C48" w:rsidP="00BE02B9">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sidRPr="000B3EE4">
      <w:rPr>
        <w:rFonts w:ascii="Times New Roman" w:hAnsi="Times New Roman" w:cs="Times New Roman"/>
        <w:b/>
        <w:bCs/>
      </w:rPr>
      <w:t>Notes to</w:t>
    </w:r>
    <w:r>
      <w:rPr>
        <w:rFonts w:ascii="Times New Roman" w:hAnsi="Times New Roman" w:cs="Times New Roman"/>
        <w:b/>
        <w:bCs/>
      </w:rPr>
      <w:t xml:space="preserve"> Financial Statements (Continued)</w:t>
    </w:r>
  </w:p>
  <w:p w:rsidR="004C1C48" w:rsidRPr="000B3EE4" w:rsidRDefault="004C1C48" w:rsidP="00BE02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December 31</w:t>
    </w:r>
    <w:r w:rsidRPr="000B3EE4">
      <w:rPr>
        <w:rFonts w:ascii="Times New Roman" w:hAnsi="Times New Roman" w:cs="Times New Roman"/>
        <w:b/>
        <w:bCs/>
      </w:rPr>
      <w:t>, 201</w:t>
    </w:r>
    <w:r>
      <w:rPr>
        <w:rFonts w:ascii="Times New Roman" w:hAnsi="Times New Roman" w:cs="Times New Roman"/>
        <w:b/>
        <w:bCs/>
      </w:rPr>
      <w:t xml:space="preserve">8 </w:t>
    </w:r>
  </w:p>
  <w:p w:rsidR="004C1C48" w:rsidRPr="00781D5B" w:rsidRDefault="004C1C48"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4C1C48" w:rsidRPr="00781D5B" w:rsidRDefault="004C1C48"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1C48" w:rsidRDefault="004C1C48" w:rsidP="00DF1CAA">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4C1C48" w:rsidRDefault="004C1C48" w:rsidP="00DF1CAA">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p>
  <w:p w:rsidR="004C1C48" w:rsidRDefault="004C1C48" w:rsidP="009C1914">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Pr>
        <w:rFonts w:ascii="Times New Roman" w:hAnsi="Times New Roman" w:cs="Times New Roman"/>
        <w:b/>
        <w:bCs/>
      </w:rPr>
      <w:t xml:space="preserve">THE </w:t>
    </w:r>
    <w:r w:rsidRPr="009C1914">
      <w:rPr>
        <w:rFonts w:ascii="Times New Roman" w:hAnsi="Times New Roman" w:cs="Times New Roman"/>
        <w:b/>
        <w:bCs/>
      </w:rPr>
      <w:t>THAI SETAKIJ INSURANCE PUBLIC COMPANY LIMITED</w:t>
    </w:r>
  </w:p>
  <w:p w:rsidR="004C1C48" w:rsidRPr="000B3EE4" w:rsidRDefault="004C1C48" w:rsidP="009469A3">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rPr>
    </w:pPr>
    <w:r w:rsidRPr="000B3EE4">
      <w:rPr>
        <w:rFonts w:ascii="Times New Roman" w:hAnsi="Times New Roman" w:cs="Times New Roman"/>
        <w:b/>
        <w:bCs/>
      </w:rPr>
      <w:t>Notes to</w:t>
    </w:r>
    <w:r>
      <w:rPr>
        <w:rFonts w:ascii="Times New Roman" w:hAnsi="Times New Roman" w:cs="Times New Roman"/>
        <w:b/>
        <w:bCs/>
      </w:rPr>
      <w:t xml:space="preserve"> Financial Statements</w:t>
    </w:r>
  </w:p>
  <w:p w:rsidR="004C1C48" w:rsidRPr="000B3EE4" w:rsidRDefault="004C1C48" w:rsidP="009C1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rPr>
    </w:pPr>
    <w:r>
      <w:rPr>
        <w:rFonts w:ascii="Times New Roman" w:hAnsi="Times New Roman"/>
        <w:b/>
        <w:bCs/>
        <w:szCs w:val="22"/>
      </w:rPr>
      <w:t>December 31</w:t>
    </w:r>
    <w:r w:rsidRPr="000B3EE4">
      <w:rPr>
        <w:rFonts w:ascii="Times New Roman" w:hAnsi="Times New Roman" w:cs="Times New Roman"/>
        <w:b/>
        <w:bCs/>
      </w:rPr>
      <w:t>, 201</w:t>
    </w:r>
    <w:r>
      <w:rPr>
        <w:rFonts w:ascii="Times New Roman" w:hAnsi="Times New Roman" w:cs="Times New Roman"/>
        <w:b/>
        <w:bCs/>
      </w:rPr>
      <w:t xml:space="preserve">8 </w:t>
    </w:r>
  </w:p>
  <w:p w:rsidR="004C1C48" w:rsidRPr="00781D5B" w:rsidRDefault="004C1C48"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p w:rsidR="004C1C48" w:rsidRPr="00781D5B" w:rsidRDefault="004C1C48" w:rsidP="00781D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Cs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EA860E8"/>
    <w:lvl w:ilvl="0">
      <w:start w:val="1"/>
      <w:numFmt w:val="decimal"/>
      <w:pStyle w:val="5"/>
      <w:lvlText w:val="%1."/>
      <w:lvlJc w:val="left"/>
      <w:pPr>
        <w:tabs>
          <w:tab w:val="num" w:pos="1492"/>
        </w:tabs>
        <w:ind w:left="1492" w:hanging="360"/>
      </w:pPr>
    </w:lvl>
  </w:abstractNum>
  <w:abstractNum w:abstractNumId="1">
    <w:nsid w:val="FFFFFF7D"/>
    <w:multiLevelType w:val="singleLevel"/>
    <w:tmpl w:val="54EEBA38"/>
    <w:lvl w:ilvl="0">
      <w:start w:val="1"/>
      <w:numFmt w:val="decimal"/>
      <w:pStyle w:val="4"/>
      <w:lvlText w:val="%1."/>
      <w:lvlJc w:val="left"/>
      <w:pPr>
        <w:tabs>
          <w:tab w:val="num" w:pos="1209"/>
        </w:tabs>
        <w:ind w:left="1209" w:hanging="360"/>
      </w:pPr>
    </w:lvl>
  </w:abstractNum>
  <w:abstractNum w:abstractNumId="2">
    <w:nsid w:val="FFFFFF7E"/>
    <w:multiLevelType w:val="singleLevel"/>
    <w:tmpl w:val="7B12E0DC"/>
    <w:lvl w:ilvl="0">
      <w:start w:val="1"/>
      <w:numFmt w:val="decimal"/>
      <w:pStyle w:val="3"/>
      <w:lvlText w:val="%1."/>
      <w:lvlJc w:val="left"/>
      <w:pPr>
        <w:tabs>
          <w:tab w:val="num" w:pos="926"/>
        </w:tabs>
        <w:ind w:left="926" w:hanging="360"/>
      </w:pPr>
    </w:lvl>
  </w:abstractNum>
  <w:abstractNum w:abstractNumId="3">
    <w:nsid w:val="FFFFFF7F"/>
    <w:multiLevelType w:val="singleLevel"/>
    <w:tmpl w:val="6ECE4C18"/>
    <w:lvl w:ilvl="0">
      <w:start w:val="1"/>
      <w:numFmt w:val="decimal"/>
      <w:pStyle w:val="2"/>
      <w:lvlText w:val="%1."/>
      <w:lvlJc w:val="left"/>
      <w:pPr>
        <w:tabs>
          <w:tab w:val="num" w:pos="643"/>
        </w:tabs>
        <w:ind w:left="643" w:hanging="360"/>
      </w:pPr>
    </w:lvl>
  </w:abstractNum>
  <w:abstractNum w:abstractNumId="4">
    <w:nsid w:val="FFFFFF80"/>
    <w:multiLevelType w:val="singleLevel"/>
    <w:tmpl w:val="79AAF7A8"/>
    <w:lvl w:ilvl="0">
      <w:start w:val="1"/>
      <w:numFmt w:val="bullet"/>
      <w:pStyle w:val="50"/>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40"/>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30"/>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20"/>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a"/>
      <w:lvlText w:val="%1."/>
      <w:lvlJc w:val="left"/>
      <w:pPr>
        <w:tabs>
          <w:tab w:val="num" w:pos="360"/>
        </w:tabs>
        <w:ind w:left="360" w:hanging="360"/>
      </w:pPr>
    </w:lvl>
  </w:abstractNum>
  <w:abstractNum w:abstractNumId="9">
    <w:nsid w:val="FFFFFF89"/>
    <w:multiLevelType w:val="singleLevel"/>
    <w:tmpl w:val="84A066C6"/>
    <w:lvl w:ilvl="0">
      <w:start w:val="1"/>
      <w:numFmt w:val="bullet"/>
      <w:pStyle w:val="a0"/>
      <w:lvlText w:val=""/>
      <w:lvlJc w:val="left"/>
      <w:pPr>
        <w:tabs>
          <w:tab w:val="num" w:pos="360"/>
        </w:tabs>
        <w:ind w:left="360" w:hanging="360"/>
      </w:pPr>
      <w:rPr>
        <w:rFonts w:ascii="Symbol" w:hAnsi="Symbol" w:hint="default"/>
        <w:cs w:val="0"/>
        <w:lang w:bidi="th-TH"/>
      </w:rPr>
    </w:lvl>
  </w:abstractNum>
  <w:abstractNum w:abstractNumId="10">
    <w:nsid w:val="05937A3B"/>
    <w:multiLevelType w:val="hybridMultilevel"/>
    <w:tmpl w:val="A9FCC2BA"/>
    <w:lvl w:ilvl="0" w:tplc="89B42B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422DBD"/>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7B35ADB"/>
    <w:multiLevelType w:val="hybridMultilevel"/>
    <w:tmpl w:val="2DC69084"/>
    <w:lvl w:ilvl="0" w:tplc="880CAB16">
      <w:start w:val="1"/>
      <w:numFmt w:val="decimal"/>
      <w:lvlText w:val="(%1)"/>
      <w:lvlJc w:val="left"/>
      <w:pPr>
        <w:ind w:left="1590" w:hanging="690"/>
      </w:pPr>
      <w:rPr>
        <w:rFonts w:ascii="Times New Roman" w:hAnsi="Times New Roman" w:cs="Times New Roman" w:hint="default"/>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nsid w:val="2AB815C5"/>
    <w:multiLevelType w:val="hybridMultilevel"/>
    <w:tmpl w:val="CDAA7A66"/>
    <w:lvl w:ilvl="0" w:tplc="ADDC668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2C3E08"/>
    <w:multiLevelType w:val="hybridMultilevel"/>
    <w:tmpl w:val="D5F0FFE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E0A78D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8E0AE2"/>
    <w:multiLevelType w:val="hybridMultilevel"/>
    <w:tmpl w:val="5EF65776"/>
    <w:lvl w:ilvl="0" w:tplc="04090017">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1356D50"/>
    <w:multiLevelType w:val="hybridMultilevel"/>
    <w:tmpl w:val="B858A73E"/>
    <w:lvl w:ilvl="0" w:tplc="5B7E5546">
      <w:start w:val="30"/>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2A93BED"/>
    <w:multiLevelType w:val="hybridMultilevel"/>
    <w:tmpl w:val="086EE5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nsid w:val="43A672D5"/>
    <w:multiLevelType w:val="hybridMultilevel"/>
    <w:tmpl w:val="1304EA8A"/>
    <w:lvl w:ilvl="0" w:tplc="2DD47B5C">
      <w:start w:val="1"/>
      <w:numFmt w:val="lowerLetter"/>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24">
    <w:nsid w:val="49EE72CF"/>
    <w:multiLevelType w:val="hybridMultilevel"/>
    <w:tmpl w:val="AF06015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57112E2"/>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9206C1E"/>
    <w:multiLevelType w:val="hybridMultilevel"/>
    <w:tmpl w:val="09C8A3D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A48491E"/>
    <w:multiLevelType w:val="hybridMultilevel"/>
    <w:tmpl w:val="81702316"/>
    <w:lvl w:ilvl="0" w:tplc="A61AC990">
      <w:start w:val="1"/>
      <w:numFmt w:val="lowerLetter"/>
      <w:lvlText w:val="%1)"/>
      <w:lvlJc w:val="left"/>
      <w:pPr>
        <w:ind w:left="364" w:hanging="360"/>
      </w:pPr>
      <w:rPr>
        <w:rFonts w:cs="Angsana New" w:hint="default"/>
      </w:rPr>
    </w:lvl>
    <w:lvl w:ilvl="1" w:tplc="04090019" w:tentative="1">
      <w:start w:val="1"/>
      <w:numFmt w:val="lowerLetter"/>
      <w:lvlText w:val="%2."/>
      <w:lvlJc w:val="left"/>
      <w:pPr>
        <w:ind w:left="1084" w:hanging="360"/>
      </w:pPr>
    </w:lvl>
    <w:lvl w:ilvl="2" w:tplc="0409001B" w:tentative="1">
      <w:start w:val="1"/>
      <w:numFmt w:val="lowerRoman"/>
      <w:lvlText w:val="%3."/>
      <w:lvlJc w:val="right"/>
      <w:pPr>
        <w:ind w:left="1804" w:hanging="180"/>
      </w:pPr>
    </w:lvl>
    <w:lvl w:ilvl="3" w:tplc="0409000F" w:tentative="1">
      <w:start w:val="1"/>
      <w:numFmt w:val="decimal"/>
      <w:lvlText w:val="%4."/>
      <w:lvlJc w:val="left"/>
      <w:pPr>
        <w:ind w:left="2524" w:hanging="360"/>
      </w:pPr>
    </w:lvl>
    <w:lvl w:ilvl="4" w:tplc="04090019" w:tentative="1">
      <w:start w:val="1"/>
      <w:numFmt w:val="lowerLetter"/>
      <w:lvlText w:val="%5."/>
      <w:lvlJc w:val="left"/>
      <w:pPr>
        <w:ind w:left="3244" w:hanging="360"/>
      </w:pPr>
    </w:lvl>
    <w:lvl w:ilvl="5" w:tplc="0409001B" w:tentative="1">
      <w:start w:val="1"/>
      <w:numFmt w:val="lowerRoman"/>
      <w:lvlText w:val="%6."/>
      <w:lvlJc w:val="right"/>
      <w:pPr>
        <w:ind w:left="3964" w:hanging="180"/>
      </w:pPr>
    </w:lvl>
    <w:lvl w:ilvl="6" w:tplc="0409000F" w:tentative="1">
      <w:start w:val="1"/>
      <w:numFmt w:val="decimal"/>
      <w:lvlText w:val="%7."/>
      <w:lvlJc w:val="left"/>
      <w:pPr>
        <w:ind w:left="4684" w:hanging="360"/>
      </w:pPr>
    </w:lvl>
    <w:lvl w:ilvl="7" w:tplc="04090019" w:tentative="1">
      <w:start w:val="1"/>
      <w:numFmt w:val="lowerLetter"/>
      <w:lvlText w:val="%8."/>
      <w:lvlJc w:val="left"/>
      <w:pPr>
        <w:ind w:left="5404" w:hanging="360"/>
      </w:pPr>
    </w:lvl>
    <w:lvl w:ilvl="8" w:tplc="0409001B" w:tentative="1">
      <w:start w:val="1"/>
      <w:numFmt w:val="lowerRoman"/>
      <w:lvlText w:val="%9."/>
      <w:lvlJc w:val="right"/>
      <w:pPr>
        <w:ind w:left="6124" w:hanging="180"/>
      </w:pPr>
    </w:lvl>
  </w:abstractNum>
  <w:abstractNum w:abstractNumId="29">
    <w:nsid w:val="5BB458D3"/>
    <w:multiLevelType w:val="multilevel"/>
    <w:tmpl w:val="D5BE5C76"/>
    <w:lvl w:ilvl="0">
      <w:start w:val="2"/>
      <w:numFmt w:val="decimal"/>
      <w:lvlText w:val="%1"/>
      <w:lvlJc w:val="left"/>
      <w:pPr>
        <w:tabs>
          <w:tab w:val="num" w:pos="375"/>
        </w:tabs>
        <w:ind w:left="375" w:hanging="375"/>
      </w:pPr>
      <w:rPr>
        <w:rFonts w:hint="default"/>
      </w:rPr>
    </w:lvl>
    <w:lvl w:ilvl="1">
      <w:start w:val="12"/>
      <w:numFmt w:val="decimal"/>
      <w:pStyle w:val="AccPolicyHeading"/>
      <w:lvlText w:val="%1.%2"/>
      <w:lvlJc w:val="left"/>
      <w:pPr>
        <w:tabs>
          <w:tab w:val="num" w:pos="375"/>
        </w:tabs>
        <w:ind w:left="375" w:hanging="37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5FD52CBA"/>
    <w:multiLevelType w:val="hybridMultilevel"/>
    <w:tmpl w:val="CF185CB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941B3B"/>
    <w:multiLevelType w:val="hybridMultilevel"/>
    <w:tmpl w:val="AB961D3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nsid w:val="69227F26"/>
    <w:multiLevelType w:val="hybridMultilevel"/>
    <w:tmpl w:val="9814BFB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C537C2A"/>
    <w:multiLevelType w:val="hybridMultilevel"/>
    <w:tmpl w:val="DC7656B2"/>
    <w:lvl w:ilvl="0" w:tplc="78027C26">
      <w:start w:val="1"/>
      <w:numFmt w:val="lowerLetter"/>
      <w:lvlText w:val="%1)"/>
      <w:lvlJc w:val="left"/>
      <w:pPr>
        <w:tabs>
          <w:tab w:val="num" w:pos="364"/>
        </w:tabs>
        <w:ind w:left="364" w:hanging="360"/>
      </w:pPr>
      <w:rPr>
        <w:rFonts w:hint="default"/>
      </w:rPr>
    </w:lvl>
    <w:lvl w:ilvl="1" w:tplc="04090019" w:tentative="1">
      <w:start w:val="1"/>
      <w:numFmt w:val="lowerLetter"/>
      <w:lvlText w:val="%2."/>
      <w:lvlJc w:val="left"/>
      <w:pPr>
        <w:tabs>
          <w:tab w:val="num" w:pos="1084"/>
        </w:tabs>
        <w:ind w:left="1084" w:hanging="360"/>
      </w:pPr>
    </w:lvl>
    <w:lvl w:ilvl="2" w:tplc="0409001B" w:tentative="1">
      <w:start w:val="1"/>
      <w:numFmt w:val="lowerRoman"/>
      <w:lvlText w:val="%3."/>
      <w:lvlJc w:val="right"/>
      <w:pPr>
        <w:tabs>
          <w:tab w:val="num" w:pos="1804"/>
        </w:tabs>
        <w:ind w:left="1804" w:hanging="180"/>
      </w:pPr>
    </w:lvl>
    <w:lvl w:ilvl="3" w:tplc="0409000F" w:tentative="1">
      <w:start w:val="1"/>
      <w:numFmt w:val="decimal"/>
      <w:lvlText w:val="%4."/>
      <w:lvlJc w:val="left"/>
      <w:pPr>
        <w:tabs>
          <w:tab w:val="num" w:pos="2524"/>
        </w:tabs>
        <w:ind w:left="2524" w:hanging="360"/>
      </w:pPr>
    </w:lvl>
    <w:lvl w:ilvl="4" w:tplc="04090019" w:tentative="1">
      <w:start w:val="1"/>
      <w:numFmt w:val="lowerLetter"/>
      <w:lvlText w:val="%5."/>
      <w:lvlJc w:val="left"/>
      <w:pPr>
        <w:tabs>
          <w:tab w:val="num" w:pos="3244"/>
        </w:tabs>
        <w:ind w:left="3244" w:hanging="360"/>
      </w:pPr>
    </w:lvl>
    <w:lvl w:ilvl="5" w:tplc="0409001B" w:tentative="1">
      <w:start w:val="1"/>
      <w:numFmt w:val="lowerRoman"/>
      <w:lvlText w:val="%6."/>
      <w:lvlJc w:val="right"/>
      <w:pPr>
        <w:tabs>
          <w:tab w:val="num" w:pos="3964"/>
        </w:tabs>
        <w:ind w:left="3964" w:hanging="180"/>
      </w:pPr>
    </w:lvl>
    <w:lvl w:ilvl="6" w:tplc="0409000F" w:tentative="1">
      <w:start w:val="1"/>
      <w:numFmt w:val="decimal"/>
      <w:lvlText w:val="%7."/>
      <w:lvlJc w:val="left"/>
      <w:pPr>
        <w:tabs>
          <w:tab w:val="num" w:pos="4684"/>
        </w:tabs>
        <w:ind w:left="4684" w:hanging="360"/>
      </w:pPr>
    </w:lvl>
    <w:lvl w:ilvl="7" w:tplc="04090019" w:tentative="1">
      <w:start w:val="1"/>
      <w:numFmt w:val="lowerLetter"/>
      <w:lvlText w:val="%8."/>
      <w:lvlJc w:val="left"/>
      <w:pPr>
        <w:tabs>
          <w:tab w:val="num" w:pos="5404"/>
        </w:tabs>
        <w:ind w:left="5404" w:hanging="360"/>
      </w:pPr>
    </w:lvl>
    <w:lvl w:ilvl="8" w:tplc="0409001B" w:tentative="1">
      <w:start w:val="1"/>
      <w:numFmt w:val="lowerRoman"/>
      <w:lvlText w:val="%9."/>
      <w:lvlJc w:val="right"/>
      <w:pPr>
        <w:tabs>
          <w:tab w:val="num" w:pos="6124"/>
        </w:tabs>
        <w:ind w:left="6124" w:hanging="180"/>
      </w:pPr>
    </w:lvl>
  </w:abstractNum>
  <w:abstractNum w:abstractNumId="35">
    <w:nsid w:val="75127E17"/>
    <w:multiLevelType w:val="hybridMultilevel"/>
    <w:tmpl w:val="10B41374"/>
    <w:lvl w:ilvl="0" w:tplc="006A50B8">
      <w:start w:val="1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ED1255"/>
    <w:multiLevelType w:val="hybridMultilevel"/>
    <w:tmpl w:val="85A21DBA"/>
    <w:lvl w:ilvl="0" w:tplc="2FAC61E8">
      <w:start w:val="2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A1269B1"/>
    <w:multiLevelType w:val="hybridMultilevel"/>
    <w:tmpl w:val="DF16DBC8"/>
    <w:lvl w:ilvl="0" w:tplc="D8A840E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8">
    <w:nsid w:val="7AC07A4C"/>
    <w:multiLevelType w:val="hybridMultilevel"/>
    <w:tmpl w:val="02DCF576"/>
    <w:lvl w:ilvl="0" w:tplc="C62E4F6A">
      <w:numFmt w:val="bullet"/>
      <w:lvlText w:val="-"/>
      <w:lvlJc w:val="left"/>
      <w:pPr>
        <w:ind w:left="342" w:hanging="360"/>
      </w:pPr>
      <w:rPr>
        <w:rFonts w:ascii="Angsana New" w:eastAsia="Times New Roman" w:hAnsi="Angsana New" w:cs="Angsana New" w:hint="default"/>
      </w:rPr>
    </w:lvl>
    <w:lvl w:ilvl="1" w:tplc="04090003" w:tentative="1">
      <w:start w:val="1"/>
      <w:numFmt w:val="bullet"/>
      <w:lvlText w:val="o"/>
      <w:lvlJc w:val="left"/>
      <w:pPr>
        <w:ind w:left="1062" w:hanging="360"/>
      </w:pPr>
      <w:rPr>
        <w:rFonts w:ascii="Courier New" w:hAnsi="Courier New" w:cs="Courier New" w:hint="default"/>
      </w:rPr>
    </w:lvl>
    <w:lvl w:ilvl="2" w:tplc="04090005" w:tentative="1">
      <w:start w:val="1"/>
      <w:numFmt w:val="bullet"/>
      <w:lvlText w:val=""/>
      <w:lvlJc w:val="left"/>
      <w:pPr>
        <w:ind w:left="1782" w:hanging="360"/>
      </w:pPr>
      <w:rPr>
        <w:rFonts w:ascii="Wingdings" w:hAnsi="Wingdings" w:hint="default"/>
      </w:rPr>
    </w:lvl>
    <w:lvl w:ilvl="3" w:tplc="04090001" w:tentative="1">
      <w:start w:val="1"/>
      <w:numFmt w:val="bullet"/>
      <w:lvlText w:val=""/>
      <w:lvlJc w:val="left"/>
      <w:pPr>
        <w:ind w:left="2502" w:hanging="360"/>
      </w:pPr>
      <w:rPr>
        <w:rFonts w:ascii="Symbol" w:hAnsi="Symbol" w:hint="default"/>
      </w:rPr>
    </w:lvl>
    <w:lvl w:ilvl="4" w:tplc="04090003" w:tentative="1">
      <w:start w:val="1"/>
      <w:numFmt w:val="bullet"/>
      <w:lvlText w:val="o"/>
      <w:lvlJc w:val="left"/>
      <w:pPr>
        <w:ind w:left="3222" w:hanging="360"/>
      </w:pPr>
      <w:rPr>
        <w:rFonts w:ascii="Courier New" w:hAnsi="Courier New" w:cs="Courier New" w:hint="default"/>
      </w:rPr>
    </w:lvl>
    <w:lvl w:ilvl="5" w:tplc="04090005" w:tentative="1">
      <w:start w:val="1"/>
      <w:numFmt w:val="bullet"/>
      <w:lvlText w:val=""/>
      <w:lvlJc w:val="left"/>
      <w:pPr>
        <w:ind w:left="3942" w:hanging="360"/>
      </w:pPr>
      <w:rPr>
        <w:rFonts w:ascii="Wingdings" w:hAnsi="Wingdings" w:hint="default"/>
      </w:rPr>
    </w:lvl>
    <w:lvl w:ilvl="6" w:tplc="04090001" w:tentative="1">
      <w:start w:val="1"/>
      <w:numFmt w:val="bullet"/>
      <w:lvlText w:val=""/>
      <w:lvlJc w:val="left"/>
      <w:pPr>
        <w:ind w:left="4662" w:hanging="360"/>
      </w:pPr>
      <w:rPr>
        <w:rFonts w:ascii="Symbol" w:hAnsi="Symbol" w:hint="default"/>
      </w:rPr>
    </w:lvl>
    <w:lvl w:ilvl="7" w:tplc="04090003" w:tentative="1">
      <w:start w:val="1"/>
      <w:numFmt w:val="bullet"/>
      <w:lvlText w:val="o"/>
      <w:lvlJc w:val="left"/>
      <w:pPr>
        <w:ind w:left="5382" w:hanging="360"/>
      </w:pPr>
      <w:rPr>
        <w:rFonts w:ascii="Courier New" w:hAnsi="Courier New" w:cs="Courier New" w:hint="default"/>
      </w:rPr>
    </w:lvl>
    <w:lvl w:ilvl="8" w:tplc="04090005" w:tentative="1">
      <w:start w:val="1"/>
      <w:numFmt w:val="bullet"/>
      <w:lvlText w:val=""/>
      <w:lvlJc w:val="left"/>
      <w:pPr>
        <w:ind w:left="6102" w:hanging="360"/>
      </w:pPr>
      <w:rPr>
        <w:rFonts w:ascii="Wingdings" w:hAnsi="Wingdings" w:hint="default"/>
      </w:rPr>
    </w:lvl>
  </w:abstractNum>
  <w:abstractNum w:abstractNumId="39">
    <w:nsid w:val="7F5B2520"/>
    <w:multiLevelType w:val="multilevel"/>
    <w:tmpl w:val="9A648030"/>
    <w:lvl w:ilvl="0">
      <w:start w:val="1"/>
      <w:numFmt w:val="decimal"/>
      <w:lvlText w:val="%1."/>
      <w:lvlJc w:val="left"/>
      <w:pPr>
        <w:ind w:left="713" w:hanging="360"/>
      </w:pPr>
      <w:rPr>
        <w:rFonts w:hint="default"/>
      </w:rPr>
    </w:lvl>
    <w:lvl w:ilvl="1">
      <w:start w:val="1"/>
      <w:numFmt w:val="decimal"/>
      <w:isLgl/>
      <w:lvlText w:val="%1.%2"/>
      <w:lvlJc w:val="left"/>
      <w:pPr>
        <w:ind w:left="1433" w:hanging="720"/>
      </w:pPr>
      <w:rPr>
        <w:rFonts w:hint="default"/>
      </w:rPr>
    </w:lvl>
    <w:lvl w:ilvl="2">
      <w:start w:val="1"/>
      <w:numFmt w:val="decimal"/>
      <w:isLgl/>
      <w:lvlText w:val="%1.%2.%3"/>
      <w:lvlJc w:val="left"/>
      <w:pPr>
        <w:ind w:left="1793" w:hanging="720"/>
      </w:pPr>
      <w:rPr>
        <w:rFonts w:hint="default"/>
      </w:rPr>
    </w:lvl>
    <w:lvl w:ilvl="3">
      <w:start w:val="1"/>
      <w:numFmt w:val="decimal"/>
      <w:isLgl/>
      <w:lvlText w:val="%1.%2.%3.%4"/>
      <w:lvlJc w:val="left"/>
      <w:pPr>
        <w:ind w:left="2513" w:hanging="1080"/>
      </w:pPr>
      <w:rPr>
        <w:rFonts w:hint="default"/>
      </w:rPr>
    </w:lvl>
    <w:lvl w:ilvl="4">
      <w:start w:val="1"/>
      <w:numFmt w:val="decimal"/>
      <w:isLgl/>
      <w:lvlText w:val="%1.%2.%3.%4.%5"/>
      <w:lvlJc w:val="left"/>
      <w:pPr>
        <w:ind w:left="2873" w:hanging="1080"/>
      </w:pPr>
      <w:rPr>
        <w:rFonts w:hint="default"/>
      </w:rPr>
    </w:lvl>
    <w:lvl w:ilvl="5">
      <w:start w:val="1"/>
      <w:numFmt w:val="decimal"/>
      <w:isLgl/>
      <w:lvlText w:val="%1.%2.%3.%4.%5.%6"/>
      <w:lvlJc w:val="left"/>
      <w:pPr>
        <w:ind w:left="3593" w:hanging="1440"/>
      </w:pPr>
      <w:rPr>
        <w:rFonts w:hint="default"/>
      </w:rPr>
    </w:lvl>
    <w:lvl w:ilvl="6">
      <w:start w:val="1"/>
      <w:numFmt w:val="decimal"/>
      <w:isLgl/>
      <w:lvlText w:val="%1.%2.%3.%4.%5.%6.%7"/>
      <w:lvlJc w:val="left"/>
      <w:pPr>
        <w:ind w:left="4313" w:hanging="1800"/>
      </w:pPr>
      <w:rPr>
        <w:rFonts w:hint="default"/>
      </w:rPr>
    </w:lvl>
    <w:lvl w:ilvl="7">
      <w:start w:val="1"/>
      <w:numFmt w:val="decimal"/>
      <w:isLgl/>
      <w:lvlText w:val="%1.%2.%3.%4.%5.%6.%7.%8"/>
      <w:lvlJc w:val="left"/>
      <w:pPr>
        <w:ind w:left="4673" w:hanging="1800"/>
      </w:pPr>
      <w:rPr>
        <w:rFonts w:hint="default"/>
      </w:rPr>
    </w:lvl>
    <w:lvl w:ilvl="8">
      <w:start w:val="1"/>
      <w:numFmt w:val="decimal"/>
      <w:isLgl/>
      <w:lvlText w:val="%1.%2.%3.%4.%5.%6.%7.%8.%9"/>
      <w:lvlJc w:val="left"/>
      <w:pPr>
        <w:ind w:left="5393" w:hanging="216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3"/>
  </w:num>
  <w:num w:numId="13">
    <w:abstractNumId w:val="32"/>
  </w:num>
  <w:num w:numId="14">
    <w:abstractNumId w:val="20"/>
  </w:num>
  <w:num w:numId="15">
    <w:abstractNumId w:val="22"/>
  </w:num>
  <w:num w:numId="16">
    <w:abstractNumId w:val="34"/>
  </w:num>
  <w:num w:numId="17">
    <w:abstractNumId w:val="29"/>
  </w:num>
  <w:num w:numId="18">
    <w:abstractNumId w:val="18"/>
  </w:num>
  <w:num w:numId="19">
    <w:abstractNumId w:val="28"/>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3"/>
  </w:num>
  <w:num w:numId="22">
    <w:abstractNumId w:val="37"/>
  </w:num>
  <w:num w:numId="23">
    <w:abstractNumId w:val="12"/>
  </w:num>
  <w:num w:numId="24">
    <w:abstractNumId w:val="27"/>
  </w:num>
  <w:num w:numId="25">
    <w:abstractNumId w:val="38"/>
  </w:num>
  <w:num w:numId="26">
    <w:abstractNumId w:val="36"/>
  </w:num>
  <w:num w:numId="27">
    <w:abstractNumId w:val="15"/>
  </w:num>
  <w:num w:numId="28">
    <w:abstractNumId w:val="25"/>
  </w:num>
  <w:num w:numId="29">
    <w:abstractNumId w:val="25"/>
  </w:num>
  <w:num w:numId="30">
    <w:abstractNumId w:val="14"/>
  </w:num>
  <w:num w:numId="31">
    <w:abstractNumId w:val="10"/>
  </w:num>
  <w:num w:numId="32">
    <w:abstractNumId w:val="39"/>
  </w:num>
  <w:num w:numId="33">
    <w:abstractNumId w:val="35"/>
  </w:num>
  <w:num w:numId="34">
    <w:abstractNumId w:val="33"/>
  </w:num>
  <w:num w:numId="35">
    <w:abstractNumId w:val="26"/>
  </w:num>
  <w:num w:numId="36">
    <w:abstractNumId w:val="16"/>
  </w:num>
  <w:num w:numId="37">
    <w:abstractNumId w:val="11"/>
  </w:num>
  <w:num w:numId="38">
    <w:abstractNumId w:val="17"/>
  </w:num>
  <w:num w:numId="39">
    <w:abstractNumId w:val="19"/>
  </w:num>
  <w:num w:numId="40">
    <w:abstractNumId w:val="30"/>
  </w:num>
  <w:num w:numId="41">
    <w:abstractNumId w:val="2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4097"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91E"/>
    <w:rsid w:val="00000508"/>
    <w:rsid w:val="000007F8"/>
    <w:rsid w:val="00000894"/>
    <w:rsid w:val="000009B0"/>
    <w:rsid w:val="00000E53"/>
    <w:rsid w:val="00001542"/>
    <w:rsid w:val="0000163A"/>
    <w:rsid w:val="00001CAF"/>
    <w:rsid w:val="00002F1E"/>
    <w:rsid w:val="00002F43"/>
    <w:rsid w:val="00002FC9"/>
    <w:rsid w:val="00003358"/>
    <w:rsid w:val="000033A9"/>
    <w:rsid w:val="00003523"/>
    <w:rsid w:val="00003DA2"/>
    <w:rsid w:val="00004178"/>
    <w:rsid w:val="000051ED"/>
    <w:rsid w:val="0000529E"/>
    <w:rsid w:val="00005492"/>
    <w:rsid w:val="00005D24"/>
    <w:rsid w:val="00005DBC"/>
    <w:rsid w:val="000061B2"/>
    <w:rsid w:val="00006BAB"/>
    <w:rsid w:val="000076E0"/>
    <w:rsid w:val="00007752"/>
    <w:rsid w:val="000101A3"/>
    <w:rsid w:val="00010613"/>
    <w:rsid w:val="0001153F"/>
    <w:rsid w:val="0001174B"/>
    <w:rsid w:val="00011DDC"/>
    <w:rsid w:val="00012814"/>
    <w:rsid w:val="00012833"/>
    <w:rsid w:val="00012FC1"/>
    <w:rsid w:val="00013283"/>
    <w:rsid w:val="00013C2A"/>
    <w:rsid w:val="0001489A"/>
    <w:rsid w:val="000148AA"/>
    <w:rsid w:val="00014D54"/>
    <w:rsid w:val="000156B0"/>
    <w:rsid w:val="00015B58"/>
    <w:rsid w:val="00015C28"/>
    <w:rsid w:val="00015C54"/>
    <w:rsid w:val="00015D27"/>
    <w:rsid w:val="00016058"/>
    <w:rsid w:val="000162F3"/>
    <w:rsid w:val="0001647B"/>
    <w:rsid w:val="000168ED"/>
    <w:rsid w:val="00016CC3"/>
    <w:rsid w:val="00020341"/>
    <w:rsid w:val="000206BA"/>
    <w:rsid w:val="000206C0"/>
    <w:rsid w:val="00020EB8"/>
    <w:rsid w:val="00020F06"/>
    <w:rsid w:val="00021561"/>
    <w:rsid w:val="00022B1B"/>
    <w:rsid w:val="00022C60"/>
    <w:rsid w:val="00023493"/>
    <w:rsid w:val="00023739"/>
    <w:rsid w:val="00024586"/>
    <w:rsid w:val="000245F0"/>
    <w:rsid w:val="00024EAB"/>
    <w:rsid w:val="000261B6"/>
    <w:rsid w:val="000261DA"/>
    <w:rsid w:val="00026AC3"/>
    <w:rsid w:val="00026E6B"/>
    <w:rsid w:val="00026E6E"/>
    <w:rsid w:val="00030060"/>
    <w:rsid w:val="0003068B"/>
    <w:rsid w:val="000309C8"/>
    <w:rsid w:val="00031353"/>
    <w:rsid w:val="000318D1"/>
    <w:rsid w:val="000325D0"/>
    <w:rsid w:val="00032F55"/>
    <w:rsid w:val="00033064"/>
    <w:rsid w:val="00033532"/>
    <w:rsid w:val="00033606"/>
    <w:rsid w:val="00033739"/>
    <w:rsid w:val="00033D8F"/>
    <w:rsid w:val="00033F19"/>
    <w:rsid w:val="00033FFF"/>
    <w:rsid w:val="00034291"/>
    <w:rsid w:val="000342EA"/>
    <w:rsid w:val="00034344"/>
    <w:rsid w:val="000347AC"/>
    <w:rsid w:val="00034A9A"/>
    <w:rsid w:val="00034F24"/>
    <w:rsid w:val="00035A5B"/>
    <w:rsid w:val="000363CA"/>
    <w:rsid w:val="000363FE"/>
    <w:rsid w:val="00036410"/>
    <w:rsid w:val="0003665B"/>
    <w:rsid w:val="00036819"/>
    <w:rsid w:val="00036824"/>
    <w:rsid w:val="00036E76"/>
    <w:rsid w:val="00036FE3"/>
    <w:rsid w:val="0003718D"/>
    <w:rsid w:val="0003732C"/>
    <w:rsid w:val="000378FC"/>
    <w:rsid w:val="000408A3"/>
    <w:rsid w:val="0004093E"/>
    <w:rsid w:val="00040BCE"/>
    <w:rsid w:val="00040E0E"/>
    <w:rsid w:val="000413B2"/>
    <w:rsid w:val="000416A6"/>
    <w:rsid w:val="00041E86"/>
    <w:rsid w:val="00042575"/>
    <w:rsid w:val="000425EB"/>
    <w:rsid w:val="00042AAF"/>
    <w:rsid w:val="00042E98"/>
    <w:rsid w:val="00043338"/>
    <w:rsid w:val="00043E26"/>
    <w:rsid w:val="00043E4A"/>
    <w:rsid w:val="000446E6"/>
    <w:rsid w:val="000446F6"/>
    <w:rsid w:val="000469CE"/>
    <w:rsid w:val="00046A01"/>
    <w:rsid w:val="00046BAD"/>
    <w:rsid w:val="00046C3A"/>
    <w:rsid w:val="00047471"/>
    <w:rsid w:val="00050CB8"/>
    <w:rsid w:val="00050E07"/>
    <w:rsid w:val="000510BF"/>
    <w:rsid w:val="000515AA"/>
    <w:rsid w:val="000516B2"/>
    <w:rsid w:val="0005176F"/>
    <w:rsid w:val="00051888"/>
    <w:rsid w:val="00051F3C"/>
    <w:rsid w:val="00051FA3"/>
    <w:rsid w:val="00052B8B"/>
    <w:rsid w:val="00052FC7"/>
    <w:rsid w:val="000533B9"/>
    <w:rsid w:val="0005367D"/>
    <w:rsid w:val="00053737"/>
    <w:rsid w:val="00053B7D"/>
    <w:rsid w:val="00054968"/>
    <w:rsid w:val="00054E1E"/>
    <w:rsid w:val="0005507F"/>
    <w:rsid w:val="00055D21"/>
    <w:rsid w:val="000560F3"/>
    <w:rsid w:val="000565B5"/>
    <w:rsid w:val="00056615"/>
    <w:rsid w:val="000567B0"/>
    <w:rsid w:val="000568F5"/>
    <w:rsid w:val="0005698A"/>
    <w:rsid w:val="00056A6D"/>
    <w:rsid w:val="00056A75"/>
    <w:rsid w:val="00057A11"/>
    <w:rsid w:val="000606EF"/>
    <w:rsid w:val="000606F3"/>
    <w:rsid w:val="00060D19"/>
    <w:rsid w:val="000617D0"/>
    <w:rsid w:val="00062289"/>
    <w:rsid w:val="00062A65"/>
    <w:rsid w:val="00062B80"/>
    <w:rsid w:val="00062C5E"/>
    <w:rsid w:val="00063258"/>
    <w:rsid w:val="00064896"/>
    <w:rsid w:val="00064C7A"/>
    <w:rsid w:val="00064F68"/>
    <w:rsid w:val="0006569B"/>
    <w:rsid w:val="000656EA"/>
    <w:rsid w:val="00065F48"/>
    <w:rsid w:val="00066136"/>
    <w:rsid w:val="00066621"/>
    <w:rsid w:val="00066ABE"/>
    <w:rsid w:val="00066B56"/>
    <w:rsid w:val="00066C9E"/>
    <w:rsid w:val="00066E06"/>
    <w:rsid w:val="00066F5C"/>
    <w:rsid w:val="000670F4"/>
    <w:rsid w:val="00070555"/>
    <w:rsid w:val="00070817"/>
    <w:rsid w:val="0007082C"/>
    <w:rsid w:val="000709DB"/>
    <w:rsid w:val="00070DF2"/>
    <w:rsid w:val="00070FA8"/>
    <w:rsid w:val="00070FE8"/>
    <w:rsid w:val="000722DD"/>
    <w:rsid w:val="00072A7B"/>
    <w:rsid w:val="00072E49"/>
    <w:rsid w:val="00072FCE"/>
    <w:rsid w:val="00073100"/>
    <w:rsid w:val="000738A7"/>
    <w:rsid w:val="00073A12"/>
    <w:rsid w:val="0007444C"/>
    <w:rsid w:val="0007450B"/>
    <w:rsid w:val="00074A8A"/>
    <w:rsid w:val="00074FC3"/>
    <w:rsid w:val="00075617"/>
    <w:rsid w:val="000756A1"/>
    <w:rsid w:val="0007585A"/>
    <w:rsid w:val="00075F1A"/>
    <w:rsid w:val="0007602B"/>
    <w:rsid w:val="00076AD7"/>
    <w:rsid w:val="00076CBD"/>
    <w:rsid w:val="00076EB7"/>
    <w:rsid w:val="000779C6"/>
    <w:rsid w:val="00077FFA"/>
    <w:rsid w:val="000803A4"/>
    <w:rsid w:val="00080BFE"/>
    <w:rsid w:val="00081874"/>
    <w:rsid w:val="00081DB9"/>
    <w:rsid w:val="00081F1D"/>
    <w:rsid w:val="00082C9E"/>
    <w:rsid w:val="00082EEE"/>
    <w:rsid w:val="000834B3"/>
    <w:rsid w:val="0008370A"/>
    <w:rsid w:val="000842D6"/>
    <w:rsid w:val="000845E6"/>
    <w:rsid w:val="000853A6"/>
    <w:rsid w:val="0008571E"/>
    <w:rsid w:val="000859CB"/>
    <w:rsid w:val="00085D9D"/>
    <w:rsid w:val="000860B8"/>
    <w:rsid w:val="0008616E"/>
    <w:rsid w:val="00086AF7"/>
    <w:rsid w:val="00087BF1"/>
    <w:rsid w:val="000904D3"/>
    <w:rsid w:val="00092207"/>
    <w:rsid w:val="00092662"/>
    <w:rsid w:val="00092DDC"/>
    <w:rsid w:val="00092E32"/>
    <w:rsid w:val="00092E58"/>
    <w:rsid w:val="000930D3"/>
    <w:rsid w:val="00093162"/>
    <w:rsid w:val="00093269"/>
    <w:rsid w:val="000934C9"/>
    <w:rsid w:val="0009393F"/>
    <w:rsid w:val="00093AFC"/>
    <w:rsid w:val="00093B7B"/>
    <w:rsid w:val="00093D0C"/>
    <w:rsid w:val="00094221"/>
    <w:rsid w:val="00094357"/>
    <w:rsid w:val="000943BB"/>
    <w:rsid w:val="000953D1"/>
    <w:rsid w:val="000954F1"/>
    <w:rsid w:val="00095B8A"/>
    <w:rsid w:val="00095CD4"/>
    <w:rsid w:val="000962E6"/>
    <w:rsid w:val="0009694B"/>
    <w:rsid w:val="00096CC2"/>
    <w:rsid w:val="00096EC2"/>
    <w:rsid w:val="00097299"/>
    <w:rsid w:val="00097EE1"/>
    <w:rsid w:val="000A0018"/>
    <w:rsid w:val="000A06FC"/>
    <w:rsid w:val="000A10AB"/>
    <w:rsid w:val="000A1283"/>
    <w:rsid w:val="000A14B6"/>
    <w:rsid w:val="000A150D"/>
    <w:rsid w:val="000A1891"/>
    <w:rsid w:val="000A2249"/>
    <w:rsid w:val="000A287B"/>
    <w:rsid w:val="000A2F0B"/>
    <w:rsid w:val="000A3350"/>
    <w:rsid w:val="000A39BD"/>
    <w:rsid w:val="000A3AF7"/>
    <w:rsid w:val="000A4475"/>
    <w:rsid w:val="000A4578"/>
    <w:rsid w:val="000A4765"/>
    <w:rsid w:val="000A4B5E"/>
    <w:rsid w:val="000A58A8"/>
    <w:rsid w:val="000A60AF"/>
    <w:rsid w:val="000A6594"/>
    <w:rsid w:val="000A6636"/>
    <w:rsid w:val="000A6A32"/>
    <w:rsid w:val="000A7A98"/>
    <w:rsid w:val="000A7AB5"/>
    <w:rsid w:val="000B066C"/>
    <w:rsid w:val="000B075A"/>
    <w:rsid w:val="000B0812"/>
    <w:rsid w:val="000B1385"/>
    <w:rsid w:val="000B21F2"/>
    <w:rsid w:val="000B2779"/>
    <w:rsid w:val="000B4341"/>
    <w:rsid w:val="000B4B47"/>
    <w:rsid w:val="000B5CBA"/>
    <w:rsid w:val="000B5E9C"/>
    <w:rsid w:val="000B6154"/>
    <w:rsid w:val="000B622F"/>
    <w:rsid w:val="000C04EF"/>
    <w:rsid w:val="000C0A5D"/>
    <w:rsid w:val="000C0F0A"/>
    <w:rsid w:val="000C1BB8"/>
    <w:rsid w:val="000C1F4F"/>
    <w:rsid w:val="000C2089"/>
    <w:rsid w:val="000C21B8"/>
    <w:rsid w:val="000C246B"/>
    <w:rsid w:val="000C29DF"/>
    <w:rsid w:val="000C2B8B"/>
    <w:rsid w:val="000C3491"/>
    <w:rsid w:val="000C387A"/>
    <w:rsid w:val="000C3AB6"/>
    <w:rsid w:val="000C3DC2"/>
    <w:rsid w:val="000C4055"/>
    <w:rsid w:val="000C43B1"/>
    <w:rsid w:val="000C52CF"/>
    <w:rsid w:val="000C60FE"/>
    <w:rsid w:val="000C6412"/>
    <w:rsid w:val="000C67E0"/>
    <w:rsid w:val="000C6AF7"/>
    <w:rsid w:val="000C6FCE"/>
    <w:rsid w:val="000C7DF4"/>
    <w:rsid w:val="000C7EDA"/>
    <w:rsid w:val="000D01C7"/>
    <w:rsid w:val="000D09C0"/>
    <w:rsid w:val="000D1276"/>
    <w:rsid w:val="000D1C6A"/>
    <w:rsid w:val="000D1FA1"/>
    <w:rsid w:val="000D3D8C"/>
    <w:rsid w:val="000D3F14"/>
    <w:rsid w:val="000D478D"/>
    <w:rsid w:val="000D47FC"/>
    <w:rsid w:val="000D4990"/>
    <w:rsid w:val="000D5A72"/>
    <w:rsid w:val="000D60F1"/>
    <w:rsid w:val="000D6447"/>
    <w:rsid w:val="000D6BFF"/>
    <w:rsid w:val="000D6C35"/>
    <w:rsid w:val="000D71FE"/>
    <w:rsid w:val="000D72F0"/>
    <w:rsid w:val="000D762A"/>
    <w:rsid w:val="000D7DFA"/>
    <w:rsid w:val="000E020F"/>
    <w:rsid w:val="000E0247"/>
    <w:rsid w:val="000E0949"/>
    <w:rsid w:val="000E0DAA"/>
    <w:rsid w:val="000E148E"/>
    <w:rsid w:val="000E18A8"/>
    <w:rsid w:val="000E1FC9"/>
    <w:rsid w:val="000E2162"/>
    <w:rsid w:val="000E2861"/>
    <w:rsid w:val="000E3C90"/>
    <w:rsid w:val="000E3D28"/>
    <w:rsid w:val="000E4367"/>
    <w:rsid w:val="000E4515"/>
    <w:rsid w:val="000E49FE"/>
    <w:rsid w:val="000E4A69"/>
    <w:rsid w:val="000E4C8C"/>
    <w:rsid w:val="000E561A"/>
    <w:rsid w:val="000E5C04"/>
    <w:rsid w:val="000E5C8A"/>
    <w:rsid w:val="000E779C"/>
    <w:rsid w:val="000E7B62"/>
    <w:rsid w:val="000E7EEA"/>
    <w:rsid w:val="000F0238"/>
    <w:rsid w:val="000F0818"/>
    <w:rsid w:val="000F103C"/>
    <w:rsid w:val="000F12CF"/>
    <w:rsid w:val="000F1A35"/>
    <w:rsid w:val="000F1ED6"/>
    <w:rsid w:val="000F2072"/>
    <w:rsid w:val="000F272F"/>
    <w:rsid w:val="000F2928"/>
    <w:rsid w:val="000F2D70"/>
    <w:rsid w:val="000F324C"/>
    <w:rsid w:val="000F3477"/>
    <w:rsid w:val="000F3559"/>
    <w:rsid w:val="000F3579"/>
    <w:rsid w:val="000F3952"/>
    <w:rsid w:val="000F3BA5"/>
    <w:rsid w:val="000F4025"/>
    <w:rsid w:val="000F466D"/>
    <w:rsid w:val="000F4830"/>
    <w:rsid w:val="000F5553"/>
    <w:rsid w:val="000F5EB4"/>
    <w:rsid w:val="000F60C3"/>
    <w:rsid w:val="000F6E76"/>
    <w:rsid w:val="000F72B0"/>
    <w:rsid w:val="000F7410"/>
    <w:rsid w:val="000F7AEA"/>
    <w:rsid w:val="001009F5"/>
    <w:rsid w:val="0010106F"/>
    <w:rsid w:val="00101574"/>
    <w:rsid w:val="00102282"/>
    <w:rsid w:val="0010296E"/>
    <w:rsid w:val="00102B41"/>
    <w:rsid w:val="001039DC"/>
    <w:rsid w:val="001055C0"/>
    <w:rsid w:val="00105D83"/>
    <w:rsid w:val="00105FAD"/>
    <w:rsid w:val="001060F9"/>
    <w:rsid w:val="00106167"/>
    <w:rsid w:val="00106B40"/>
    <w:rsid w:val="00106BDE"/>
    <w:rsid w:val="00106E47"/>
    <w:rsid w:val="0010777E"/>
    <w:rsid w:val="0010791A"/>
    <w:rsid w:val="00107B81"/>
    <w:rsid w:val="00110E64"/>
    <w:rsid w:val="00111096"/>
    <w:rsid w:val="00111385"/>
    <w:rsid w:val="00111678"/>
    <w:rsid w:val="0011208C"/>
    <w:rsid w:val="001125B0"/>
    <w:rsid w:val="00112806"/>
    <w:rsid w:val="001131B2"/>
    <w:rsid w:val="001142C4"/>
    <w:rsid w:val="0011431E"/>
    <w:rsid w:val="001146C8"/>
    <w:rsid w:val="00114D49"/>
    <w:rsid w:val="00115B30"/>
    <w:rsid w:val="0011616E"/>
    <w:rsid w:val="001161F6"/>
    <w:rsid w:val="001162B7"/>
    <w:rsid w:val="00116788"/>
    <w:rsid w:val="0011684B"/>
    <w:rsid w:val="0011720B"/>
    <w:rsid w:val="00117863"/>
    <w:rsid w:val="0012025F"/>
    <w:rsid w:val="00120540"/>
    <w:rsid w:val="0012123E"/>
    <w:rsid w:val="00121FDB"/>
    <w:rsid w:val="0012243B"/>
    <w:rsid w:val="00122A4B"/>
    <w:rsid w:val="001239F3"/>
    <w:rsid w:val="00123AE4"/>
    <w:rsid w:val="00123EC4"/>
    <w:rsid w:val="0012428C"/>
    <w:rsid w:val="00124BC4"/>
    <w:rsid w:val="00124C36"/>
    <w:rsid w:val="001257BA"/>
    <w:rsid w:val="00125B7D"/>
    <w:rsid w:val="00125F00"/>
    <w:rsid w:val="0012606C"/>
    <w:rsid w:val="0012608F"/>
    <w:rsid w:val="001261CC"/>
    <w:rsid w:val="0012638E"/>
    <w:rsid w:val="00126771"/>
    <w:rsid w:val="001268ED"/>
    <w:rsid w:val="00126AFD"/>
    <w:rsid w:val="0012733D"/>
    <w:rsid w:val="00127537"/>
    <w:rsid w:val="001302C1"/>
    <w:rsid w:val="00130E9C"/>
    <w:rsid w:val="00131785"/>
    <w:rsid w:val="00131CFF"/>
    <w:rsid w:val="00131E41"/>
    <w:rsid w:val="00132019"/>
    <w:rsid w:val="0013214C"/>
    <w:rsid w:val="001324A1"/>
    <w:rsid w:val="001325F1"/>
    <w:rsid w:val="00133CA6"/>
    <w:rsid w:val="00133E73"/>
    <w:rsid w:val="001340F8"/>
    <w:rsid w:val="00134162"/>
    <w:rsid w:val="00134971"/>
    <w:rsid w:val="00134BD1"/>
    <w:rsid w:val="00135554"/>
    <w:rsid w:val="00135BFA"/>
    <w:rsid w:val="00135CFD"/>
    <w:rsid w:val="001362CE"/>
    <w:rsid w:val="00136493"/>
    <w:rsid w:val="0013663B"/>
    <w:rsid w:val="001367E8"/>
    <w:rsid w:val="00136942"/>
    <w:rsid w:val="0013748F"/>
    <w:rsid w:val="0013760D"/>
    <w:rsid w:val="00137B27"/>
    <w:rsid w:val="00137CEE"/>
    <w:rsid w:val="00137D95"/>
    <w:rsid w:val="00137E61"/>
    <w:rsid w:val="001406FC"/>
    <w:rsid w:val="00140BD1"/>
    <w:rsid w:val="00140C85"/>
    <w:rsid w:val="00140DE7"/>
    <w:rsid w:val="001410F0"/>
    <w:rsid w:val="00141305"/>
    <w:rsid w:val="00141463"/>
    <w:rsid w:val="00141A55"/>
    <w:rsid w:val="00141B10"/>
    <w:rsid w:val="00142467"/>
    <w:rsid w:val="00143618"/>
    <w:rsid w:val="00143DB4"/>
    <w:rsid w:val="00145320"/>
    <w:rsid w:val="001466BF"/>
    <w:rsid w:val="00146AC7"/>
    <w:rsid w:val="00146CF0"/>
    <w:rsid w:val="00146EB3"/>
    <w:rsid w:val="00147126"/>
    <w:rsid w:val="001478B7"/>
    <w:rsid w:val="00147955"/>
    <w:rsid w:val="00147B4A"/>
    <w:rsid w:val="0015003D"/>
    <w:rsid w:val="001509A4"/>
    <w:rsid w:val="00150B63"/>
    <w:rsid w:val="00151C5E"/>
    <w:rsid w:val="00151D62"/>
    <w:rsid w:val="00151E3F"/>
    <w:rsid w:val="001523C6"/>
    <w:rsid w:val="0015243F"/>
    <w:rsid w:val="0015255D"/>
    <w:rsid w:val="001525A5"/>
    <w:rsid w:val="00152D5B"/>
    <w:rsid w:val="00153400"/>
    <w:rsid w:val="001537CB"/>
    <w:rsid w:val="00153B2E"/>
    <w:rsid w:val="00153FEA"/>
    <w:rsid w:val="001546C6"/>
    <w:rsid w:val="00154903"/>
    <w:rsid w:val="00154DD3"/>
    <w:rsid w:val="00155058"/>
    <w:rsid w:val="0015519B"/>
    <w:rsid w:val="00155397"/>
    <w:rsid w:val="00155546"/>
    <w:rsid w:val="001560E9"/>
    <w:rsid w:val="001561B2"/>
    <w:rsid w:val="001565A7"/>
    <w:rsid w:val="001568AC"/>
    <w:rsid w:val="001571AB"/>
    <w:rsid w:val="00157451"/>
    <w:rsid w:val="0015759C"/>
    <w:rsid w:val="00160122"/>
    <w:rsid w:val="00160279"/>
    <w:rsid w:val="00160470"/>
    <w:rsid w:val="001618B3"/>
    <w:rsid w:val="00161AC9"/>
    <w:rsid w:val="001621F3"/>
    <w:rsid w:val="00163094"/>
    <w:rsid w:val="00163529"/>
    <w:rsid w:val="00163AB5"/>
    <w:rsid w:val="00163D8B"/>
    <w:rsid w:val="00164BA1"/>
    <w:rsid w:val="001650E1"/>
    <w:rsid w:val="001653E1"/>
    <w:rsid w:val="0016544C"/>
    <w:rsid w:val="00165857"/>
    <w:rsid w:val="00165AC4"/>
    <w:rsid w:val="00165B83"/>
    <w:rsid w:val="00165C34"/>
    <w:rsid w:val="0016613E"/>
    <w:rsid w:val="001668AC"/>
    <w:rsid w:val="001669E4"/>
    <w:rsid w:val="00166ACA"/>
    <w:rsid w:val="00167BB8"/>
    <w:rsid w:val="0017038A"/>
    <w:rsid w:val="001703E5"/>
    <w:rsid w:val="001707E7"/>
    <w:rsid w:val="00170945"/>
    <w:rsid w:val="00170A0F"/>
    <w:rsid w:val="00171154"/>
    <w:rsid w:val="00171237"/>
    <w:rsid w:val="00171F72"/>
    <w:rsid w:val="00171F87"/>
    <w:rsid w:val="00172182"/>
    <w:rsid w:val="00172238"/>
    <w:rsid w:val="001729FB"/>
    <w:rsid w:val="00173414"/>
    <w:rsid w:val="00173A86"/>
    <w:rsid w:val="00173E9C"/>
    <w:rsid w:val="00173EF7"/>
    <w:rsid w:val="00174104"/>
    <w:rsid w:val="00174801"/>
    <w:rsid w:val="001748F7"/>
    <w:rsid w:val="00174BEC"/>
    <w:rsid w:val="00174C5F"/>
    <w:rsid w:val="00175176"/>
    <w:rsid w:val="001752C4"/>
    <w:rsid w:val="00176268"/>
    <w:rsid w:val="00176C02"/>
    <w:rsid w:val="00177B9B"/>
    <w:rsid w:val="00177E63"/>
    <w:rsid w:val="00181052"/>
    <w:rsid w:val="001816FF"/>
    <w:rsid w:val="001817A1"/>
    <w:rsid w:val="00181851"/>
    <w:rsid w:val="00181AC6"/>
    <w:rsid w:val="0018225F"/>
    <w:rsid w:val="00182362"/>
    <w:rsid w:val="00182530"/>
    <w:rsid w:val="001825D2"/>
    <w:rsid w:val="00182E63"/>
    <w:rsid w:val="00185694"/>
    <w:rsid w:val="00185804"/>
    <w:rsid w:val="001864D0"/>
    <w:rsid w:val="001869BA"/>
    <w:rsid w:val="00186BD8"/>
    <w:rsid w:val="00186DED"/>
    <w:rsid w:val="00187A3A"/>
    <w:rsid w:val="00190905"/>
    <w:rsid w:val="00190E1E"/>
    <w:rsid w:val="001913D5"/>
    <w:rsid w:val="001914DC"/>
    <w:rsid w:val="00191C74"/>
    <w:rsid w:val="00192743"/>
    <w:rsid w:val="001935A7"/>
    <w:rsid w:val="001942F9"/>
    <w:rsid w:val="00194A88"/>
    <w:rsid w:val="00194C85"/>
    <w:rsid w:val="001953B3"/>
    <w:rsid w:val="00195441"/>
    <w:rsid w:val="00195B8B"/>
    <w:rsid w:val="00195C4B"/>
    <w:rsid w:val="0019793D"/>
    <w:rsid w:val="00197BF7"/>
    <w:rsid w:val="00197EE1"/>
    <w:rsid w:val="001A0180"/>
    <w:rsid w:val="001A0736"/>
    <w:rsid w:val="001A0D9D"/>
    <w:rsid w:val="001A10DA"/>
    <w:rsid w:val="001A120C"/>
    <w:rsid w:val="001A160B"/>
    <w:rsid w:val="001A1675"/>
    <w:rsid w:val="001A1CCD"/>
    <w:rsid w:val="001A22BE"/>
    <w:rsid w:val="001A22E6"/>
    <w:rsid w:val="001A2518"/>
    <w:rsid w:val="001A268D"/>
    <w:rsid w:val="001A2BDF"/>
    <w:rsid w:val="001A2DA8"/>
    <w:rsid w:val="001A2EF3"/>
    <w:rsid w:val="001A346A"/>
    <w:rsid w:val="001A3A70"/>
    <w:rsid w:val="001A4B9A"/>
    <w:rsid w:val="001A54B6"/>
    <w:rsid w:val="001A54F3"/>
    <w:rsid w:val="001A60F7"/>
    <w:rsid w:val="001A6121"/>
    <w:rsid w:val="001A6FA7"/>
    <w:rsid w:val="001A701A"/>
    <w:rsid w:val="001A7625"/>
    <w:rsid w:val="001A76FE"/>
    <w:rsid w:val="001B0154"/>
    <w:rsid w:val="001B077D"/>
    <w:rsid w:val="001B0784"/>
    <w:rsid w:val="001B0808"/>
    <w:rsid w:val="001B080A"/>
    <w:rsid w:val="001B086B"/>
    <w:rsid w:val="001B0B0A"/>
    <w:rsid w:val="001B166D"/>
    <w:rsid w:val="001B251A"/>
    <w:rsid w:val="001B271A"/>
    <w:rsid w:val="001B2BB8"/>
    <w:rsid w:val="001B39E3"/>
    <w:rsid w:val="001B4CD2"/>
    <w:rsid w:val="001B58A2"/>
    <w:rsid w:val="001B5DE0"/>
    <w:rsid w:val="001B5E6D"/>
    <w:rsid w:val="001B60D1"/>
    <w:rsid w:val="001B69D6"/>
    <w:rsid w:val="001B701D"/>
    <w:rsid w:val="001B7356"/>
    <w:rsid w:val="001B76DA"/>
    <w:rsid w:val="001B773E"/>
    <w:rsid w:val="001B7CE6"/>
    <w:rsid w:val="001C02BB"/>
    <w:rsid w:val="001C0405"/>
    <w:rsid w:val="001C0663"/>
    <w:rsid w:val="001C0945"/>
    <w:rsid w:val="001C0AE9"/>
    <w:rsid w:val="001C0B18"/>
    <w:rsid w:val="001C0D01"/>
    <w:rsid w:val="001C1BDD"/>
    <w:rsid w:val="001C2202"/>
    <w:rsid w:val="001C22E9"/>
    <w:rsid w:val="001C33C3"/>
    <w:rsid w:val="001C36BB"/>
    <w:rsid w:val="001C36C1"/>
    <w:rsid w:val="001C3C9A"/>
    <w:rsid w:val="001C4420"/>
    <w:rsid w:val="001C454C"/>
    <w:rsid w:val="001C4A92"/>
    <w:rsid w:val="001C505D"/>
    <w:rsid w:val="001C5103"/>
    <w:rsid w:val="001C6370"/>
    <w:rsid w:val="001C6E12"/>
    <w:rsid w:val="001C79A6"/>
    <w:rsid w:val="001C7D51"/>
    <w:rsid w:val="001C7E0E"/>
    <w:rsid w:val="001D089E"/>
    <w:rsid w:val="001D0D81"/>
    <w:rsid w:val="001D11BA"/>
    <w:rsid w:val="001D11DA"/>
    <w:rsid w:val="001D20FF"/>
    <w:rsid w:val="001D2A7F"/>
    <w:rsid w:val="001D2B6A"/>
    <w:rsid w:val="001D3AED"/>
    <w:rsid w:val="001D3EDD"/>
    <w:rsid w:val="001D4630"/>
    <w:rsid w:val="001D5943"/>
    <w:rsid w:val="001D666E"/>
    <w:rsid w:val="001D66C2"/>
    <w:rsid w:val="001D6F46"/>
    <w:rsid w:val="001D7441"/>
    <w:rsid w:val="001D74E2"/>
    <w:rsid w:val="001D7779"/>
    <w:rsid w:val="001D7D87"/>
    <w:rsid w:val="001E0CBA"/>
    <w:rsid w:val="001E1776"/>
    <w:rsid w:val="001E1D81"/>
    <w:rsid w:val="001E1F5A"/>
    <w:rsid w:val="001E2532"/>
    <w:rsid w:val="001E2791"/>
    <w:rsid w:val="001E28E1"/>
    <w:rsid w:val="001E37DB"/>
    <w:rsid w:val="001E3BC5"/>
    <w:rsid w:val="001E4C99"/>
    <w:rsid w:val="001E4E51"/>
    <w:rsid w:val="001E4ED1"/>
    <w:rsid w:val="001E52EE"/>
    <w:rsid w:val="001E53FB"/>
    <w:rsid w:val="001E5479"/>
    <w:rsid w:val="001E57E2"/>
    <w:rsid w:val="001E6606"/>
    <w:rsid w:val="001E66B7"/>
    <w:rsid w:val="001E6816"/>
    <w:rsid w:val="001E7453"/>
    <w:rsid w:val="001E7BF6"/>
    <w:rsid w:val="001F02F4"/>
    <w:rsid w:val="001F09C1"/>
    <w:rsid w:val="001F10FD"/>
    <w:rsid w:val="001F1836"/>
    <w:rsid w:val="001F1CAA"/>
    <w:rsid w:val="001F20FF"/>
    <w:rsid w:val="001F29E7"/>
    <w:rsid w:val="001F3243"/>
    <w:rsid w:val="001F3253"/>
    <w:rsid w:val="001F32CB"/>
    <w:rsid w:val="001F370A"/>
    <w:rsid w:val="001F3A00"/>
    <w:rsid w:val="001F3A5C"/>
    <w:rsid w:val="001F42C4"/>
    <w:rsid w:val="001F4A14"/>
    <w:rsid w:val="001F4CCF"/>
    <w:rsid w:val="001F5254"/>
    <w:rsid w:val="001F56B7"/>
    <w:rsid w:val="001F571B"/>
    <w:rsid w:val="001F5CDD"/>
    <w:rsid w:val="001F5D63"/>
    <w:rsid w:val="001F77AD"/>
    <w:rsid w:val="001F7979"/>
    <w:rsid w:val="0020005C"/>
    <w:rsid w:val="00200415"/>
    <w:rsid w:val="00200B47"/>
    <w:rsid w:val="00200E87"/>
    <w:rsid w:val="00201443"/>
    <w:rsid w:val="00201F85"/>
    <w:rsid w:val="00201F8D"/>
    <w:rsid w:val="0020297E"/>
    <w:rsid w:val="002029D7"/>
    <w:rsid w:val="00202AA6"/>
    <w:rsid w:val="00202AEA"/>
    <w:rsid w:val="0020340E"/>
    <w:rsid w:val="002037C0"/>
    <w:rsid w:val="002037F2"/>
    <w:rsid w:val="00203AC6"/>
    <w:rsid w:val="00203B60"/>
    <w:rsid w:val="00203FB4"/>
    <w:rsid w:val="002040ED"/>
    <w:rsid w:val="00204166"/>
    <w:rsid w:val="002041C0"/>
    <w:rsid w:val="002043A9"/>
    <w:rsid w:val="00204419"/>
    <w:rsid w:val="00204A0C"/>
    <w:rsid w:val="00205C55"/>
    <w:rsid w:val="00207465"/>
    <w:rsid w:val="002075A9"/>
    <w:rsid w:val="00207952"/>
    <w:rsid w:val="00210562"/>
    <w:rsid w:val="00210AEA"/>
    <w:rsid w:val="00210EA8"/>
    <w:rsid w:val="00211578"/>
    <w:rsid w:val="002117E0"/>
    <w:rsid w:val="00211968"/>
    <w:rsid w:val="00212328"/>
    <w:rsid w:val="00212952"/>
    <w:rsid w:val="0021298A"/>
    <w:rsid w:val="0021369E"/>
    <w:rsid w:val="002137ED"/>
    <w:rsid w:val="002139FC"/>
    <w:rsid w:val="00213F70"/>
    <w:rsid w:val="00213F85"/>
    <w:rsid w:val="002144F2"/>
    <w:rsid w:val="00214D26"/>
    <w:rsid w:val="00214DEC"/>
    <w:rsid w:val="00215616"/>
    <w:rsid w:val="00216783"/>
    <w:rsid w:val="00217304"/>
    <w:rsid w:val="002173EB"/>
    <w:rsid w:val="00217527"/>
    <w:rsid w:val="00217CDC"/>
    <w:rsid w:val="002209C9"/>
    <w:rsid w:val="00220E2B"/>
    <w:rsid w:val="002214CC"/>
    <w:rsid w:val="00221A16"/>
    <w:rsid w:val="00221AB0"/>
    <w:rsid w:val="00222620"/>
    <w:rsid w:val="0022269D"/>
    <w:rsid w:val="00223567"/>
    <w:rsid w:val="00224199"/>
    <w:rsid w:val="00224D27"/>
    <w:rsid w:val="00225AE3"/>
    <w:rsid w:val="0022602F"/>
    <w:rsid w:val="0022675F"/>
    <w:rsid w:val="00226C89"/>
    <w:rsid w:val="00227056"/>
    <w:rsid w:val="0022729F"/>
    <w:rsid w:val="002275D0"/>
    <w:rsid w:val="002278E5"/>
    <w:rsid w:val="002279E9"/>
    <w:rsid w:val="00227EC0"/>
    <w:rsid w:val="00227FC6"/>
    <w:rsid w:val="002303B8"/>
    <w:rsid w:val="00230602"/>
    <w:rsid w:val="002310DC"/>
    <w:rsid w:val="00231AE4"/>
    <w:rsid w:val="00231AF9"/>
    <w:rsid w:val="00231B37"/>
    <w:rsid w:val="00231B93"/>
    <w:rsid w:val="00233040"/>
    <w:rsid w:val="00233360"/>
    <w:rsid w:val="00233484"/>
    <w:rsid w:val="0023369D"/>
    <w:rsid w:val="00233772"/>
    <w:rsid w:val="00233A33"/>
    <w:rsid w:val="00234300"/>
    <w:rsid w:val="002346FB"/>
    <w:rsid w:val="00234BF9"/>
    <w:rsid w:val="00234D56"/>
    <w:rsid w:val="00234F52"/>
    <w:rsid w:val="00235974"/>
    <w:rsid w:val="00235A49"/>
    <w:rsid w:val="00235AF0"/>
    <w:rsid w:val="00236608"/>
    <w:rsid w:val="00236A79"/>
    <w:rsid w:val="00236E4C"/>
    <w:rsid w:val="00240232"/>
    <w:rsid w:val="002402C6"/>
    <w:rsid w:val="002409BF"/>
    <w:rsid w:val="00240D37"/>
    <w:rsid w:val="00240E8C"/>
    <w:rsid w:val="00240F34"/>
    <w:rsid w:val="00240FC1"/>
    <w:rsid w:val="00242029"/>
    <w:rsid w:val="002421F6"/>
    <w:rsid w:val="002422FE"/>
    <w:rsid w:val="00242362"/>
    <w:rsid w:val="00242405"/>
    <w:rsid w:val="0024334D"/>
    <w:rsid w:val="0024336F"/>
    <w:rsid w:val="00243E1A"/>
    <w:rsid w:val="00243F79"/>
    <w:rsid w:val="00244EDB"/>
    <w:rsid w:val="00245019"/>
    <w:rsid w:val="002457D2"/>
    <w:rsid w:val="00245F67"/>
    <w:rsid w:val="00246183"/>
    <w:rsid w:val="00246251"/>
    <w:rsid w:val="0024669B"/>
    <w:rsid w:val="0024670A"/>
    <w:rsid w:val="00246BEA"/>
    <w:rsid w:val="00246ED2"/>
    <w:rsid w:val="00246F4B"/>
    <w:rsid w:val="0024721F"/>
    <w:rsid w:val="002474B9"/>
    <w:rsid w:val="00247A22"/>
    <w:rsid w:val="00247A23"/>
    <w:rsid w:val="00247CD9"/>
    <w:rsid w:val="002500B6"/>
    <w:rsid w:val="00250788"/>
    <w:rsid w:val="00250AF6"/>
    <w:rsid w:val="00251337"/>
    <w:rsid w:val="002513E5"/>
    <w:rsid w:val="002515FC"/>
    <w:rsid w:val="00252370"/>
    <w:rsid w:val="00252784"/>
    <w:rsid w:val="00252E3E"/>
    <w:rsid w:val="00253063"/>
    <w:rsid w:val="002535CB"/>
    <w:rsid w:val="00253742"/>
    <w:rsid w:val="00254BDA"/>
    <w:rsid w:val="00254CE5"/>
    <w:rsid w:val="002552EF"/>
    <w:rsid w:val="0025601F"/>
    <w:rsid w:val="002563DE"/>
    <w:rsid w:val="0025673E"/>
    <w:rsid w:val="00257BD6"/>
    <w:rsid w:val="00260109"/>
    <w:rsid w:val="00260295"/>
    <w:rsid w:val="00260873"/>
    <w:rsid w:val="0026209C"/>
    <w:rsid w:val="00262863"/>
    <w:rsid w:val="00262B5B"/>
    <w:rsid w:val="00264100"/>
    <w:rsid w:val="002645DD"/>
    <w:rsid w:val="002646AF"/>
    <w:rsid w:val="00264CAD"/>
    <w:rsid w:val="0026590A"/>
    <w:rsid w:val="00265A9A"/>
    <w:rsid w:val="00265EE7"/>
    <w:rsid w:val="00266003"/>
    <w:rsid w:val="002663CC"/>
    <w:rsid w:val="00266C5F"/>
    <w:rsid w:val="00267214"/>
    <w:rsid w:val="0026721D"/>
    <w:rsid w:val="0026736B"/>
    <w:rsid w:val="00267451"/>
    <w:rsid w:val="00267488"/>
    <w:rsid w:val="002678AC"/>
    <w:rsid w:val="00267A59"/>
    <w:rsid w:val="00267B94"/>
    <w:rsid w:val="00267D34"/>
    <w:rsid w:val="00267F68"/>
    <w:rsid w:val="002701B9"/>
    <w:rsid w:val="00270500"/>
    <w:rsid w:val="00270C51"/>
    <w:rsid w:val="00270F8F"/>
    <w:rsid w:val="00270FE2"/>
    <w:rsid w:val="00271405"/>
    <w:rsid w:val="002716B9"/>
    <w:rsid w:val="002717D8"/>
    <w:rsid w:val="00271943"/>
    <w:rsid w:val="00271B8E"/>
    <w:rsid w:val="0027212F"/>
    <w:rsid w:val="002732CF"/>
    <w:rsid w:val="00273433"/>
    <w:rsid w:val="00273C7E"/>
    <w:rsid w:val="00273D59"/>
    <w:rsid w:val="0027475E"/>
    <w:rsid w:val="00274B79"/>
    <w:rsid w:val="00274C51"/>
    <w:rsid w:val="00274FC6"/>
    <w:rsid w:val="002752AC"/>
    <w:rsid w:val="002758F1"/>
    <w:rsid w:val="00275C99"/>
    <w:rsid w:val="0027621A"/>
    <w:rsid w:val="00276C13"/>
    <w:rsid w:val="00277735"/>
    <w:rsid w:val="00277B55"/>
    <w:rsid w:val="00277EC6"/>
    <w:rsid w:val="002800E4"/>
    <w:rsid w:val="00280380"/>
    <w:rsid w:val="00280393"/>
    <w:rsid w:val="00280860"/>
    <w:rsid w:val="0028094B"/>
    <w:rsid w:val="00280C6A"/>
    <w:rsid w:val="0028117D"/>
    <w:rsid w:val="0028136F"/>
    <w:rsid w:val="00281788"/>
    <w:rsid w:val="0028191C"/>
    <w:rsid w:val="0028357C"/>
    <w:rsid w:val="00283E24"/>
    <w:rsid w:val="00284B06"/>
    <w:rsid w:val="00284F96"/>
    <w:rsid w:val="00285B89"/>
    <w:rsid w:val="00285D4C"/>
    <w:rsid w:val="00285EBE"/>
    <w:rsid w:val="002869AE"/>
    <w:rsid w:val="00287099"/>
    <w:rsid w:val="0028780F"/>
    <w:rsid w:val="00287F27"/>
    <w:rsid w:val="0029018C"/>
    <w:rsid w:val="00290C78"/>
    <w:rsid w:val="00293A39"/>
    <w:rsid w:val="00293E69"/>
    <w:rsid w:val="0029430D"/>
    <w:rsid w:val="00294521"/>
    <w:rsid w:val="00294C38"/>
    <w:rsid w:val="00294E09"/>
    <w:rsid w:val="002952EA"/>
    <w:rsid w:val="002956B4"/>
    <w:rsid w:val="0029653C"/>
    <w:rsid w:val="00296F31"/>
    <w:rsid w:val="00297086"/>
    <w:rsid w:val="00297A96"/>
    <w:rsid w:val="002A00A7"/>
    <w:rsid w:val="002A024B"/>
    <w:rsid w:val="002A0537"/>
    <w:rsid w:val="002A09C2"/>
    <w:rsid w:val="002A0D98"/>
    <w:rsid w:val="002A1F6A"/>
    <w:rsid w:val="002A213E"/>
    <w:rsid w:val="002A232A"/>
    <w:rsid w:val="002A246C"/>
    <w:rsid w:val="002A2508"/>
    <w:rsid w:val="002A2CD4"/>
    <w:rsid w:val="002A2E0A"/>
    <w:rsid w:val="002A2EA1"/>
    <w:rsid w:val="002A2EEF"/>
    <w:rsid w:val="002A335E"/>
    <w:rsid w:val="002A343E"/>
    <w:rsid w:val="002A34CA"/>
    <w:rsid w:val="002A34F5"/>
    <w:rsid w:val="002A38C3"/>
    <w:rsid w:val="002A3BBE"/>
    <w:rsid w:val="002A3CA1"/>
    <w:rsid w:val="002A3E44"/>
    <w:rsid w:val="002A3F6F"/>
    <w:rsid w:val="002A42D2"/>
    <w:rsid w:val="002A4526"/>
    <w:rsid w:val="002A53BF"/>
    <w:rsid w:val="002A5ECC"/>
    <w:rsid w:val="002A6025"/>
    <w:rsid w:val="002A6988"/>
    <w:rsid w:val="002A70F6"/>
    <w:rsid w:val="002A7130"/>
    <w:rsid w:val="002A7F54"/>
    <w:rsid w:val="002B0AA4"/>
    <w:rsid w:val="002B0C57"/>
    <w:rsid w:val="002B0CB7"/>
    <w:rsid w:val="002B1560"/>
    <w:rsid w:val="002B17D9"/>
    <w:rsid w:val="002B1928"/>
    <w:rsid w:val="002B25C7"/>
    <w:rsid w:val="002B2C69"/>
    <w:rsid w:val="002B2DCE"/>
    <w:rsid w:val="002B3422"/>
    <w:rsid w:val="002B3684"/>
    <w:rsid w:val="002B391A"/>
    <w:rsid w:val="002B4018"/>
    <w:rsid w:val="002B417F"/>
    <w:rsid w:val="002B4A00"/>
    <w:rsid w:val="002B4D70"/>
    <w:rsid w:val="002B4DA7"/>
    <w:rsid w:val="002B5065"/>
    <w:rsid w:val="002B5856"/>
    <w:rsid w:val="002B5E3A"/>
    <w:rsid w:val="002B64EA"/>
    <w:rsid w:val="002B6852"/>
    <w:rsid w:val="002B72F9"/>
    <w:rsid w:val="002B78BF"/>
    <w:rsid w:val="002B7B80"/>
    <w:rsid w:val="002B7F68"/>
    <w:rsid w:val="002C0966"/>
    <w:rsid w:val="002C09CF"/>
    <w:rsid w:val="002C0AD4"/>
    <w:rsid w:val="002C0D8B"/>
    <w:rsid w:val="002C14FD"/>
    <w:rsid w:val="002C15BF"/>
    <w:rsid w:val="002C19B7"/>
    <w:rsid w:val="002C19E4"/>
    <w:rsid w:val="002C1B82"/>
    <w:rsid w:val="002C207B"/>
    <w:rsid w:val="002C2670"/>
    <w:rsid w:val="002C2AF8"/>
    <w:rsid w:val="002C2C7F"/>
    <w:rsid w:val="002C341A"/>
    <w:rsid w:val="002C416C"/>
    <w:rsid w:val="002C422D"/>
    <w:rsid w:val="002C444C"/>
    <w:rsid w:val="002C48CC"/>
    <w:rsid w:val="002C49CC"/>
    <w:rsid w:val="002C4C19"/>
    <w:rsid w:val="002C5248"/>
    <w:rsid w:val="002C5801"/>
    <w:rsid w:val="002C5C56"/>
    <w:rsid w:val="002C5DE3"/>
    <w:rsid w:val="002C62E0"/>
    <w:rsid w:val="002C69E1"/>
    <w:rsid w:val="002C7911"/>
    <w:rsid w:val="002D00D9"/>
    <w:rsid w:val="002D064A"/>
    <w:rsid w:val="002D1F98"/>
    <w:rsid w:val="002D22D5"/>
    <w:rsid w:val="002D232C"/>
    <w:rsid w:val="002D2336"/>
    <w:rsid w:val="002D2C2E"/>
    <w:rsid w:val="002D2F25"/>
    <w:rsid w:val="002D30C7"/>
    <w:rsid w:val="002D31A6"/>
    <w:rsid w:val="002D3920"/>
    <w:rsid w:val="002D3A03"/>
    <w:rsid w:val="002D3AD9"/>
    <w:rsid w:val="002D4097"/>
    <w:rsid w:val="002D4AEF"/>
    <w:rsid w:val="002D4EC1"/>
    <w:rsid w:val="002D54A7"/>
    <w:rsid w:val="002D55A4"/>
    <w:rsid w:val="002D597F"/>
    <w:rsid w:val="002D5FBF"/>
    <w:rsid w:val="002D6351"/>
    <w:rsid w:val="002D63DA"/>
    <w:rsid w:val="002D6AA4"/>
    <w:rsid w:val="002D6C95"/>
    <w:rsid w:val="002D6D13"/>
    <w:rsid w:val="002D7000"/>
    <w:rsid w:val="002D7869"/>
    <w:rsid w:val="002D7E7A"/>
    <w:rsid w:val="002E026D"/>
    <w:rsid w:val="002E06D4"/>
    <w:rsid w:val="002E1136"/>
    <w:rsid w:val="002E148F"/>
    <w:rsid w:val="002E1564"/>
    <w:rsid w:val="002E1B88"/>
    <w:rsid w:val="002E1E9B"/>
    <w:rsid w:val="002E1EEF"/>
    <w:rsid w:val="002E2056"/>
    <w:rsid w:val="002E206F"/>
    <w:rsid w:val="002E24A7"/>
    <w:rsid w:val="002E27F4"/>
    <w:rsid w:val="002E28E8"/>
    <w:rsid w:val="002E345E"/>
    <w:rsid w:val="002E35ED"/>
    <w:rsid w:val="002E36A4"/>
    <w:rsid w:val="002E37F3"/>
    <w:rsid w:val="002E4C04"/>
    <w:rsid w:val="002E582A"/>
    <w:rsid w:val="002E5D0E"/>
    <w:rsid w:val="002E5EC1"/>
    <w:rsid w:val="002E5F6D"/>
    <w:rsid w:val="002E637E"/>
    <w:rsid w:val="002E69EF"/>
    <w:rsid w:val="002E7599"/>
    <w:rsid w:val="002E75B8"/>
    <w:rsid w:val="002E76EC"/>
    <w:rsid w:val="002E78F9"/>
    <w:rsid w:val="002E7BD3"/>
    <w:rsid w:val="002F0672"/>
    <w:rsid w:val="002F0B9B"/>
    <w:rsid w:val="002F19F6"/>
    <w:rsid w:val="002F206F"/>
    <w:rsid w:val="002F2730"/>
    <w:rsid w:val="002F2C74"/>
    <w:rsid w:val="002F36AC"/>
    <w:rsid w:val="002F394A"/>
    <w:rsid w:val="002F3EC8"/>
    <w:rsid w:val="002F48AE"/>
    <w:rsid w:val="002F4B1A"/>
    <w:rsid w:val="002F52CB"/>
    <w:rsid w:val="002F5337"/>
    <w:rsid w:val="002F5C6B"/>
    <w:rsid w:val="002F5CE7"/>
    <w:rsid w:val="002F66C0"/>
    <w:rsid w:val="002F69D0"/>
    <w:rsid w:val="002F6C34"/>
    <w:rsid w:val="002F7062"/>
    <w:rsid w:val="00300459"/>
    <w:rsid w:val="00300A89"/>
    <w:rsid w:val="00300F74"/>
    <w:rsid w:val="00301175"/>
    <w:rsid w:val="00301716"/>
    <w:rsid w:val="00301800"/>
    <w:rsid w:val="00301840"/>
    <w:rsid w:val="00301936"/>
    <w:rsid w:val="00301C14"/>
    <w:rsid w:val="00301DCA"/>
    <w:rsid w:val="00302387"/>
    <w:rsid w:val="00302D9F"/>
    <w:rsid w:val="00302DF0"/>
    <w:rsid w:val="00303017"/>
    <w:rsid w:val="003030CE"/>
    <w:rsid w:val="003033F6"/>
    <w:rsid w:val="00303A94"/>
    <w:rsid w:val="00303AB8"/>
    <w:rsid w:val="00303FC0"/>
    <w:rsid w:val="00303FE9"/>
    <w:rsid w:val="003047F3"/>
    <w:rsid w:val="003050CF"/>
    <w:rsid w:val="003060E9"/>
    <w:rsid w:val="00306821"/>
    <w:rsid w:val="0030694B"/>
    <w:rsid w:val="00306E24"/>
    <w:rsid w:val="0030740C"/>
    <w:rsid w:val="00307732"/>
    <w:rsid w:val="00307FB1"/>
    <w:rsid w:val="00310458"/>
    <w:rsid w:val="0031061D"/>
    <w:rsid w:val="00310769"/>
    <w:rsid w:val="00312792"/>
    <w:rsid w:val="003127E6"/>
    <w:rsid w:val="003129B9"/>
    <w:rsid w:val="00312EAF"/>
    <w:rsid w:val="0031328A"/>
    <w:rsid w:val="0031337D"/>
    <w:rsid w:val="00313475"/>
    <w:rsid w:val="003135B9"/>
    <w:rsid w:val="00314269"/>
    <w:rsid w:val="0031459C"/>
    <w:rsid w:val="0031469A"/>
    <w:rsid w:val="003147CD"/>
    <w:rsid w:val="0031492F"/>
    <w:rsid w:val="00315707"/>
    <w:rsid w:val="00315CBE"/>
    <w:rsid w:val="00316629"/>
    <w:rsid w:val="00316711"/>
    <w:rsid w:val="00316F12"/>
    <w:rsid w:val="003172FA"/>
    <w:rsid w:val="003173E9"/>
    <w:rsid w:val="00317405"/>
    <w:rsid w:val="00317595"/>
    <w:rsid w:val="00320082"/>
    <w:rsid w:val="00320341"/>
    <w:rsid w:val="0032042C"/>
    <w:rsid w:val="003204BD"/>
    <w:rsid w:val="003206F8"/>
    <w:rsid w:val="00320C58"/>
    <w:rsid w:val="003210D8"/>
    <w:rsid w:val="00321530"/>
    <w:rsid w:val="00321738"/>
    <w:rsid w:val="003219B5"/>
    <w:rsid w:val="003222AA"/>
    <w:rsid w:val="003227A2"/>
    <w:rsid w:val="003228B0"/>
    <w:rsid w:val="003229AD"/>
    <w:rsid w:val="00322E33"/>
    <w:rsid w:val="00323512"/>
    <w:rsid w:val="003235BE"/>
    <w:rsid w:val="00323FB2"/>
    <w:rsid w:val="003243BF"/>
    <w:rsid w:val="00324669"/>
    <w:rsid w:val="00324820"/>
    <w:rsid w:val="003248FD"/>
    <w:rsid w:val="003252A3"/>
    <w:rsid w:val="0032587E"/>
    <w:rsid w:val="00325E0D"/>
    <w:rsid w:val="00325E44"/>
    <w:rsid w:val="00325F69"/>
    <w:rsid w:val="00326174"/>
    <w:rsid w:val="0032669E"/>
    <w:rsid w:val="00326787"/>
    <w:rsid w:val="0032689E"/>
    <w:rsid w:val="00327E36"/>
    <w:rsid w:val="003302CA"/>
    <w:rsid w:val="003309B0"/>
    <w:rsid w:val="00330CAB"/>
    <w:rsid w:val="00330D67"/>
    <w:rsid w:val="00330D6E"/>
    <w:rsid w:val="00331F54"/>
    <w:rsid w:val="003325BE"/>
    <w:rsid w:val="00332948"/>
    <w:rsid w:val="00332A4E"/>
    <w:rsid w:val="0033353E"/>
    <w:rsid w:val="00333886"/>
    <w:rsid w:val="003344A3"/>
    <w:rsid w:val="003345B1"/>
    <w:rsid w:val="0033465F"/>
    <w:rsid w:val="003350CE"/>
    <w:rsid w:val="003350F5"/>
    <w:rsid w:val="003355D1"/>
    <w:rsid w:val="00335661"/>
    <w:rsid w:val="00335A36"/>
    <w:rsid w:val="00335C80"/>
    <w:rsid w:val="003363A5"/>
    <w:rsid w:val="00337B15"/>
    <w:rsid w:val="00337D5D"/>
    <w:rsid w:val="00337EBA"/>
    <w:rsid w:val="00337F82"/>
    <w:rsid w:val="003401CC"/>
    <w:rsid w:val="003409A2"/>
    <w:rsid w:val="00341661"/>
    <w:rsid w:val="00341A05"/>
    <w:rsid w:val="00341A42"/>
    <w:rsid w:val="00341C65"/>
    <w:rsid w:val="00341ECF"/>
    <w:rsid w:val="00342FC5"/>
    <w:rsid w:val="003439B4"/>
    <w:rsid w:val="00343DA2"/>
    <w:rsid w:val="0034445C"/>
    <w:rsid w:val="00344476"/>
    <w:rsid w:val="00344BFF"/>
    <w:rsid w:val="00344CB2"/>
    <w:rsid w:val="0034531A"/>
    <w:rsid w:val="00345CC4"/>
    <w:rsid w:val="00345DD5"/>
    <w:rsid w:val="00347ED0"/>
    <w:rsid w:val="00351170"/>
    <w:rsid w:val="00351836"/>
    <w:rsid w:val="00351CB4"/>
    <w:rsid w:val="003520DD"/>
    <w:rsid w:val="00352768"/>
    <w:rsid w:val="003536E9"/>
    <w:rsid w:val="003538AB"/>
    <w:rsid w:val="00354F0F"/>
    <w:rsid w:val="0035567A"/>
    <w:rsid w:val="003557B5"/>
    <w:rsid w:val="00355BBE"/>
    <w:rsid w:val="00355C6C"/>
    <w:rsid w:val="00355FE3"/>
    <w:rsid w:val="003569AF"/>
    <w:rsid w:val="00356BE4"/>
    <w:rsid w:val="00357853"/>
    <w:rsid w:val="00357AA4"/>
    <w:rsid w:val="00357FA8"/>
    <w:rsid w:val="0036000F"/>
    <w:rsid w:val="0036040C"/>
    <w:rsid w:val="00360F77"/>
    <w:rsid w:val="00361129"/>
    <w:rsid w:val="00361209"/>
    <w:rsid w:val="00361576"/>
    <w:rsid w:val="0036172E"/>
    <w:rsid w:val="003620D2"/>
    <w:rsid w:val="00362132"/>
    <w:rsid w:val="003626A0"/>
    <w:rsid w:val="003627ED"/>
    <w:rsid w:val="00363054"/>
    <w:rsid w:val="0036355E"/>
    <w:rsid w:val="003635D0"/>
    <w:rsid w:val="00363759"/>
    <w:rsid w:val="00363772"/>
    <w:rsid w:val="00363C08"/>
    <w:rsid w:val="00363E54"/>
    <w:rsid w:val="00364284"/>
    <w:rsid w:val="00364677"/>
    <w:rsid w:val="0036536B"/>
    <w:rsid w:val="00365A30"/>
    <w:rsid w:val="00366333"/>
    <w:rsid w:val="00366555"/>
    <w:rsid w:val="00366913"/>
    <w:rsid w:val="00366B98"/>
    <w:rsid w:val="00366C84"/>
    <w:rsid w:val="003676EA"/>
    <w:rsid w:val="00367BC2"/>
    <w:rsid w:val="00370037"/>
    <w:rsid w:val="00370BB7"/>
    <w:rsid w:val="00370CD2"/>
    <w:rsid w:val="00370E91"/>
    <w:rsid w:val="003710E4"/>
    <w:rsid w:val="003718BA"/>
    <w:rsid w:val="00371AA1"/>
    <w:rsid w:val="00371BB7"/>
    <w:rsid w:val="00371CC8"/>
    <w:rsid w:val="003727DA"/>
    <w:rsid w:val="00372CA2"/>
    <w:rsid w:val="0037301F"/>
    <w:rsid w:val="00373108"/>
    <w:rsid w:val="003737BA"/>
    <w:rsid w:val="003738BE"/>
    <w:rsid w:val="00373A27"/>
    <w:rsid w:val="00373B78"/>
    <w:rsid w:val="00373D0E"/>
    <w:rsid w:val="00373F63"/>
    <w:rsid w:val="00374653"/>
    <w:rsid w:val="00375168"/>
    <w:rsid w:val="003752D0"/>
    <w:rsid w:val="0037575C"/>
    <w:rsid w:val="00375B3F"/>
    <w:rsid w:val="00376642"/>
    <w:rsid w:val="00376C2E"/>
    <w:rsid w:val="00376D70"/>
    <w:rsid w:val="00376FCB"/>
    <w:rsid w:val="00377123"/>
    <w:rsid w:val="003778D7"/>
    <w:rsid w:val="003801CB"/>
    <w:rsid w:val="003804A4"/>
    <w:rsid w:val="00380BF8"/>
    <w:rsid w:val="0038173E"/>
    <w:rsid w:val="0038181C"/>
    <w:rsid w:val="00382086"/>
    <w:rsid w:val="0038214A"/>
    <w:rsid w:val="00382413"/>
    <w:rsid w:val="0038322A"/>
    <w:rsid w:val="003835C6"/>
    <w:rsid w:val="003836C5"/>
    <w:rsid w:val="003840DA"/>
    <w:rsid w:val="00384451"/>
    <w:rsid w:val="00384A87"/>
    <w:rsid w:val="00384ADA"/>
    <w:rsid w:val="00384DDE"/>
    <w:rsid w:val="00385421"/>
    <w:rsid w:val="003855E7"/>
    <w:rsid w:val="00385BA5"/>
    <w:rsid w:val="00385D6A"/>
    <w:rsid w:val="00385DAA"/>
    <w:rsid w:val="00385F1F"/>
    <w:rsid w:val="00386AF9"/>
    <w:rsid w:val="00387192"/>
    <w:rsid w:val="003875B8"/>
    <w:rsid w:val="003876FD"/>
    <w:rsid w:val="003902C6"/>
    <w:rsid w:val="00390485"/>
    <w:rsid w:val="00390685"/>
    <w:rsid w:val="00390AFB"/>
    <w:rsid w:val="00390D2D"/>
    <w:rsid w:val="0039165C"/>
    <w:rsid w:val="00391925"/>
    <w:rsid w:val="00391D4B"/>
    <w:rsid w:val="00391DC3"/>
    <w:rsid w:val="00392358"/>
    <w:rsid w:val="00392449"/>
    <w:rsid w:val="00392592"/>
    <w:rsid w:val="003933CF"/>
    <w:rsid w:val="003934B3"/>
    <w:rsid w:val="003937FD"/>
    <w:rsid w:val="0039380B"/>
    <w:rsid w:val="0039394C"/>
    <w:rsid w:val="00393A02"/>
    <w:rsid w:val="0039434E"/>
    <w:rsid w:val="003943AB"/>
    <w:rsid w:val="0039445A"/>
    <w:rsid w:val="0039483D"/>
    <w:rsid w:val="00394BBC"/>
    <w:rsid w:val="00394C19"/>
    <w:rsid w:val="00394D42"/>
    <w:rsid w:val="003952A5"/>
    <w:rsid w:val="00395659"/>
    <w:rsid w:val="00395C20"/>
    <w:rsid w:val="003961AB"/>
    <w:rsid w:val="00396CA2"/>
    <w:rsid w:val="00397020"/>
    <w:rsid w:val="0039718F"/>
    <w:rsid w:val="003A0004"/>
    <w:rsid w:val="003A012D"/>
    <w:rsid w:val="003A021D"/>
    <w:rsid w:val="003A04CB"/>
    <w:rsid w:val="003A0556"/>
    <w:rsid w:val="003A0595"/>
    <w:rsid w:val="003A06E3"/>
    <w:rsid w:val="003A0BAD"/>
    <w:rsid w:val="003A0EEB"/>
    <w:rsid w:val="003A12F4"/>
    <w:rsid w:val="003A2B74"/>
    <w:rsid w:val="003A2E47"/>
    <w:rsid w:val="003A33B5"/>
    <w:rsid w:val="003A3582"/>
    <w:rsid w:val="003A369B"/>
    <w:rsid w:val="003A3B41"/>
    <w:rsid w:val="003A3E78"/>
    <w:rsid w:val="003A3E95"/>
    <w:rsid w:val="003A434F"/>
    <w:rsid w:val="003A4F00"/>
    <w:rsid w:val="003A502F"/>
    <w:rsid w:val="003A5383"/>
    <w:rsid w:val="003A579B"/>
    <w:rsid w:val="003A5B20"/>
    <w:rsid w:val="003A6893"/>
    <w:rsid w:val="003A6B4F"/>
    <w:rsid w:val="003A6CEF"/>
    <w:rsid w:val="003A7098"/>
    <w:rsid w:val="003A7302"/>
    <w:rsid w:val="003A74D6"/>
    <w:rsid w:val="003A755F"/>
    <w:rsid w:val="003B0DF4"/>
    <w:rsid w:val="003B0E8A"/>
    <w:rsid w:val="003B14EA"/>
    <w:rsid w:val="003B1C13"/>
    <w:rsid w:val="003B25B4"/>
    <w:rsid w:val="003B2A12"/>
    <w:rsid w:val="003B2A39"/>
    <w:rsid w:val="003B32A3"/>
    <w:rsid w:val="003B3B23"/>
    <w:rsid w:val="003B4CEE"/>
    <w:rsid w:val="003B4FCF"/>
    <w:rsid w:val="003B51E2"/>
    <w:rsid w:val="003B56EB"/>
    <w:rsid w:val="003B5CA1"/>
    <w:rsid w:val="003B5EC4"/>
    <w:rsid w:val="003B678E"/>
    <w:rsid w:val="003B6A5B"/>
    <w:rsid w:val="003B6F41"/>
    <w:rsid w:val="003B717C"/>
    <w:rsid w:val="003B7769"/>
    <w:rsid w:val="003B7BE6"/>
    <w:rsid w:val="003C00AC"/>
    <w:rsid w:val="003C0D7E"/>
    <w:rsid w:val="003C1032"/>
    <w:rsid w:val="003C1297"/>
    <w:rsid w:val="003C139E"/>
    <w:rsid w:val="003C2076"/>
    <w:rsid w:val="003C23D1"/>
    <w:rsid w:val="003C2A05"/>
    <w:rsid w:val="003C2FB0"/>
    <w:rsid w:val="003C34C0"/>
    <w:rsid w:val="003C3837"/>
    <w:rsid w:val="003C3ACE"/>
    <w:rsid w:val="003C3E31"/>
    <w:rsid w:val="003C3F63"/>
    <w:rsid w:val="003C410E"/>
    <w:rsid w:val="003C5083"/>
    <w:rsid w:val="003C50D1"/>
    <w:rsid w:val="003C5131"/>
    <w:rsid w:val="003C54F1"/>
    <w:rsid w:val="003C5DF3"/>
    <w:rsid w:val="003C6000"/>
    <w:rsid w:val="003C62C4"/>
    <w:rsid w:val="003C652B"/>
    <w:rsid w:val="003C6734"/>
    <w:rsid w:val="003C6744"/>
    <w:rsid w:val="003C750D"/>
    <w:rsid w:val="003C757F"/>
    <w:rsid w:val="003C7FD7"/>
    <w:rsid w:val="003D0900"/>
    <w:rsid w:val="003D0E13"/>
    <w:rsid w:val="003D10C6"/>
    <w:rsid w:val="003D14FB"/>
    <w:rsid w:val="003D1A20"/>
    <w:rsid w:val="003D1CDB"/>
    <w:rsid w:val="003D23EA"/>
    <w:rsid w:val="003D2A08"/>
    <w:rsid w:val="003D2B2B"/>
    <w:rsid w:val="003D2D23"/>
    <w:rsid w:val="003D2E5A"/>
    <w:rsid w:val="003D4499"/>
    <w:rsid w:val="003D47EA"/>
    <w:rsid w:val="003D4843"/>
    <w:rsid w:val="003D4F02"/>
    <w:rsid w:val="003D5098"/>
    <w:rsid w:val="003D5121"/>
    <w:rsid w:val="003D5308"/>
    <w:rsid w:val="003D54D5"/>
    <w:rsid w:val="003D5977"/>
    <w:rsid w:val="003D5CE2"/>
    <w:rsid w:val="003D62EA"/>
    <w:rsid w:val="003D642E"/>
    <w:rsid w:val="003D6517"/>
    <w:rsid w:val="003D693E"/>
    <w:rsid w:val="003D7154"/>
    <w:rsid w:val="003D747C"/>
    <w:rsid w:val="003D759E"/>
    <w:rsid w:val="003E057D"/>
    <w:rsid w:val="003E0703"/>
    <w:rsid w:val="003E1337"/>
    <w:rsid w:val="003E1553"/>
    <w:rsid w:val="003E18E8"/>
    <w:rsid w:val="003E21C8"/>
    <w:rsid w:val="003E22B2"/>
    <w:rsid w:val="003E2C01"/>
    <w:rsid w:val="003E2CB8"/>
    <w:rsid w:val="003E30D5"/>
    <w:rsid w:val="003E31FA"/>
    <w:rsid w:val="003E34BD"/>
    <w:rsid w:val="003E3518"/>
    <w:rsid w:val="003E392F"/>
    <w:rsid w:val="003E4033"/>
    <w:rsid w:val="003E4AF8"/>
    <w:rsid w:val="003E530C"/>
    <w:rsid w:val="003E58A2"/>
    <w:rsid w:val="003E58F3"/>
    <w:rsid w:val="003E5C6D"/>
    <w:rsid w:val="003E6E85"/>
    <w:rsid w:val="003E73E9"/>
    <w:rsid w:val="003E74C0"/>
    <w:rsid w:val="003E7908"/>
    <w:rsid w:val="003E7BC8"/>
    <w:rsid w:val="003E7E45"/>
    <w:rsid w:val="003E7E9F"/>
    <w:rsid w:val="003F063B"/>
    <w:rsid w:val="003F0729"/>
    <w:rsid w:val="003F07FC"/>
    <w:rsid w:val="003F0A71"/>
    <w:rsid w:val="003F0E11"/>
    <w:rsid w:val="003F1001"/>
    <w:rsid w:val="003F10A1"/>
    <w:rsid w:val="003F200D"/>
    <w:rsid w:val="003F2361"/>
    <w:rsid w:val="003F2474"/>
    <w:rsid w:val="003F25B2"/>
    <w:rsid w:val="003F2780"/>
    <w:rsid w:val="003F282A"/>
    <w:rsid w:val="003F2E41"/>
    <w:rsid w:val="003F3503"/>
    <w:rsid w:val="003F3BD0"/>
    <w:rsid w:val="003F3DB3"/>
    <w:rsid w:val="003F40A5"/>
    <w:rsid w:val="003F4A13"/>
    <w:rsid w:val="003F4E9B"/>
    <w:rsid w:val="003F5480"/>
    <w:rsid w:val="003F5565"/>
    <w:rsid w:val="003F5999"/>
    <w:rsid w:val="003F5FA0"/>
    <w:rsid w:val="003F61DE"/>
    <w:rsid w:val="003F76F2"/>
    <w:rsid w:val="003F7E3D"/>
    <w:rsid w:val="003F7EF7"/>
    <w:rsid w:val="004003FA"/>
    <w:rsid w:val="00400505"/>
    <w:rsid w:val="00400E80"/>
    <w:rsid w:val="0040192D"/>
    <w:rsid w:val="00401A76"/>
    <w:rsid w:val="00401EA3"/>
    <w:rsid w:val="00401ED2"/>
    <w:rsid w:val="00402AE4"/>
    <w:rsid w:val="00403E2C"/>
    <w:rsid w:val="00403E91"/>
    <w:rsid w:val="00404A89"/>
    <w:rsid w:val="004050E0"/>
    <w:rsid w:val="00405223"/>
    <w:rsid w:val="00405903"/>
    <w:rsid w:val="00406C5F"/>
    <w:rsid w:val="00406D46"/>
    <w:rsid w:val="00406F6C"/>
    <w:rsid w:val="0040700E"/>
    <w:rsid w:val="00407345"/>
    <w:rsid w:val="00407AA8"/>
    <w:rsid w:val="00410393"/>
    <w:rsid w:val="0041049F"/>
    <w:rsid w:val="00410558"/>
    <w:rsid w:val="00411896"/>
    <w:rsid w:val="004124DD"/>
    <w:rsid w:val="00412914"/>
    <w:rsid w:val="00412B14"/>
    <w:rsid w:val="00412F53"/>
    <w:rsid w:val="004136B5"/>
    <w:rsid w:val="00413880"/>
    <w:rsid w:val="00413C4E"/>
    <w:rsid w:val="00414083"/>
    <w:rsid w:val="004148E9"/>
    <w:rsid w:val="00415006"/>
    <w:rsid w:val="004154AE"/>
    <w:rsid w:val="00415FAA"/>
    <w:rsid w:val="004160AC"/>
    <w:rsid w:val="004161A9"/>
    <w:rsid w:val="004166D4"/>
    <w:rsid w:val="00416779"/>
    <w:rsid w:val="00416AB3"/>
    <w:rsid w:val="00416DE3"/>
    <w:rsid w:val="00417239"/>
    <w:rsid w:val="0041749A"/>
    <w:rsid w:val="0041772E"/>
    <w:rsid w:val="004178DD"/>
    <w:rsid w:val="0041799D"/>
    <w:rsid w:val="00417AC4"/>
    <w:rsid w:val="00417D84"/>
    <w:rsid w:val="004206E4"/>
    <w:rsid w:val="004209B2"/>
    <w:rsid w:val="00420E69"/>
    <w:rsid w:val="0042118E"/>
    <w:rsid w:val="004218FF"/>
    <w:rsid w:val="00421ADA"/>
    <w:rsid w:val="00422453"/>
    <w:rsid w:val="00422466"/>
    <w:rsid w:val="00422DD2"/>
    <w:rsid w:val="00423450"/>
    <w:rsid w:val="00423ADC"/>
    <w:rsid w:val="00423CC0"/>
    <w:rsid w:val="00423ECF"/>
    <w:rsid w:val="00423F59"/>
    <w:rsid w:val="004241F4"/>
    <w:rsid w:val="00424319"/>
    <w:rsid w:val="004243EE"/>
    <w:rsid w:val="004247BF"/>
    <w:rsid w:val="00424AA8"/>
    <w:rsid w:val="00424F35"/>
    <w:rsid w:val="00425097"/>
    <w:rsid w:val="0042527B"/>
    <w:rsid w:val="0042611A"/>
    <w:rsid w:val="0042679B"/>
    <w:rsid w:val="00426D11"/>
    <w:rsid w:val="004270F7"/>
    <w:rsid w:val="004275AD"/>
    <w:rsid w:val="004275B3"/>
    <w:rsid w:val="00430013"/>
    <w:rsid w:val="0043054D"/>
    <w:rsid w:val="0043072E"/>
    <w:rsid w:val="00430BAE"/>
    <w:rsid w:val="00430E1E"/>
    <w:rsid w:val="00430F85"/>
    <w:rsid w:val="0043156E"/>
    <w:rsid w:val="004317BD"/>
    <w:rsid w:val="004317F9"/>
    <w:rsid w:val="00431EA7"/>
    <w:rsid w:val="00431F21"/>
    <w:rsid w:val="004328DF"/>
    <w:rsid w:val="00432B44"/>
    <w:rsid w:val="00432DB8"/>
    <w:rsid w:val="0043344C"/>
    <w:rsid w:val="004336EA"/>
    <w:rsid w:val="00434107"/>
    <w:rsid w:val="0043438B"/>
    <w:rsid w:val="00434677"/>
    <w:rsid w:val="00434ABD"/>
    <w:rsid w:val="00434F60"/>
    <w:rsid w:val="0043503F"/>
    <w:rsid w:val="00435CC0"/>
    <w:rsid w:val="00435DA7"/>
    <w:rsid w:val="00436228"/>
    <w:rsid w:val="00436238"/>
    <w:rsid w:val="00436815"/>
    <w:rsid w:val="00436B30"/>
    <w:rsid w:val="00436C63"/>
    <w:rsid w:val="00437246"/>
    <w:rsid w:val="00437333"/>
    <w:rsid w:val="004374F6"/>
    <w:rsid w:val="004379F1"/>
    <w:rsid w:val="00437B05"/>
    <w:rsid w:val="0044029A"/>
    <w:rsid w:val="004402E5"/>
    <w:rsid w:val="004409E9"/>
    <w:rsid w:val="00440C9C"/>
    <w:rsid w:val="00440EF3"/>
    <w:rsid w:val="00440F93"/>
    <w:rsid w:val="004422D9"/>
    <w:rsid w:val="00442AAE"/>
    <w:rsid w:val="0044326F"/>
    <w:rsid w:val="00443922"/>
    <w:rsid w:val="0044440E"/>
    <w:rsid w:val="00444DAD"/>
    <w:rsid w:val="00445895"/>
    <w:rsid w:val="00445AEB"/>
    <w:rsid w:val="00445DC7"/>
    <w:rsid w:val="00445E7D"/>
    <w:rsid w:val="0044651A"/>
    <w:rsid w:val="0044681D"/>
    <w:rsid w:val="00446A21"/>
    <w:rsid w:val="00446C06"/>
    <w:rsid w:val="0044731F"/>
    <w:rsid w:val="00447811"/>
    <w:rsid w:val="00450379"/>
    <w:rsid w:val="004504D4"/>
    <w:rsid w:val="00450524"/>
    <w:rsid w:val="00450769"/>
    <w:rsid w:val="00450C7E"/>
    <w:rsid w:val="00450F15"/>
    <w:rsid w:val="00451255"/>
    <w:rsid w:val="004513B1"/>
    <w:rsid w:val="00451480"/>
    <w:rsid w:val="00452A45"/>
    <w:rsid w:val="00452C84"/>
    <w:rsid w:val="00452D19"/>
    <w:rsid w:val="004533DA"/>
    <w:rsid w:val="004536C4"/>
    <w:rsid w:val="004536F3"/>
    <w:rsid w:val="00453B04"/>
    <w:rsid w:val="004542AE"/>
    <w:rsid w:val="00454A4D"/>
    <w:rsid w:val="00454AAB"/>
    <w:rsid w:val="00454D08"/>
    <w:rsid w:val="00455164"/>
    <w:rsid w:val="004554FB"/>
    <w:rsid w:val="00455BE2"/>
    <w:rsid w:val="00456A32"/>
    <w:rsid w:val="0045738F"/>
    <w:rsid w:val="004609C6"/>
    <w:rsid w:val="0046132D"/>
    <w:rsid w:val="00461489"/>
    <w:rsid w:val="00461522"/>
    <w:rsid w:val="00461841"/>
    <w:rsid w:val="00461D2F"/>
    <w:rsid w:val="00461DAD"/>
    <w:rsid w:val="004621A4"/>
    <w:rsid w:val="004625DB"/>
    <w:rsid w:val="00462CB1"/>
    <w:rsid w:val="004630A7"/>
    <w:rsid w:val="00463111"/>
    <w:rsid w:val="0046342D"/>
    <w:rsid w:val="004638F1"/>
    <w:rsid w:val="00463F2E"/>
    <w:rsid w:val="00463FE7"/>
    <w:rsid w:val="00464346"/>
    <w:rsid w:val="004653BF"/>
    <w:rsid w:val="00465767"/>
    <w:rsid w:val="00465DBA"/>
    <w:rsid w:val="00466083"/>
    <w:rsid w:val="004660AC"/>
    <w:rsid w:val="004666D1"/>
    <w:rsid w:val="004667AE"/>
    <w:rsid w:val="004670AD"/>
    <w:rsid w:val="00467123"/>
    <w:rsid w:val="00467A5E"/>
    <w:rsid w:val="00467F73"/>
    <w:rsid w:val="004702E6"/>
    <w:rsid w:val="004711AF"/>
    <w:rsid w:val="0047136C"/>
    <w:rsid w:val="00471861"/>
    <w:rsid w:val="00472089"/>
    <w:rsid w:val="00472157"/>
    <w:rsid w:val="0047234B"/>
    <w:rsid w:val="00472776"/>
    <w:rsid w:val="00472AC5"/>
    <w:rsid w:val="00473446"/>
    <w:rsid w:val="0047429A"/>
    <w:rsid w:val="00474EB5"/>
    <w:rsid w:val="00474FA2"/>
    <w:rsid w:val="0047553E"/>
    <w:rsid w:val="00475D33"/>
    <w:rsid w:val="0047626A"/>
    <w:rsid w:val="004763C5"/>
    <w:rsid w:val="004778F5"/>
    <w:rsid w:val="00477A54"/>
    <w:rsid w:val="00477E74"/>
    <w:rsid w:val="00477E80"/>
    <w:rsid w:val="00477FD8"/>
    <w:rsid w:val="00480442"/>
    <w:rsid w:val="00481821"/>
    <w:rsid w:val="004818ED"/>
    <w:rsid w:val="00482ECE"/>
    <w:rsid w:val="004835E9"/>
    <w:rsid w:val="004838D5"/>
    <w:rsid w:val="00483B55"/>
    <w:rsid w:val="00483E80"/>
    <w:rsid w:val="004842BF"/>
    <w:rsid w:val="004842C9"/>
    <w:rsid w:val="0048430B"/>
    <w:rsid w:val="004849FF"/>
    <w:rsid w:val="00484B10"/>
    <w:rsid w:val="004857CF"/>
    <w:rsid w:val="00485880"/>
    <w:rsid w:val="00486184"/>
    <w:rsid w:val="00486492"/>
    <w:rsid w:val="00486BAA"/>
    <w:rsid w:val="00487059"/>
    <w:rsid w:val="004870B2"/>
    <w:rsid w:val="00487A63"/>
    <w:rsid w:val="0049027F"/>
    <w:rsid w:val="00490778"/>
    <w:rsid w:val="0049109B"/>
    <w:rsid w:val="00491509"/>
    <w:rsid w:val="004921BC"/>
    <w:rsid w:val="004921F4"/>
    <w:rsid w:val="00492425"/>
    <w:rsid w:val="004924E1"/>
    <w:rsid w:val="004930CC"/>
    <w:rsid w:val="0049311D"/>
    <w:rsid w:val="004931C8"/>
    <w:rsid w:val="00493328"/>
    <w:rsid w:val="004937AA"/>
    <w:rsid w:val="00493928"/>
    <w:rsid w:val="0049479F"/>
    <w:rsid w:val="004947DE"/>
    <w:rsid w:val="00494806"/>
    <w:rsid w:val="00494C5A"/>
    <w:rsid w:val="00494DF3"/>
    <w:rsid w:val="0049500D"/>
    <w:rsid w:val="00495084"/>
    <w:rsid w:val="00496CDB"/>
    <w:rsid w:val="00496E3E"/>
    <w:rsid w:val="00497381"/>
    <w:rsid w:val="00497733"/>
    <w:rsid w:val="00497763"/>
    <w:rsid w:val="004A05AB"/>
    <w:rsid w:val="004A09D3"/>
    <w:rsid w:val="004A0A49"/>
    <w:rsid w:val="004A0DC3"/>
    <w:rsid w:val="004A0FE2"/>
    <w:rsid w:val="004A20F6"/>
    <w:rsid w:val="004A2524"/>
    <w:rsid w:val="004A2862"/>
    <w:rsid w:val="004A3391"/>
    <w:rsid w:val="004A3610"/>
    <w:rsid w:val="004A398D"/>
    <w:rsid w:val="004A4513"/>
    <w:rsid w:val="004A46F4"/>
    <w:rsid w:val="004A4B97"/>
    <w:rsid w:val="004A4D5F"/>
    <w:rsid w:val="004A4E6B"/>
    <w:rsid w:val="004A5697"/>
    <w:rsid w:val="004A5D2E"/>
    <w:rsid w:val="004A6FC8"/>
    <w:rsid w:val="004A7840"/>
    <w:rsid w:val="004B01FE"/>
    <w:rsid w:val="004B07D6"/>
    <w:rsid w:val="004B0A4D"/>
    <w:rsid w:val="004B0E31"/>
    <w:rsid w:val="004B149C"/>
    <w:rsid w:val="004B16C1"/>
    <w:rsid w:val="004B18D8"/>
    <w:rsid w:val="004B1A35"/>
    <w:rsid w:val="004B1BE4"/>
    <w:rsid w:val="004B1E44"/>
    <w:rsid w:val="004B2314"/>
    <w:rsid w:val="004B2412"/>
    <w:rsid w:val="004B2962"/>
    <w:rsid w:val="004B2D14"/>
    <w:rsid w:val="004B308C"/>
    <w:rsid w:val="004B3368"/>
    <w:rsid w:val="004B380F"/>
    <w:rsid w:val="004B40F9"/>
    <w:rsid w:val="004B431F"/>
    <w:rsid w:val="004B44F4"/>
    <w:rsid w:val="004B461C"/>
    <w:rsid w:val="004B47C6"/>
    <w:rsid w:val="004B4882"/>
    <w:rsid w:val="004B4E30"/>
    <w:rsid w:val="004B529A"/>
    <w:rsid w:val="004B5469"/>
    <w:rsid w:val="004B54C2"/>
    <w:rsid w:val="004B645F"/>
    <w:rsid w:val="004B64BA"/>
    <w:rsid w:val="004B6F89"/>
    <w:rsid w:val="004B7CB8"/>
    <w:rsid w:val="004C0763"/>
    <w:rsid w:val="004C1C48"/>
    <w:rsid w:val="004C2133"/>
    <w:rsid w:val="004C2550"/>
    <w:rsid w:val="004C263E"/>
    <w:rsid w:val="004C27E9"/>
    <w:rsid w:val="004C388D"/>
    <w:rsid w:val="004C3C49"/>
    <w:rsid w:val="004C50D0"/>
    <w:rsid w:val="004C55A5"/>
    <w:rsid w:val="004C5648"/>
    <w:rsid w:val="004C5BFD"/>
    <w:rsid w:val="004C64AA"/>
    <w:rsid w:val="004C6513"/>
    <w:rsid w:val="004C6B22"/>
    <w:rsid w:val="004C7C8F"/>
    <w:rsid w:val="004C7F4D"/>
    <w:rsid w:val="004D06CB"/>
    <w:rsid w:val="004D0AD0"/>
    <w:rsid w:val="004D1093"/>
    <w:rsid w:val="004D110A"/>
    <w:rsid w:val="004D1396"/>
    <w:rsid w:val="004D1F90"/>
    <w:rsid w:val="004D2498"/>
    <w:rsid w:val="004D273C"/>
    <w:rsid w:val="004D3072"/>
    <w:rsid w:val="004D30B0"/>
    <w:rsid w:val="004D38E7"/>
    <w:rsid w:val="004D3F4F"/>
    <w:rsid w:val="004D4708"/>
    <w:rsid w:val="004D4EB7"/>
    <w:rsid w:val="004D545B"/>
    <w:rsid w:val="004D792D"/>
    <w:rsid w:val="004D79E2"/>
    <w:rsid w:val="004E0309"/>
    <w:rsid w:val="004E0AA6"/>
    <w:rsid w:val="004E100D"/>
    <w:rsid w:val="004E10C9"/>
    <w:rsid w:val="004E1E4B"/>
    <w:rsid w:val="004E24A1"/>
    <w:rsid w:val="004E28F5"/>
    <w:rsid w:val="004E2A55"/>
    <w:rsid w:val="004E2B3B"/>
    <w:rsid w:val="004E3205"/>
    <w:rsid w:val="004E3963"/>
    <w:rsid w:val="004E3B1B"/>
    <w:rsid w:val="004E4956"/>
    <w:rsid w:val="004E4A6C"/>
    <w:rsid w:val="004E520A"/>
    <w:rsid w:val="004E5B8A"/>
    <w:rsid w:val="004E65FB"/>
    <w:rsid w:val="004E6641"/>
    <w:rsid w:val="004E6695"/>
    <w:rsid w:val="004E6D16"/>
    <w:rsid w:val="004E6D7E"/>
    <w:rsid w:val="004E7517"/>
    <w:rsid w:val="004E7584"/>
    <w:rsid w:val="004E7A72"/>
    <w:rsid w:val="004E7B2F"/>
    <w:rsid w:val="004F0337"/>
    <w:rsid w:val="004F045E"/>
    <w:rsid w:val="004F0C8E"/>
    <w:rsid w:val="004F1C59"/>
    <w:rsid w:val="004F2CF1"/>
    <w:rsid w:val="004F3190"/>
    <w:rsid w:val="004F3270"/>
    <w:rsid w:val="004F347E"/>
    <w:rsid w:val="004F3592"/>
    <w:rsid w:val="004F3C08"/>
    <w:rsid w:val="004F44C7"/>
    <w:rsid w:val="004F45B0"/>
    <w:rsid w:val="004F4AED"/>
    <w:rsid w:val="004F559A"/>
    <w:rsid w:val="004F5CAF"/>
    <w:rsid w:val="004F647B"/>
    <w:rsid w:val="004F68D9"/>
    <w:rsid w:val="004F76AD"/>
    <w:rsid w:val="004F7797"/>
    <w:rsid w:val="004F7D64"/>
    <w:rsid w:val="005008E8"/>
    <w:rsid w:val="005015D7"/>
    <w:rsid w:val="005017A3"/>
    <w:rsid w:val="00501A9A"/>
    <w:rsid w:val="00501AA9"/>
    <w:rsid w:val="00502092"/>
    <w:rsid w:val="00502242"/>
    <w:rsid w:val="005024B8"/>
    <w:rsid w:val="005037EA"/>
    <w:rsid w:val="0050399F"/>
    <w:rsid w:val="00503D53"/>
    <w:rsid w:val="00504042"/>
    <w:rsid w:val="0050433F"/>
    <w:rsid w:val="00504366"/>
    <w:rsid w:val="00504640"/>
    <w:rsid w:val="00504EC2"/>
    <w:rsid w:val="00505089"/>
    <w:rsid w:val="00505300"/>
    <w:rsid w:val="00505751"/>
    <w:rsid w:val="0050620F"/>
    <w:rsid w:val="00506268"/>
    <w:rsid w:val="00506665"/>
    <w:rsid w:val="00506710"/>
    <w:rsid w:val="0050688C"/>
    <w:rsid w:val="00507124"/>
    <w:rsid w:val="00507AA1"/>
    <w:rsid w:val="005100BD"/>
    <w:rsid w:val="005116BD"/>
    <w:rsid w:val="005119B6"/>
    <w:rsid w:val="00511A0C"/>
    <w:rsid w:val="00512013"/>
    <w:rsid w:val="00512288"/>
    <w:rsid w:val="00512841"/>
    <w:rsid w:val="00512E59"/>
    <w:rsid w:val="00514599"/>
    <w:rsid w:val="0051478E"/>
    <w:rsid w:val="005147C5"/>
    <w:rsid w:val="005157E5"/>
    <w:rsid w:val="00515861"/>
    <w:rsid w:val="005160AF"/>
    <w:rsid w:val="005167C2"/>
    <w:rsid w:val="00516814"/>
    <w:rsid w:val="00517020"/>
    <w:rsid w:val="00517990"/>
    <w:rsid w:val="00517A58"/>
    <w:rsid w:val="00517FC7"/>
    <w:rsid w:val="0052001D"/>
    <w:rsid w:val="00520277"/>
    <w:rsid w:val="005204B3"/>
    <w:rsid w:val="00520553"/>
    <w:rsid w:val="0052061C"/>
    <w:rsid w:val="005214EA"/>
    <w:rsid w:val="00521DE3"/>
    <w:rsid w:val="005221C9"/>
    <w:rsid w:val="00522648"/>
    <w:rsid w:val="005228F9"/>
    <w:rsid w:val="00522955"/>
    <w:rsid w:val="00522974"/>
    <w:rsid w:val="00522A81"/>
    <w:rsid w:val="00522C07"/>
    <w:rsid w:val="005241AD"/>
    <w:rsid w:val="00524593"/>
    <w:rsid w:val="00524D2B"/>
    <w:rsid w:val="00525D27"/>
    <w:rsid w:val="00525E11"/>
    <w:rsid w:val="00525FB3"/>
    <w:rsid w:val="0052609E"/>
    <w:rsid w:val="0052679D"/>
    <w:rsid w:val="005269C5"/>
    <w:rsid w:val="00526E0C"/>
    <w:rsid w:val="005270B8"/>
    <w:rsid w:val="00527125"/>
    <w:rsid w:val="00527180"/>
    <w:rsid w:val="00527185"/>
    <w:rsid w:val="00527215"/>
    <w:rsid w:val="005273FA"/>
    <w:rsid w:val="00527493"/>
    <w:rsid w:val="0053068A"/>
    <w:rsid w:val="005306A8"/>
    <w:rsid w:val="005307B9"/>
    <w:rsid w:val="00530D9E"/>
    <w:rsid w:val="00531416"/>
    <w:rsid w:val="005319CE"/>
    <w:rsid w:val="00532304"/>
    <w:rsid w:val="00532386"/>
    <w:rsid w:val="00532A28"/>
    <w:rsid w:val="00532ECC"/>
    <w:rsid w:val="00533AA3"/>
    <w:rsid w:val="00533AF1"/>
    <w:rsid w:val="005341D0"/>
    <w:rsid w:val="00534255"/>
    <w:rsid w:val="00534745"/>
    <w:rsid w:val="00534794"/>
    <w:rsid w:val="00535189"/>
    <w:rsid w:val="005353E5"/>
    <w:rsid w:val="0053555B"/>
    <w:rsid w:val="00535C35"/>
    <w:rsid w:val="00536713"/>
    <w:rsid w:val="005368F4"/>
    <w:rsid w:val="00536D2C"/>
    <w:rsid w:val="00537E98"/>
    <w:rsid w:val="00540288"/>
    <w:rsid w:val="005408D4"/>
    <w:rsid w:val="00541072"/>
    <w:rsid w:val="005425B8"/>
    <w:rsid w:val="0054294B"/>
    <w:rsid w:val="005433D6"/>
    <w:rsid w:val="00543F07"/>
    <w:rsid w:val="005442A9"/>
    <w:rsid w:val="00544971"/>
    <w:rsid w:val="005449FA"/>
    <w:rsid w:val="005450CC"/>
    <w:rsid w:val="005456E1"/>
    <w:rsid w:val="00545B03"/>
    <w:rsid w:val="00545E75"/>
    <w:rsid w:val="005466A4"/>
    <w:rsid w:val="00547052"/>
    <w:rsid w:val="00547328"/>
    <w:rsid w:val="00547C63"/>
    <w:rsid w:val="00547E80"/>
    <w:rsid w:val="00550B78"/>
    <w:rsid w:val="00550C16"/>
    <w:rsid w:val="00551DB1"/>
    <w:rsid w:val="00552179"/>
    <w:rsid w:val="0055255D"/>
    <w:rsid w:val="0055265F"/>
    <w:rsid w:val="00552897"/>
    <w:rsid w:val="005537AA"/>
    <w:rsid w:val="00553D15"/>
    <w:rsid w:val="0055415B"/>
    <w:rsid w:val="0055474A"/>
    <w:rsid w:val="00554895"/>
    <w:rsid w:val="0055499A"/>
    <w:rsid w:val="00554AE7"/>
    <w:rsid w:val="00554C7C"/>
    <w:rsid w:val="005551EF"/>
    <w:rsid w:val="005562D7"/>
    <w:rsid w:val="0056090A"/>
    <w:rsid w:val="00560997"/>
    <w:rsid w:val="005609C8"/>
    <w:rsid w:val="00560DA5"/>
    <w:rsid w:val="00561241"/>
    <w:rsid w:val="005612BE"/>
    <w:rsid w:val="00561E14"/>
    <w:rsid w:val="005620A9"/>
    <w:rsid w:val="0056243C"/>
    <w:rsid w:val="00562850"/>
    <w:rsid w:val="00562F0D"/>
    <w:rsid w:val="00563573"/>
    <w:rsid w:val="00563FD4"/>
    <w:rsid w:val="00564E37"/>
    <w:rsid w:val="00565080"/>
    <w:rsid w:val="005651D9"/>
    <w:rsid w:val="00565AEF"/>
    <w:rsid w:val="00566070"/>
    <w:rsid w:val="00567519"/>
    <w:rsid w:val="005700ED"/>
    <w:rsid w:val="00570174"/>
    <w:rsid w:val="00570B85"/>
    <w:rsid w:val="005710C8"/>
    <w:rsid w:val="0057152B"/>
    <w:rsid w:val="00571AF2"/>
    <w:rsid w:val="00572973"/>
    <w:rsid w:val="00572BDD"/>
    <w:rsid w:val="00572D9D"/>
    <w:rsid w:val="00572F41"/>
    <w:rsid w:val="005730F8"/>
    <w:rsid w:val="005731AF"/>
    <w:rsid w:val="005738A0"/>
    <w:rsid w:val="00573FDB"/>
    <w:rsid w:val="00574B17"/>
    <w:rsid w:val="00574BD8"/>
    <w:rsid w:val="0057516B"/>
    <w:rsid w:val="00575510"/>
    <w:rsid w:val="00576BE7"/>
    <w:rsid w:val="00577023"/>
    <w:rsid w:val="005774FD"/>
    <w:rsid w:val="00577C92"/>
    <w:rsid w:val="005801EF"/>
    <w:rsid w:val="005809C5"/>
    <w:rsid w:val="005812DA"/>
    <w:rsid w:val="005812EC"/>
    <w:rsid w:val="0058232D"/>
    <w:rsid w:val="00582512"/>
    <w:rsid w:val="0058263B"/>
    <w:rsid w:val="0058280A"/>
    <w:rsid w:val="00582AF0"/>
    <w:rsid w:val="00583E8D"/>
    <w:rsid w:val="005843BA"/>
    <w:rsid w:val="0058449C"/>
    <w:rsid w:val="00584671"/>
    <w:rsid w:val="00584D41"/>
    <w:rsid w:val="00584F7A"/>
    <w:rsid w:val="005851CD"/>
    <w:rsid w:val="00585991"/>
    <w:rsid w:val="00585BF0"/>
    <w:rsid w:val="00585F3C"/>
    <w:rsid w:val="00585FF7"/>
    <w:rsid w:val="0058612E"/>
    <w:rsid w:val="00586CB5"/>
    <w:rsid w:val="005872AE"/>
    <w:rsid w:val="00590138"/>
    <w:rsid w:val="005911D6"/>
    <w:rsid w:val="005917D2"/>
    <w:rsid w:val="00591956"/>
    <w:rsid w:val="00591ABB"/>
    <w:rsid w:val="00591C47"/>
    <w:rsid w:val="005926D3"/>
    <w:rsid w:val="0059280A"/>
    <w:rsid w:val="0059283C"/>
    <w:rsid w:val="00592933"/>
    <w:rsid w:val="00592A08"/>
    <w:rsid w:val="00592AA4"/>
    <w:rsid w:val="00592D43"/>
    <w:rsid w:val="00592DCF"/>
    <w:rsid w:val="005937B8"/>
    <w:rsid w:val="0059404C"/>
    <w:rsid w:val="0059415F"/>
    <w:rsid w:val="0059420B"/>
    <w:rsid w:val="00594474"/>
    <w:rsid w:val="00594B2B"/>
    <w:rsid w:val="00594BEE"/>
    <w:rsid w:val="00594DC3"/>
    <w:rsid w:val="00594EF1"/>
    <w:rsid w:val="00595C66"/>
    <w:rsid w:val="00595CA8"/>
    <w:rsid w:val="00596C82"/>
    <w:rsid w:val="0059710A"/>
    <w:rsid w:val="00597365"/>
    <w:rsid w:val="00597456"/>
    <w:rsid w:val="00597954"/>
    <w:rsid w:val="00597CBD"/>
    <w:rsid w:val="005A00B4"/>
    <w:rsid w:val="005A0D20"/>
    <w:rsid w:val="005A1433"/>
    <w:rsid w:val="005A1672"/>
    <w:rsid w:val="005A1BD5"/>
    <w:rsid w:val="005A288C"/>
    <w:rsid w:val="005A33E9"/>
    <w:rsid w:val="005A34CF"/>
    <w:rsid w:val="005A3B08"/>
    <w:rsid w:val="005A3B9E"/>
    <w:rsid w:val="005A3FA4"/>
    <w:rsid w:val="005A425A"/>
    <w:rsid w:val="005A4682"/>
    <w:rsid w:val="005A4FC4"/>
    <w:rsid w:val="005A523F"/>
    <w:rsid w:val="005A547A"/>
    <w:rsid w:val="005A5B20"/>
    <w:rsid w:val="005A6702"/>
    <w:rsid w:val="005A791F"/>
    <w:rsid w:val="005A798F"/>
    <w:rsid w:val="005B08C0"/>
    <w:rsid w:val="005B08E3"/>
    <w:rsid w:val="005B0E10"/>
    <w:rsid w:val="005B0E85"/>
    <w:rsid w:val="005B0F8E"/>
    <w:rsid w:val="005B139B"/>
    <w:rsid w:val="005B16A0"/>
    <w:rsid w:val="005B183F"/>
    <w:rsid w:val="005B1CE3"/>
    <w:rsid w:val="005B1E7F"/>
    <w:rsid w:val="005B21B3"/>
    <w:rsid w:val="005B2AF8"/>
    <w:rsid w:val="005B3448"/>
    <w:rsid w:val="005B3449"/>
    <w:rsid w:val="005B39F1"/>
    <w:rsid w:val="005B3DCA"/>
    <w:rsid w:val="005B4DF6"/>
    <w:rsid w:val="005B4EFC"/>
    <w:rsid w:val="005B53BE"/>
    <w:rsid w:val="005B586F"/>
    <w:rsid w:val="005B5D50"/>
    <w:rsid w:val="005B70EE"/>
    <w:rsid w:val="005B77A4"/>
    <w:rsid w:val="005B78FE"/>
    <w:rsid w:val="005B7AA8"/>
    <w:rsid w:val="005B7C3F"/>
    <w:rsid w:val="005C0182"/>
    <w:rsid w:val="005C0569"/>
    <w:rsid w:val="005C0668"/>
    <w:rsid w:val="005C0809"/>
    <w:rsid w:val="005C085B"/>
    <w:rsid w:val="005C0A7A"/>
    <w:rsid w:val="005C0B2D"/>
    <w:rsid w:val="005C0FDE"/>
    <w:rsid w:val="005C125D"/>
    <w:rsid w:val="005C167C"/>
    <w:rsid w:val="005C3011"/>
    <w:rsid w:val="005C3052"/>
    <w:rsid w:val="005C3704"/>
    <w:rsid w:val="005C38D3"/>
    <w:rsid w:val="005C3B69"/>
    <w:rsid w:val="005C3C46"/>
    <w:rsid w:val="005C4800"/>
    <w:rsid w:val="005C4867"/>
    <w:rsid w:val="005C49D3"/>
    <w:rsid w:val="005C4E87"/>
    <w:rsid w:val="005C50FF"/>
    <w:rsid w:val="005C519C"/>
    <w:rsid w:val="005C5388"/>
    <w:rsid w:val="005C5456"/>
    <w:rsid w:val="005C56CE"/>
    <w:rsid w:val="005C6083"/>
    <w:rsid w:val="005C60B3"/>
    <w:rsid w:val="005C61A4"/>
    <w:rsid w:val="005C6537"/>
    <w:rsid w:val="005C66F0"/>
    <w:rsid w:val="005C69C3"/>
    <w:rsid w:val="005C6C1B"/>
    <w:rsid w:val="005C6F98"/>
    <w:rsid w:val="005C79DA"/>
    <w:rsid w:val="005C7AB4"/>
    <w:rsid w:val="005D03D0"/>
    <w:rsid w:val="005D1689"/>
    <w:rsid w:val="005D183A"/>
    <w:rsid w:val="005D19D9"/>
    <w:rsid w:val="005D1AA3"/>
    <w:rsid w:val="005D2409"/>
    <w:rsid w:val="005D2B57"/>
    <w:rsid w:val="005D2F5F"/>
    <w:rsid w:val="005D3306"/>
    <w:rsid w:val="005D35D7"/>
    <w:rsid w:val="005D37A4"/>
    <w:rsid w:val="005D37B6"/>
    <w:rsid w:val="005D39BA"/>
    <w:rsid w:val="005D3C05"/>
    <w:rsid w:val="005D3EB2"/>
    <w:rsid w:val="005D3EB8"/>
    <w:rsid w:val="005D3F59"/>
    <w:rsid w:val="005D43E7"/>
    <w:rsid w:val="005D47C4"/>
    <w:rsid w:val="005D488F"/>
    <w:rsid w:val="005D48AC"/>
    <w:rsid w:val="005D5174"/>
    <w:rsid w:val="005D5884"/>
    <w:rsid w:val="005D5E0E"/>
    <w:rsid w:val="005D65CD"/>
    <w:rsid w:val="005D6841"/>
    <w:rsid w:val="005D6F43"/>
    <w:rsid w:val="005D717D"/>
    <w:rsid w:val="005D730F"/>
    <w:rsid w:val="005D73E1"/>
    <w:rsid w:val="005D7EA5"/>
    <w:rsid w:val="005D7F83"/>
    <w:rsid w:val="005E037E"/>
    <w:rsid w:val="005E0941"/>
    <w:rsid w:val="005E17D1"/>
    <w:rsid w:val="005E1848"/>
    <w:rsid w:val="005E1D8F"/>
    <w:rsid w:val="005E1FBA"/>
    <w:rsid w:val="005E23FF"/>
    <w:rsid w:val="005E24CC"/>
    <w:rsid w:val="005E270C"/>
    <w:rsid w:val="005E284F"/>
    <w:rsid w:val="005E2910"/>
    <w:rsid w:val="005E2AC4"/>
    <w:rsid w:val="005E2F9B"/>
    <w:rsid w:val="005E37F2"/>
    <w:rsid w:val="005E38CD"/>
    <w:rsid w:val="005E4088"/>
    <w:rsid w:val="005E446D"/>
    <w:rsid w:val="005E5283"/>
    <w:rsid w:val="005E52CE"/>
    <w:rsid w:val="005E57C3"/>
    <w:rsid w:val="005E5988"/>
    <w:rsid w:val="005E598D"/>
    <w:rsid w:val="005E626E"/>
    <w:rsid w:val="005E632E"/>
    <w:rsid w:val="005E752E"/>
    <w:rsid w:val="005E7744"/>
    <w:rsid w:val="005E7D1A"/>
    <w:rsid w:val="005F0509"/>
    <w:rsid w:val="005F094F"/>
    <w:rsid w:val="005F16A3"/>
    <w:rsid w:val="005F17FC"/>
    <w:rsid w:val="005F194C"/>
    <w:rsid w:val="005F2172"/>
    <w:rsid w:val="005F2823"/>
    <w:rsid w:val="005F301D"/>
    <w:rsid w:val="005F352A"/>
    <w:rsid w:val="005F390A"/>
    <w:rsid w:val="005F3BB5"/>
    <w:rsid w:val="005F3BCB"/>
    <w:rsid w:val="005F3DB3"/>
    <w:rsid w:val="005F3EE3"/>
    <w:rsid w:val="005F411A"/>
    <w:rsid w:val="005F45B2"/>
    <w:rsid w:val="005F4B3D"/>
    <w:rsid w:val="005F52BE"/>
    <w:rsid w:val="005F54BE"/>
    <w:rsid w:val="005F5AFA"/>
    <w:rsid w:val="005F5D05"/>
    <w:rsid w:val="005F60E4"/>
    <w:rsid w:val="005F6CA9"/>
    <w:rsid w:val="005F70ED"/>
    <w:rsid w:val="005F76D9"/>
    <w:rsid w:val="005F778B"/>
    <w:rsid w:val="005F77F9"/>
    <w:rsid w:val="005F791C"/>
    <w:rsid w:val="005F7CA4"/>
    <w:rsid w:val="005F7ED8"/>
    <w:rsid w:val="00600298"/>
    <w:rsid w:val="0060032B"/>
    <w:rsid w:val="00600567"/>
    <w:rsid w:val="006005B2"/>
    <w:rsid w:val="00600642"/>
    <w:rsid w:val="00600AAE"/>
    <w:rsid w:val="00600E26"/>
    <w:rsid w:val="0060102C"/>
    <w:rsid w:val="0060118A"/>
    <w:rsid w:val="006017F6"/>
    <w:rsid w:val="00601A03"/>
    <w:rsid w:val="00601AB5"/>
    <w:rsid w:val="00602CCD"/>
    <w:rsid w:val="00602FD3"/>
    <w:rsid w:val="006035BC"/>
    <w:rsid w:val="006041CB"/>
    <w:rsid w:val="00604413"/>
    <w:rsid w:val="0060452B"/>
    <w:rsid w:val="00604AD0"/>
    <w:rsid w:val="00604FCA"/>
    <w:rsid w:val="006053AC"/>
    <w:rsid w:val="006055AA"/>
    <w:rsid w:val="006056DD"/>
    <w:rsid w:val="00606009"/>
    <w:rsid w:val="00606302"/>
    <w:rsid w:val="00607926"/>
    <w:rsid w:val="00607C65"/>
    <w:rsid w:val="00607EC6"/>
    <w:rsid w:val="0061037E"/>
    <w:rsid w:val="00610878"/>
    <w:rsid w:val="00610E80"/>
    <w:rsid w:val="00611509"/>
    <w:rsid w:val="00611F88"/>
    <w:rsid w:val="00612472"/>
    <w:rsid w:val="00612717"/>
    <w:rsid w:val="00612AE5"/>
    <w:rsid w:val="00612FFD"/>
    <w:rsid w:val="00613194"/>
    <w:rsid w:val="00614A01"/>
    <w:rsid w:val="00614A7B"/>
    <w:rsid w:val="00614B02"/>
    <w:rsid w:val="00614C09"/>
    <w:rsid w:val="00614C28"/>
    <w:rsid w:val="006156AC"/>
    <w:rsid w:val="00615CAF"/>
    <w:rsid w:val="006169AE"/>
    <w:rsid w:val="00616F88"/>
    <w:rsid w:val="00617908"/>
    <w:rsid w:val="00617C39"/>
    <w:rsid w:val="00617C78"/>
    <w:rsid w:val="006207C8"/>
    <w:rsid w:val="00620CC1"/>
    <w:rsid w:val="006214E2"/>
    <w:rsid w:val="00621807"/>
    <w:rsid w:val="00621C29"/>
    <w:rsid w:val="00621E34"/>
    <w:rsid w:val="00622180"/>
    <w:rsid w:val="006221E7"/>
    <w:rsid w:val="006223D5"/>
    <w:rsid w:val="00622C8D"/>
    <w:rsid w:val="0062346F"/>
    <w:rsid w:val="006235F2"/>
    <w:rsid w:val="00623707"/>
    <w:rsid w:val="0062370C"/>
    <w:rsid w:val="00623961"/>
    <w:rsid w:val="00623AA0"/>
    <w:rsid w:val="006240D6"/>
    <w:rsid w:val="00624BCF"/>
    <w:rsid w:val="00625121"/>
    <w:rsid w:val="00625299"/>
    <w:rsid w:val="00625D30"/>
    <w:rsid w:val="006260CA"/>
    <w:rsid w:val="0062761D"/>
    <w:rsid w:val="00627A3F"/>
    <w:rsid w:val="00627B81"/>
    <w:rsid w:val="00627DB2"/>
    <w:rsid w:val="00627E9B"/>
    <w:rsid w:val="00627FC2"/>
    <w:rsid w:val="006301D0"/>
    <w:rsid w:val="00631097"/>
    <w:rsid w:val="006310B8"/>
    <w:rsid w:val="0063148F"/>
    <w:rsid w:val="0063264A"/>
    <w:rsid w:val="00633EFA"/>
    <w:rsid w:val="0063414F"/>
    <w:rsid w:val="006343D9"/>
    <w:rsid w:val="006348DB"/>
    <w:rsid w:val="00634F1A"/>
    <w:rsid w:val="00635071"/>
    <w:rsid w:val="006356BB"/>
    <w:rsid w:val="00635BC0"/>
    <w:rsid w:val="00635F71"/>
    <w:rsid w:val="00636A95"/>
    <w:rsid w:val="00636B20"/>
    <w:rsid w:val="00636DF8"/>
    <w:rsid w:val="00636E40"/>
    <w:rsid w:val="00637519"/>
    <w:rsid w:val="00637826"/>
    <w:rsid w:val="00637FA4"/>
    <w:rsid w:val="00640525"/>
    <w:rsid w:val="0064096F"/>
    <w:rsid w:val="00641BD3"/>
    <w:rsid w:val="00641C68"/>
    <w:rsid w:val="0064290A"/>
    <w:rsid w:val="00642ED2"/>
    <w:rsid w:val="00643012"/>
    <w:rsid w:val="00643EEA"/>
    <w:rsid w:val="00644A97"/>
    <w:rsid w:val="00644FF1"/>
    <w:rsid w:val="00645622"/>
    <w:rsid w:val="00645659"/>
    <w:rsid w:val="006458B7"/>
    <w:rsid w:val="00645929"/>
    <w:rsid w:val="00645F67"/>
    <w:rsid w:val="00645FAE"/>
    <w:rsid w:val="0064610C"/>
    <w:rsid w:val="006464A1"/>
    <w:rsid w:val="00646609"/>
    <w:rsid w:val="006473A5"/>
    <w:rsid w:val="00647759"/>
    <w:rsid w:val="00650406"/>
    <w:rsid w:val="006508FF"/>
    <w:rsid w:val="00651819"/>
    <w:rsid w:val="0065185D"/>
    <w:rsid w:val="00651974"/>
    <w:rsid w:val="00651992"/>
    <w:rsid w:val="00651D1A"/>
    <w:rsid w:val="00652416"/>
    <w:rsid w:val="00652AD7"/>
    <w:rsid w:val="00652AF5"/>
    <w:rsid w:val="006532A1"/>
    <w:rsid w:val="00653764"/>
    <w:rsid w:val="00653BD5"/>
    <w:rsid w:val="00653C7E"/>
    <w:rsid w:val="00653DEF"/>
    <w:rsid w:val="0065543B"/>
    <w:rsid w:val="0065582D"/>
    <w:rsid w:val="00655A03"/>
    <w:rsid w:val="00655F86"/>
    <w:rsid w:val="0065615A"/>
    <w:rsid w:val="006572CC"/>
    <w:rsid w:val="00657674"/>
    <w:rsid w:val="0065776C"/>
    <w:rsid w:val="006577C6"/>
    <w:rsid w:val="00660224"/>
    <w:rsid w:val="006604FD"/>
    <w:rsid w:val="00660915"/>
    <w:rsid w:val="00660BC3"/>
    <w:rsid w:val="00660E22"/>
    <w:rsid w:val="00660E6D"/>
    <w:rsid w:val="00660EA3"/>
    <w:rsid w:val="0066195D"/>
    <w:rsid w:val="00661A2F"/>
    <w:rsid w:val="00662A0D"/>
    <w:rsid w:val="00662B36"/>
    <w:rsid w:val="0066304C"/>
    <w:rsid w:val="00663704"/>
    <w:rsid w:val="00663ABF"/>
    <w:rsid w:val="00663AF9"/>
    <w:rsid w:val="00664963"/>
    <w:rsid w:val="00664BB4"/>
    <w:rsid w:val="00664CFE"/>
    <w:rsid w:val="00664DA1"/>
    <w:rsid w:val="00665042"/>
    <w:rsid w:val="00665B2C"/>
    <w:rsid w:val="00665F87"/>
    <w:rsid w:val="00666170"/>
    <w:rsid w:val="00666383"/>
    <w:rsid w:val="006664EF"/>
    <w:rsid w:val="006665BD"/>
    <w:rsid w:val="00666AF7"/>
    <w:rsid w:val="00667ABA"/>
    <w:rsid w:val="00667D68"/>
    <w:rsid w:val="00667DA4"/>
    <w:rsid w:val="0067008A"/>
    <w:rsid w:val="006703DB"/>
    <w:rsid w:val="00671350"/>
    <w:rsid w:val="00671F8B"/>
    <w:rsid w:val="00672521"/>
    <w:rsid w:val="00672C24"/>
    <w:rsid w:val="00673315"/>
    <w:rsid w:val="00673A29"/>
    <w:rsid w:val="00673C80"/>
    <w:rsid w:val="00673EFA"/>
    <w:rsid w:val="00674B0E"/>
    <w:rsid w:val="00674C8E"/>
    <w:rsid w:val="00675252"/>
    <w:rsid w:val="00675307"/>
    <w:rsid w:val="00675601"/>
    <w:rsid w:val="00676163"/>
    <w:rsid w:val="006765DE"/>
    <w:rsid w:val="00676793"/>
    <w:rsid w:val="00676859"/>
    <w:rsid w:val="00676C80"/>
    <w:rsid w:val="006778A0"/>
    <w:rsid w:val="006807FA"/>
    <w:rsid w:val="00680A80"/>
    <w:rsid w:val="00680B3C"/>
    <w:rsid w:val="006812AD"/>
    <w:rsid w:val="00681444"/>
    <w:rsid w:val="0068153F"/>
    <w:rsid w:val="00681A15"/>
    <w:rsid w:val="00681FB4"/>
    <w:rsid w:val="006820D4"/>
    <w:rsid w:val="00682569"/>
    <w:rsid w:val="0068262A"/>
    <w:rsid w:val="00682BF1"/>
    <w:rsid w:val="00682DBC"/>
    <w:rsid w:val="006832CC"/>
    <w:rsid w:val="00683987"/>
    <w:rsid w:val="00684527"/>
    <w:rsid w:val="0068529A"/>
    <w:rsid w:val="006856C8"/>
    <w:rsid w:val="00685745"/>
    <w:rsid w:val="006857ED"/>
    <w:rsid w:val="00685C41"/>
    <w:rsid w:val="00685CC4"/>
    <w:rsid w:val="00685EDD"/>
    <w:rsid w:val="006865EB"/>
    <w:rsid w:val="00686BED"/>
    <w:rsid w:val="00686F0F"/>
    <w:rsid w:val="0068774F"/>
    <w:rsid w:val="00687B69"/>
    <w:rsid w:val="00687D84"/>
    <w:rsid w:val="00691321"/>
    <w:rsid w:val="0069152F"/>
    <w:rsid w:val="0069164C"/>
    <w:rsid w:val="00691C77"/>
    <w:rsid w:val="00692CAA"/>
    <w:rsid w:val="00692D03"/>
    <w:rsid w:val="00692F12"/>
    <w:rsid w:val="00693128"/>
    <w:rsid w:val="006937BB"/>
    <w:rsid w:val="006942F7"/>
    <w:rsid w:val="0069600A"/>
    <w:rsid w:val="00696101"/>
    <w:rsid w:val="00696881"/>
    <w:rsid w:val="00696D57"/>
    <w:rsid w:val="00696D59"/>
    <w:rsid w:val="0069797A"/>
    <w:rsid w:val="006A013B"/>
    <w:rsid w:val="006A05FA"/>
    <w:rsid w:val="006A0802"/>
    <w:rsid w:val="006A0E17"/>
    <w:rsid w:val="006A1104"/>
    <w:rsid w:val="006A18B2"/>
    <w:rsid w:val="006A18E8"/>
    <w:rsid w:val="006A1A87"/>
    <w:rsid w:val="006A1D03"/>
    <w:rsid w:val="006A216E"/>
    <w:rsid w:val="006A226D"/>
    <w:rsid w:val="006A233E"/>
    <w:rsid w:val="006A282F"/>
    <w:rsid w:val="006A2F85"/>
    <w:rsid w:val="006A30CA"/>
    <w:rsid w:val="006A37CE"/>
    <w:rsid w:val="006A39BC"/>
    <w:rsid w:val="006A3A5D"/>
    <w:rsid w:val="006A3B1E"/>
    <w:rsid w:val="006A3DBF"/>
    <w:rsid w:val="006A3E55"/>
    <w:rsid w:val="006A4111"/>
    <w:rsid w:val="006A41D7"/>
    <w:rsid w:val="006A4382"/>
    <w:rsid w:val="006A441C"/>
    <w:rsid w:val="006A4E08"/>
    <w:rsid w:val="006A542A"/>
    <w:rsid w:val="006A5467"/>
    <w:rsid w:val="006A58A5"/>
    <w:rsid w:val="006A5DF3"/>
    <w:rsid w:val="006A60E5"/>
    <w:rsid w:val="006A6669"/>
    <w:rsid w:val="006A6802"/>
    <w:rsid w:val="006A7087"/>
    <w:rsid w:val="006A70F9"/>
    <w:rsid w:val="006A7A95"/>
    <w:rsid w:val="006A7FA7"/>
    <w:rsid w:val="006B05F0"/>
    <w:rsid w:val="006B0CC3"/>
    <w:rsid w:val="006B0E81"/>
    <w:rsid w:val="006B1003"/>
    <w:rsid w:val="006B107B"/>
    <w:rsid w:val="006B12AB"/>
    <w:rsid w:val="006B1319"/>
    <w:rsid w:val="006B323F"/>
    <w:rsid w:val="006B3A4E"/>
    <w:rsid w:val="006B3D20"/>
    <w:rsid w:val="006B3E29"/>
    <w:rsid w:val="006B477D"/>
    <w:rsid w:val="006B4A90"/>
    <w:rsid w:val="006B5150"/>
    <w:rsid w:val="006B53FD"/>
    <w:rsid w:val="006B5D8C"/>
    <w:rsid w:val="006B6257"/>
    <w:rsid w:val="006B62EB"/>
    <w:rsid w:val="006B666B"/>
    <w:rsid w:val="006B6B0A"/>
    <w:rsid w:val="006B6D31"/>
    <w:rsid w:val="006B6DE0"/>
    <w:rsid w:val="006B7117"/>
    <w:rsid w:val="006B7BED"/>
    <w:rsid w:val="006C00B5"/>
    <w:rsid w:val="006C0BB4"/>
    <w:rsid w:val="006C1509"/>
    <w:rsid w:val="006C16C9"/>
    <w:rsid w:val="006C179A"/>
    <w:rsid w:val="006C1E97"/>
    <w:rsid w:val="006C1FA9"/>
    <w:rsid w:val="006C20E9"/>
    <w:rsid w:val="006C21A1"/>
    <w:rsid w:val="006C25E9"/>
    <w:rsid w:val="006C3124"/>
    <w:rsid w:val="006C38F8"/>
    <w:rsid w:val="006C39FE"/>
    <w:rsid w:val="006C3C24"/>
    <w:rsid w:val="006C3E3C"/>
    <w:rsid w:val="006C41CB"/>
    <w:rsid w:val="006C426A"/>
    <w:rsid w:val="006C42ED"/>
    <w:rsid w:val="006C44CD"/>
    <w:rsid w:val="006C4D5B"/>
    <w:rsid w:val="006C4E3D"/>
    <w:rsid w:val="006C560B"/>
    <w:rsid w:val="006C5AC6"/>
    <w:rsid w:val="006C5BED"/>
    <w:rsid w:val="006C675A"/>
    <w:rsid w:val="006C69F0"/>
    <w:rsid w:val="006C76E4"/>
    <w:rsid w:val="006C7C3D"/>
    <w:rsid w:val="006D0E51"/>
    <w:rsid w:val="006D1B2C"/>
    <w:rsid w:val="006D1D1E"/>
    <w:rsid w:val="006D1F14"/>
    <w:rsid w:val="006D3402"/>
    <w:rsid w:val="006D39CF"/>
    <w:rsid w:val="006D4325"/>
    <w:rsid w:val="006D488B"/>
    <w:rsid w:val="006D48F3"/>
    <w:rsid w:val="006D61E4"/>
    <w:rsid w:val="006D6231"/>
    <w:rsid w:val="006D66A1"/>
    <w:rsid w:val="006D6770"/>
    <w:rsid w:val="006D6A16"/>
    <w:rsid w:val="006D6A1B"/>
    <w:rsid w:val="006D6D4B"/>
    <w:rsid w:val="006D7416"/>
    <w:rsid w:val="006D78FF"/>
    <w:rsid w:val="006D79ED"/>
    <w:rsid w:val="006D7E0C"/>
    <w:rsid w:val="006E06FE"/>
    <w:rsid w:val="006E0809"/>
    <w:rsid w:val="006E0F19"/>
    <w:rsid w:val="006E0F6C"/>
    <w:rsid w:val="006E17AF"/>
    <w:rsid w:val="006E2D6D"/>
    <w:rsid w:val="006E30B0"/>
    <w:rsid w:val="006E341E"/>
    <w:rsid w:val="006E3E57"/>
    <w:rsid w:val="006E42D7"/>
    <w:rsid w:val="006E465D"/>
    <w:rsid w:val="006E4C19"/>
    <w:rsid w:val="006E4F5B"/>
    <w:rsid w:val="006E54D8"/>
    <w:rsid w:val="006E5759"/>
    <w:rsid w:val="006E64CD"/>
    <w:rsid w:val="006E6969"/>
    <w:rsid w:val="006E73CF"/>
    <w:rsid w:val="006E7D0C"/>
    <w:rsid w:val="006E7FE7"/>
    <w:rsid w:val="006F00EA"/>
    <w:rsid w:val="006F078E"/>
    <w:rsid w:val="006F0B63"/>
    <w:rsid w:val="006F10D1"/>
    <w:rsid w:val="006F17B4"/>
    <w:rsid w:val="006F1F10"/>
    <w:rsid w:val="006F20D7"/>
    <w:rsid w:val="006F2BF8"/>
    <w:rsid w:val="006F2EE2"/>
    <w:rsid w:val="006F316B"/>
    <w:rsid w:val="006F3A0D"/>
    <w:rsid w:val="006F44C7"/>
    <w:rsid w:val="006F4DDD"/>
    <w:rsid w:val="006F4F39"/>
    <w:rsid w:val="006F55EC"/>
    <w:rsid w:val="006F5A3C"/>
    <w:rsid w:val="006F5EA9"/>
    <w:rsid w:val="006F600A"/>
    <w:rsid w:val="006F61A8"/>
    <w:rsid w:val="006F63F1"/>
    <w:rsid w:val="006F646C"/>
    <w:rsid w:val="006F69C8"/>
    <w:rsid w:val="006F7424"/>
    <w:rsid w:val="006F7AAE"/>
    <w:rsid w:val="0070004F"/>
    <w:rsid w:val="00700332"/>
    <w:rsid w:val="007005CB"/>
    <w:rsid w:val="00700F77"/>
    <w:rsid w:val="007011FB"/>
    <w:rsid w:val="0070140C"/>
    <w:rsid w:val="00701802"/>
    <w:rsid w:val="00701905"/>
    <w:rsid w:val="00701C87"/>
    <w:rsid w:val="007021EC"/>
    <w:rsid w:val="00702CEA"/>
    <w:rsid w:val="00702EEB"/>
    <w:rsid w:val="0070305B"/>
    <w:rsid w:val="007039D2"/>
    <w:rsid w:val="00704114"/>
    <w:rsid w:val="00704FDC"/>
    <w:rsid w:val="00705CE2"/>
    <w:rsid w:val="0070611D"/>
    <w:rsid w:val="00706168"/>
    <w:rsid w:val="007066B7"/>
    <w:rsid w:val="00706847"/>
    <w:rsid w:val="00706B35"/>
    <w:rsid w:val="00710027"/>
    <w:rsid w:val="007100FB"/>
    <w:rsid w:val="00710AA2"/>
    <w:rsid w:val="00710BB9"/>
    <w:rsid w:val="00710DC6"/>
    <w:rsid w:val="007112F4"/>
    <w:rsid w:val="00711C3C"/>
    <w:rsid w:val="00711F5A"/>
    <w:rsid w:val="00712070"/>
    <w:rsid w:val="007125A3"/>
    <w:rsid w:val="00712EF2"/>
    <w:rsid w:val="007131E9"/>
    <w:rsid w:val="007135B0"/>
    <w:rsid w:val="00713CA5"/>
    <w:rsid w:val="007141D2"/>
    <w:rsid w:val="00714B7A"/>
    <w:rsid w:val="00714FB2"/>
    <w:rsid w:val="00715586"/>
    <w:rsid w:val="007155E3"/>
    <w:rsid w:val="00715863"/>
    <w:rsid w:val="0071773D"/>
    <w:rsid w:val="007179CD"/>
    <w:rsid w:val="00717C7F"/>
    <w:rsid w:val="00717D49"/>
    <w:rsid w:val="00717F25"/>
    <w:rsid w:val="00720DCD"/>
    <w:rsid w:val="0072160F"/>
    <w:rsid w:val="00721BCE"/>
    <w:rsid w:val="00721DBE"/>
    <w:rsid w:val="00721E83"/>
    <w:rsid w:val="00722203"/>
    <w:rsid w:val="007225C6"/>
    <w:rsid w:val="007227BE"/>
    <w:rsid w:val="0072282C"/>
    <w:rsid w:val="00722A97"/>
    <w:rsid w:val="00723C72"/>
    <w:rsid w:val="00724F87"/>
    <w:rsid w:val="00725362"/>
    <w:rsid w:val="007269A9"/>
    <w:rsid w:val="007272F9"/>
    <w:rsid w:val="00727700"/>
    <w:rsid w:val="00727FB7"/>
    <w:rsid w:val="0073069C"/>
    <w:rsid w:val="00730961"/>
    <w:rsid w:val="00730B20"/>
    <w:rsid w:val="00730B61"/>
    <w:rsid w:val="0073107A"/>
    <w:rsid w:val="007311F9"/>
    <w:rsid w:val="00731311"/>
    <w:rsid w:val="0073162D"/>
    <w:rsid w:val="00731B68"/>
    <w:rsid w:val="00732138"/>
    <w:rsid w:val="00732497"/>
    <w:rsid w:val="007328C9"/>
    <w:rsid w:val="00732D2B"/>
    <w:rsid w:val="00732FA5"/>
    <w:rsid w:val="00733BB9"/>
    <w:rsid w:val="007345C9"/>
    <w:rsid w:val="0073546A"/>
    <w:rsid w:val="0073577E"/>
    <w:rsid w:val="007358DD"/>
    <w:rsid w:val="00736268"/>
    <w:rsid w:val="007362E2"/>
    <w:rsid w:val="00736479"/>
    <w:rsid w:val="00736881"/>
    <w:rsid w:val="007369E5"/>
    <w:rsid w:val="00736D59"/>
    <w:rsid w:val="00736EEB"/>
    <w:rsid w:val="0073740C"/>
    <w:rsid w:val="0073741F"/>
    <w:rsid w:val="00740B03"/>
    <w:rsid w:val="0074101D"/>
    <w:rsid w:val="00741209"/>
    <w:rsid w:val="00741626"/>
    <w:rsid w:val="00741867"/>
    <w:rsid w:val="00741C8F"/>
    <w:rsid w:val="00741D1B"/>
    <w:rsid w:val="007421B7"/>
    <w:rsid w:val="007427D0"/>
    <w:rsid w:val="00742C70"/>
    <w:rsid w:val="0074313B"/>
    <w:rsid w:val="0074346D"/>
    <w:rsid w:val="00743624"/>
    <w:rsid w:val="007439DC"/>
    <w:rsid w:val="00743BA7"/>
    <w:rsid w:val="00743DFE"/>
    <w:rsid w:val="007443EF"/>
    <w:rsid w:val="007445F7"/>
    <w:rsid w:val="0074545F"/>
    <w:rsid w:val="00745FC9"/>
    <w:rsid w:val="00746530"/>
    <w:rsid w:val="00746C5E"/>
    <w:rsid w:val="00746D94"/>
    <w:rsid w:val="007470AF"/>
    <w:rsid w:val="0074743C"/>
    <w:rsid w:val="007475CD"/>
    <w:rsid w:val="0074761C"/>
    <w:rsid w:val="007478B1"/>
    <w:rsid w:val="00747992"/>
    <w:rsid w:val="007505A1"/>
    <w:rsid w:val="00750AF5"/>
    <w:rsid w:val="00750CF8"/>
    <w:rsid w:val="007514BF"/>
    <w:rsid w:val="00751CCA"/>
    <w:rsid w:val="007523EC"/>
    <w:rsid w:val="007524D6"/>
    <w:rsid w:val="0075366E"/>
    <w:rsid w:val="007549BD"/>
    <w:rsid w:val="00754B2C"/>
    <w:rsid w:val="00754D9C"/>
    <w:rsid w:val="00755D93"/>
    <w:rsid w:val="00756EB6"/>
    <w:rsid w:val="007576BA"/>
    <w:rsid w:val="0075789C"/>
    <w:rsid w:val="00757A28"/>
    <w:rsid w:val="007600A6"/>
    <w:rsid w:val="007602CA"/>
    <w:rsid w:val="0076085A"/>
    <w:rsid w:val="00760A0A"/>
    <w:rsid w:val="00760B36"/>
    <w:rsid w:val="00760D76"/>
    <w:rsid w:val="00760F76"/>
    <w:rsid w:val="007612E6"/>
    <w:rsid w:val="0076133C"/>
    <w:rsid w:val="007616C3"/>
    <w:rsid w:val="0076226D"/>
    <w:rsid w:val="00762FD3"/>
    <w:rsid w:val="00763ED2"/>
    <w:rsid w:val="007641E8"/>
    <w:rsid w:val="007643D2"/>
    <w:rsid w:val="00764481"/>
    <w:rsid w:val="00765E83"/>
    <w:rsid w:val="00765F8F"/>
    <w:rsid w:val="007666EB"/>
    <w:rsid w:val="00767DE6"/>
    <w:rsid w:val="00770927"/>
    <w:rsid w:val="00770B9A"/>
    <w:rsid w:val="00770C73"/>
    <w:rsid w:val="00771162"/>
    <w:rsid w:val="00771295"/>
    <w:rsid w:val="007718DB"/>
    <w:rsid w:val="00771F83"/>
    <w:rsid w:val="007722F4"/>
    <w:rsid w:val="007727C7"/>
    <w:rsid w:val="00772F8F"/>
    <w:rsid w:val="007730FE"/>
    <w:rsid w:val="0077371A"/>
    <w:rsid w:val="00773816"/>
    <w:rsid w:val="00773BC6"/>
    <w:rsid w:val="00774D34"/>
    <w:rsid w:val="00774F2D"/>
    <w:rsid w:val="00774F90"/>
    <w:rsid w:val="00774FBC"/>
    <w:rsid w:val="007760DE"/>
    <w:rsid w:val="0077639C"/>
    <w:rsid w:val="00776BB6"/>
    <w:rsid w:val="00777535"/>
    <w:rsid w:val="0078025A"/>
    <w:rsid w:val="00780507"/>
    <w:rsid w:val="0078060B"/>
    <w:rsid w:val="00781045"/>
    <w:rsid w:val="0078140D"/>
    <w:rsid w:val="00781916"/>
    <w:rsid w:val="007819DA"/>
    <w:rsid w:val="00781BBA"/>
    <w:rsid w:val="00781D5B"/>
    <w:rsid w:val="00781E3A"/>
    <w:rsid w:val="0078208D"/>
    <w:rsid w:val="007825A7"/>
    <w:rsid w:val="00785657"/>
    <w:rsid w:val="00785B84"/>
    <w:rsid w:val="00786109"/>
    <w:rsid w:val="00786824"/>
    <w:rsid w:val="00786F80"/>
    <w:rsid w:val="00787550"/>
    <w:rsid w:val="00787A66"/>
    <w:rsid w:val="00787D73"/>
    <w:rsid w:val="00790021"/>
    <w:rsid w:val="0079028A"/>
    <w:rsid w:val="007903A9"/>
    <w:rsid w:val="00792166"/>
    <w:rsid w:val="007924FA"/>
    <w:rsid w:val="00792652"/>
    <w:rsid w:val="00792D44"/>
    <w:rsid w:val="00792F73"/>
    <w:rsid w:val="00793111"/>
    <w:rsid w:val="00793756"/>
    <w:rsid w:val="00793826"/>
    <w:rsid w:val="007939ED"/>
    <w:rsid w:val="00793B83"/>
    <w:rsid w:val="00793BEF"/>
    <w:rsid w:val="00794511"/>
    <w:rsid w:val="00794558"/>
    <w:rsid w:val="007945B9"/>
    <w:rsid w:val="00794865"/>
    <w:rsid w:val="00795237"/>
    <w:rsid w:val="007968B8"/>
    <w:rsid w:val="00796A50"/>
    <w:rsid w:val="00796B25"/>
    <w:rsid w:val="00796F38"/>
    <w:rsid w:val="0079775F"/>
    <w:rsid w:val="00797B36"/>
    <w:rsid w:val="00797C0E"/>
    <w:rsid w:val="00797D8A"/>
    <w:rsid w:val="00797E53"/>
    <w:rsid w:val="007A00D8"/>
    <w:rsid w:val="007A0290"/>
    <w:rsid w:val="007A053F"/>
    <w:rsid w:val="007A1298"/>
    <w:rsid w:val="007A1E2A"/>
    <w:rsid w:val="007A1EC2"/>
    <w:rsid w:val="007A2003"/>
    <w:rsid w:val="007A239F"/>
    <w:rsid w:val="007A2ACF"/>
    <w:rsid w:val="007A2E13"/>
    <w:rsid w:val="007A3282"/>
    <w:rsid w:val="007A36E9"/>
    <w:rsid w:val="007A3829"/>
    <w:rsid w:val="007A3B77"/>
    <w:rsid w:val="007A3FFF"/>
    <w:rsid w:val="007A48DD"/>
    <w:rsid w:val="007A5677"/>
    <w:rsid w:val="007A57F5"/>
    <w:rsid w:val="007A5861"/>
    <w:rsid w:val="007A60C2"/>
    <w:rsid w:val="007A6613"/>
    <w:rsid w:val="007A7BDA"/>
    <w:rsid w:val="007A7D44"/>
    <w:rsid w:val="007B0464"/>
    <w:rsid w:val="007B0639"/>
    <w:rsid w:val="007B06F2"/>
    <w:rsid w:val="007B098C"/>
    <w:rsid w:val="007B0E11"/>
    <w:rsid w:val="007B2D3E"/>
    <w:rsid w:val="007B2F7F"/>
    <w:rsid w:val="007B313F"/>
    <w:rsid w:val="007B3B5A"/>
    <w:rsid w:val="007B3F2E"/>
    <w:rsid w:val="007B4203"/>
    <w:rsid w:val="007B5C6C"/>
    <w:rsid w:val="007B5FB4"/>
    <w:rsid w:val="007B62A4"/>
    <w:rsid w:val="007B6F01"/>
    <w:rsid w:val="007B6F83"/>
    <w:rsid w:val="007B77A1"/>
    <w:rsid w:val="007B7B4D"/>
    <w:rsid w:val="007B7CFB"/>
    <w:rsid w:val="007C022B"/>
    <w:rsid w:val="007C0B6D"/>
    <w:rsid w:val="007C109A"/>
    <w:rsid w:val="007C12A4"/>
    <w:rsid w:val="007C13B4"/>
    <w:rsid w:val="007C157D"/>
    <w:rsid w:val="007C19F0"/>
    <w:rsid w:val="007C1F00"/>
    <w:rsid w:val="007C2675"/>
    <w:rsid w:val="007C2869"/>
    <w:rsid w:val="007C292E"/>
    <w:rsid w:val="007C3009"/>
    <w:rsid w:val="007C389A"/>
    <w:rsid w:val="007C3958"/>
    <w:rsid w:val="007C3B5B"/>
    <w:rsid w:val="007C44A4"/>
    <w:rsid w:val="007C4F36"/>
    <w:rsid w:val="007C5144"/>
    <w:rsid w:val="007C5CCB"/>
    <w:rsid w:val="007C5D34"/>
    <w:rsid w:val="007C6D8A"/>
    <w:rsid w:val="007C78B4"/>
    <w:rsid w:val="007C7B70"/>
    <w:rsid w:val="007C7C5E"/>
    <w:rsid w:val="007D0136"/>
    <w:rsid w:val="007D0320"/>
    <w:rsid w:val="007D0473"/>
    <w:rsid w:val="007D070C"/>
    <w:rsid w:val="007D0DDC"/>
    <w:rsid w:val="007D0FE4"/>
    <w:rsid w:val="007D138A"/>
    <w:rsid w:val="007D1CF8"/>
    <w:rsid w:val="007D1DC8"/>
    <w:rsid w:val="007D25BF"/>
    <w:rsid w:val="007D261B"/>
    <w:rsid w:val="007D2CD8"/>
    <w:rsid w:val="007D3310"/>
    <w:rsid w:val="007D3563"/>
    <w:rsid w:val="007D3568"/>
    <w:rsid w:val="007D3643"/>
    <w:rsid w:val="007D39D6"/>
    <w:rsid w:val="007D46B7"/>
    <w:rsid w:val="007D4A85"/>
    <w:rsid w:val="007D4D06"/>
    <w:rsid w:val="007D52FC"/>
    <w:rsid w:val="007D5531"/>
    <w:rsid w:val="007D577B"/>
    <w:rsid w:val="007D584E"/>
    <w:rsid w:val="007D5A36"/>
    <w:rsid w:val="007D6302"/>
    <w:rsid w:val="007D66AF"/>
    <w:rsid w:val="007D6C23"/>
    <w:rsid w:val="007D70A9"/>
    <w:rsid w:val="007D792C"/>
    <w:rsid w:val="007D7930"/>
    <w:rsid w:val="007D7D39"/>
    <w:rsid w:val="007D7E6A"/>
    <w:rsid w:val="007E0278"/>
    <w:rsid w:val="007E04D6"/>
    <w:rsid w:val="007E0A84"/>
    <w:rsid w:val="007E1130"/>
    <w:rsid w:val="007E155E"/>
    <w:rsid w:val="007E16D5"/>
    <w:rsid w:val="007E17FC"/>
    <w:rsid w:val="007E1B1F"/>
    <w:rsid w:val="007E223B"/>
    <w:rsid w:val="007E227D"/>
    <w:rsid w:val="007E22CC"/>
    <w:rsid w:val="007E22F0"/>
    <w:rsid w:val="007E253D"/>
    <w:rsid w:val="007E2674"/>
    <w:rsid w:val="007E2AAE"/>
    <w:rsid w:val="007E3345"/>
    <w:rsid w:val="007E34EC"/>
    <w:rsid w:val="007E35BB"/>
    <w:rsid w:val="007E35BE"/>
    <w:rsid w:val="007E437A"/>
    <w:rsid w:val="007E5121"/>
    <w:rsid w:val="007E5426"/>
    <w:rsid w:val="007E591F"/>
    <w:rsid w:val="007E5F80"/>
    <w:rsid w:val="007E6247"/>
    <w:rsid w:val="007E6248"/>
    <w:rsid w:val="007E63D1"/>
    <w:rsid w:val="007E67CA"/>
    <w:rsid w:val="007E6814"/>
    <w:rsid w:val="007E6CF7"/>
    <w:rsid w:val="007E6D40"/>
    <w:rsid w:val="007E7014"/>
    <w:rsid w:val="007E7851"/>
    <w:rsid w:val="007E7865"/>
    <w:rsid w:val="007E7A11"/>
    <w:rsid w:val="007E7DE8"/>
    <w:rsid w:val="007E7E0B"/>
    <w:rsid w:val="007E7F51"/>
    <w:rsid w:val="007F01FB"/>
    <w:rsid w:val="007F0371"/>
    <w:rsid w:val="007F0502"/>
    <w:rsid w:val="007F0E82"/>
    <w:rsid w:val="007F0E9A"/>
    <w:rsid w:val="007F12A2"/>
    <w:rsid w:val="007F28C8"/>
    <w:rsid w:val="007F29AA"/>
    <w:rsid w:val="007F29DF"/>
    <w:rsid w:val="007F36A3"/>
    <w:rsid w:val="007F3BFD"/>
    <w:rsid w:val="007F3D92"/>
    <w:rsid w:val="007F4207"/>
    <w:rsid w:val="007F4454"/>
    <w:rsid w:val="007F48B0"/>
    <w:rsid w:val="007F4B40"/>
    <w:rsid w:val="007F561E"/>
    <w:rsid w:val="007F564A"/>
    <w:rsid w:val="007F5650"/>
    <w:rsid w:val="007F56AB"/>
    <w:rsid w:val="007F5872"/>
    <w:rsid w:val="007F5ACB"/>
    <w:rsid w:val="007F5B54"/>
    <w:rsid w:val="007F5B9C"/>
    <w:rsid w:val="007F67DF"/>
    <w:rsid w:val="007F69B7"/>
    <w:rsid w:val="007F6BA1"/>
    <w:rsid w:val="007F6C49"/>
    <w:rsid w:val="007F6F84"/>
    <w:rsid w:val="007F7619"/>
    <w:rsid w:val="008005C6"/>
    <w:rsid w:val="008011DC"/>
    <w:rsid w:val="008012A7"/>
    <w:rsid w:val="008013E1"/>
    <w:rsid w:val="008017A3"/>
    <w:rsid w:val="008018D4"/>
    <w:rsid w:val="00801CCD"/>
    <w:rsid w:val="00801F20"/>
    <w:rsid w:val="008020B5"/>
    <w:rsid w:val="00802186"/>
    <w:rsid w:val="0080257D"/>
    <w:rsid w:val="00802748"/>
    <w:rsid w:val="00802E50"/>
    <w:rsid w:val="00802E5B"/>
    <w:rsid w:val="00802F85"/>
    <w:rsid w:val="0080398A"/>
    <w:rsid w:val="00803E4C"/>
    <w:rsid w:val="00804268"/>
    <w:rsid w:val="00804801"/>
    <w:rsid w:val="00805089"/>
    <w:rsid w:val="008053B6"/>
    <w:rsid w:val="00805883"/>
    <w:rsid w:val="00805B34"/>
    <w:rsid w:val="00805BD0"/>
    <w:rsid w:val="00805EBE"/>
    <w:rsid w:val="00806718"/>
    <w:rsid w:val="00806918"/>
    <w:rsid w:val="008069BF"/>
    <w:rsid w:val="00806CC3"/>
    <w:rsid w:val="00806D53"/>
    <w:rsid w:val="00806DD3"/>
    <w:rsid w:val="00806ECB"/>
    <w:rsid w:val="00806FD0"/>
    <w:rsid w:val="00807774"/>
    <w:rsid w:val="00807901"/>
    <w:rsid w:val="00807933"/>
    <w:rsid w:val="00811655"/>
    <w:rsid w:val="00811966"/>
    <w:rsid w:val="008119B8"/>
    <w:rsid w:val="008126C4"/>
    <w:rsid w:val="00812FDD"/>
    <w:rsid w:val="00813086"/>
    <w:rsid w:val="00813293"/>
    <w:rsid w:val="008133E2"/>
    <w:rsid w:val="00814049"/>
    <w:rsid w:val="008142D7"/>
    <w:rsid w:val="00814697"/>
    <w:rsid w:val="00814733"/>
    <w:rsid w:val="00814832"/>
    <w:rsid w:val="008151E7"/>
    <w:rsid w:val="008159FF"/>
    <w:rsid w:val="00815A70"/>
    <w:rsid w:val="00816621"/>
    <w:rsid w:val="008166D0"/>
    <w:rsid w:val="00816D4B"/>
    <w:rsid w:val="00817B65"/>
    <w:rsid w:val="00817F6E"/>
    <w:rsid w:val="0082036A"/>
    <w:rsid w:val="00820735"/>
    <w:rsid w:val="00820FEC"/>
    <w:rsid w:val="0082105E"/>
    <w:rsid w:val="00821985"/>
    <w:rsid w:val="00821CF5"/>
    <w:rsid w:val="00821FEC"/>
    <w:rsid w:val="0082225B"/>
    <w:rsid w:val="0082232F"/>
    <w:rsid w:val="00822AD5"/>
    <w:rsid w:val="008230D7"/>
    <w:rsid w:val="00823A33"/>
    <w:rsid w:val="00823DBF"/>
    <w:rsid w:val="00823E06"/>
    <w:rsid w:val="00824297"/>
    <w:rsid w:val="0082492D"/>
    <w:rsid w:val="00824B77"/>
    <w:rsid w:val="00824B79"/>
    <w:rsid w:val="00825BB6"/>
    <w:rsid w:val="00825CF5"/>
    <w:rsid w:val="0082624B"/>
    <w:rsid w:val="00826809"/>
    <w:rsid w:val="00826E2A"/>
    <w:rsid w:val="00826E6F"/>
    <w:rsid w:val="008278DE"/>
    <w:rsid w:val="00827E47"/>
    <w:rsid w:val="00830395"/>
    <w:rsid w:val="0083067A"/>
    <w:rsid w:val="00831CEC"/>
    <w:rsid w:val="00831EBF"/>
    <w:rsid w:val="00832067"/>
    <w:rsid w:val="00832320"/>
    <w:rsid w:val="00832436"/>
    <w:rsid w:val="00832475"/>
    <w:rsid w:val="00832824"/>
    <w:rsid w:val="00832868"/>
    <w:rsid w:val="00832AE1"/>
    <w:rsid w:val="00832AF3"/>
    <w:rsid w:val="008330B5"/>
    <w:rsid w:val="0083310B"/>
    <w:rsid w:val="008339F9"/>
    <w:rsid w:val="008348F9"/>
    <w:rsid w:val="00834949"/>
    <w:rsid w:val="00835D0B"/>
    <w:rsid w:val="00835E80"/>
    <w:rsid w:val="00836559"/>
    <w:rsid w:val="00836A64"/>
    <w:rsid w:val="00837248"/>
    <w:rsid w:val="00837AE9"/>
    <w:rsid w:val="00837FA7"/>
    <w:rsid w:val="0084005F"/>
    <w:rsid w:val="008400E2"/>
    <w:rsid w:val="00840107"/>
    <w:rsid w:val="00840156"/>
    <w:rsid w:val="0084069B"/>
    <w:rsid w:val="00840785"/>
    <w:rsid w:val="00840981"/>
    <w:rsid w:val="00840992"/>
    <w:rsid w:val="00840B12"/>
    <w:rsid w:val="00841198"/>
    <w:rsid w:val="00841EDD"/>
    <w:rsid w:val="008426CA"/>
    <w:rsid w:val="00842F37"/>
    <w:rsid w:val="00843196"/>
    <w:rsid w:val="008437A6"/>
    <w:rsid w:val="00843FF1"/>
    <w:rsid w:val="008442DB"/>
    <w:rsid w:val="00844474"/>
    <w:rsid w:val="00845090"/>
    <w:rsid w:val="00845242"/>
    <w:rsid w:val="008457AD"/>
    <w:rsid w:val="00845A72"/>
    <w:rsid w:val="00845B67"/>
    <w:rsid w:val="00846528"/>
    <w:rsid w:val="00846766"/>
    <w:rsid w:val="0084698C"/>
    <w:rsid w:val="00846D78"/>
    <w:rsid w:val="0084731E"/>
    <w:rsid w:val="00847689"/>
    <w:rsid w:val="0084792B"/>
    <w:rsid w:val="00850483"/>
    <w:rsid w:val="00850C9F"/>
    <w:rsid w:val="00851427"/>
    <w:rsid w:val="00851B2A"/>
    <w:rsid w:val="00851CEF"/>
    <w:rsid w:val="00851F68"/>
    <w:rsid w:val="00852B87"/>
    <w:rsid w:val="00852BC6"/>
    <w:rsid w:val="00853121"/>
    <w:rsid w:val="0085317A"/>
    <w:rsid w:val="008538E8"/>
    <w:rsid w:val="0085447C"/>
    <w:rsid w:val="008544B1"/>
    <w:rsid w:val="00854C4E"/>
    <w:rsid w:val="00854F27"/>
    <w:rsid w:val="008552FD"/>
    <w:rsid w:val="00855477"/>
    <w:rsid w:val="0085568A"/>
    <w:rsid w:val="008560AE"/>
    <w:rsid w:val="00856885"/>
    <w:rsid w:val="008568E2"/>
    <w:rsid w:val="00856A8D"/>
    <w:rsid w:val="00856AF9"/>
    <w:rsid w:val="008571D6"/>
    <w:rsid w:val="0085798A"/>
    <w:rsid w:val="00857AE4"/>
    <w:rsid w:val="00857B4B"/>
    <w:rsid w:val="00857E06"/>
    <w:rsid w:val="00861352"/>
    <w:rsid w:val="00862B54"/>
    <w:rsid w:val="00862C26"/>
    <w:rsid w:val="00862D8E"/>
    <w:rsid w:val="008632C3"/>
    <w:rsid w:val="00863A31"/>
    <w:rsid w:val="0086459D"/>
    <w:rsid w:val="00864B6C"/>
    <w:rsid w:val="00864C62"/>
    <w:rsid w:val="00864F0F"/>
    <w:rsid w:val="008650DD"/>
    <w:rsid w:val="008657EA"/>
    <w:rsid w:val="00865EE2"/>
    <w:rsid w:val="008667EA"/>
    <w:rsid w:val="008668AC"/>
    <w:rsid w:val="00867FE8"/>
    <w:rsid w:val="0087065C"/>
    <w:rsid w:val="008706D0"/>
    <w:rsid w:val="008713A2"/>
    <w:rsid w:val="0087183B"/>
    <w:rsid w:val="00871E45"/>
    <w:rsid w:val="00872894"/>
    <w:rsid w:val="008728B6"/>
    <w:rsid w:val="00872CDD"/>
    <w:rsid w:val="00872D6D"/>
    <w:rsid w:val="0087348E"/>
    <w:rsid w:val="0087373A"/>
    <w:rsid w:val="008742AA"/>
    <w:rsid w:val="008744D2"/>
    <w:rsid w:val="008745B6"/>
    <w:rsid w:val="008757D8"/>
    <w:rsid w:val="00875980"/>
    <w:rsid w:val="00875BC6"/>
    <w:rsid w:val="00875CC8"/>
    <w:rsid w:val="00875EFE"/>
    <w:rsid w:val="00880F81"/>
    <w:rsid w:val="00881A6F"/>
    <w:rsid w:val="00881FBD"/>
    <w:rsid w:val="008825F1"/>
    <w:rsid w:val="008831B2"/>
    <w:rsid w:val="0088371F"/>
    <w:rsid w:val="00884811"/>
    <w:rsid w:val="00884949"/>
    <w:rsid w:val="00884BD9"/>
    <w:rsid w:val="0088607A"/>
    <w:rsid w:val="00886567"/>
    <w:rsid w:val="00886DB6"/>
    <w:rsid w:val="00886DE2"/>
    <w:rsid w:val="00886FCC"/>
    <w:rsid w:val="008872E7"/>
    <w:rsid w:val="00887523"/>
    <w:rsid w:val="00890C6A"/>
    <w:rsid w:val="00891029"/>
    <w:rsid w:val="0089118B"/>
    <w:rsid w:val="00891510"/>
    <w:rsid w:val="0089191C"/>
    <w:rsid w:val="00891BCD"/>
    <w:rsid w:val="0089236E"/>
    <w:rsid w:val="00892573"/>
    <w:rsid w:val="008925A6"/>
    <w:rsid w:val="00892904"/>
    <w:rsid w:val="00892A1D"/>
    <w:rsid w:val="00892EA1"/>
    <w:rsid w:val="00893676"/>
    <w:rsid w:val="00893A8D"/>
    <w:rsid w:val="00894422"/>
    <w:rsid w:val="008946B8"/>
    <w:rsid w:val="008953D2"/>
    <w:rsid w:val="0089616F"/>
    <w:rsid w:val="0089629F"/>
    <w:rsid w:val="0089684E"/>
    <w:rsid w:val="00896853"/>
    <w:rsid w:val="00896CF3"/>
    <w:rsid w:val="008973F4"/>
    <w:rsid w:val="008974E1"/>
    <w:rsid w:val="0089773D"/>
    <w:rsid w:val="00897CB9"/>
    <w:rsid w:val="00897F63"/>
    <w:rsid w:val="008A1344"/>
    <w:rsid w:val="008A1621"/>
    <w:rsid w:val="008A1915"/>
    <w:rsid w:val="008A2444"/>
    <w:rsid w:val="008A3410"/>
    <w:rsid w:val="008A41F7"/>
    <w:rsid w:val="008A4350"/>
    <w:rsid w:val="008A4443"/>
    <w:rsid w:val="008A4E0C"/>
    <w:rsid w:val="008A5202"/>
    <w:rsid w:val="008A52BF"/>
    <w:rsid w:val="008A54B6"/>
    <w:rsid w:val="008A5925"/>
    <w:rsid w:val="008A6AB9"/>
    <w:rsid w:val="008A7317"/>
    <w:rsid w:val="008B03E6"/>
    <w:rsid w:val="008B08BB"/>
    <w:rsid w:val="008B1180"/>
    <w:rsid w:val="008B1A80"/>
    <w:rsid w:val="008B2BC7"/>
    <w:rsid w:val="008B2D35"/>
    <w:rsid w:val="008B2D45"/>
    <w:rsid w:val="008B3899"/>
    <w:rsid w:val="008B3A7A"/>
    <w:rsid w:val="008B3CD7"/>
    <w:rsid w:val="008B3DCC"/>
    <w:rsid w:val="008B4D89"/>
    <w:rsid w:val="008B51B5"/>
    <w:rsid w:val="008B5270"/>
    <w:rsid w:val="008B543C"/>
    <w:rsid w:val="008B5481"/>
    <w:rsid w:val="008B5925"/>
    <w:rsid w:val="008B5BB9"/>
    <w:rsid w:val="008B5D42"/>
    <w:rsid w:val="008B6375"/>
    <w:rsid w:val="008B6500"/>
    <w:rsid w:val="008B69A0"/>
    <w:rsid w:val="008B6B76"/>
    <w:rsid w:val="008B6F00"/>
    <w:rsid w:val="008B708F"/>
    <w:rsid w:val="008B738E"/>
    <w:rsid w:val="008B755B"/>
    <w:rsid w:val="008B7C36"/>
    <w:rsid w:val="008C0A6E"/>
    <w:rsid w:val="008C1049"/>
    <w:rsid w:val="008C1F9F"/>
    <w:rsid w:val="008C202C"/>
    <w:rsid w:val="008C2032"/>
    <w:rsid w:val="008C232D"/>
    <w:rsid w:val="008C233B"/>
    <w:rsid w:val="008C234B"/>
    <w:rsid w:val="008C276B"/>
    <w:rsid w:val="008C2A3F"/>
    <w:rsid w:val="008C3B2D"/>
    <w:rsid w:val="008C3CA0"/>
    <w:rsid w:val="008C3DAB"/>
    <w:rsid w:val="008C4BE9"/>
    <w:rsid w:val="008C5E8F"/>
    <w:rsid w:val="008C5F3D"/>
    <w:rsid w:val="008C63C7"/>
    <w:rsid w:val="008C6620"/>
    <w:rsid w:val="008C6D95"/>
    <w:rsid w:val="008C7917"/>
    <w:rsid w:val="008C7E39"/>
    <w:rsid w:val="008C7F17"/>
    <w:rsid w:val="008D0818"/>
    <w:rsid w:val="008D188D"/>
    <w:rsid w:val="008D1BBF"/>
    <w:rsid w:val="008D1BDE"/>
    <w:rsid w:val="008D1FD7"/>
    <w:rsid w:val="008D204F"/>
    <w:rsid w:val="008D2271"/>
    <w:rsid w:val="008D28CE"/>
    <w:rsid w:val="008D2983"/>
    <w:rsid w:val="008D4480"/>
    <w:rsid w:val="008D4571"/>
    <w:rsid w:val="008D4810"/>
    <w:rsid w:val="008D4914"/>
    <w:rsid w:val="008D4FFA"/>
    <w:rsid w:val="008D5899"/>
    <w:rsid w:val="008D5CA9"/>
    <w:rsid w:val="008D737D"/>
    <w:rsid w:val="008D7386"/>
    <w:rsid w:val="008E00E3"/>
    <w:rsid w:val="008E0230"/>
    <w:rsid w:val="008E0605"/>
    <w:rsid w:val="008E099C"/>
    <w:rsid w:val="008E09A6"/>
    <w:rsid w:val="008E0D4D"/>
    <w:rsid w:val="008E0EA1"/>
    <w:rsid w:val="008E20D3"/>
    <w:rsid w:val="008E25F7"/>
    <w:rsid w:val="008E2762"/>
    <w:rsid w:val="008E290D"/>
    <w:rsid w:val="008E2CCD"/>
    <w:rsid w:val="008E360C"/>
    <w:rsid w:val="008E4263"/>
    <w:rsid w:val="008E4345"/>
    <w:rsid w:val="008E47F6"/>
    <w:rsid w:val="008E560D"/>
    <w:rsid w:val="008E58AE"/>
    <w:rsid w:val="008E5D46"/>
    <w:rsid w:val="008E6146"/>
    <w:rsid w:val="008E63E1"/>
    <w:rsid w:val="008E667F"/>
    <w:rsid w:val="008E66C4"/>
    <w:rsid w:val="008E6B1D"/>
    <w:rsid w:val="008E6C30"/>
    <w:rsid w:val="008E6E9E"/>
    <w:rsid w:val="008E7FAE"/>
    <w:rsid w:val="008F0072"/>
    <w:rsid w:val="008F09C1"/>
    <w:rsid w:val="008F2093"/>
    <w:rsid w:val="008F23AF"/>
    <w:rsid w:val="008F2F60"/>
    <w:rsid w:val="008F3465"/>
    <w:rsid w:val="008F347B"/>
    <w:rsid w:val="008F4601"/>
    <w:rsid w:val="008F4AD9"/>
    <w:rsid w:val="008F529C"/>
    <w:rsid w:val="008F533A"/>
    <w:rsid w:val="008F55AF"/>
    <w:rsid w:val="008F55B8"/>
    <w:rsid w:val="008F55D2"/>
    <w:rsid w:val="008F67A7"/>
    <w:rsid w:val="008F6D33"/>
    <w:rsid w:val="008F6D7F"/>
    <w:rsid w:val="008F76F1"/>
    <w:rsid w:val="008F797D"/>
    <w:rsid w:val="008F7E60"/>
    <w:rsid w:val="008F7EA6"/>
    <w:rsid w:val="00900E2C"/>
    <w:rsid w:val="00900EAA"/>
    <w:rsid w:val="0090187B"/>
    <w:rsid w:val="00901E5D"/>
    <w:rsid w:val="00902090"/>
    <w:rsid w:val="0090224A"/>
    <w:rsid w:val="009030B4"/>
    <w:rsid w:val="00903843"/>
    <w:rsid w:val="00903984"/>
    <w:rsid w:val="0090410A"/>
    <w:rsid w:val="00904142"/>
    <w:rsid w:val="00904C97"/>
    <w:rsid w:val="00904FBC"/>
    <w:rsid w:val="0090525E"/>
    <w:rsid w:val="00905EA0"/>
    <w:rsid w:val="00906661"/>
    <w:rsid w:val="00906ADF"/>
    <w:rsid w:val="00906F30"/>
    <w:rsid w:val="00907792"/>
    <w:rsid w:val="009079FA"/>
    <w:rsid w:val="00907C2F"/>
    <w:rsid w:val="00910029"/>
    <w:rsid w:val="00910E5A"/>
    <w:rsid w:val="00910EA4"/>
    <w:rsid w:val="009114FA"/>
    <w:rsid w:val="00911893"/>
    <w:rsid w:val="00911CF4"/>
    <w:rsid w:val="0091206C"/>
    <w:rsid w:val="009124D4"/>
    <w:rsid w:val="009128DB"/>
    <w:rsid w:val="00913B7B"/>
    <w:rsid w:val="00913E49"/>
    <w:rsid w:val="00913FD4"/>
    <w:rsid w:val="009146AE"/>
    <w:rsid w:val="009149A2"/>
    <w:rsid w:val="009151BB"/>
    <w:rsid w:val="009153D8"/>
    <w:rsid w:val="0091544B"/>
    <w:rsid w:val="0091557B"/>
    <w:rsid w:val="00915664"/>
    <w:rsid w:val="00915762"/>
    <w:rsid w:val="00915DFA"/>
    <w:rsid w:val="0091683B"/>
    <w:rsid w:val="00916F33"/>
    <w:rsid w:val="00916F91"/>
    <w:rsid w:val="00917A6B"/>
    <w:rsid w:val="00917A7D"/>
    <w:rsid w:val="009205D6"/>
    <w:rsid w:val="00920A66"/>
    <w:rsid w:val="00920F22"/>
    <w:rsid w:val="009213FE"/>
    <w:rsid w:val="009216A4"/>
    <w:rsid w:val="00921ADE"/>
    <w:rsid w:val="009223B8"/>
    <w:rsid w:val="00922ACC"/>
    <w:rsid w:val="0092395B"/>
    <w:rsid w:val="00924AE7"/>
    <w:rsid w:val="00924F56"/>
    <w:rsid w:val="00925E4B"/>
    <w:rsid w:val="009264FD"/>
    <w:rsid w:val="0092672D"/>
    <w:rsid w:val="00926CDF"/>
    <w:rsid w:val="00926D88"/>
    <w:rsid w:val="00926DA6"/>
    <w:rsid w:val="00927B8E"/>
    <w:rsid w:val="00930A90"/>
    <w:rsid w:val="00930C86"/>
    <w:rsid w:val="00931229"/>
    <w:rsid w:val="00931280"/>
    <w:rsid w:val="00932257"/>
    <w:rsid w:val="0093257E"/>
    <w:rsid w:val="00933022"/>
    <w:rsid w:val="00933905"/>
    <w:rsid w:val="00933BEB"/>
    <w:rsid w:val="00933E83"/>
    <w:rsid w:val="00934A0B"/>
    <w:rsid w:val="00934EA5"/>
    <w:rsid w:val="0093566C"/>
    <w:rsid w:val="009357E4"/>
    <w:rsid w:val="00935FB7"/>
    <w:rsid w:val="00936A8B"/>
    <w:rsid w:val="0093782C"/>
    <w:rsid w:val="00937DCA"/>
    <w:rsid w:val="00940A67"/>
    <w:rsid w:val="00940B35"/>
    <w:rsid w:val="00940D49"/>
    <w:rsid w:val="0094152A"/>
    <w:rsid w:val="009419FF"/>
    <w:rsid w:val="00941C2C"/>
    <w:rsid w:val="00941C42"/>
    <w:rsid w:val="00941CE5"/>
    <w:rsid w:val="00942015"/>
    <w:rsid w:val="00942A76"/>
    <w:rsid w:val="00942DC4"/>
    <w:rsid w:val="009432A1"/>
    <w:rsid w:val="009432CB"/>
    <w:rsid w:val="00943A6C"/>
    <w:rsid w:val="00943E1A"/>
    <w:rsid w:val="00943EF6"/>
    <w:rsid w:val="0094467D"/>
    <w:rsid w:val="00944CCD"/>
    <w:rsid w:val="0094594D"/>
    <w:rsid w:val="00946595"/>
    <w:rsid w:val="009468B1"/>
    <w:rsid w:val="009469A3"/>
    <w:rsid w:val="0094793F"/>
    <w:rsid w:val="00947DB0"/>
    <w:rsid w:val="009505F1"/>
    <w:rsid w:val="009507BB"/>
    <w:rsid w:val="00950F15"/>
    <w:rsid w:val="00951490"/>
    <w:rsid w:val="00951DF1"/>
    <w:rsid w:val="00952011"/>
    <w:rsid w:val="009523E9"/>
    <w:rsid w:val="0095273D"/>
    <w:rsid w:val="00952CFA"/>
    <w:rsid w:val="0095326C"/>
    <w:rsid w:val="00954095"/>
    <w:rsid w:val="00954360"/>
    <w:rsid w:val="009544DF"/>
    <w:rsid w:val="009545B3"/>
    <w:rsid w:val="00954621"/>
    <w:rsid w:val="009549B8"/>
    <w:rsid w:val="009549F1"/>
    <w:rsid w:val="009558EF"/>
    <w:rsid w:val="00957039"/>
    <w:rsid w:val="00957846"/>
    <w:rsid w:val="00957B4C"/>
    <w:rsid w:val="00957B9D"/>
    <w:rsid w:val="009605CD"/>
    <w:rsid w:val="00961470"/>
    <w:rsid w:val="0096176E"/>
    <w:rsid w:val="00961AC4"/>
    <w:rsid w:val="00961F41"/>
    <w:rsid w:val="009620FA"/>
    <w:rsid w:val="00962B98"/>
    <w:rsid w:val="0096318E"/>
    <w:rsid w:val="009631F2"/>
    <w:rsid w:val="009632BE"/>
    <w:rsid w:val="009634F4"/>
    <w:rsid w:val="0096358B"/>
    <w:rsid w:val="0096377B"/>
    <w:rsid w:val="009637A0"/>
    <w:rsid w:val="00963930"/>
    <w:rsid w:val="00963AE4"/>
    <w:rsid w:val="00964F32"/>
    <w:rsid w:val="00965121"/>
    <w:rsid w:val="00965711"/>
    <w:rsid w:val="00965CB2"/>
    <w:rsid w:val="00965D30"/>
    <w:rsid w:val="0096604F"/>
    <w:rsid w:val="0096635F"/>
    <w:rsid w:val="00966B34"/>
    <w:rsid w:val="00966D64"/>
    <w:rsid w:val="00967218"/>
    <w:rsid w:val="00967579"/>
    <w:rsid w:val="00967768"/>
    <w:rsid w:val="0097186E"/>
    <w:rsid w:val="0097228C"/>
    <w:rsid w:val="009729F8"/>
    <w:rsid w:val="00972CD2"/>
    <w:rsid w:val="00972CED"/>
    <w:rsid w:val="009730AB"/>
    <w:rsid w:val="00973E95"/>
    <w:rsid w:val="0097428A"/>
    <w:rsid w:val="00974BBE"/>
    <w:rsid w:val="009750E2"/>
    <w:rsid w:val="009751F7"/>
    <w:rsid w:val="009756BE"/>
    <w:rsid w:val="00975AC8"/>
    <w:rsid w:val="00975BEB"/>
    <w:rsid w:val="00975E96"/>
    <w:rsid w:val="00976E5A"/>
    <w:rsid w:val="00976FEB"/>
    <w:rsid w:val="00977024"/>
    <w:rsid w:val="0097714F"/>
    <w:rsid w:val="009771A1"/>
    <w:rsid w:val="00977614"/>
    <w:rsid w:val="009776DB"/>
    <w:rsid w:val="00977813"/>
    <w:rsid w:val="00977A6A"/>
    <w:rsid w:val="0098008E"/>
    <w:rsid w:val="0098014A"/>
    <w:rsid w:val="009805C0"/>
    <w:rsid w:val="009806C3"/>
    <w:rsid w:val="009808AA"/>
    <w:rsid w:val="009809F0"/>
    <w:rsid w:val="0098156B"/>
    <w:rsid w:val="00981C41"/>
    <w:rsid w:val="00982D84"/>
    <w:rsid w:val="00983543"/>
    <w:rsid w:val="00983708"/>
    <w:rsid w:val="00983B65"/>
    <w:rsid w:val="00983D36"/>
    <w:rsid w:val="0098434D"/>
    <w:rsid w:val="0098475A"/>
    <w:rsid w:val="00984C5E"/>
    <w:rsid w:val="00984F6C"/>
    <w:rsid w:val="009851B0"/>
    <w:rsid w:val="00985E3B"/>
    <w:rsid w:val="00986621"/>
    <w:rsid w:val="0098664A"/>
    <w:rsid w:val="009866F4"/>
    <w:rsid w:val="00986B8B"/>
    <w:rsid w:val="0098726F"/>
    <w:rsid w:val="009877FF"/>
    <w:rsid w:val="0098785F"/>
    <w:rsid w:val="00987CEF"/>
    <w:rsid w:val="00990316"/>
    <w:rsid w:val="0099094B"/>
    <w:rsid w:val="00990E9B"/>
    <w:rsid w:val="00991299"/>
    <w:rsid w:val="00991F5E"/>
    <w:rsid w:val="009925E2"/>
    <w:rsid w:val="009926FA"/>
    <w:rsid w:val="009929D6"/>
    <w:rsid w:val="00992D9D"/>
    <w:rsid w:val="00993337"/>
    <w:rsid w:val="00993545"/>
    <w:rsid w:val="0099389D"/>
    <w:rsid w:val="00994229"/>
    <w:rsid w:val="009943DD"/>
    <w:rsid w:val="00994548"/>
    <w:rsid w:val="00994CBD"/>
    <w:rsid w:val="00994DBA"/>
    <w:rsid w:val="00995E87"/>
    <w:rsid w:val="00995FA1"/>
    <w:rsid w:val="009964B0"/>
    <w:rsid w:val="00996F2A"/>
    <w:rsid w:val="00997913"/>
    <w:rsid w:val="00997D9A"/>
    <w:rsid w:val="009A0698"/>
    <w:rsid w:val="009A098F"/>
    <w:rsid w:val="009A0ADB"/>
    <w:rsid w:val="009A108C"/>
    <w:rsid w:val="009A128E"/>
    <w:rsid w:val="009A164D"/>
    <w:rsid w:val="009A1AF7"/>
    <w:rsid w:val="009A1BFB"/>
    <w:rsid w:val="009A2AA4"/>
    <w:rsid w:val="009A2CBB"/>
    <w:rsid w:val="009A2D00"/>
    <w:rsid w:val="009A3629"/>
    <w:rsid w:val="009A397B"/>
    <w:rsid w:val="009A3F1B"/>
    <w:rsid w:val="009A6160"/>
    <w:rsid w:val="009A6AEF"/>
    <w:rsid w:val="009A741D"/>
    <w:rsid w:val="009A7953"/>
    <w:rsid w:val="009B071A"/>
    <w:rsid w:val="009B0A1C"/>
    <w:rsid w:val="009B1134"/>
    <w:rsid w:val="009B153B"/>
    <w:rsid w:val="009B16F0"/>
    <w:rsid w:val="009B2146"/>
    <w:rsid w:val="009B2B3A"/>
    <w:rsid w:val="009B2B75"/>
    <w:rsid w:val="009B2E96"/>
    <w:rsid w:val="009B3460"/>
    <w:rsid w:val="009B4C71"/>
    <w:rsid w:val="009B4F41"/>
    <w:rsid w:val="009B507B"/>
    <w:rsid w:val="009B532A"/>
    <w:rsid w:val="009B5439"/>
    <w:rsid w:val="009B5966"/>
    <w:rsid w:val="009B5A58"/>
    <w:rsid w:val="009B5B54"/>
    <w:rsid w:val="009B5FEB"/>
    <w:rsid w:val="009B62B7"/>
    <w:rsid w:val="009B6722"/>
    <w:rsid w:val="009B69C7"/>
    <w:rsid w:val="009B6ABF"/>
    <w:rsid w:val="009B6D82"/>
    <w:rsid w:val="009B6EC3"/>
    <w:rsid w:val="009B6EF9"/>
    <w:rsid w:val="009B731B"/>
    <w:rsid w:val="009B7583"/>
    <w:rsid w:val="009B7A57"/>
    <w:rsid w:val="009C067E"/>
    <w:rsid w:val="009C12F2"/>
    <w:rsid w:val="009C1914"/>
    <w:rsid w:val="009C1AAC"/>
    <w:rsid w:val="009C1D3A"/>
    <w:rsid w:val="009C23B9"/>
    <w:rsid w:val="009C3029"/>
    <w:rsid w:val="009C30C9"/>
    <w:rsid w:val="009C392A"/>
    <w:rsid w:val="009C3F37"/>
    <w:rsid w:val="009C4255"/>
    <w:rsid w:val="009C4A0A"/>
    <w:rsid w:val="009C4DB8"/>
    <w:rsid w:val="009C528E"/>
    <w:rsid w:val="009C59DD"/>
    <w:rsid w:val="009C6614"/>
    <w:rsid w:val="009C7109"/>
    <w:rsid w:val="009C7960"/>
    <w:rsid w:val="009D03C4"/>
    <w:rsid w:val="009D09B2"/>
    <w:rsid w:val="009D0DE8"/>
    <w:rsid w:val="009D1869"/>
    <w:rsid w:val="009D1C7F"/>
    <w:rsid w:val="009D206D"/>
    <w:rsid w:val="009D2528"/>
    <w:rsid w:val="009D278A"/>
    <w:rsid w:val="009D30E3"/>
    <w:rsid w:val="009D342A"/>
    <w:rsid w:val="009D3799"/>
    <w:rsid w:val="009D43A1"/>
    <w:rsid w:val="009D4675"/>
    <w:rsid w:val="009D46D6"/>
    <w:rsid w:val="009D49B5"/>
    <w:rsid w:val="009D52D5"/>
    <w:rsid w:val="009D5367"/>
    <w:rsid w:val="009D5E42"/>
    <w:rsid w:val="009D6019"/>
    <w:rsid w:val="009D6747"/>
    <w:rsid w:val="009D6898"/>
    <w:rsid w:val="009D7DC9"/>
    <w:rsid w:val="009D7E94"/>
    <w:rsid w:val="009E02FF"/>
    <w:rsid w:val="009E0455"/>
    <w:rsid w:val="009E0506"/>
    <w:rsid w:val="009E0AA0"/>
    <w:rsid w:val="009E0AD1"/>
    <w:rsid w:val="009E0FB3"/>
    <w:rsid w:val="009E14EE"/>
    <w:rsid w:val="009E1902"/>
    <w:rsid w:val="009E1F0F"/>
    <w:rsid w:val="009E2699"/>
    <w:rsid w:val="009E27DB"/>
    <w:rsid w:val="009E3877"/>
    <w:rsid w:val="009E3C4F"/>
    <w:rsid w:val="009E46F8"/>
    <w:rsid w:val="009E51EC"/>
    <w:rsid w:val="009E5213"/>
    <w:rsid w:val="009E58CE"/>
    <w:rsid w:val="009E5954"/>
    <w:rsid w:val="009E5AEA"/>
    <w:rsid w:val="009E5B11"/>
    <w:rsid w:val="009E5F49"/>
    <w:rsid w:val="009E6094"/>
    <w:rsid w:val="009E6451"/>
    <w:rsid w:val="009E6593"/>
    <w:rsid w:val="009E6AA8"/>
    <w:rsid w:val="009E7409"/>
    <w:rsid w:val="009E7756"/>
    <w:rsid w:val="009E781E"/>
    <w:rsid w:val="009E7944"/>
    <w:rsid w:val="009F04A5"/>
    <w:rsid w:val="009F0F75"/>
    <w:rsid w:val="009F1496"/>
    <w:rsid w:val="009F1CB6"/>
    <w:rsid w:val="009F1E40"/>
    <w:rsid w:val="009F20A3"/>
    <w:rsid w:val="009F23B8"/>
    <w:rsid w:val="009F2766"/>
    <w:rsid w:val="009F2A44"/>
    <w:rsid w:val="009F2C00"/>
    <w:rsid w:val="009F34A4"/>
    <w:rsid w:val="009F35D5"/>
    <w:rsid w:val="009F37E3"/>
    <w:rsid w:val="009F39F4"/>
    <w:rsid w:val="009F454E"/>
    <w:rsid w:val="009F493D"/>
    <w:rsid w:val="009F4C6C"/>
    <w:rsid w:val="009F4FA0"/>
    <w:rsid w:val="009F5516"/>
    <w:rsid w:val="009F55E1"/>
    <w:rsid w:val="009F5819"/>
    <w:rsid w:val="009F6259"/>
    <w:rsid w:val="009F665B"/>
    <w:rsid w:val="009F6E3A"/>
    <w:rsid w:val="009F745C"/>
    <w:rsid w:val="009F74A0"/>
    <w:rsid w:val="009F7B6C"/>
    <w:rsid w:val="009F7D34"/>
    <w:rsid w:val="009F7EFF"/>
    <w:rsid w:val="00A00240"/>
    <w:rsid w:val="00A00A3D"/>
    <w:rsid w:val="00A015A4"/>
    <w:rsid w:val="00A02A97"/>
    <w:rsid w:val="00A02B6F"/>
    <w:rsid w:val="00A02DE8"/>
    <w:rsid w:val="00A038D2"/>
    <w:rsid w:val="00A046C3"/>
    <w:rsid w:val="00A04D4F"/>
    <w:rsid w:val="00A055BF"/>
    <w:rsid w:val="00A057D7"/>
    <w:rsid w:val="00A059C2"/>
    <w:rsid w:val="00A05C20"/>
    <w:rsid w:val="00A066B2"/>
    <w:rsid w:val="00A0686F"/>
    <w:rsid w:val="00A06C19"/>
    <w:rsid w:val="00A070C5"/>
    <w:rsid w:val="00A073B7"/>
    <w:rsid w:val="00A076CC"/>
    <w:rsid w:val="00A0782F"/>
    <w:rsid w:val="00A07A14"/>
    <w:rsid w:val="00A10217"/>
    <w:rsid w:val="00A1039E"/>
    <w:rsid w:val="00A11797"/>
    <w:rsid w:val="00A11A70"/>
    <w:rsid w:val="00A11AA8"/>
    <w:rsid w:val="00A11DD2"/>
    <w:rsid w:val="00A121E8"/>
    <w:rsid w:val="00A122E8"/>
    <w:rsid w:val="00A12546"/>
    <w:rsid w:val="00A12974"/>
    <w:rsid w:val="00A12F1B"/>
    <w:rsid w:val="00A1300D"/>
    <w:rsid w:val="00A137CB"/>
    <w:rsid w:val="00A1416D"/>
    <w:rsid w:val="00A144D2"/>
    <w:rsid w:val="00A1452E"/>
    <w:rsid w:val="00A14641"/>
    <w:rsid w:val="00A14EE0"/>
    <w:rsid w:val="00A15415"/>
    <w:rsid w:val="00A15946"/>
    <w:rsid w:val="00A15ECA"/>
    <w:rsid w:val="00A16071"/>
    <w:rsid w:val="00A161BB"/>
    <w:rsid w:val="00A17664"/>
    <w:rsid w:val="00A17712"/>
    <w:rsid w:val="00A20AB1"/>
    <w:rsid w:val="00A20CC2"/>
    <w:rsid w:val="00A20D31"/>
    <w:rsid w:val="00A20EB6"/>
    <w:rsid w:val="00A2175A"/>
    <w:rsid w:val="00A21E79"/>
    <w:rsid w:val="00A22143"/>
    <w:rsid w:val="00A221F7"/>
    <w:rsid w:val="00A226FC"/>
    <w:rsid w:val="00A229AF"/>
    <w:rsid w:val="00A22A65"/>
    <w:rsid w:val="00A22E36"/>
    <w:rsid w:val="00A23218"/>
    <w:rsid w:val="00A235E2"/>
    <w:rsid w:val="00A23868"/>
    <w:rsid w:val="00A23A1C"/>
    <w:rsid w:val="00A242AD"/>
    <w:rsid w:val="00A24C32"/>
    <w:rsid w:val="00A24D4C"/>
    <w:rsid w:val="00A25787"/>
    <w:rsid w:val="00A25B01"/>
    <w:rsid w:val="00A25CE5"/>
    <w:rsid w:val="00A26016"/>
    <w:rsid w:val="00A2668B"/>
    <w:rsid w:val="00A26CAC"/>
    <w:rsid w:val="00A26E3F"/>
    <w:rsid w:val="00A270AD"/>
    <w:rsid w:val="00A27105"/>
    <w:rsid w:val="00A274F8"/>
    <w:rsid w:val="00A27E64"/>
    <w:rsid w:val="00A30233"/>
    <w:rsid w:val="00A30649"/>
    <w:rsid w:val="00A3073B"/>
    <w:rsid w:val="00A30869"/>
    <w:rsid w:val="00A308A2"/>
    <w:rsid w:val="00A30986"/>
    <w:rsid w:val="00A31013"/>
    <w:rsid w:val="00A312E0"/>
    <w:rsid w:val="00A31E8B"/>
    <w:rsid w:val="00A31FA7"/>
    <w:rsid w:val="00A32268"/>
    <w:rsid w:val="00A32538"/>
    <w:rsid w:val="00A32732"/>
    <w:rsid w:val="00A32A37"/>
    <w:rsid w:val="00A331AB"/>
    <w:rsid w:val="00A33584"/>
    <w:rsid w:val="00A337E2"/>
    <w:rsid w:val="00A33EC9"/>
    <w:rsid w:val="00A33F91"/>
    <w:rsid w:val="00A34887"/>
    <w:rsid w:val="00A34B5F"/>
    <w:rsid w:val="00A3516D"/>
    <w:rsid w:val="00A35E6C"/>
    <w:rsid w:val="00A35E7C"/>
    <w:rsid w:val="00A35FE7"/>
    <w:rsid w:val="00A3677B"/>
    <w:rsid w:val="00A36A33"/>
    <w:rsid w:val="00A37191"/>
    <w:rsid w:val="00A37260"/>
    <w:rsid w:val="00A37DC9"/>
    <w:rsid w:val="00A40391"/>
    <w:rsid w:val="00A40505"/>
    <w:rsid w:val="00A40BF6"/>
    <w:rsid w:val="00A412AF"/>
    <w:rsid w:val="00A41472"/>
    <w:rsid w:val="00A419D2"/>
    <w:rsid w:val="00A41EF3"/>
    <w:rsid w:val="00A42CBF"/>
    <w:rsid w:val="00A4367B"/>
    <w:rsid w:val="00A436C6"/>
    <w:rsid w:val="00A43FD8"/>
    <w:rsid w:val="00A4443E"/>
    <w:rsid w:val="00A44840"/>
    <w:rsid w:val="00A45285"/>
    <w:rsid w:val="00A452F8"/>
    <w:rsid w:val="00A4587E"/>
    <w:rsid w:val="00A45B45"/>
    <w:rsid w:val="00A46198"/>
    <w:rsid w:val="00A4640D"/>
    <w:rsid w:val="00A46A85"/>
    <w:rsid w:val="00A4710A"/>
    <w:rsid w:val="00A473BB"/>
    <w:rsid w:val="00A50328"/>
    <w:rsid w:val="00A50992"/>
    <w:rsid w:val="00A50DBE"/>
    <w:rsid w:val="00A53347"/>
    <w:rsid w:val="00A5353F"/>
    <w:rsid w:val="00A5359B"/>
    <w:rsid w:val="00A538C3"/>
    <w:rsid w:val="00A53B74"/>
    <w:rsid w:val="00A54175"/>
    <w:rsid w:val="00A550C0"/>
    <w:rsid w:val="00A55A02"/>
    <w:rsid w:val="00A55A18"/>
    <w:rsid w:val="00A55BCC"/>
    <w:rsid w:val="00A566BD"/>
    <w:rsid w:val="00A56A5D"/>
    <w:rsid w:val="00A57536"/>
    <w:rsid w:val="00A57C48"/>
    <w:rsid w:val="00A60333"/>
    <w:rsid w:val="00A603B3"/>
    <w:rsid w:val="00A60CDA"/>
    <w:rsid w:val="00A60DAF"/>
    <w:rsid w:val="00A61018"/>
    <w:rsid w:val="00A61598"/>
    <w:rsid w:val="00A6183B"/>
    <w:rsid w:val="00A62CA5"/>
    <w:rsid w:val="00A62D97"/>
    <w:rsid w:val="00A6357B"/>
    <w:rsid w:val="00A63595"/>
    <w:rsid w:val="00A639F8"/>
    <w:rsid w:val="00A63FDA"/>
    <w:rsid w:val="00A643B8"/>
    <w:rsid w:val="00A64A41"/>
    <w:rsid w:val="00A64B65"/>
    <w:rsid w:val="00A64E35"/>
    <w:rsid w:val="00A64EB0"/>
    <w:rsid w:val="00A651E5"/>
    <w:rsid w:val="00A65349"/>
    <w:rsid w:val="00A656D5"/>
    <w:rsid w:val="00A65CBC"/>
    <w:rsid w:val="00A66B15"/>
    <w:rsid w:val="00A66CEA"/>
    <w:rsid w:val="00A672D2"/>
    <w:rsid w:val="00A67FAF"/>
    <w:rsid w:val="00A713A6"/>
    <w:rsid w:val="00A714D1"/>
    <w:rsid w:val="00A717AC"/>
    <w:rsid w:val="00A71930"/>
    <w:rsid w:val="00A7247A"/>
    <w:rsid w:val="00A728F4"/>
    <w:rsid w:val="00A72A0D"/>
    <w:rsid w:val="00A72ABF"/>
    <w:rsid w:val="00A7343F"/>
    <w:rsid w:val="00A73750"/>
    <w:rsid w:val="00A739EC"/>
    <w:rsid w:val="00A74968"/>
    <w:rsid w:val="00A749EE"/>
    <w:rsid w:val="00A74DDF"/>
    <w:rsid w:val="00A75A47"/>
    <w:rsid w:val="00A75CBB"/>
    <w:rsid w:val="00A762D6"/>
    <w:rsid w:val="00A76619"/>
    <w:rsid w:val="00A767A3"/>
    <w:rsid w:val="00A768D3"/>
    <w:rsid w:val="00A76AAA"/>
    <w:rsid w:val="00A804D8"/>
    <w:rsid w:val="00A804E8"/>
    <w:rsid w:val="00A809CB"/>
    <w:rsid w:val="00A8176B"/>
    <w:rsid w:val="00A828A5"/>
    <w:rsid w:val="00A82986"/>
    <w:rsid w:val="00A82A6C"/>
    <w:rsid w:val="00A82B54"/>
    <w:rsid w:val="00A8331A"/>
    <w:rsid w:val="00A83768"/>
    <w:rsid w:val="00A83D11"/>
    <w:rsid w:val="00A83D14"/>
    <w:rsid w:val="00A83E4E"/>
    <w:rsid w:val="00A846C8"/>
    <w:rsid w:val="00A84EA0"/>
    <w:rsid w:val="00A84EE3"/>
    <w:rsid w:val="00A873EA"/>
    <w:rsid w:val="00A8749B"/>
    <w:rsid w:val="00A90341"/>
    <w:rsid w:val="00A90614"/>
    <w:rsid w:val="00A90A70"/>
    <w:rsid w:val="00A90D0B"/>
    <w:rsid w:val="00A90E6A"/>
    <w:rsid w:val="00A915ED"/>
    <w:rsid w:val="00A917B8"/>
    <w:rsid w:val="00A91D63"/>
    <w:rsid w:val="00A9284E"/>
    <w:rsid w:val="00A9287B"/>
    <w:rsid w:val="00A92A2D"/>
    <w:rsid w:val="00A92C80"/>
    <w:rsid w:val="00A92E5C"/>
    <w:rsid w:val="00A9314E"/>
    <w:rsid w:val="00A934BD"/>
    <w:rsid w:val="00A93B1E"/>
    <w:rsid w:val="00A93DBB"/>
    <w:rsid w:val="00A94136"/>
    <w:rsid w:val="00A94526"/>
    <w:rsid w:val="00A9493A"/>
    <w:rsid w:val="00A95151"/>
    <w:rsid w:val="00A951A4"/>
    <w:rsid w:val="00A95447"/>
    <w:rsid w:val="00A95A0A"/>
    <w:rsid w:val="00A9606B"/>
    <w:rsid w:val="00A96447"/>
    <w:rsid w:val="00A96876"/>
    <w:rsid w:val="00A96FB8"/>
    <w:rsid w:val="00A97AC5"/>
    <w:rsid w:val="00A97BA1"/>
    <w:rsid w:val="00A97DAE"/>
    <w:rsid w:val="00A97E19"/>
    <w:rsid w:val="00AA0D00"/>
    <w:rsid w:val="00AA23E8"/>
    <w:rsid w:val="00AA244F"/>
    <w:rsid w:val="00AA2510"/>
    <w:rsid w:val="00AA31C2"/>
    <w:rsid w:val="00AA392C"/>
    <w:rsid w:val="00AA3D89"/>
    <w:rsid w:val="00AA41DA"/>
    <w:rsid w:val="00AA47B3"/>
    <w:rsid w:val="00AA5501"/>
    <w:rsid w:val="00AA5544"/>
    <w:rsid w:val="00AA57C5"/>
    <w:rsid w:val="00AA5C0D"/>
    <w:rsid w:val="00AA5D92"/>
    <w:rsid w:val="00AA6297"/>
    <w:rsid w:val="00AA6AEC"/>
    <w:rsid w:val="00AA6E64"/>
    <w:rsid w:val="00AA7473"/>
    <w:rsid w:val="00AA771E"/>
    <w:rsid w:val="00AA7769"/>
    <w:rsid w:val="00AB002F"/>
    <w:rsid w:val="00AB0226"/>
    <w:rsid w:val="00AB0330"/>
    <w:rsid w:val="00AB066A"/>
    <w:rsid w:val="00AB069A"/>
    <w:rsid w:val="00AB0D6E"/>
    <w:rsid w:val="00AB1086"/>
    <w:rsid w:val="00AB156A"/>
    <w:rsid w:val="00AB171D"/>
    <w:rsid w:val="00AB180E"/>
    <w:rsid w:val="00AB1D9D"/>
    <w:rsid w:val="00AB20CA"/>
    <w:rsid w:val="00AB2E5B"/>
    <w:rsid w:val="00AB354B"/>
    <w:rsid w:val="00AB393E"/>
    <w:rsid w:val="00AB3979"/>
    <w:rsid w:val="00AB3D78"/>
    <w:rsid w:val="00AB3F95"/>
    <w:rsid w:val="00AB40CF"/>
    <w:rsid w:val="00AB44E5"/>
    <w:rsid w:val="00AB44F5"/>
    <w:rsid w:val="00AB47F7"/>
    <w:rsid w:val="00AB4A49"/>
    <w:rsid w:val="00AB542B"/>
    <w:rsid w:val="00AB557B"/>
    <w:rsid w:val="00AB6850"/>
    <w:rsid w:val="00AB7035"/>
    <w:rsid w:val="00AB7969"/>
    <w:rsid w:val="00AB7CFB"/>
    <w:rsid w:val="00AB7DD3"/>
    <w:rsid w:val="00AC04F7"/>
    <w:rsid w:val="00AC056E"/>
    <w:rsid w:val="00AC09B4"/>
    <w:rsid w:val="00AC0B49"/>
    <w:rsid w:val="00AC0CB4"/>
    <w:rsid w:val="00AC0E47"/>
    <w:rsid w:val="00AC19E4"/>
    <w:rsid w:val="00AC1B38"/>
    <w:rsid w:val="00AC1C35"/>
    <w:rsid w:val="00AC242C"/>
    <w:rsid w:val="00AC2C05"/>
    <w:rsid w:val="00AC2C4E"/>
    <w:rsid w:val="00AC2E83"/>
    <w:rsid w:val="00AC3357"/>
    <w:rsid w:val="00AC3FD5"/>
    <w:rsid w:val="00AC4987"/>
    <w:rsid w:val="00AC52C4"/>
    <w:rsid w:val="00AC564D"/>
    <w:rsid w:val="00AC5B31"/>
    <w:rsid w:val="00AC5FD7"/>
    <w:rsid w:val="00AC62DC"/>
    <w:rsid w:val="00AC6ACD"/>
    <w:rsid w:val="00AC7071"/>
    <w:rsid w:val="00AC726E"/>
    <w:rsid w:val="00AC729F"/>
    <w:rsid w:val="00AC744C"/>
    <w:rsid w:val="00AC77DC"/>
    <w:rsid w:val="00AC792D"/>
    <w:rsid w:val="00AC7D39"/>
    <w:rsid w:val="00AC7F11"/>
    <w:rsid w:val="00AD02B4"/>
    <w:rsid w:val="00AD0C7A"/>
    <w:rsid w:val="00AD12FF"/>
    <w:rsid w:val="00AD16C5"/>
    <w:rsid w:val="00AD1755"/>
    <w:rsid w:val="00AD1B3D"/>
    <w:rsid w:val="00AD1EB2"/>
    <w:rsid w:val="00AD2122"/>
    <w:rsid w:val="00AD2F05"/>
    <w:rsid w:val="00AD3545"/>
    <w:rsid w:val="00AD4001"/>
    <w:rsid w:val="00AD418D"/>
    <w:rsid w:val="00AD433E"/>
    <w:rsid w:val="00AD4456"/>
    <w:rsid w:val="00AD5204"/>
    <w:rsid w:val="00AD5385"/>
    <w:rsid w:val="00AD555F"/>
    <w:rsid w:val="00AD5766"/>
    <w:rsid w:val="00AD5D0F"/>
    <w:rsid w:val="00AD6106"/>
    <w:rsid w:val="00AD668E"/>
    <w:rsid w:val="00AD7609"/>
    <w:rsid w:val="00AD77AE"/>
    <w:rsid w:val="00AD7EA2"/>
    <w:rsid w:val="00AE0495"/>
    <w:rsid w:val="00AE06CB"/>
    <w:rsid w:val="00AE0F33"/>
    <w:rsid w:val="00AE13C7"/>
    <w:rsid w:val="00AE1608"/>
    <w:rsid w:val="00AE1D26"/>
    <w:rsid w:val="00AE1E02"/>
    <w:rsid w:val="00AE247E"/>
    <w:rsid w:val="00AE30B6"/>
    <w:rsid w:val="00AE3296"/>
    <w:rsid w:val="00AE33F4"/>
    <w:rsid w:val="00AE37EB"/>
    <w:rsid w:val="00AE40DB"/>
    <w:rsid w:val="00AE4B00"/>
    <w:rsid w:val="00AE4C1F"/>
    <w:rsid w:val="00AE56A9"/>
    <w:rsid w:val="00AE5B9F"/>
    <w:rsid w:val="00AE5C08"/>
    <w:rsid w:val="00AE62E2"/>
    <w:rsid w:val="00AE6824"/>
    <w:rsid w:val="00AE6AA3"/>
    <w:rsid w:val="00AE6BE7"/>
    <w:rsid w:val="00AE7BB5"/>
    <w:rsid w:val="00AE7BCF"/>
    <w:rsid w:val="00AF0284"/>
    <w:rsid w:val="00AF0312"/>
    <w:rsid w:val="00AF0481"/>
    <w:rsid w:val="00AF0A7C"/>
    <w:rsid w:val="00AF0B71"/>
    <w:rsid w:val="00AF0E51"/>
    <w:rsid w:val="00AF1788"/>
    <w:rsid w:val="00AF1885"/>
    <w:rsid w:val="00AF1CE9"/>
    <w:rsid w:val="00AF24E8"/>
    <w:rsid w:val="00AF2CCE"/>
    <w:rsid w:val="00AF354A"/>
    <w:rsid w:val="00AF37A1"/>
    <w:rsid w:val="00AF3A55"/>
    <w:rsid w:val="00AF3BC2"/>
    <w:rsid w:val="00AF3C3A"/>
    <w:rsid w:val="00AF40DD"/>
    <w:rsid w:val="00AF4E67"/>
    <w:rsid w:val="00AF54B7"/>
    <w:rsid w:val="00AF54C2"/>
    <w:rsid w:val="00AF66EE"/>
    <w:rsid w:val="00AF6C0C"/>
    <w:rsid w:val="00AF6F81"/>
    <w:rsid w:val="00AF71D7"/>
    <w:rsid w:val="00AF754C"/>
    <w:rsid w:val="00AF7A9E"/>
    <w:rsid w:val="00B007E5"/>
    <w:rsid w:val="00B00F01"/>
    <w:rsid w:val="00B01C47"/>
    <w:rsid w:val="00B01DCE"/>
    <w:rsid w:val="00B01E6B"/>
    <w:rsid w:val="00B02458"/>
    <w:rsid w:val="00B02637"/>
    <w:rsid w:val="00B027FD"/>
    <w:rsid w:val="00B0351E"/>
    <w:rsid w:val="00B03575"/>
    <w:rsid w:val="00B03AEA"/>
    <w:rsid w:val="00B0411B"/>
    <w:rsid w:val="00B043B1"/>
    <w:rsid w:val="00B043F4"/>
    <w:rsid w:val="00B04549"/>
    <w:rsid w:val="00B051F9"/>
    <w:rsid w:val="00B05B77"/>
    <w:rsid w:val="00B05BA3"/>
    <w:rsid w:val="00B05F16"/>
    <w:rsid w:val="00B068E2"/>
    <w:rsid w:val="00B06C47"/>
    <w:rsid w:val="00B06EB3"/>
    <w:rsid w:val="00B074DF"/>
    <w:rsid w:val="00B07637"/>
    <w:rsid w:val="00B07851"/>
    <w:rsid w:val="00B07A49"/>
    <w:rsid w:val="00B10A0E"/>
    <w:rsid w:val="00B10CC6"/>
    <w:rsid w:val="00B10EA0"/>
    <w:rsid w:val="00B11CD0"/>
    <w:rsid w:val="00B12013"/>
    <w:rsid w:val="00B1203D"/>
    <w:rsid w:val="00B12DD0"/>
    <w:rsid w:val="00B1303C"/>
    <w:rsid w:val="00B13257"/>
    <w:rsid w:val="00B133AD"/>
    <w:rsid w:val="00B137BD"/>
    <w:rsid w:val="00B137DB"/>
    <w:rsid w:val="00B13858"/>
    <w:rsid w:val="00B139F5"/>
    <w:rsid w:val="00B1445A"/>
    <w:rsid w:val="00B14485"/>
    <w:rsid w:val="00B14B0B"/>
    <w:rsid w:val="00B14D59"/>
    <w:rsid w:val="00B1561B"/>
    <w:rsid w:val="00B15677"/>
    <w:rsid w:val="00B15D8B"/>
    <w:rsid w:val="00B16459"/>
    <w:rsid w:val="00B16612"/>
    <w:rsid w:val="00B16F11"/>
    <w:rsid w:val="00B17536"/>
    <w:rsid w:val="00B17B18"/>
    <w:rsid w:val="00B17B43"/>
    <w:rsid w:val="00B201C4"/>
    <w:rsid w:val="00B2026B"/>
    <w:rsid w:val="00B2030F"/>
    <w:rsid w:val="00B205BD"/>
    <w:rsid w:val="00B208B5"/>
    <w:rsid w:val="00B220C0"/>
    <w:rsid w:val="00B221B3"/>
    <w:rsid w:val="00B23340"/>
    <w:rsid w:val="00B23548"/>
    <w:rsid w:val="00B235AD"/>
    <w:rsid w:val="00B23F1C"/>
    <w:rsid w:val="00B25CD7"/>
    <w:rsid w:val="00B26715"/>
    <w:rsid w:val="00B26997"/>
    <w:rsid w:val="00B26D58"/>
    <w:rsid w:val="00B270B5"/>
    <w:rsid w:val="00B27362"/>
    <w:rsid w:val="00B27F74"/>
    <w:rsid w:val="00B3065C"/>
    <w:rsid w:val="00B30C20"/>
    <w:rsid w:val="00B30E42"/>
    <w:rsid w:val="00B31335"/>
    <w:rsid w:val="00B3176C"/>
    <w:rsid w:val="00B31986"/>
    <w:rsid w:val="00B31F07"/>
    <w:rsid w:val="00B32978"/>
    <w:rsid w:val="00B32B8C"/>
    <w:rsid w:val="00B331A9"/>
    <w:rsid w:val="00B3424A"/>
    <w:rsid w:val="00B34366"/>
    <w:rsid w:val="00B349F3"/>
    <w:rsid w:val="00B35572"/>
    <w:rsid w:val="00B35697"/>
    <w:rsid w:val="00B3571D"/>
    <w:rsid w:val="00B35724"/>
    <w:rsid w:val="00B35802"/>
    <w:rsid w:val="00B35839"/>
    <w:rsid w:val="00B36354"/>
    <w:rsid w:val="00B36E63"/>
    <w:rsid w:val="00B36F61"/>
    <w:rsid w:val="00B378E2"/>
    <w:rsid w:val="00B400F2"/>
    <w:rsid w:val="00B406C9"/>
    <w:rsid w:val="00B4087C"/>
    <w:rsid w:val="00B40AB1"/>
    <w:rsid w:val="00B41360"/>
    <w:rsid w:val="00B4160A"/>
    <w:rsid w:val="00B4167B"/>
    <w:rsid w:val="00B42176"/>
    <w:rsid w:val="00B42BF1"/>
    <w:rsid w:val="00B430F6"/>
    <w:rsid w:val="00B432CD"/>
    <w:rsid w:val="00B4338A"/>
    <w:rsid w:val="00B43513"/>
    <w:rsid w:val="00B4396E"/>
    <w:rsid w:val="00B43AAA"/>
    <w:rsid w:val="00B43DDC"/>
    <w:rsid w:val="00B449BA"/>
    <w:rsid w:val="00B45399"/>
    <w:rsid w:val="00B45682"/>
    <w:rsid w:val="00B4647B"/>
    <w:rsid w:val="00B46741"/>
    <w:rsid w:val="00B46AA7"/>
    <w:rsid w:val="00B46C4C"/>
    <w:rsid w:val="00B475F8"/>
    <w:rsid w:val="00B50D24"/>
    <w:rsid w:val="00B50DCF"/>
    <w:rsid w:val="00B50E5F"/>
    <w:rsid w:val="00B50E7A"/>
    <w:rsid w:val="00B511E7"/>
    <w:rsid w:val="00B5147E"/>
    <w:rsid w:val="00B519E0"/>
    <w:rsid w:val="00B519F7"/>
    <w:rsid w:val="00B5284B"/>
    <w:rsid w:val="00B52CD5"/>
    <w:rsid w:val="00B52D94"/>
    <w:rsid w:val="00B532D0"/>
    <w:rsid w:val="00B54197"/>
    <w:rsid w:val="00B543AA"/>
    <w:rsid w:val="00B54573"/>
    <w:rsid w:val="00B547DA"/>
    <w:rsid w:val="00B54818"/>
    <w:rsid w:val="00B54D9C"/>
    <w:rsid w:val="00B54FD5"/>
    <w:rsid w:val="00B55183"/>
    <w:rsid w:val="00B55DD2"/>
    <w:rsid w:val="00B56012"/>
    <w:rsid w:val="00B5669C"/>
    <w:rsid w:val="00B56DDF"/>
    <w:rsid w:val="00B571A0"/>
    <w:rsid w:val="00B571E6"/>
    <w:rsid w:val="00B57225"/>
    <w:rsid w:val="00B5750B"/>
    <w:rsid w:val="00B57A3F"/>
    <w:rsid w:val="00B57D74"/>
    <w:rsid w:val="00B60751"/>
    <w:rsid w:val="00B60F65"/>
    <w:rsid w:val="00B6133D"/>
    <w:rsid w:val="00B6157E"/>
    <w:rsid w:val="00B615D5"/>
    <w:rsid w:val="00B61A3E"/>
    <w:rsid w:val="00B625D9"/>
    <w:rsid w:val="00B6289A"/>
    <w:rsid w:val="00B62964"/>
    <w:rsid w:val="00B62D56"/>
    <w:rsid w:val="00B62F10"/>
    <w:rsid w:val="00B631A7"/>
    <w:rsid w:val="00B635A7"/>
    <w:rsid w:val="00B6375A"/>
    <w:rsid w:val="00B64366"/>
    <w:rsid w:val="00B644D8"/>
    <w:rsid w:val="00B64AF8"/>
    <w:rsid w:val="00B65B53"/>
    <w:rsid w:val="00B65C14"/>
    <w:rsid w:val="00B65E4B"/>
    <w:rsid w:val="00B6641D"/>
    <w:rsid w:val="00B665F6"/>
    <w:rsid w:val="00B667C5"/>
    <w:rsid w:val="00B66895"/>
    <w:rsid w:val="00B66959"/>
    <w:rsid w:val="00B66A06"/>
    <w:rsid w:val="00B66D07"/>
    <w:rsid w:val="00B66FB4"/>
    <w:rsid w:val="00B671A9"/>
    <w:rsid w:val="00B675F8"/>
    <w:rsid w:val="00B67DD6"/>
    <w:rsid w:val="00B67FA0"/>
    <w:rsid w:val="00B704AD"/>
    <w:rsid w:val="00B70654"/>
    <w:rsid w:val="00B708AC"/>
    <w:rsid w:val="00B7110F"/>
    <w:rsid w:val="00B7112B"/>
    <w:rsid w:val="00B7197E"/>
    <w:rsid w:val="00B719B1"/>
    <w:rsid w:val="00B71D56"/>
    <w:rsid w:val="00B71F78"/>
    <w:rsid w:val="00B71FDF"/>
    <w:rsid w:val="00B7206F"/>
    <w:rsid w:val="00B72835"/>
    <w:rsid w:val="00B729DD"/>
    <w:rsid w:val="00B72F75"/>
    <w:rsid w:val="00B736EE"/>
    <w:rsid w:val="00B73967"/>
    <w:rsid w:val="00B73B0C"/>
    <w:rsid w:val="00B73C4A"/>
    <w:rsid w:val="00B73CEE"/>
    <w:rsid w:val="00B73F51"/>
    <w:rsid w:val="00B754FC"/>
    <w:rsid w:val="00B755C6"/>
    <w:rsid w:val="00B758B2"/>
    <w:rsid w:val="00B75BED"/>
    <w:rsid w:val="00B76767"/>
    <w:rsid w:val="00B76C14"/>
    <w:rsid w:val="00B76CA1"/>
    <w:rsid w:val="00B76D19"/>
    <w:rsid w:val="00B76E1A"/>
    <w:rsid w:val="00B77C5B"/>
    <w:rsid w:val="00B8020E"/>
    <w:rsid w:val="00B8047F"/>
    <w:rsid w:val="00B805C4"/>
    <w:rsid w:val="00B80BBB"/>
    <w:rsid w:val="00B80ECD"/>
    <w:rsid w:val="00B815A6"/>
    <w:rsid w:val="00B8249F"/>
    <w:rsid w:val="00B830F0"/>
    <w:rsid w:val="00B831A6"/>
    <w:rsid w:val="00B835E5"/>
    <w:rsid w:val="00B83A5C"/>
    <w:rsid w:val="00B83B86"/>
    <w:rsid w:val="00B83D0C"/>
    <w:rsid w:val="00B843B3"/>
    <w:rsid w:val="00B84751"/>
    <w:rsid w:val="00B84762"/>
    <w:rsid w:val="00B8489F"/>
    <w:rsid w:val="00B85685"/>
    <w:rsid w:val="00B857EF"/>
    <w:rsid w:val="00B85B4D"/>
    <w:rsid w:val="00B85D6A"/>
    <w:rsid w:val="00B85EFB"/>
    <w:rsid w:val="00B86DF6"/>
    <w:rsid w:val="00B86E26"/>
    <w:rsid w:val="00B86F0D"/>
    <w:rsid w:val="00B86F24"/>
    <w:rsid w:val="00B87094"/>
    <w:rsid w:val="00B874D8"/>
    <w:rsid w:val="00B87921"/>
    <w:rsid w:val="00B90D82"/>
    <w:rsid w:val="00B90EE7"/>
    <w:rsid w:val="00B90FC7"/>
    <w:rsid w:val="00B9165F"/>
    <w:rsid w:val="00B916C2"/>
    <w:rsid w:val="00B91E2A"/>
    <w:rsid w:val="00B92902"/>
    <w:rsid w:val="00B92F44"/>
    <w:rsid w:val="00B93802"/>
    <w:rsid w:val="00B9382F"/>
    <w:rsid w:val="00B9396D"/>
    <w:rsid w:val="00B9403C"/>
    <w:rsid w:val="00B9474D"/>
    <w:rsid w:val="00B954BF"/>
    <w:rsid w:val="00B958E8"/>
    <w:rsid w:val="00B95F91"/>
    <w:rsid w:val="00B969CA"/>
    <w:rsid w:val="00B97437"/>
    <w:rsid w:val="00B97972"/>
    <w:rsid w:val="00BA016A"/>
    <w:rsid w:val="00BA0E4A"/>
    <w:rsid w:val="00BA1241"/>
    <w:rsid w:val="00BA14D3"/>
    <w:rsid w:val="00BA2054"/>
    <w:rsid w:val="00BA2341"/>
    <w:rsid w:val="00BA2502"/>
    <w:rsid w:val="00BA29C9"/>
    <w:rsid w:val="00BA3683"/>
    <w:rsid w:val="00BA3846"/>
    <w:rsid w:val="00BA3A50"/>
    <w:rsid w:val="00BA3A62"/>
    <w:rsid w:val="00BA48D0"/>
    <w:rsid w:val="00BA4ED4"/>
    <w:rsid w:val="00BA4FA1"/>
    <w:rsid w:val="00BA5100"/>
    <w:rsid w:val="00BA5512"/>
    <w:rsid w:val="00BA59BD"/>
    <w:rsid w:val="00BA75EE"/>
    <w:rsid w:val="00BA77DA"/>
    <w:rsid w:val="00BB05CB"/>
    <w:rsid w:val="00BB0A3C"/>
    <w:rsid w:val="00BB0D5D"/>
    <w:rsid w:val="00BB121E"/>
    <w:rsid w:val="00BB138C"/>
    <w:rsid w:val="00BB1795"/>
    <w:rsid w:val="00BB30BC"/>
    <w:rsid w:val="00BB3860"/>
    <w:rsid w:val="00BB4214"/>
    <w:rsid w:val="00BB525B"/>
    <w:rsid w:val="00BB55E2"/>
    <w:rsid w:val="00BB595A"/>
    <w:rsid w:val="00BB5F27"/>
    <w:rsid w:val="00BB6D26"/>
    <w:rsid w:val="00BB6F8E"/>
    <w:rsid w:val="00BB733E"/>
    <w:rsid w:val="00BB7979"/>
    <w:rsid w:val="00BC0542"/>
    <w:rsid w:val="00BC0567"/>
    <w:rsid w:val="00BC0722"/>
    <w:rsid w:val="00BC074E"/>
    <w:rsid w:val="00BC0AE7"/>
    <w:rsid w:val="00BC0C6A"/>
    <w:rsid w:val="00BC11E3"/>
    <w:rsid w:val="00BC27F0"/>
    <w:rsid w:val="00BC28DC"/>
    <w:rsid w:val="00BC2C90"/>
    <w:rsid w:val="00BC2CE6"/>
    <w:rsid w:val="00BC2FE8"/>
    <w:rsid w:val="00BC3294"/>
    <w:rsid w:val="00BC34CA"/>
    <w:rsid w:val="00BC37CD"/>
    <w:rsid w:val="00BC3B68"/>
    <w:rsid w:val="00BC3C02"/>
    <w:rsid w:val="00BC3C34"/>
    <w:rsid w:val="00BC4C3A"/>
    <w:rsid w:val="00BC4CC1"/>
    <w:rsid w:val="00BC50D4"/>
    <w:rsid w:val="00BC5997"/>
    <w:rsid w:val="00BC5B9B"/>
    <w:rsid w:val="00BC6280"/>
    <w:rsid w:val="00BC64F5"/>
    <w:rsid w:val="00BC7CC0"/>
    <w:rsid w:val="00BC7F71"/>
    <w:rsid w:val="00BD0EFC"/>
    <w:rsid w:val="00BD1415"/>
    <w:rsid w:val="00BD1609"/>
    <w:rsid w:val="00BD1BCC"/>
    <w:rsid w:val="00BD1C64"/>
    <w:rsid w:val="00BD245C"/>
    <w:rsid w:val="00BD24EB"/>
    <w:rsid w:val="00BD3345"/>
    <w:rsid w:val="00BD33DB"/>
    <w:rsid w:val="00BD3B1A"/>
    <w:rsid w:val="00BD4423"/>
    <w:rsid w:val="00BD4DB7"/>
    <w:rsid w:val="00BD4E60"/>
    <w:rsid w:val="00BD4FBF"/>
    <w:rsid w:val="00BD5264"/>
    <w:rsid w:val="00BD6517"/>
    <w:rsid w:val="00BD6666"/>
    <w:rsid w:val="00BD7E31"/>
    <w:rsid w:val="00BE0131"/>
    <w:rsid w:val="00BE02B9"/>
    <w:rsid w:val="00BE0816"/>
    <w:rsid w:val="00BE15E9"/>
    <w:rsid w:val="00BE1C40"/>
    <w:rsid w:val="00BE21D0"/>
    <w:rsid w:val="00BE300F"/>
    <w:rsid w:val="00BE310F"/>
    <w:rsid w:val="00BE3C0F"/>
    <w:rsid w:val="00BE3D77"/>
    <w:rsid w:val="00BE400F"/>
    <w:rsid w:val="00BE42EC"/>
    <w:rsid w:val="00BE4585"/>
    <w:rsid w:val="00BE460B"/>
    <w:rsid w:val="00BE4889"/>
    <w:rsid w:val="00BE4F1D"/>
    <w:rsid w:val="00BE4FDF"/>
    <w:rsid w:val="00BE506A"/>
    <w:rsid w:val="00BE5537"/>
    <w:rsid w:val="00BE5A7E"/>
    <w:rsid w:val="00BE5B88"/>
    <w:rsid w:val="00BE6424"/>
    <w:rsid w:val="00BE66C0"/>
    <w:rsid w:val="00BE6A7A"/>
    <w:rsid w:val="00BE6BAE"/>
    <w:rsid w:val="00BF0127"/>
    <w:rsid w:val="00BF0235"/>
    <w:rsid w:val="00BF025A"/>
    <w:rsid w:val="00BF02E8"/>
    <w:rsid w:val="00BF0F84"/>
    <w:rsid w:val="00BF2619"/>
    <w:rsid w:val="00BF3547"/>
    <w:rsid w:val="00BF3830"/>
    <w:rsid w:val="00BF3CDE"/>
    <w:rsid w:val="00BF3DF8"/>
    <w:rsid w:val="00BF3F0A"/>
    <w:rsid w:val="00BF44C7"/>
    <w:rsid w:val="00BF4707"/>
    <w:rsid w:val="00BF4F13"/>
    <w:rsid w:val="00BF4F41"/>
    <w:rsid w:val="00BF4F61"/>
    <w:rsid w:val="00BF638A"/>
    <w:rsid w:val="00BF6557"/>
    <w:rsid w:val="00BF6732"/>
    <w:rsid w:val="00BF6940"/>
    <w:rsid w:val="00BF7255"/>
    <w:rsid w:val="00BF7B98"/>
    <w:rsid w:val="00BF7C61"/>
    <w:rsid w:val="00BF7E35"/>
    <w:rsid w:val="00C00D2E"/>
    <w:rsid w:val="00C012F1"/>
    <w:rsid w:val="00C01921"/>
    <w:rsid w:val="00C01ED1"/>
    <w:rsid w:val="00C02237"/>
    <w:rsid w:val="00C0224E"/>
    <w:rsid w:val="00C02AF7"/>
    <w:rsid w:val="00C02E49"/>
    <w:rsid w:val="00C02F47"/>
    <w:rsid w:val="00C03303"/>
    <w:rsid w:val="00C03585"/>
    <w:rsid w:val="00C03B54"/>
    <w:rsid w:val="00C03C5E"/>
    <w:rsid w:val="00C04552"/>
    <w:rsid w:val="00C04741"/>
    <w:rsid w:val="00C0476B"/>
    <w:rsid w:val="00C04F88"/>
    <w:rsid w:val="00C05019"/>
    <w:rsid w:val="00C052EE"/>
    <w:rsid w:val="00C05C16"/>
    <w:rsid w:val="00C060B6"/>
    <w:rsid w:val="00C07D49"/>
    <w:rsid w:val="00C10239"/>
    <w:rsid w:val="00C10C98"/>
    <w:rsid w:val="00C11B4B"/>
    <w:rsid w:val="00C12379"/>
    <w:rsid w:val="00C135C9"/>
    <w:rsid w:val="00C13C4E"/>
    <w:rsid w:val="00C13DE1"/>
    <w:rsid w:val="00C14050"/>
    <w:rsid w:val="00C1417B"/>
    <w:rsid w:val="00C1430F"/>
    <w:rsid w:val="00C1518F"/>
    <w:rsid w:val="00C152BC"/>
    <w:rsid w:val="00C1564E"/>
    <w:rsid w:val="00C15AC7"/>
    <w:rsid w:val="00C15D04"/>
    <w:rsid w:val="00C16576"/>
    <w:rsid w:val="00C16BD3"/>
    <w:rsid w:val="00C16C34"/>
    <w:rsid w:val="00C16E99"/>
    <w:rsid w:val="00C1789F"/>
    <w:rsid w:val="00C204BA"/>
    <w:rsid w:val="00C205EB"/>
    <w:rsid w:val="00C207CE"/>
    <w:rsid w:val="00C20C70"/>
    <w:rsid w:val="00C21530"/>
    <w:rsid w:val="00C2177B"/>
    <w:rsid w:val="00C217E7"/>
    <w:rsid w:val="00C21D68"/>
    <w:rsid w:val="00C23023"/>
    <w:rsid w:val="00C23330"/>
    <w:rsid w:val="00C240CF"/>
    <w:rsid w:val="00C241D5"/>
    <w:rsid w:val="00C24BD8"/>
    <w:rsid w:val="00C252AE"/>
    <w:rsid w:val="00C2552C"/>
    <w:rsid w:val="00C25827"/>
    <w:rsid w:val="00C259FF"/>
    <w:rsid w:val="00C25D71"/>
    <w:rsid w:val="00C2606B"/>
    <w:rsid w:val="00C26781"/>
    <w:rsid w:val="00C26ACE"/>
    <w:rsid w:val="00C26BC2"/>
    <w:rsid w:val="00C2728F"/>
    <w:rsid w:val="00C301C7"/>
    <w:rsid w:val="00C3022F"/>
    <w:rsid w:val="00C30683"/>
    <w:rsid w:val="00C307C6"/>
    <w:rsid w:val="00C30B7D"/>
    <w:rsid w:val="00C30E3C"/>
    <w:rsid w:val="00C31268"/>
    <w:rsid w:val="00C31C51"/>
    <w:rsid w:val="00C31F14"/>
    <w:rsid w:val="00C31FA6"/>
    <w:rsid w:val="00C329B0"/>
    <w:rsid w:val="00C33591"/>
    <w:rsid w:val="00C33B54"/>
    <w:rsid w:val="00C33DE5"/>
    <w:rsid w:val="00C340AE"/>
    <w:rsid w:val="00C34125"/>
    <w:rsid w:val="00C345EE"/>
    <w:rsid w:val="00C346DC"/>
    <w:rsid w:val="00C349F8"/>
    <w:rsid w:val="00C34BCB"/>
    <w:rsid w:val="00C34C44"/>
    <w:rsid w:val="00C355A8"/>
    <w:rsid w:val="00C357ED"/>
    <w:rsid w:val="00C35D7F"/>
    <w:rsid w:val="00C3683B"/>
    <w:rsid w:val="00C36FE9"/>
    <w:rsid w:val="00C376A0"/>
    <w:rsid w:val="00C37B8E"/>
    <w:rsid w:val="00C37D5C"/>
    <w:rsid w:val="00C37D88"/>
    <w:rsid w:val="00C37D91"/>
    <w:rsid w:val="00C404D1"/>
    <w:rsid w:val="00C42017"/>
    <w:rsid w:val="00C421B4"/>
    <w:rsid w:val="00C4221F"/>
    <w:rsid w:val="00C42B14"/>
    <w:rsid w:val="00C42DEC"/>
    <w:rsid w:val="00C432F7"/>
    <w:rsid w:val="00C43535"/>
    <w:rsid w:val="00C43C7B"/>
    <w:rsid w:val="00C43E41"/>
    <w:rsid w:val="00C44164"/>
    <w:rsid w:val="00C4431C"/>
    <w:rsid w:val="00C44339"/>
    <w:rsid w:val="00C4453D"/>
    <w:rsid w:val="00C47E42"/>
    <w:rsid w:val="00C501A9"/>
    <w:rsid w:val="00C506B7"/>
    <w:rsid w:val="00C507DF"/>
    <w:rsid w:val="00C50D9A"/>
    <w:rsid w:val="00C50DC2"/>
    <w:rsid w:val="00C50F84"/>
    <w:rsid w:val="00C512F9"/>
    <w:rsid w:val="00C514EE"/>
    <w:rsid w:val="00C5152F"/>
    <w:rsid w:val="00C51B5A"/>
    <w:rsid w:val="00C51E58"/>
    <w:rsid w:val="00C528B4"/>
    <w:rsid w:val="00C528C6"/>
    <w:rsid w:val="00C52F20"/>
    <w:rsid w:val="00C536EA"/>
    <w:rsid w:val="00C53CBB"/>
    <w:rsid w:val="00C5421A"/>
    <w:rsid w:val="00C544AD"/>
    <w:rsid w:val="00C54874"/>
    <w:rsid w:val="00C54C70"/>
    <w:rsid w:val="00C55C82"/>
    <w:rsid w:val="00C5601D"/>
    <w:rsid w:val="00C5602F"/>
    <w:rsid w:val="00C56624"/>
    <w:rsid w:val="00C56858"/>
    <w:rsid w:val="00C56A78"/>
    <w:rsid w:val="00C56CC5"/>
    <w:rsid w:val="00C57D4E"/>
    <w:rsid w:val="00C607B7"/>
    <w:rsid w:val="00C61811"/>
    <w:rsid w:val="00C61DFF"/>
    <w:rsid w:val="00C636E7"/>
    <w:rsid w:val="00C63763"/>
    <w:rsid w:val="00C63991"/>
    <w:rsid w:val="00C64014"/>
    <w:rsid w:val="00C6499B"/>
    <w:rsid w:val="00C65362"/>
    <w:rsid w:val="00C6566A"/>
    <w:rsid w:val="00C656BF"/>
    <w:rsid w:val="00C658E4"/>
    <w:rsid w:val="00C6599A"/>
    <w:rsid w:val="00C65D4C"/>
    <w:rsid w:val="00C6625A"/>
    <w:rsid w:val="00C663B5"/>
    <w:rsid w:val="00C66B01"/>
    <w:rsid w:val="00C66BBB"/>
    <w:rsid w:val="00C66F9B"/>
    <w:rsid w:val="00C67F18"/>
    <w:rsid w:val="00C70049"/>
    <w:rsid w:val="00C70134"/>
    <w:rsid w:val="00C70286"/>
    <w:rsid w:val="00C70406"/>
    <w:rsid w:val="00C7040F"/>
    <w:rsid w:val="00C7114D"/>
    <w:rsid w:val="00C712EA"/>
    <w:rsid w:val="00C71E90"/>
    <w:rsid w:val="00C7219D"/>
    <w:rsid w:val="00C721CB"/>
    <w:rsid w:val="00C7241B"/>
    <w:rsid w:val="00C728DC"/>
    <w:rsid w:val="00C728FD"/>
    <w:rsid w:val="00C72BEF"/>
    <w:rsid w:val="00C736C7"/>
    <w:rsid w:val="00C740A6"/>
    <w:rsid w:val="00C74991"/>
    <w:rsid w:val="00C75574"/>
    <w:rsid w:val="00C756BC"/>
    <w:rsid w:val="00C75E3F"/>
    <w:rsid w:val="00C75F7B"/>
    <w:rsid w:val="00C7637C"/>
    <w:rsid w:val="00C764E4"/>
    <w:rsid w:val="00C7783F"/>
    <w:rsid w:val="00C77A03"/>
    <w:rsid w:val="00C80B52"/>
    <w:rsid w:val="00C80FDE"/>
    <w:rsid w:val="00C8162A"/>
    <w:rsid w:val="00C82874"/>
    <w:rsid w:val="00C82DEA"/>
    <w:rsid w:val="00C832D3"/>
    <w:rsid w:val="00C83DD7"/>
    <w:rsid w:val="00C840B5"/>
    <w:rsid w:val="00C8478D"/>
    <w:rsid w:val="00C849B1"/>
    <w:rsid w:val="00C84A9B"/>
    <w:rsid w:val="00C850FE"/>
    <w:rsid w:val="00C85162"/>
    <w:rsid w:val="00C855E7"/>
    <w:rsid w:val="00C85FA5"/>
    <w:rsid w:val="00C87579"/>
    <w:rsid w:val="00C87764"/>
    <w:rsid w:val="00C87A42"/>
    <w:rsid w:val="00C90A23"/>
    <w:rsid w:val="00C910F7"/>
    <w:rsid w:val="00C91237"/>
    <w:rsid w:val="00C91DC6"/>
    <w:rsid w:val="00C91FA9"/>
    <w:rsid w:val="00C921E1"/>
    <w:rsid w:val="00C922BF"/>
    <w:rsid w:val="00C92A4F"/>
    <w:rsid w:val="00C93E2F"/>
    <w:rsid w:val="00C93FCA"/>
    <w:rsid w:val="00C944AD"/>
    <w:rsid w:val="00C94651"/>
    <w:rsid w:val="00C9485F"/>
    <w:rsid w:val="00C94E7B"/>
    <w:rsid w:val="00C95133"/>
    <w:rsid w:val="00C955FE"/>
    <w:rsid w:val="00C9579B"/>
    <w:rsid w:val="00C95B2A"/>
    <w:rsid w:val="00C95DC4"/>
    <w:rsid w:val="00C96069"/>
    <w:rsid w:val="00C96DE6"/>
    <w:rsid w:val="00C96EB3"/>
    <w:rsid w:val="00C96FD6"/>
    <w:rsid w:val="00C97053"/>
    <w:rsid w:val="00C978FD"/>
    <w:rsid w:val="00C97A25"/>
    <w:rsid w:val="00C97B93"/>
    <w:rsid w:val="00C97BC1"/>
    <w:rsid w:val="00C97D69"/>
    <w:rsid w:val="00CA09AD"/>
    <w:rsid w:val="00CA0E91"/>
    <w:rsid w:val="00CA103D"/>
    <w:rsid w:val="00CA1795"/>
    <w:rsid w:val="00CA189C"/>
    <w:rsid w:val="00CA19D5"/>
    <w:rsid w:val="00CA1B89"/>
    <w:rsid w:val="00CA1BFB"/>
    <w:rsid w:val="00CA1D0B"/>
    <w:rsid w:val="00CA1F29"/>
    <w:rsid w:val="00CA23ED"/>
    <w:rsid w:val="00CA25ED"/>
    <w:rsid w:val="00CA276D"/>
    <w:rsid w:val="00CA295D"/>
    <w:rsid w:val="00CA2E15"/>
    <w:rsid w:val="00CA2E4A"/>
    <w:rsid w:val="00CA2E55"/>
    <w:rsid w:val="00CA34CC"/>
    <w:rsid w:val="00CA3D6D"/>
    <w:rsid w:val="00CA448F"/>
    <w:rsid w:val="00CA4A5C"/>
    <w:rsid w:val="00CA4E99"/>
    <w:rsid w:val="00CA5108"/>
    <w:rsid w:val="00CA5ADE"/>
    <w:rsid w:val="00CA6547"/>
    <w:rsid w:val="00CA6B74"/>
    <w:rsid w:val="00CA6CE5"/>
    <w:rsid w:val="00CA6E7C"/>
    <w:rsid w:val="00CB08DE"/>
    <w:rsid w:val="00CB13EF"/>
    <w:rsid w:val="00CB1685"/>
    <w:rsid w:val="00CB1ABC"/>
    <w:rsid w:val="00CB1EB9"/>
    <w:rsid w:val="00CB2103"/>
    <w:rsid w:val="00CB214B"/>
    <w:rsid w:val="00CB2432"/>
    <w:rsid w:val="00CB2698"/>
    <w:rsid w:val="00CB29A1"/>
    <w:rsid w:val="00CB2A40"/>
    <w:rsid w:val="00CB2D60"/>
    <w:rsid w:val="00CB2F54"/>
    <w:rsid w:val="00CB3073"/>
    <w:rsid w:val="00CB30B4"/>
    <w:rsid w:val="00CB3143"/>
    <w:rsid w:val="00CB3980"/>
    <w:rsid w:val="00CB3C1B"/>
    <w:rsid w:val="00CB4E72"/>
    <w:rsid w:val="00CB5516"/>
    <w:rsid w:val="00CB67DC"/>
    <w:rsid w:val="00CB67F7"/>
    <w:rsid w:val="00CB6CCF"/>
    <w:rsid w:val="00CB6EA2"/>
    <w:rsid w:val="00CB6FF4"/>
    <w:rsid w:val="00CB73A6"/>
    <w:rsid w:val="00CB7AAE"/>
    <w:rsid w:val="00CC0421"/>
    <w:rsid w:val="00CC07DB"/>
    <w:rsid w:val="00CC0C39"/>
    <w:rsid w:val="00CC0D6E"/>
    <w:rsid w:val="00CC10C0"/>
    <w:rsid w:val="00CC151B"/>
    <w:rsid w:val="00CC1557"/>
    <w:rsid w:val="00CC190D"/>
    <w:rsid w:val="00CC27AA"/>
    <w:rsid w:val="00CC2928"/>
    <w:rsid w:val="00CC385D"/>
    <w:rsid w:val="00CC46BC"/>
    <w:rsid w:val="00CC4B6B"/>
    <w:rsid w:val="00CC50F5"/>
    <w:rsid w:val="00CC5997"/>
    <w:rsid w:val="00CC6C44"/>
    <w:rsid w:val="00CC721D"/>
    <w:rsid w:val="00CC7CCA"/>
    <w:rsid w:val="00CD133F"/>
    <w:rsid w:val="00CD14C0"/>
    <w:rsid w:val="00CD32D0"/>
    <w:rsid w:val="00CD3963"/>
    <w:rsid w:val="00CD3BF8"/>
    <w:rsid w:val="00CD3C41"/>
    <w:rsid w:val="00CD3DC0"/>
    <w:rsid w:val="00CD400D"/>
    <w:rsid w:val="00CD44E1"/>
    <w:rsid w:val="00CD450B"/>
    <w:rsid w:val="00CD4ACB"/>
    <w:rsid w:val="00CD4CB7"/>
    <w:rsid w:val="00CD72B8"/>
    <w:rsid w:val="00CD772C"/>
    <w:rsid w:val="00CD7DEE"/>
    <w:rsid w:val="00CE05AB"/>
    <w:rsid w:val="00CE063A"/>
    <w:rsid w:val="00CE1153"/>
    <w:rsid w:val="00CE1E9E"/>
    <w:rsid w:val="00CE2A6F"/>
    <w:rsid w:val="00CE353E"/>
    <w:rsid w:val="00CE3DF3"/>
    <w:rsid w:val="00CE43B4"/>
    <w:rsid w:val="00CE451B"/>
    <w:rsid w:val="00CE4AD9"/>
    <w:rsid w:val="00CE5111"/>
    <w:rsid w:val="00CE597D"/>
    <w:rsid w:val="00CE5D1B"/>
    <w:rsid w:val="00CE5EF2"/>
    <w:rsid w:val="00CE67C5"/>
    <w:rsid w:val="00CE73AE"/>
    <w:rsid w:val="00CE7799"/>
    <w:rsid w:val="00CE7B3E"/>
    <w:rsid w:val="00CE7BC4"/>
    <w:rsid w:val="00CF10E4"/>
    <w:rsid w:val="00CF1280"/>
    <w:rsid w:val="00CF1469"/>
    <w:rsid w:val="00CF183A"/>
    <w:rsid w:val="00CF184B"/>
    <w:rsid w:val="00CF1ADB"/>
    <w:rsid w:val="00CF1DB9"/>
    <w:rsid w:val="00CF1E08"/>
    <w:rsid w:val="00CF2894"/>
    <w:rsid w:val="00CF2A27"/>
    <w:rsid w:val="00CF2ACE"/>
    <w:rsid w:val="00CF2D72"/>
    <w:rsid w:val="00CF37A8"/>
    <w:rsid w:val="00CF3A1D"/>
    <w:rsid w:val="00CF3AA2"/>
    <w:rsid w:val="00CF3D7D"/>
    <w:rsid w:val="00CF409B"/>
    <w:rsid w:val="00CF41B8"/>
    <w:rsid w:val="00CF4B36"/>
    <w:rsid w:val="00CF4C76"/>
    <w:rsid w:val="00CF4FAD"/>
    <w:rsid w:val="00CF6156"/>
    <w:rsid w:val="00CF61E4"/>
    <w:rsid w:val="00CF623A"/>
    <w:rsid w:val="00CF63BF"/>
    <w:rsid w:val="00CF67A5"/>
    <w:rsid w:val="00CF6A31"/>
    <w:rsid w:val="00CF6CC7"/>
    <w:rsid w:val="00CF6E8C"/>
    <w:rsid w:val="00CF7C88"/>
    <w:rsid w:val="00D0061D"/>
    <w:rsid w:val="00D0152C"/>
    <w:rsid w:val="00D01AB6"/>
    <w:rsid w:val="00D01F27"/>
    <w:rsid w:val="00D01FF3"/>
    <w:rsid w:val="00D020FB"/>
    <w:rsid w:val="00D0298A"/>
    <w:rsid w:val="00D02C39"/>
    <w:rsid w:val="00D02C75"/>
    <w:rsid w:val="00D02CA2"/>
    <w:rsid w:val="00D02E92"/>
    <w:rsid w:val="00D02FDD"/>
    <w:rsid w:val="00D04147"/>
    <w:rsid w:val="00D04602"/>
    <w:rsid w:val="00D05063"/>
    <w:rsid w:val="00D057CB"/>
    <w:rsid w:val="00D05F13"/>
    <w:rsid w:val="00D06811"/>
    <w:rsid w:val="00D06CB1"/>
    <w:rsid w:val="00D06F06"/>
    <w:rsid w:val="00D0745C"/>
    <w:rsid w:val="00D0792C"/>
    <w:rsid w:val="00D07A9D"/>
    <w:rsid w:val="00D07CBD"/>
    <w:rsid w:val="00D07D85"/>
    <w:rsid w:val="00D10011"/>
    <w:rsid w:val="00D10383"/>
    <w:rsid w:val="00D1095F"/>
    <w:rsid w:val="00D109E2"/>
    <w:rsid w:val="00D10B1C"/>
    <w:rsid w:val="00D10D48"/>
    <w:rsid w:val="00D11051"/>
    <w:rsid w:val="00D11682"/>
    <w:rsid w:val="00D118FC"/>
    <w:rsid w:val="00D11CFB"/>
    <w:rsid w:val="00D1200B"/>
    <w:rsid w:val="00D122FE"/>
    <w:rsid w:val="00D1270B"/>
    <w:rsid w:val="00D127FC"/>
    <w:rsid w:val="00D12C4F"/>
    <w:rsid w:val="00D12F66"/>
    <w:rsid w:val="00D13FCC"/>
    <w:rsid w:val="00D1417F"/>
    <w:rsid w:val="00D14ABB"/>
    <w:rsid w:val="00D14EC1"/>
    <w:rsid w:val="00D14FDB"/>
    <w:rsid w:val="00D165F3"/>
    <w:rsid w:val="00D16975"/>
    <w:rsid w:val="00D17281"/>
    <w:rsid w:val="00D1757E"/>
    <w:rsid w:val="00D17B09"/>
    <w:rsid w:val="00D17D7A"/>
    <w:rsid w:val="00D17E01"/>
    <w:rsid w:val="00D211B8"/>
    <w:rsid w:val="00D21461"/>
    <w:rsid w:val="00D21E22"/>
    <w:rsid w:val="00D2333C"/>
    <w:rsid w:val="00D23E1C"/>
    <w:rsid w:val="00D2472A"/>
    <w:rsid w:val="00D25823"/>
    <w:rsid w:val="00D25E88"/>
    <w:rsid w:val="00D2675A"/>
    <w:rsid w:val="00D270F7"/>
    <w:rsid w:val="00D27998"/>
    <w:rsid w:val="00D27CE2"/>
    <w:rsid w:val="00D302C6"/>
    <w:rsid w:val="00D30A33"/>
    <w:rsid w:val="00D30E6A"/>
    <w:rsid w:val="00D30FBB"/>
    <w:rsid w:val="00D319C4"/>
    <w:rsid w:val="00D31F70"/>
    <w:rsid w:val="00D31FAA"/>
    <w:rsid w:val="00D3214F"/>
    <w:rsid w:val="00D324C9"/>
    <w:rsid w:val="00D32575"/>
    <w:rsid w:val="00D32847"/>
    <w:rsid w:val="00D32D3A"/>
    <w:rsid w:val="00D33158"/>
    <w:rsid w:val="00D343F5"/>
    <w:rsid w:val="00D34595"/>
    <w:rsid w:val="00D34B80"/>
    <w:rsid w:val="00D35232"/>
    <w:rsid w:val="00D3604B"/>
    <w:rsid w:val="00D365C2"/>
    <w:rsid w:val="00D3679D"/>
    <w:rsid w:val="00D36FDE"/>
    <w:rsid w:val="00D3707E"/>
    <w:rsid w:val="00D370DB"/>
    <w:rsid w:val="00D37807"/>
    <w:rsid w:val="00D37A8F"/>
    <w:rsid w:val="00D37E98"/>
    <w:rsid w:val="00D415CF"/>
    <w:rsid w:val="00D41B78"/>
    <w:rsid w:val="00D41C22"/>
    <w:rsid w:val="00D424A9"/>
    <w:rsid w:val="00D42952"/>
    <w:rsid w:val="00D45225"/>
    <w:rsid w:val="00D4531A"/>
    <w:rsid w:val="00D45410"/>
    <w:rsid w:val="00D45F01"/>
    <w:rsid w:val="00D461C2"/>
    <w:rsid w:val="00D4732C"/>
    <w:rsid w:val="00D47667"/>
    <w:rsid w:val="00D47CD3"/>
    <w:rsid w:val="00D50121"/>
    <w:rsid w:val="00D508BD"/>
    <w:rsid w:val="00D50DE5"/>
    <w:rsid w:val="00D5101B"/>
    <w:rsid w:val="00D51915"/>
    <w:rsid w:val="00D51CFB"/>
    <w:rsid w:val="00D51F25"/>
    <w:rsid w:val="00D51F2F"/>
    <w:rsid w:val="00D5215C"/>
    <w:rsid w:val="00D5248D"/>
    <w:rsid w:val="00D529FB"/>
    <w:rsid w:val="00D52AB2"/>
    <w:rsid w:val="00D53C8C"/>
    <w:rsid w:val="00D53F1D"/>
    <w:rsid w:val="00D54279"/>
    <w:rsid w:val="00D54397"/>
    <w:rsid w:val="00D543DA"/>
    <w:rsid w:val="00D544E2"/>
    <w:rsid w:val="00D545D6"/>
    <w:rsid w:val="00D54D5F"/>
    <w:rsid w:val="00D54E17"/>
    <w:rsid w:val="00D54F1B"/>
    <w:rsid w:val="00D558DD"/>
    <w:rsid w:val="00D560A4"/>
    <w:rsid w:val="00D56215"/>
    <w:rsid w:val="00D56299"/>
    <w:rsid w:val="00D604B7"/>
    <w:rsid w:val="00D617E3"/>
    <w:rsid w:val="00D61ADF"/>
    <w:rsid w:val="00D62681"/>
    <w:rsid w:val="00D63638"/>
    <w:rsid w:val="00D63D09"/>
    <w:rsid w:val="00D64154"/>
    <w:rsid w:val="00D643A5"/>
    <w:rsid w:val="00D64633"/>
    <w:rsid w:val="00D64642"/>
    <w:rsid w:val="00D647F6"/>
    <w:rsid w:val="00D6486C"/>
    <w:rsid w:val="00D649CE"/>
    <w:rsid w:val="00D65051"/>
    <w:rsid w:val="00D66D8F"/>
    <w:rsid w:val="00D672BD"/>
    <w:rsid w:val="00D67348"/>
    <w:rsid w:val="00D67465"/>
    <w:rsid w:val="00D67586"/>
    <w:rsid w:val="00D67720"/>
    <w:rsid w:val="00D67CCB"/>
    <w:rsid w:val="00D70910"/>
    <w:rsid w:val="00D70E6E"/>
    <w:rsid w:val="00D70E75"/>
    <w:rsid w:val="00D71275"/>
    <w:rsid w:val="00D712C8"/>
    <w:rsid w:val="00D7188F"/>
    <w:rsid w:val="00D71B0B"/>
    <w:rsid w:val="00D71CD2"/>
    <w:rsid w:val="00D71F3F"/>
    <w:rsid w:val="00D71F44"/>
    <w:rsid w:val="00D725B6"/>
    <w:rsid w:val="00D73CD7"/>
    <w:rsid w:val="00D74AAA"/>
    <w:rsid w:val="00D74B3F"/>
    <w:rsid w:val="00D74B58"/>
    <w:rsid w:val="00D74C61"/>
    <w:rsid w:val="00D74D1A"/>
    <w:rsid w:val="00D74D57"/>
    <w:rsid w:val="00D756A6"/>
    <w:rsid w:val="00D758AB"/>
    <w:rsid w:val="00D75A79"/>
    <w:rsid w:val="00D75C17"/>
    <w:rsid w:val="00D75CE9"/>
    <w:rsid w:val="00D761A0"/>
    <w:rsid w:val="00D76286"/>
    <w:rsid w:val="00D7654B"/>
    <w:rsid w:val="00D76CD7"/>
    <w:rsid w:val="00D775A2"/>
    <w:rsid w:val="00D77A6D"/>
    <w:rsid w:val="00D77D37"/>
    <w:rsid w:val="00D80DBA"/>
    <w:rsid w:val="00D80EEF"/>
    <w:rsid w:val="00D82942"/>
    <w:rsid w:val="00D832DD"/>
    <w:rsid w:val="00D8347C"/>
    <w:rsid w:val="00D8378E"/>
    <w:rsid w:val="00D8450D"/>
    <w:rsid w:val="00D84773"/>
    <w:rsid w:val="00D84B7C"/>
    <w:rsid w:val="00D85D02"/>
    <w:rsid w:val="00D85D09"/>
    <w:rsid w:val="00D85E7A"/>
    <w:rsid w:val="00D86A1B"/>
    <w:rsid w:val="00D86E48"/>
    <w:rsid w:val="00D87364"/>
    <w:rsid w:val="00D87B19"/>
    <w:rsid w:val="00D87BD3"/>
    <w:rsid w:val="00D90778"/>
    <w:rsid w:val="00D91607"/>
    <w:rsid w:val="00D917E5"/>
    <w:rsid w:val="00D91B62"/>
    <w:rsid w:val="00D91CDE"/>
    <w:rsid w:val="00D91DD4"/>
    <w:rsid w:val="00D92C32"/>
    <w:rsid w:val="00D9316F"/>
    <w:rsid w:val="00D94B15"/>
    <w:rsid w:val="00D94EC1"/>
    <w:rsid w:val="00D9551A"/>
    <w:rsid w:val="00D95FC1"/>
    <w:rsid w:val="00D965D4"/>
    <w:rsid w:val="00D9686A"/>
    <w:rsid w:val="00DA04AA"/>
    <w:rsid w:val="00DA057C"/>
    <w:rsid w:val="00DA19C4"/>
    <w:rsid w:val="00DA1AA9"/>
    <w:rsid w:val="00DA202F"/>
    <w:rsid w:val="00DA250F"/>
    <w:rsid w:val="00DA2940"/>
    <w:rsid w:val="00DA2D20"/>
    <w:rsid w:val="00DA3160"/>
    <w:rsid w:val="00DA35A0"/>
    <w:rsid w:val="00DA3842"/>
    <w:rsid w:val="00DA4D3A"/>
    <w:rsid w:val="00DA4EB8"/>
    <w:rsid w:val="00DA5019"/>
    <w:rsid w:val="00DA585D"/>
    <w:rsid w:val="00DA587A"/>
    <w:rsid w:val="00DA5A76"/>
    <w:rsid w:val="00DA5F6F"/>
    <w:rsid w:val="00DA6344"/>
    <w:rsid w:val="00DA66D1"/>
    <w:rsid w:val="00DA6A70"/>
    <w:rsid w:val="00DA6C94"/>
    <w:rsid w:val="00DA6D37"/>
    <w:rsid w:val="00DA7178"/>
    <w:rsid w:val="00DA72BD"/>
    <w:rsid w:val="00DA736D"/>
    <w:rsid w:val="00DA75EC"/>
    <w:rsid w:val="00DA7AFB"/>
    <w:rsid w:val="00DA7E1E"/>
    <w:rsid w:val="00DB1D5A"/>
    <w:rsid w:val="00DB345B"/>
    <w:rsid w:val="00DB38D1"/>
    <w:rsid w:val="00DB40F1"/>
    <w:rsid w:val="00DB4460"/>
    <w:rsid w:val="00DB47B0"/>
    <w:rsid w:val="00DB4B3F"/>
    <w:rsid w:val="00DB4E83"/>
    <w:rsid w:val="00DB4F5F"/>
    <w:rsid w:val="00DB505D"/>
    <w:rsid w:val="00DB51F9"/>
    <w:rsid w:val="00DB54A8"/>
    <w:rsid w:val="00DB554E"/>
    <w:rsid w:val="00DB57ED"/>
    <w:rsid w:val="00DB58E3"/>
    <w:rsid w:val="00DB5B3A"/>
    <w:rsid w:val="00DB5CBE"/>
    <w:rsid w:val="00DB6CA6"/>
    <w:rsid w:val="00DB7068"/>
    <w:rsid w:val="00DB763A"/>
    <w:rsid w:val="00DB7B31"/>
    <w:rsid w:val="00DB7D87"/>
    <w:rsid w:val="00DB7EAE"/>
    <w:rsid w:val="00DC03EE"/>
    <w:rsid w:val="00DC0475"/>
    <w:rsid w:val="00DC07A9"/>
    <w:rsid w:val="00DC0A76"/>
    <w:rsid w:val="00DC1364"/>
    <w:rsid w:val="00DC1BCE"/>
    <w:rsid w:val="00DC1D94"/>
    <w:rsid w:val="00DC1FCA"/>
    <w:rsid w:val="00DC1FDA"/>
    <w:rsid w:val="00DC22B7"/>
    <w:rsid w:val="00DC22EF"/>
    <w:rsid w:val="00DC233C"/>
    <w:rsid w:val="00DC30C3"/>
    <w:rsid w:val="00DC30CD"/>
    <w:rsid w:val="00DC37A1"/>
    <w:rsid w:val="00DC44DE"/>
    <w:rsid w:val="00DC4700"/>
    <w:rsid w:val="00DC473E"/>
    <w:rsid w:val="00DC49C3"/>
    <w:rsid w:val="00DC4C07"/>
    <w:rsid w:val="00DC4E5B"/>
    <w:rsid w:val="00DC61D8"/>
    <w:rsid w:val="00DC66EE"/>
    <w:rsid w:val="00DC724C"/>
    <w:rsid w:val="00DC7A34"/>
    <w:rsid w:val="00DC7CC2"/>
    <w:rsid w:val="00DC7FEE"/>
    <w:rsid w:val="00DD015B"/>
    <w:rsid w:val="00DD0362"/>
    <w:rsid w:val="00DD07AF"/>
    <w:rsid w:val="00DD0895"/>
    <w:rsid w:val="00DD0C91"/>
    <w:rsid w:val="00DD0EA8"/>
    <w:rsid w:val="00DD1184"/>
    <w:rsid w:val="00DD1205"/>
    <w:rsid w:val="00DD1208"/>
    <w:rsid w:val="00DD1214"/>
    <w:rsid w:val="00DD12D3"/>
    <w:rsid w:val="00DD133A"/>
    <w:rsid w:val="00DD1343"/>
    <w:rsid w:val="00DD1D02"/>
    <w:rsid w:val="00DD1D6D"/>
    <w:rsid w:val="00DD1E57"/>
    <w:rsid w:val="00DD28E4"/>
    <w:rsid w:val="00DD2A2C"/>
    <w:rsid w:val="00DD2D57"/>
    <w:rsid w:val="00DD2F40"/>
    <w:rsid w:val="00DD3055"/>
    <w:rsid w:val="00DD342F"/>
    <w:rsid w:val="00DD36B6"/>
    <w:rsid w:val="00DD36F5"/>
    <w:rsid w:val="00DD3C93"/>
    <w:rsid w:val="00DD4546"/>
    <w:rsid w:val="00DD47D3"/>
    <w:rsid w:val="00DD5317"/>
    <w:rsid w:val="00DD5445"/>
    <w:rsid w:val="00DD54CF"/>
    <w:rsid w:val="00DD5866"/>
    <w:rsid w:val="00DD5B1C"/>
    <w:rsid w:val="00DD616B"/>
    <w:rsid w:val="00DD6B21"/>
    <w:rsid w:val="00DD7A48"/>
    <w:rsid w:val="00DE005F"/>
    <w:rsid w:val="00DE06BB"/>
    <w:rsid w:val="00DE0716"/>
    <w:rsid w:val="00DE18C0"/>
    <w:rsid w:val="00DE1B83"/>
    <w:rsid w:val="00DE1D3F"/>
    <w:rsid w:val="00DE24F8"/>
    <w:rsid w:val="00DE2583"/>
    <w:rsid w:val="00DE377D"/>
    <w:rsid w:val="00DE3E50"/>
    <w:rsid w:val="00DE3E80"/>
    <w:rsid w:val="00DE40C1"/>
    <w:rsid w:val="00DE4A9E"/>
    <w:rsid w:val="00DE4ACB"/>
    <w:rsid w:val="00DE4BE3"/>
    <w:rsid w:val="00DE551A"/>
    <w:rsid w:val="00DE5D8B"/>
    <w:rsid w:val="00DE5FA2"/>
    <w:rsid w:val="00DE69C1"/>
    <w:rsid w:val="00DE7784"/>
    <w:rsid w:val="00DF006D"/>
    <w:rsid w:val="00DF0784"/>
    <w:rsid w:val="00DF186B"/>
    <w:rsid w:val="00DF19C7"/>
    <w:rsid w:val="00DF1B64"/>
    <w:rsid w:val="00DF1CAA"/>
    <w:rsid w:val="00DF229E"/>
    <w:rsid w:val="00DF27D7"/>
    <w:rsid w:val="00DF281A"/>
    <w:rsid w:val="00DF2BE9"/>
    <w:rsid w:val="00DF2CFE"/>
    <w:rsid w:val="00DF321D"/>
    <w:rsid w:val="00DF33C2"/>
    <w:rsid w:val="00DF357C"/>
    <w:rsid w:val="00DF362F"/>
    <w:rsid w:val="00DF380B"/>
    <w:rsid w:val="00DF408A"/>
    <w:rsid w:val="00DF4268"/>
    <w:rsid w:val="00DF4719"/>
    <w:rsid w:val="00DF4AD9"/>
    <w:rsid w:val="00DF50BC"/>
    <w:rsid w:val="00DF5E92"/>
    <w:rsid w:val="00DF6111"/>
    <w:rsid w:val="00DF63A3"/>
    <w:rsid w:val="00DF6480"/>
    <w:rsid w:val="00DF6702"/>
    <w:rsid w:val="00DF70FA"/>
    <w:rsid w:val="00DF7380"/>
    <w:rsid w:val="00DF77F5"/>
    <w:rsid w:val="00DF79B7"/>
    <w:rsid w:val="00DF7C06"/>
    <w:rsid w:val="00DF7FEF"/>
    <w:rsid w:val="00E001D9"/>
    <w:rsid w:val="00E00EA3"/>
    <w:rsid w:val="00E016DD"/>
    <w:rsid w:val="00E01D1B"/>
    <w:rsid w:val="00E01E5C"/>
    <w:rsid w:val="00E01F65"/>
    <w:rsid w:val="00E020F7"/>
    <w:rsid w:val="00E0217F"/>
    <w:rsid w:val="00E02629"/>
    <w:rsid w:val="00E02777"/>
    <w:rsid w:val="00E02A3A"/>
    <w:rsid w:val="00E0310E"/>
    <w:rsid w:val="00E03636"/>
    <w:rsid w:val="00E0379A"/>
    <w:rsid w:val="00E03876"/>
    <w:rsid w:val="00E0387C"/>
    <w:rsid w:val="00E03B51"/>
    <w:rsid w:val="00E04241"/>
    <w:rsid w:val="00E0436C"/>
    <w:rsid w:val="00E0469C"/>
    <w:rsid w:val="00E04A59"/>
    <w:rsid w:val="00E05377"/>
    <w:rsid w:val="00E058C0"/>
    <w:rsid w:val="00E05BAD"/>
    <w:rsid w:val="00E06B72"/>
    <w:rsid w:val="00E0719E"/>
    <w:rsid w:val="00E07620"/>
    <w:rsid w:val="00E078C7"/>
    <w:rsid w:val="00E10596"/>
    <w:rsid w:val="00E10D34"/>
    <w:rsid w:val="00E10E56"/>
    <w:rsid w:val="00E11761"/>
    <w:rsid w:val="00E11A91"/>
    <w:rsid w:val="00E11C63"/>
    <w:rsid w:val="00E11E0C"/>
    <w:rsid w:val="00E11F42"/>
    <w:rsid w:val="00E12D70"/>
    <w:rsid w:val="00E12FCB"/>
    <w:rsid w:val="00E138AF"/>
    <w:rsid w:val="00E13A9F"/>
    <w:rsid w:val="00E13CFB"/>
    <w:rsid w:val="00E13E22"/>
    <w:rsid w:val="00E13F68"/>
    <w:rsid w:val="00E14001"/>
    <w:rsid w:val="00E148D6"/>
    <w:rsid w:val="00E14940"/>
    <w:rsid w:val="00E151D0"/>
    <w:rsid w:val="00E158AA"/>
    <w:rsid w:val="00E159A1"/>
    <w:rsid w:val="00E15CA0"/>
    <w:rsid w:val="00E15FAC"/>
    <w:rsid w:val="00E1600F"/>
    <w:rsid w:val="00E165AA"/>
    <w:rsid w:val="00E16854"/>
    <w:rsid w:val="00E16A92"/>
    <w:rsid w:val="00E16B76"/>
    <w:rsid w:val="00E17277"/>
    <w:rsid w:val="00E17647"/>
    <w:rsid w:val="00E17C32"/>
    <w:rsid w:val="00E20765"/>
    <w:rsid w:val="00E207AB"/>
    <w:rsid w:val="00E20916"/>
    <w:rsid w:val="00E20AA3"/>
    <w:rsid w:val="00E2160A"/>
    <w:rsid w:val="00E21FC0"/>
    <w:rsid w:val="00E2264D"/>
    <w:rsid w:val="00E22936"/>
    <w:rsid w:val="00E22A1B"/>
    <w:rsid w:val="00E22AF0"/>
    <w:rsid w:val="00E23695"/>
    <w:rsid w:val="00E24701"/>
    <w:rsid w:val="00E25506"/>
    <w:rsid w:val="00E257F5"/>
    <w:rsid w:val="00E264D1"/>
    <w:rsid w:val="00E26649"/>
    <w:rsid w:val="00E272E8"/>
    <w:rsid w:val="00E277FA"/>
    <w:rsid w:val="00E27B0A"/>
    <w:rsid w:val="00E27EA2"/>
    <w:rsid w:val="00E30602"/>
    <w:rsid w:val="00E30A12"/>
    <w:rsid w:val="00E30DE0"/>
    <w:rsid w:val="00E30F50"/>
    <w:rsid w:val="00E30F64"/>
    <w:rsid w:val="00E3114B"/>
    <w:rsid w:val="00E31C9F"/>
    <w:rsid w:val="00E31FE4"/>
    <w:rsid w:val="00E32110"/>
    <w:rsid w:val="00E3248E"/>
    <w:rsid w:val="00E32BCB"/>
    <w:rsid w:val="00E33500"/>
    <w:rsid w:val="00E33D88"/>
    <w:rsid w:val="00E33DB9"/>
    <w:rsid w:val="00E33F65"/>
    <w:rsid w:val="00E3411F"/>
    <w:rsid w:val="00E349F0"/>
    <w:rsid w:val="00E34A45"/>
    <w:rsid w:val="00E34AD6"/>
    <w:rsid w:val="00E34BAE"/>
    <w:rsid w:val="00E351AA"/>
    <w:rsid w:val="00E35CD8"/>
    <w:rsid w:val="00E36AA7"/>
    <w:rsid w:val="00E37364"/>
    <w:rsid w:val="00E37BF2"/>
    <w:rsid w:val="00E37D26"/>
    <w:rsid w:val="00E40543"/>
    <w:rsid w:val="00E409C2"/>
    <w:rsid w:val="00E413C8"/>
    <w:rsid w:val="00E4181D"/>
    <w:rsid w:val="00E41DE9"/>
    <w:rsid w:val="00E4257F"/>
    <w:rsid w:val="00E42A13"/>
    <w:rsid w:val="00E42D5B"/>
    <w:rsid w:val="00E42DEE"/>
    <w:rsid w:val="00E42FE6"/>
    <w:rsid w:val="00E43005"/>
    <w:rsid w:val="00E432DB"/>
    <w:rsid w:val="00E433D9"/>
    <w:rsid w:val="00E4378D"/>
    <w:rsid w:val="00E4387C"/>
    <w:rsid w:val="00E44434"/>
    <w:rsid w:val="00E44E8E"/>
    <w:rsid w:val="00E45904"/>
    <w:rsid w:val="00E45ABF"/>
    <w:rsid w:val="00E460B6"/>
    <w:rsid w:val="00E464E2"/>
    <w:rsid w:val="00E468DF"/>
    <w:rsid w:val="00E468EA"/>
    <w:rsid w:val="00E46C47"/>
    <w:rsid w:val="00E46DFF"/>
    <w:rsid w:val="00E474E8"/>
    <w:rsid w:val="00E474F1"/>
    <w:rsid w:val="00E47514"/>
    <w:rsid w:val="00E479D8"/>
    <w:rsid w:val="00E47B00"/>
    <w:rsid w:val="00E47BF0"/>
    <w:rsid w:val="00E47E3C"/>
    <w:rsid w:val="00E501A5"/>
    <w:rsid w:val="00E504ED"/>
    <w:rsid w:val="00E50744"/>
    <w:rsid w:val="00E509E3"/>
    <w:rsid w:val="00E5160F"/>
    <w:rsid w:val="00E51AA2"/>
    <w:rsid w:val="00E523CD"/>
    <w:rsid w:val="00E527A2"/>
    <w:rsid w:val="00E5297D"/>
    <w:rsid w:val="00E532A7"/>
    <w:rsid w:val="00E542C4"/>
    <w:rsid w:val="00E54960"/>
    <w:rsid w:val="00E54A0A"/>
    <w:rsid w:val="00E55C1B"/>
    <w:rsid w:val="00E55EEB"/>
    <w:rsid w:val="00E57362"/>
    <w:rsid w:val="00E57B0B"/>
    <w:rsid w:val="00E57B10"/>
    <w:rsid w:val="00E605D8"/>
    <w:rsid w:val="00E60936"/>
    <w:rsid w:val="00E60A1D"/>
    <w:rsid w:val="00E60A45"/>
    <w:rsid w:val="00E60D6F"/>
    <w:rsid w:val="00E60FBD"/>
    <w:rsid w:val="00E6121D"/>
    <w:rsid w:val="00E6176E"/>
    <w:rsid w:val="00E61BB2"/>
    <w:rsid w:val="00E61E1C"/>
    <w:rsid w:val="00E62324"/>
    <w:rsid w:val="00E63570"/>
    <w:rsid w:val="00E63ABC"/>
    <w:rsid w:val="00E63B9B"/>
    <w:rsid w:val="00E63C9F"/>
    <w:rsid w:val="00E63ED2"/>
    <w:rsid w:val="00E6421B"/>
    <w:rsid w:val="00E64BA5"/>
    <w:rsid w:val="00E65ABC"/>
    <w:rsid w:val="00E65CEF"/>
    <w:rsid w:val="00E66262"/>
    <w:rsid w:val="00E66538"/>
    <w:rsid w:val="00E6693F"/>
    <w:rsid w:val="00E669FB"/>
    <w:rsid w:val="00E66B3E"/>
    <w:rsid w:val="00E673A6"/>
    <w:rsid w:val="00E6771C"/>
    <w:rsid w:val="00E678A4"/>
    <w:rsid w:val="00E67C08"/>
    <w:rsid w:val="00E67DAF"/>
    <w:rsid w:val="00E703D6"/>
    <w:rsid w:val="00E70682"/>
    <w:rsid w:val="00E7068D"/>
    <w:rsid w:val="00E70A40"/>
    <w:rsid w:val="00E70E61"/>
    <w:rsid w:val="00E71336"/>
    <w:rsid w:val="00E721CC"/>
    <w:rsid w:val="00E72B23"/>
    <w:rsid w:val="00E72BC0"/>
    <w:rsid w:val="00E72DB5"/>
    <w:rsid w:val="00E72F1C"/>
    <w:rsid w:val="00E731F9"/>
    <w:rsid w:val="00E736D0"/>
    <w:rsid w:val="00E7374B"/>
    <w:rsid w:val="00E740F4"/>
    <w:rsid w:val="00E74279"/>
    <w:rsid w:val="00E74B94"/>
    <w:rsid w:val="00E74FCC"/>
    <w:rsid w:val="00E750C7"/>
    <w:rsid w:val="00E752BB"/>
    <w:rsid w:val="00E75709"/>
    <w:rsid w:val="00E75E13"/>
    <w:rsid w:val="00E75E84"/>
    <w:rsid w:val="00E761FD"/>
    <w:rsid w:val="00E76362"/>
    <w:rsid w:val="00E765F5"/>
    <w:rsid w:val="00E767D6"/>
    <w:rsid w:val="00E76B51"/>
    <w:rsid w:val="00E76DF1"/>
    <w:rsid w:val="00E777E0"/>
    <w:rsid w:val="00E77D1F"/>
    <w:rsid w:val="00E80989"/>
    <w:rsid w:val="00E80C90"/>
    <w:rsid w:val="00E815D9"/>
    <w:rsid w:val="00E817A1"/>
    <w:rsid w:val="00E81ABF"/>
    <w:rsid w:val="00E8254B"/>
    <w:rsid w:val="00E82822"/>
    <w:rsid w:val="00E828FA"/>
    <w:rsid w:val="00E82C6B"/>
    <w:rsid w:val="00E82EFB"/>
    <w:rsid w:val="00E83069"/>
    <w:rsid w:val="00E83284"/>
    <w:rsid w:val="00E83A1D"/>
    <w:rsid w:val="00E83C4D"/>
    <w:rsid w:val="00E842AD"/>
    <w:rsid w:val="00E84764"/>
    <w:rsid w:val="00E84DC6"/>
    <w:rsid w:val="00E852AF"/>
    <w:rsid w:val="00E85359"/>
    <w:rsid w:val="00E85473"/>
    <w:rsid w:val="00E867B3"/>
    <w:rsid w:val="00E86B3E"/>
    <w:rsid w:val="00E87B91"/>
    <w:rsid w:val="00E901E7"/>
    <w:rsid w:val="00E906BA"/>
    <w:rsid w:val="00E90745"/>
    <w:rsid w:val="00E913A1"/>
    <w:rsid w:val="00E918E3"/>
    <w:rsid w:val="00E92299"/>
    <w:rsid w:val="00E922F7"/>
    <w:rsid w:val="00E92A63"/>
    <w:rsid w:val="00E92C51"/>
    <w:rsid w:val="00E92E4B"/>
    <w:rsid w:val="00E93353"/>
    <w:rsid w:val="00E933E5"/>
    <w:rsid w:val="00E937FC"/>
    <w:rsid w:val="00E93D03"/>
    <w:rsid w:val="00E9411E"/>
    <w:rsid w:val="00E9473A"/>
    <w:rsid w:val="00E94CB2"/>
    <w:rsid w:val="00E95DD9"/>
    <w:rsid w:val="00E96B81"/>
    <w:rsid w:val="00E96DC0"/>
    <w:rsid w:val="00E97065"/>
    <w:rsid w:val="00E97BB9"/>
    <w:rsid w:val="00E97D51"/>
    <w:rsid w:val="00EA067C"/>
    <w:rsid w:val="00EA0CF9"/>
    <w:rsid w:val="00EA0EC5"/>
    <w:rsid w:val="00EA12E4"/>
    <w:rsid w:val="00EA1341"/>
    <w:rsid w:val="00EA1C34"/>
    <w:rsid w:val="00EA200D"/>
    <w:rsid w:val="00EA26A3"/>
    <w:rsid w:val="00EA2CCD"/>
    <w:rsid w:val="00EA2D02"/>
    <w:rsid w:val="00EA337E"/>
    <w:rsid w:val="00EA3D87"/>
    <w:rsid w:val="00EA5680"/>
    <w:rsid w:val="00EA5E16"/>
    <w:rsid w:val="00EA5FC8"/>
    <w:rsid w:val="00EA6254"/>
    <w:rsid w:val="00EA631B"/>
    <w:rsid w:val="00EA6862"/>
    <w:rsid w:val="00EA71EC"/>
    <w:rsid w:val="00EA7473"/>
    <w:rsid w:val="00EA772D"/>
    <w:rsid w:val="00EA7869"/>
    <w:rsid w:val="00EB02E0"/>
    <w:rsid w:val="00EB071D"/>
    <w:rsid w:val="00EB099F"/>
    <w:rsid w:val="00EB146D"/>
    <w:rsid w:val="00EB1710"/>
    <w:rsid w:val="00EB1A67"/>
    <w:rsid w:val="00EB1BAA"/>
    <w:rsid w:val="00EB1C3D"/>
    <w:rsid w:val="00EB1DF9"/>
    <w:rsid w:val="00EB305E"/>
    <w:rsid w:val="00EB35A4"/>
    <w:rsid w:val="00EB3991"/>
    <w:rsid w:val="00EB3D1C"/>
    <w:rsid w:val="00EB45E0"/>
    <w:rsid w:val="00EB4ACC"/>
    <w:rsid w:val="00EB5134"/>
    <w:rsid w:val="00EB6272"/>
    <w:rsid w:val="00EB6AF2"/>
    <w:rsid w:val="00EB6E59"/>
    <w:rsid w:val="00EB738A"/>
    <w:rsid w:val="00EB738C"/>
    <w:rsid w:val="00EB78CB"/>
    <w:rsid w:val="00EB7992"/>
    <w:rsid w:val="00EB79CC"/>
    <w:rsid w:val="00EC0151"/>
    <w:rsid w:val="00EC09EF"/>
    <w:rsid w:val="00EC0FF5"/>
    <w:rsid w:val="00EC169D"/>
    <w:rsid w:val="00EC1DA4"/>
    <w:rsid w:val="00EC1E81"/>
    <w:rsid w:val="00EC2E2E"/>
    <w:rsid w:val="00EC349A"/>
    <w:rsid w:val="00EC3523"/>
    <w:rsid w:val="00EC3A9B"/>
    <w:rsid w:val="00EC3AA9"/>
    <w:rsid w:val="00EC43E4"/>
    <w:rsid w:val="00EC4766"/>
    <w:rsid w:val="00EC547C"/>
    <w:rsid w:val="00EC6091"/>
    <w:rsid w:val="00EC6270"/>
    <w:rsid w:val="00EC73BA"/>
    <w:rsid w:val="00EC76C3"/>
    <w:rsid w:val="00EC7744"/>
    <w:rsid w:val="00EC784D"/>
    <w:rsid w:val="00EC789B"/>
    <w:rsid w:val="00EC7A5A"/>
    <w:rsid w:val="00EC7C8D"/>
    <w:rsid w:val="00EC7CEF"/>
    <w:rsid w:val="00ED038D"/>
    <w:rsid w:val="00ED0E26"/>
    <w:rsid w:val="00ED0FDF"/>
    <w:rsid w:val="00ED20E0"/>
    <w:rsid w:val="00ED240F"/>
    <w:rsid w:val="00ED25A3"/>
    <w:rsid w:val="00ED3214"/>
    <w:rsid w:val="00ED324D"/>
    <w:rsid w:val="00ED3283"/>
    <w:rsid w:val="00ED3604"/>
    <w:rsid w:val="00ED3C38"/>
    <w:rsid w:val="00ED3F68"/>
    <w:rsid w:val="00ED42F1"/>
    <w:rsid w:val="00ED469B"/>
    <w:rsid w:val="00ED47F4"/>
    <w:rsid w:val="00ED76E8"/>
    <w:rsid w:val="00EE06CC"/>
    <w:rsid w:val="00EE0CD0"/>
    <w:rsid w:val="00EE11BF"/>
    <w:rsid w:val="00EE1306"/>
    <w:rsid w:val="00EE15BC"/>
    <w:rsid w:val="00EE1BB4"/>
    <w:rsid w:val="00EE1CD3"/>
    <w:rsid w:val="00EE2194"/>
    <w:rsid w:val="00EE2209"/>
    <w:rsid w:val="00EE240A"/>
    <w:rsid w:val="00EE25C4"/>
    <w:rsid w:val="00EE2C3B"/>
    <w:rsid w:val="00EE342D"/>
    <w:rsid w:val="00EE3A8A"/>
    <w:rsid w:val="00EE4DC5"/>
    <w:rsid w:val="00EE51EB"/>
    <w:rsid w:val="00EE54DF"/>
    <w:rsid w:val="00EE5DDA"/>
    <w:rsid w:val="00EE6556"/>
    <w:rsid w:val="00EE679A"/>
    <w:rsid w:val="00EE6C91"/>
    <w:rsid w:val="00EE6FFA"/>
    <w:rsid w:val="00EE7116"/>
    <w:rsid w:val="00EE733D"/>
    <w:rsid w:val="00EE75AF"/>
    <w:rsid w:val="00EE77B6"/>
    <w:rsid w:val="00EE7A8D"/>
    <w:rsid w:val="00EE7FE2"/>
    <w:rsid w:val="00EF0B24"/>
    <w:rsid w:val="00EF106B"/>
    <w:rsid w:val="00EF1D2A"/>
    <w:rsid w:val="00EF2847"/>
    <w:rsid w:val="00EF2D23"/>
    <w:rsid w:val="00EF327A"/>
    <w:rsid w:val="00EF339A"/>
    <w:rsid w:val="00EF3E21"/>
    <w:rsid w:val="00EF4037"/>
    <w:rsid w:val="00EF4260"/>
    <w:rsid w:val="00EF5203"/>
    <w:rsid w:val="00EF5513"/>
    <w:rsid w:val="00EF5C0C"/>
    <w:rsid w:val="00EF6369"/>
    <w:rsid w:val="00EF78AB"/>
    <w:rsid w:val="00F0023C"/>
    <w:rsid w:val="00F01316"/>
    <w:rsid w:val="00F01426"/>
    <w:rsid w:val="00F0194C"/>
    <w:rsid w:val="00F01ECE"/>
    <w:rsid w:val="00F0217D"/>
    <w:rsid w:val="00F021F6"/>
    <w:rsid w:val="00F025D7"/>
    <w:rsid w:val="00F02930"/>
    <w:rsid w:val="00F02DCD"/>
    <w:rsid w:val="00F03ED2"/>
    <w:rsid w:val="00F04397"/>
    <w:rsid w:val="00F0491E"/>
    <w:rsid w:val="00F04B0F"/>
    <w:rsid w:val="00F04BC7"/>
    <w:rsid w:val="00F05008"/>
    <w:rsid w:val="00F05948"/>
    <w:rsid w:val="00F059C5"/>
    <w:rsid w:val="00F05C06"/>
    <w:rsid w:val="00F0649A"/>
    <w:rsid w:val="00F07002"/>
    <w:rsid w:val="00F072FC"/>
    <w:rsid w:val="00F07AB2"/>
    <w:rsid w:val="00F100AE"/>
    <w:rsid w:val="00F102AA"/>
    <w:rsid w:val="00F10675"/>
    <w:rsid w:val="00F10777"/>
    <w:rsid w:val="00F10AD3"/>
    <w:rsid w:val="00F10E26"/>
    <w:rsid w:val="00F11969"/>
    <w:rsid w:val="00F119B3"/>
    <w:rsid w:val="00F11A6F"/>
    <w:rsid w:val="00F12391"/>
    <w:rsid w:val="00F12A83"/>
    <w:rsid w:val="00F12E44"/>
    <w:rsid w:val="00F1382F"/>
    <w:rsid w:val="00F13925"/>
    <w:rsid w:val="00F13A21"/>
    <w:rsid w:val="00F14FF7"/>
    <w:rsid w:val="00F15131"/>
    <w:rsid w:val="00F15A3C"/>
    <w:rsid w:val="00F16F8A"/>
    <w:rsid w:val="00F17C14"/>
    <w:rsid w:val="00F17CB3"/>
    <w:rsid w:val="00F200BE"/>
    <w:rsid w:val="00F203C4"/>
    <w:rsid w:val="00F20439"/>
    <w:rsid w:val="00F20709"/>
    <w:rsid w:val="00F20A18"/>
    <w:rsid w:val="00F20A81"/>
    <w:rsid w:val="00F20F66"/>
    <w:rsid w:val="00F210A2"/>
    <w:rsid w:val="00F21D21"/>
    <w:rsid w:val="00F2238F"/>
    <w:rsid w:val="00F223B6"/>
    <w:rsid w:val="00F22DC5"/>
    <w:rsid w:val="00F22FB4"/>
    <w:rsid w:val="00F22FC4"/>
    <w:rsid w:val="00F23139"/>
    <w:rsid w:val="00F23355"/>
    <w:rsid w:val="00F23772"/>
    <w:rsid w:val="00F23BE8"/>
    <w:rsid w:val="00F23C81"/>
    <w:rsid w:val="00F24378"/>
    <w:rsid w:val="00F24C10"/>
    <w:rsid w:val="00F25055"/>
    <w:rsid w:val="00F250C2"/>
    <w:rsid w:val="00F25365"/>
    <w:rsid w:val="00F255C9"/>
    <w:rsid w:val="00F26058"/>
    <w:rsid w:val="00F26312"/>
    <w:rsid w:val="00F26488"/>
    <w:rsid w:val="00F26669"/>
    <w:rsid w:val="00F277EA"/>
    <w:rsid w:val="00F2791A"/>
    <w:rsid w:val="00F27947"/>
    <w:rsid w:val="00F279E0"/>
    <w:rsid w:val="00F27DA0"/>
    <w:rsid w:val="00F30DD9"/>
    <w:rsid w:val="00F312E2"/>
    <w:rsid w:val="00F313E8"/>
    <w:rsid w:val="00F3143E"/>
    <w:rsid w:val="00F31AD3"/>
    <w:rsid w:val="00F32196"/>
    <w:rsid w:val="00F322CE"/>
    <w:rsid w:val="00F326E8"/>
    <w:rsid w:val="00F32E2D"/>
    <w:rsid w:val="00F33B06"/>
    <w:rsid w:val="00F33BE0"/>
    <w:rsid w:val="00F345F9"/>
    <w:rsid w:val="00F347EF"/>
    <w:rsid w:val="00F3537D"/>
    <w:rsid w:val="00F35583"/>
    <w:rsid w:val="00F3598B"/>
    <w:rsid w:val="00F35F2A"/>
    <w:rsid w:val="00F35F9A"/>
    <w:rsid w:val="00F36286"/>
    <w:rsid w:val="00F36506"/>
    <w:rsid w:val="00F36C6D"/>
    <w:rsid w:val="00F36D40"/>
    <w:rsid w:val="00F36E40"/>
    <w:rsid w:val="00F36F95"/>
    <w:rsid w:val="00F36FCF"/>
    <w:rsid w:val="00F37220"/>
    <w:rsid w:val="00F3725D"/>
    <w:rsid w:val="00F3736D"/>
    <w:rsid w:val="00F37410"/>
    <w:rsid w:val="00F374F4"/>
    <w:rsid w:val="00F378F4"/>
    <w:rsid w:val="00F37996"/>
    <w:rsid w:val="00F37A5C"/>
    <w:rsid w:val="00F400FB"/>
    <w:rsid w:val="00F40419"/>
    <w:rsid w:val="00F40678"/>
    <w:rsid w:val="00F40DB4"/>
    <w:rsid w:val="00F41770"/>
    <w:rsid w:val="00F41D05"/>
    <w:rsid w:val="00F4206D"/>
    <w:rsid w:val="00F42144"/>
    <w:rsid w:val="00F42919"/>
    <w:rsid w:val="00F42D58"/>
    <w:rsid w:val="00F42DF7"/>
    <w:rsid w:val="00F42EFB"/>
    <w:rsid w:val="00F43037"/>
    <w:rsid w:val="00F438DF"/>
    <w:rsid w:val="00F44324"/>
    <w:rsid w:val="00F4438F"/>
    <w:rsid w:val="00F4493B"/>
    <w:rsid w:val="00F44DF3"/>
    <w:rsid w:val="00F452EC"/>
    <w:rsid w:val="00F45A33"/>
    <w:rsid w:val="00F469CC"/>
    <w:rsid w:val="00F46A2C"/>
    <w:rsid w:val="00F46B20"/>
    <w:rsid w:val="00F46CAA"/>
    <w:rsid w:val="00F47386"/>
    <w:rsid w:val="00F47427"/>
    <w:rsid w:val="00F47534"/>
    <w:rsid w:val="00F478F8"/>
    <w:rsid w:val="00F506B0"/>
    <w:rsid w:val="00F50D2D"/>
    <w:rsid w:val="00F51353"/>
    <w:rsid w:val="00F5177E"/>
    <w:rsid w:val="00F51D58"/>
    <w:rsid w:val="00F51E49"/>
    <w:rsid w:val="00F51FD2"/>
    <w:rsid w:val="00F522BE"/>
    <w:rsid w:val="00F524FA"/>
    <w:rsid w:val="00F52B29"/>
    <w:rsid w:val="00F530B1"/>
    <w:rsid w:val="00F53135"/>
    <w:rsid w:val="00F54038"/>
    <w:rsid w:val="00F5426B"/>
    <w:rsid w:val="00F548AF"/>
    <w:rsid w:val="00F54C9B"/>
    <w:rsid w:val="00F55874"/>
    <w:rsid w:val="00F55A8F"/>
    <w:rsid w:val="00F56861"/>
    <w:rsid w:val="00F56A18"/>
    <w:rsid w:val="00F56ACA"/>
    <w:rsid w:val="00F575BA"/>
    <w:rsid w:val="00F57867"/>
    <w:rsid w:val="00F622CC"/>
    <w:rsid w:val="00F6367D"/>
    <w:rsid w:val="00F640AD"/>
    <w:rsid w:val="00F6476B"/>
    <w:rsid w:val="00F64885"/>
    <w:rsid w:val="00F64A0B"/>
    <w:rsid w:val="00F64ECE"/>
    <w:rsid w:val="00F64F48"/>
    <w:rsid w:val="00F65D5A"/>
    <w:rsid w:val="00F6650F"/>
    <w:rsid w:val="00F66B55"/>
    <w:rsid w:val="00F6751C"/>
    <w:rsid w:val="00F6775A"/>
    <w:rsid w:val="00F70173"/>
    <w:rsid w:val="00F70A33"/>
    <w:rsid w:val="00F70AEC"/>
    <w:rsid w:val="00F70C62"/>
    <w:rsid w:val="00F71282"/>
    <w:rsid w:val="00F712ED"/>
    <w:rsid w:val="00F71766"/>
    <w:rsid w:val="00F71F9D"/>
    <w:rsid w:val="00F720B4"/>
    <w:rsid w:val="00F72459"/>
    <w:rsid w:val="00F73279"/>
    <w:rsid w:val="00F7338C"/>
    <w:rsid w:val="00F7373F"/>
    <w:rsid w:val="00F73FCC"/>
    <w:rsid w:val="00F744E3"/>
    <w:rsid w:val="00F74DA2"/>
    <w:rsid w:val="00F74E27"/>
    <w:rsid w:val="00F74F11"/>
    <w:rsid w:val="00F74FF2"/>
    <w:rsid w:val="00F74FF4"/>
    <w:rsid w:val="00F77288"/>
    <w:rsid w:val="00F773C3"/>
    <w:rsid w:val="00F7759A"/>
    <w:rsid w:val="00F776E5"/>
    <w:rsid w:val="00F779D7"/>
    <w:rsid w:val="00F77AE7"/>
    <w:rsid w:val="00F80042"/>
    <w:rsid w:val="00F809AC"/>
    <w:rsid w:val="00F80B4A"/>
    <w:rsid w:val="00F8103A"/>
    <w:rsid w:val="00F8103B"/>
    <w:rsid w:val="00F815DB"/>
    <w:rsid w:val="00F8225C"/>
    <w:rsid w:val="00F83764"/>
    <w:rsid w:val="00F83A21"/>
    <w:rsid w:val="00F83C3E"/>
    <w:rsid w:val="00F83DC7"/>
    <w:rsid w:val="00F8422A"/>
    <w:rsid w:val="00F847C9"/>
    <w:rsid w:val="00F84F8E"/>
    <w:rsid w:val="00F84F92"/>
    <w:rsid w:val="00F853C6"/>
    <w:rsid w:val="00F8557E"/>
    <w:rsid w:val="00F85DFA"/>
    <w:rsid w:val="00F85EBD"/>
    <w:rsid w:val="00F85F8A"/>
    <w:rsid w:val="00F872A3"/>
    <w:rsid w:val="00F8733D"/>
    <w:rsid w:val="00F87403"/>
    <w:rsid w:val="00F87478"/>
    <w:rsid w:val="00F90135"/>
    <w:rsid w:val="00F91223"/>
    <w:rsid w:val="00F916BA"/>
    <w:rsid w:val="00F91C86"/>
    <w:rsid w:val="00F92364"/>
    <w:rsid w:val="00F92FC0"/>
    <w:rsid w:val="00F93CA8"/>
    <w:rsid w:val="00F94473"/>
    <w:rsid w:val="00F94B87"/>
    <w:rsid w:val="00F94CCF"/>
    <w:rsid w:val="00F94E22"/>
    <w:rsid w:val="00F950F0"/>
    <w:rsid w:val="00F95119"/>
    <w:rsid w:val="00F9535C"/>
    <w:rsid w:val="00F956DC"/>
    <w:rsid w:val="00F96FFE"/>
    <w:rsid w:val="00F97049"/>
    <w:rsid w:val="00F97838"/>
    <w:rsid w:val="00FA0D77"/>
    <w:rsid w:val="00FA0DAF"/>
    <w:rsid w:val="00FA0DD5"/>
    <w:rsid w:val="00FA1952"/>
    <w:rsid w:val="00FA20AE"/>
    <w:rsid w:val="00FA235E"/>
    <w:rsid w:val="00FA2D09"/>
    <w:rsid w:val="00FA306D"/>
    <w:rsid w:val="00FA3C57"/>
    <w:rsid w:val="00FA48D4"/>
    <w:rsid w:val="00FA4AEA"/>
    <w:rsid w:val="00FA4DA5"/>
    <w:rsid w:val="00FA507E"/>
    <w:rsid w:val="00FA5FE2"/>
    <w:rsid w:val="00FA6BCF"/>
    <w:rsid w:val="00FA72E1"/>
    <w:rsid w:val="00FA773E"/>
    <w:rsid w:val="00FA7D3C"/>
    <w:rsid w:val="00FB0E00"/>
    <w:rsid w:val="00FB168C"/>
    <w:rsid w:val="00FB1E73"/>
    <w:rsid w:val="00FB3061"/>
    <w:rsid w:val="00FB3919"/>
    <w:rsid w:val="00FB393A"/>
    <w:rsid w:val="00FB39D1"/>
    <w:rsid w:val="00FB3CCE"/>
    <w:rsid w:val="00FB4333"/>
    <w:rsid w:val="00FB4394"/>
    <w:rsid w:val="00FB485E"/>
    <w:rsid w:val="00FB48EA"/>
    <w:rsid w:val="00FB5456"/>
    <w:rsid w:val="00FB5D0E"/>
    <w:rsid w:val="00FB5E77"/>
    <w:rsid w:val="00FB60B9"/>
    <w:rsid w:val="00FB65C0"/>
    <w:rsid w:val="00FB6D09"/>
    <w:rsid w:val="00FB71D3"/>
    <w:rsid w:val="00FB77CD"/>
    <w:rsid w:val="00FB7828"/>
    <w:rsid w:val="00FC019F"/>
    <w:rsid w:val="00FC032C"/>
    <w:rsid w:val="00FC040C"/>
    <w:rsid w:val="00FC0CF8"/>
    <w:rsid w:val="00FC0D19"/>
    <w:rsid w:val="00FC16F4"/>
    <w:rsid w:val="00FC1744"/>
    <w:rsid w:val="00FC1A39"/>
    <w:rsid w:val="00FC1C01"/>
    <w:rsid w:val="00FC1F08"/>
    <w:rsid w:val="00FC313E"/>
    <w:rsid w:val="00FC3E54"/>
    <w:rsid w:val="00FC4130"/>
    <w:rsid w:val="00FC4198"/>
    <w:rsid w:val="00FC468A"/>
    <w:rsid w:val="00FC48C8"/>
    <w:rsid w:val="00FC4E17"/>
    <w:rsid w:val="00FC54FF"/>
    <w:rsid w:val="00FC5820"/>
    <w:rsid w:val="00FC5DAA"/>
    <w:rsid w:val="00FC5E9B"/>
    <w:rsid w:val="00FC63A7"/>
    <w:rsid w:val="00FC6464"/>
    <w:rsid w:val="00FC66EB"/>
    <w:rsid w:val="00FC670F"/>
    <w:rsid w:val="00FC7283"/>
    <w:rsid w:val="00FC74A0"/>
    <w:rsid w:val="00FC7795"/>
    <w:rsid w:val="00FC799A"/>
    <w:rsid w:val="00FD01F5"/>
    <w:rsid w:val="00FD02FE"/>
    <w:rsid w:val="00FD04C5"/>
    <w:rsid w:val="00FD0C88"/>
    <w:rsid w:val="00FD0DE7"/>
    <w:rsid w:val="00FD1705"/>
    <w:rsid w:val="00FD1A3B"/>
    <w:rsid w:val="00FD1BA1"/>
    <w:rsid w:val="00FD25FB"/>
    <w:rsid w:val="00FD289C"/>
    <w:rsid w:val="00FD2C0A"/>
    <w:rsid w:val="00FD364D"/>
    <w:rsid w:val="00FD4A7F"/>
    <w:rsid w:val="00FD4EAA"/>
    <w:rsid w:val="00FD50B5"/>
    <w:rsid w:val="00FD57F8"/>
    <w:rsid w:val="00FD5A6F"/>
    <w:rsid w:val="00FD5DB4"/>
    <w:rsid w:val="00FD5E95"/>
    <w:rsid w:val="00FD63AF"/>
    <w:rsid w:val="00FD645F"/>
    <w:rsid w:val="00FD658E"/>
    <w:rsid w:val="00FD6995"/>
    <w:rsid w:val="00FD6A25"/>
    <w:rsid w:val="00FD725F"/>
    <w:rsid w:val="00FD72A5"/>
    <w:rsid w:val="00FD74CB"/>
    <w:rsid w:val="00FD7849"/>
    <w:rsid w:val="00FE064A"/>
    <w:rsid w:val="00FE129C"/>
    <w:rsid w:val="00FE2306"/>
    <w:rsid w:val="00FE2506"/>
    <w:rsid w:val="00FE2A6A"/>
    <w:rsid w:val="00FE3211"/>
    <w:rsid w:val="00FE35AC"/>
    <w:rsid w:val="00FE3F95"/>
    <w:rsid w:val="00FE406D"/>
    <w:rsid w:val="00FE45DA"/>
    <w:rsid w:val="00FE4870"/>
    <w:rsid w:val="00FE5107"/>
    <w:rsid w:val="00FE5159"/>
    <w:rsid w:val="00FE5943"/>
    <w:rsid w:val="00FE5AD1"/>
    <w:rsid w:val="00FE5FF1"/>
    <w:rsid w:val="00FE62B0"/>
    <w:rsid w:val="00FE7101"/>
    <w:rsid w:val="00FE7769"/>
    <w:rsid w:val="00FF098C"/>
    <w:rsid w:val="00FF0EF2"/>
    <w:rsid w:val="00FF10D7"/>
    <w:rsid w:val="00FF16D7"/>
    <w:rsid w:val="00FF1B3E"/>
    <w:rsid w:val="00FF1B71"/>
    <w:rsid w:val="00FF1EAA"/>
    <w:rsid w:val="00FF2326"/>
    <w:rsid w:val="00FF260C"/>
    <w:rsid w:val="00FF294A"/>
    <w:rsid w:val="00FF30DF"/>
    <w:rsid w:val="00FF3755"/>
    <w:rsid w:val="00FF4AED"/>
    <w:rsid w:val="00FF4B02"/>
    <w:rsid w:val="00FF66EE"/>
    <w:rsid w:val="00FF6F58"/>
    <w:rsid w:val="00FF70DC"/>
    <w:rsid w:val="00FF71DF"/>
    <w:rsid w:val="00FF7820"/>
    <w:rsid w:val="00FF788B"/>
    <w:rsid w:val="00FF7E37"/>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1"/>
    <w:next w:val="a1"/>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21">
    <w:name w:val="heading 2"/>
    <w:basedOn w:val="a1"/>
    <w:next w:val="a1"/>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31">
    <w:name w:val="heading 3"/>
    <w:basedOn w:val="a1"/>
    <w:next w:val="a1"/>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41">
    <w:name w:val="heading 4"/>
    <w:basedOn w:val="a1"/>
    <w:next w:val="a1"/>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51">
    <w:name w:val="heading 5"/>
    <w:basedOn w:val="a1"/>
    <w:next w:val="a1"/>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6">
    <w:name w:val="heading 6"/>
    <w:basedOn w:val="a1"/>
    <w:next w:val="a1"/>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7">
    <w:name w:val="heading 7"/>
    <w:basedOn w:val="a1"/>
    <w:next w:val="a1"/>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8">
    <w:name w:val="heading 8"/>
    <w:basedOn w:val="a1"/>
    <w:next w:val="a1"/>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9">
    <w:name w:val="heading 9"/>
    <w:basedOn w:val="a1"/>
    <w:next w:val="a1"/>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a7">
    <w:name w:val="footer"/>
    <w:basedOn w:val="a1"/>
    <w:link w:val="a8"/>
    <w:uiPriority w:val="99"/>
    <w:rsid w:val="00686BED"/>
    <w:pPr>
      <w:tabs>
        <w:tab w:val="center" w:pos="4536"/>
        <w:tab w:val="right" w:pos="9072"/>
      </w:tabs>
    </w:pPr>
  </w:style>
  <w:style w:type="paragraph" w:styleId="a9">
    <w:name w:val="caption"/>
    <w:basedOn w:val="a1"/>
    <w:next w:val="a1"/>
    <w:qFormat/>
    <w:rsid w:val="00686BED"/>
    <w:rPr>
      <w:rFonts w:cs="Times New Roman"/>
      <w:b/>
      <w:bCs/>
    </w:rPr>
  </w:style>
  <w:style w:type="paragraph" w:styleId="a0">
    <w:name w:val="List Bullet"/>
    <w:basedOn w:val="a1"/>
    <w:rsid w:val="00686BED"/>
    <w:pPr>
      <w:numPr>
        <w:numId w:val="3"/>
      </w:numPr>
      <w:tabs>
        <w:tab w:val="clear" w:pos="360"/>
        <w:tab w:val="left" w:pos="284"/>
      </w:tabs>
      <w:ind w:left="284" w:hanging="284"/>
    </w:pPr>
  </w:style>
  <w:style w:type="paragraph" w:styleId="20">
    <w:name w:val="List Bullet 2"/>
    <w:basedOn w:val="a1"/>
    <w:rsid w:val="00686BED"/>
    <w:pPr>
      <w:numPr>
        <w:numId w:val="4"/>
      </w:numPr>
      <w:tabs>
        <w:tab w:val="clear" w:pos="643"/>
        <w:tab w:val="left" w:pos="567"/>
      </w:tabs>
      <w:ind w:left="851" w:hanging="284"/>
    </w:pPr>
  </w:style>
  <w:style w:type="paragraph" w:styleId="30">
    <w:name w:val="List Bullet 3"/>
    <w:basedOn w:val="a1"/>
    <w:rsid w:val="00686BED"/>
    <w:pPr>
      <w:numPr>
        <w:numId w:val="1"/>
      </w:numPr>
      <w:tabs>
        <w:tab w:val="clear" w:pos="926"/>
        <w:tab w:val="left" w:pos="851"/>
      </w:tabs>
      <w:ind w:left="1135" w:hanging="284"/>
    </w:pPr>
  </w:style>
  <w:style w:type="paragraph" w:styleId="40">
    <w:name w:val="List Bullet 4"/>
    <w:basedOn w:val="a1"/>
    <w:rsid w:val="00686BED"/>
    <w:pPr>
      <w:numPr>
        <w:numId w:val="2"/>
      </w:numPr>
      <w:tabs>
        <w:tab w:val="clear" w:pos="1209"/>
        <w:tab w:val="left" w:pos="1134"/>
      </w:tabs>
      <w:ind w:left="1418" w:hanging="284"/>
    </w:pPr>
  </w:style>
  <w:style w:type="paragraph" w:styleId="a">
    <w:name w:val="List Number"/>
    <w:basedOn w:val="a1"/>
    <w:rsid w:val="00686BED"/>
    <w:pPr>
      <w:numPr>
        <w:numId w:val="5"/>
      </w:numPr>
      <w:tabs>
        <w:tab w:val="clear" w:pos="360"/>
        <w:tab w:val="left" w:pos="284"/>
      </w:tabs>
      <w:ind w:left="284" w:hanging="284"/>
    </w:pPr>
  </w:style>
  <w:style w:type="paragraph" w:styleId="2">
    <w:name w:val="List Number 2"/>
    <w:basedOn w:val="a1"/>
    <w:rsid w:val="00686BED"/>
    <w:pPr>
      <w:numPr>
        <w:numId w:val="6"/>
      </w:numPr>
      <w:tabs>
        <w:tab w:val="clear" w:pos="643"/>
        <w:tab w:val="left" w:pos="567"/>
      </w:tabs>
      <w:ind w:left="851" w:hanging="284"/>
    </w:pPr>
  </w:style>
  <w:style w:type="paragraph" w:styleId="3">
    <w:name w:val="List Number 3"/>
    <w:basedOn w:val="a1"/>
    <w:rsid w:val="00686BED"/>
    <w:pPr>
      <w:numPr>
        <w:numId w:val="7"/>
      </w:numPr>
      <w:tabs>
        <w:tab w:val="clear" w:pos="926"/>
        <w:tab w:val="left" w:pos="851"/>
      </w:tabs>
      <w:ind w:left="1135" w:hanging="284"/>
    </w:pPr>
  </w:style>
  <w:style w:type="paragraph" w:styleId="aa">
    <w:name w:val="Normal Indent"/>
    <w:basedOn w:val="a1"/>
    <w:rsid w:val="00686BED"/>
    <w:pPr>
      <w:ind w:left="284"/>
    </w:pPr>
  </w:style>
  <w:style w:type="paragraph" w:customStyle="1" w:styleId="AAFrameAddress">
    <w:name w:val="AA Frame Address"/>
    <w:basedOn w:val="1"/>
    <w:rsid w:val="00686BED"/>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rsid w:val="00686BED"/>
    <w:pPr>
      <w:numPr>
        <w:numId w:val="8"/>
      </w:numPr>
      <w:tabs>
        <w:tab w:val="clear" w:pos="1492"/>
        <w:tab w:val="left" w:pos="1418"/>
      </w:tabs>
      <w:ind w:left="1418" w:hanging="284"/>
    </w:pPr>
  </w:style>
  <w:style w:type="paragraph" w:styleId="4">
    <w:name w:val="List Number 4"/>
    <w:basedOn w:val="a1"/>
    <w:rsid w:val="00686BED"/>
    <w:pPr>
      <w:numPr>
        <w:numId w:val="9"/>
      </w:numPr>
      <w:tabs>
        <w:tab w:val="clear" w:pos="1209"/>
        <w:tab w:val="left" w:pos="1418"/>
      </w:tabs>
    </w:pPr>
  </w:style>
  <w:style w:type="paragraph" w:styleId="ab">
    <w:name w:val="table of authorities"/>
    <w:basedOn w:val="a1"/>
    <w:next w:val="a1"/>
    <w:semiHidden/>
    <w:rsid w:val="00686BED"/>
    <w:pPr>
      <w:ind w:left="284" w:hanging="284"/>
    </w:pPr>
  </w:style>
  <w:style w:type="paragraph" w:styleId="10">
    <w:name w:val="index 1"/>
    <w:basedOn w:val="a1"/>
    <w:next w:val="a1"/>
    <w:autoRedefine/>
    <w:semiHidden/>
    <w:rsid w:val="00686BED"/>
    <w:pPr>
      <w:ind w:left="284" w:hanging="284"/>
    </w:pPr>
  </w:style>
  <w:style w:type="paragraph" w:styleId="22">
    <w:name w:val="index 2"/>
    <w:basedOn w:val="a1"/>
    <w:next w:val="a1"/>
    <w:autoRedefine/>
    <w:semiHidden/>
    <w:rsid w:val="00686BED"/>
    <w:pPr>
      <w:ind w:left="568" w:hanging="284"/>
    </w:pPr>
  </w:style>
  <w:style w:type="paragraph" w:styleId="32">
    <w:name w:val="index 3"/>
    <w:basedOn w:val="a1"/>
    <w:next w:val="a1"/>
    <w:autoRedefine/>
    <w:semiHidden/>
    <w:rsid w:val="00686BED"/>
    <w:pPr>
      <w:ind w:left="851" w:hanging="284"/>
    </w:pPr>
  </w:style>
  <w:style w:type="paragraph" w:styleId="42">
    <w:name w:val="index 4"/>
    <w:basedOn w:val="a1"/>
    <w:next w:val="a1"/>
    <w:semiHidden/>
    <w:rsid w:val="00686BED"/>
    <w:pPr>
      <w:ind w:left="1135" w:hanging="284"/>
    </w:pPr>
  </w:style>
  <w:style w:type="paragraph" w:styleId="60">
    <w:name w:val="index 6"/>
    <w:basedOn w:val="a1"/>
    <w:next w:val="a1"/>
    <w:semiHidden/>
    <w:rsid w:val="00686BED"/>
    <w:pPr>
      <w:ind w:left="1702" w:hanging="284"/>
    </w:pPr>
  </w:style>
  <w:style w:type="paragraph" w:styleId="52">
    <w:name w:val="index 5"/>
    <w:basedOn w:val="a1"/>
    <w:next w:val="a1"/>
    <w:semiHidden/>
    <w:rsid w:val="00686BED"/>
    <w:pPr>
      <w:ind w:left="1418" w:hanging="284"/>
    </w:pPr>
  </w:style>
  <w:style w:type="paragraph" w:styleId="70">
    <w:name w:val="index 7"/>
    <w:basedOn w:val="a1"/>
    <w:next w:val="a1"/>
    <w:semiHidden/>
    <w:rsid w:val="00686BED"/>
    <w:pPr>
      <w:ind w:left="1985" w:hanging="284"/>
    </w:pPr>
  </w:style>
  <w:style w:type="paragraph" w:styleId="80">
    <w:name w:val="index 8"/>
    <w:basedOn w:val="a1"/>
    <w:next w:val="a1"/>
    <w:semiHidden/>
    <w:rsid w:val="00686BED"/>
    <w:pPr>
      <w:ind w:left="2269" w:hanging="284"/>
    </w:pPr>
  </w:style>
  <w:style w:type="paragraph" w:styleId="90">
    <w:name w:val="index 9"/>
    <w:basedOn w:val="a1"/>
    <w:next w:val="a1"/>
    <w:semiHidden/>
    <w:rsid w:val="00686BED"/>
    <w:pPr>
      <w:ind w:left="2552" w:hanging="284"/>
    </w:pPr>
  </w:style>
  <w:style w:type="paragraph" w:styleId="23">
    <w:name w:val="toc 2"/>
    <w:basedOn w:val="a1"/>
    <w:next w:val="a1"/>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33">
    <w:name w:val="toc 3"/>
    <w:basedOn w:val="a1"/>
    <w:next w:val="a1"/>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3">
    <w:name w:val="toc 4"/>
    <w:basedOn w:val="a1"/>
    <w:next w:val="a1"/>
    <w:semiHidden/>
    <w:rsid w:val="00686BED"/>
    <w:pPr>
      <w:ind w:left="851"/>
    </w:pPr>
  </w:style>
  <w:style w:type="paragraph" w:styleId="53">
    <w:name w:val="toc 5"/>
    <w:basedOn w:val="a1"/>
    <w:next w:val="a1"/>
    <w:semiHidden/>
    <w:rsid w:val="00686BED"/>
    <w:pPr>
      <w:ind w:left="1134"/>
    </w:pPr>
  </w:style>
  <w:style w:type="paragraph" w:styleId="61">
    <w:name w:val="toc 6"/>
    <w:basedOn w:val="a1"/>
    <w:next w:val="a1"/>
    <w:semiHidden/>
    <w:rsid w:val="00686BED"/>
    <w:pPr>
      <w:ind w:left="1418"/>
    </w:pPr>
  </w:style>
  <w:style w:type="paragraph" w:styleId="71">
    <w:name w:val="toc 7"/>
    <w:basedOn w:val="a1"/>
    <w:next w:val="a1"/>
    <w:semiHidden/>
    <w:rsid w:val="00686BED"/>
    <w:pPr>
      <w:ind w:left="1701"/>
    </w:pPr>
  </w:style>
  <w:style w:type="paragraph" w:styleId="81">
    <w:name w:val="toc 8"/>
    <w:basedOn w:val="a1"/>
    <w:next w:val="a1"/>
    <w:semiHidden/>
    <w:rsid w:val="00686BED"/>
    <w:pPr>
      <w:ind w:left="1985"/>
    </w:pPr>
  </w:style>
  <w:style w:type="paragraph" w:styleId="91">
    <w:name w:val="toc 9"/>
    <w:basedOn w:val="a1"/>
    <w:next w:val="a1"/>
    <w:semiHidden/>
    <w:rsid w:val="00686BED"/>
    <w:pPr>
      <w:ind w:left="2268"/>
    </w:pPr>
  </w:style>
  <w:style w:type="paragraph" w:styleId="ac">
    <w:name w:val="table of figures"/>
    <w:basedOn w:val="a1"/>
    <w:next w:val="a1"/>
    <w:semiHidden/>
    <w:rsid w:val="00686BED"/>
    <w:pPr>
      <w:ind w:left="567" w:hanging="567"/>
    </w:pPr>
  </w:style>
  <w:style w:type="paragraph" w:styleId="50">
    <w:name w:val="List Bullet 5"/>
    <w:basedOn w:val="a1"/>
    <w:rsid w:val="00686BED"/>
    <w:pPr>
      <w:numPr>
        <w:numId w:val="10"/>
      </w:numPr>
      <w:tabs>
        <w:tab w:val="clear" w:pos="1492"/>
        <w:tab w:val="left" w:pos="1418"/>
      </w:tabs>
      <w:ind w:left="1702" w:hanging="284"/>
    </w:pPr>
  </w:style>
  <w:style w:type="paragraph" w:styleId="ad">
    <w:name w:val="Body Text"/>
    <w:aliases w:val="bt,body text,Body"/>
    <w:basedOn w:val="a1"/>
    <w:link w:val="ae"/>
    <w:rsid w:val="00686BED"/>
    <w:pPr>
      <w:spacing w:after="120"/>
    </w:pPr>
  </w:style>
  <w:style w:type="paragraph" w:styleId="af">
    <w:name w:val="Body Text First Indent"/>
    <w:basedOn w:val="ad"/>
    <w:rsid w:val="00686BED"/>
    <w:pPr>
      <w:ind w:firstLine="284"/>
    </w:pPr>
  </w:style>
  <w:style w:type="paragraph" w:styleId="af0">
    <w:name w:val="Body Text Indent"/>
    <w:basedOn w:val="a1"/>
    <w:rsid w:val="00686BED"/>
    <w:pPr>
      <w:spacing w:after="120"/>
      <w:ind w:left="283"/>
    </w:pPr>
  </w:style>
  <w:style w:type="paragraph" w:styleId="24">
    <w:name w:val="Body Text First Indent 2"/>
    <w:basedOn w:val="af0"/>
    <w:rsid w:val="00686BED"/>
    <w:pPr>
      <w:ind w:left="284" w:firstLine="284"/>
    </w:pPr>
  </w:style>
  <w:style w:type="character" w:styleId="af1">
    <w:name w:val="Strong"/>
    <w:qFormat/>
    <w:rsid w:val="00686BED"/>
    <w:rPr>
      <w:rFonts w:cs="Times New Roman"/>
      <w:b/>
      <w:bCs/>
    </w:rPr>
  </w:style>
  <w:style w:type="paragraph" w:customStyle="1" w:styleId="AA1stlevelbullet">
    <w:name w:val="AA 1st level bullet"/>
    <w:basedOn w:val="a1"/>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1"/>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a1"/>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1">
    <w:name w:val="toc 1"/>
    <w:basedOn w:val="a1"/>
    <w:next w:val="a1"/>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1"/>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a1"/>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a5"/>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1"/>
    <w:next w:val="a1"/>
    <w:rsid w:val="00686BED"/>
    <w:pPr>
      <w:framePr w:w="7308" w:h="1134" w:hSpace="180" w:vSpace="180" w:wrap="notBeside" w:vAnchor="text" w:hAnchor="margin" w:x="1" w:y="7"/>
      <w:spacing w:after="240"/>
    </w:pPr>
  </w:style>
  <w:style w:type="paragraph" w:customStyle="1" w:styleId="PictureLeft">
    <w:name w:val="PictureLeft"/>
    <w:basedOn w:val="a1"/>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a1"/>
    <w:rsid w:val="00686BED"/>
    <w:pPr>
      <w:spacing w:line="280" w:lineRule="atLeast"/>
    </w:pPr>
    <w:rPr>
      <w:rFonts w:ascii="Times New Roman" w:hAnsi="Times New Roman"/>
      <w:b/>
      <w:bCs/>
      <w:sz w:val="22"/>
      <w:szCs w:val="22"/>
    </w:rPr>
  </w:style>
  <w:style w:type="paragraph" w:customStyle="1" w:styleId="StandaardOpinion">
    <w:name w:val="StandaardOpinion"/>
    <w:basedOn w:val="a1"/>
    <w:rsid w:val="00686BED"/>
    <w:pPr>
      <w:spacing w:line="280" w:lineRule="atLeast"/>
    </w:pPr>
    <w:rPr>
      <w:rFonts w:ascii="Times New Roman" w:hAnsi="Times New Roman"/>
      <w:sz w:val="22"/>
      <w:szCs w:val="22"/>
    </w:rPr>
  </w:style>
  <w:style w:type="paragraph" w:styleId="25">
    <w:name w:val="Body Text 2"/>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f2">
    <w:name w:val="บวก"/>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4">
    <w:name w:val="ตาราง3ช่อง"/>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35">
    <w:name w:val="Body Text 3"/>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af3">
    <w:name w:val="page number"/>
    <w:basedOn w:val="a2"/>
    <w:rsid w:val="00686BED"/>
  </w:style>
  <w:style w:type="paragraph" w:styleId="af4">
    <w:name w:val="Block Text"/>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a1"/>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6">
    <w:name w:val="µÒÃÒ§3ªèÍ§"/>
    <w:basedOn w:val="a1"/>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af5">
    <w:name w:val="line number"/>
    <w:basedOn w:val="a2"/>
    <w:rsid w:val="00994548"/>
  </w:style>
  <w:style w:type="table" w:styleId="af6">
    <w:name w:val="Table Grid"/>
    <w:basedOn w:val="a3"/>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a1"/>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1"/>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7">
    <w:name w:val="Balloon Text"/>
    <w:basedOn w:val="a1"/>
    <w:semiHidden/>
    <w:rsid w:val="00AC5B31"/>
    <w:rPr>
      <w:rFonts w:ascii="Tahoma" w:hAnsi="Tahoma" w:cs="Tahoma"/>
      <w:sz w:val="16"/>
      <w:szCs w:val="16"/>
    </w:rPr>
  </w:style>
  <w:style w:type="paragraph" w:customStyle="1" w:styleId="100">
    <w:name w:val="10"/>
    <w:basedOn w:val="a1"/>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a1"/>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8">
    <w:name w:val="??"/>
    <w:basedOn w:val="a1"/>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af9">
    <w:name w:val="FollowedHyperlink"/>
    <w:rsid w:val="001C0405"/>
    <w:rPr>
      <w:color w:val="800080"/>
      <w:u w:val="single"/>
    </w:rPr>
  </w:style>
  <w:style w:type="paragraph" w:styleId="37">
    <w:name w:val="Body Text Indent 3"/>
    <w:basedOn w:val="a1"/>
    <w:rsid w:val="00187A3A"/>
    <w:pPr>
      <w:spacing w:after="120"/>
      <w:ind w:left="360"/>
    </w:pPr>
    <w:rPr>
      <w:sz w:val="16"/>
      <w:szCs w:val="16"/>
    </w:rPr>
  </w:style>
  <w:style w:type="paragraph" w:customStyle="1" w:styleId="acctfourfigures">
    <w:name w:val="acct four figures"/>
    <w:aliases w:val="a4"/>
    <w:basedOn w:val="a1"/>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ad"/>
    <w:link w:val="AccPolicyHeadingCharChar"/>
    <w:autoRedefine/>
    <w:rsid w:val="009432CB"/>
    <w:pPr>
      <w:numPr>
        <w:ilvl w:val="1"/>
        <w:numId w:val="17"/>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a1"/>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a1"/>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ad"/>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ad"/>
    <w:next w:val="ad"/>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afa">
    <w:name w:val="List Paragraph"/>
    <w:basedOn w:val="a1"/>
    <w:uiPriority w:val="34"/>
    <w:qFormat/>
    <w:rsid w:val="00C1518F"/>
    <w:pPr>
      <w:ind w:left="720"/>
      <w:contextualSpacing/>
    </w:pPr>
    <w:rPr>
      <w:szCs w:val="22"/>
    </w:rPr>
  </w:style>
  <w:style w:type="paragraph" w:customStyle="1" w:styleId="CharCharCharChar3">
    <w:name w:val="Char Char Char Char3"/>
    <w:basedOn w:val="a1"/>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a1"/>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a1"/>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e">
    <w:name w:val="เนื้อความ อักขระ"/>
    <w:aliases w:val="bt อักขระ,body text อักขระ,Body อักขระ"/>
    <w:link w:val="ad"/>
    <w:rsid w:val="00012814"/>
    <w:rPr>
      <w:rFonts w:ascii="Arial" w:hAnsi="Arial"/>
      <w:sz w:val="18"/>
      <w:szCs w:val="18"/>
    </w:rPr>
  </w:style>
  <w:style w:type="paragraph" w:customStyle="1" w:styleId="Char1">
    <w:name w:val="Char1"/>
    <w:basedOn w:val="a1"/>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a2"/>
    <w:rsid w:val="00450F15"/>
  </w:style>
  <w:style w:type="character" w:customStyle="1" w:styleId="pp-place-title5">
    <w:name w:val="pp-place-title5"/>
    <w:rsid w:val="00450F15"/>
    <w:rPr>
      <w:b/>
      <w:bCs/>
      <w:color w:val="1155CC"/>
      <w:sz w:val="30"/>
      <w:szCs w:val="30"/>
    </w:rPr>
  </w:style>
  <w:style w:type="paragraph" w:customStyle="1" w:styleId="afb">
    <w:name w:val="¢éÍ¤ÇÒÁ"/>
    <w:basedOn w:val="a1"/>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a6">
    <w:name w:val="หัวกระดาษ อักขระ"/>
    <w:link w:val="a5"/>
    <w:rsid w:val="00473446"/>
    <w:rPr>
      <w:rFonts w:ascii="Arial" w:hAnsi="Arial"/>
      <w:sz w:val="18"/>
      <w:szCs w:val="18"/>
    </w:rPr>
  </w:style>
  <w:style w:type="character" w:customStyle="1" w:styleId="a8">
    <w:name w:val="ท้ายกระดาษ อักขระ"/>
    <w:basedOn w:val="a2"/>
    <w:link w:val="a7"/>
    <w:uiPriority w:val="99"/>
    <w:rsid w:val="00806DD3"/>
    <w:rPr>
      <w:rFonts w:ascii="Arial" w:hAnsi="Arial"/>
      <w:sz w:val="18"/>
      <w:szCs w:val="18"/>
    </w:rPr>
  </w:style>
  <w:style w:type="paragraph" w:customStyle="1" w:styleId="block">
    <w:name w:val="block"/>
    <w:aliases w:val="b"/>
    <w:basedOn w:val="ad"/>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8">
    <w:name w:val="?????3????"/>
    <w:basedOn w:val="a1"/>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afc">
    <w:name w:val="annotation reference"/>
    <w:basedOn w:val="a2"/>
    <w:semiHidden/>
    <w:unhideWhenUsed/>
    <w:rsid w:val="00EE25C4"/>
    <w:rPr>
      <w:sz w:val="16"/>
      <w:szCs w:val="16"/>
    </w:rPr>
  </w:style>
  <w:style w:type="paragraph" w:styleId="afd">
    <w:name w:val="annotation text"/>
    <w:basedOn w:val="a1"/>
    <w:link w:val="afe"/>
    <w:semiHidden/>
    <w:unhideWhenUsed/>
    <w:rsid w:val="00EE25C4"/>
    <w:pPr>
      <w:spacing w:line="240" w:lineRule="auto"/>
    </w:pPr>
    <w:rPr>
      <w:sz w:val="20"/>
      <w:szCs w:val="25"/>
    </w:rPr>
  </w:style>
  <w:style w:type="character" w:customStyle="1" w:styleId="afe">
    <w:name w:val="ข้อความข้อคิดเห็น อักขระ"/>
    <w:basedOn w:val="a2"/>
    <w:link w:val="afd"/>
    <w:semiHidden/>
    <w:rsid w:val="00EE25C4"/>
    <w:rPr>
      <w:rFonts w:ascii="Arial" w:hAnsi="Arial"/>
      <w:szCs w:val="25"/>
    </w:rPr>
  </w:style>
  <w:style w:type="paragraph" w:styleId="aff">
    <w:name w:val="annotation subject"/>
    <w:basedOn w:val="afd"/>
    <w:next w:val="afd"/>
    <w:link w:val="aff0"/>
    <w:semiHidden/>
    <w:unhideWhenUsed/>
    <w:rsid w:val="00EE25C4"/>
    <w:rPr>
      <w:b/>
      <w:bCs/>
    </w:rPr>
  </w:style>
  <w:style w:type="character" w:customStyle="1" w:styleId="aff0">
    <w:name w:val="ชื่อเรื่องของข้อคิดเห็น อักขระ"/>
    <w:basedOn w:val="afe"/>
    <w:link w:val="aff"/>
    <w:semiHidden/>
    <w:rsid w:val="00EE25C4"/>
    <w:rPr>
      <w:rFonts w:ascii="Arial" w:hAnsi="Arial"/>
      <w:b/>
      <w:bCs/>
      <w:szCs w:val="25"/>
    </w:rPr>
  </w:style>
  <w:style w:type="paragraph" w:styleId="aff1">
    <w:name w:val="Revision"/>
    <w:hidden/>
    <w:uiPriority w:val="99"/>
    <w:semiHidden/>
    <w:rsid w:val="00EE25C4"/>
    <w:rPr>
      <w:rFonts w:ascii="Arial" w:hAnsi="Arial"/>
      <w:sz w:val="18"/>
      <w:szCs w:val="22"/>
    </w:rPr>
  </w:style>
  <w:style w:type="character" w:styleId="aff2">
    <w:name w:val="Hyperlink"/>
    <w:basedOn w:val="a2"/>
    <w:uiPriority w:val="99"/>
    <w:semiHidden/>
    <w:unhideWhenUsed/>
    <w:rsid w:val="004148E9"/>
    <w:rPr>
      <w:color w:val="0563C1"/>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686B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1">
    <w:name w:val="heading 1"/>
    <w:basedOn w:val="a1"/>
    <w:next w:val="a1"/>
    <w:qFormat/>
    <w:rsid w:val="00686BED"/>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21">
    <w:name w:val="heading 2"/>
    <w:basedOn w:val="a1"/>
    <w:next w:val="a1"/>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31">
    <w:name w:val="heading 3"/>
    <w:basedOn w:val="a1"/>
    <w:next w:val="a1"/>
    <w:qFormat/>
    <w:rsid w:val="00686BE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41">
    <w:name w:val="heading 4"/>
    <w:basedOn w:val="a1"/>
    <w:next w:val="a1"/>
    <w:qFormat/>
    <w:rsid w:val="00686BED"/>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51">
    <w:name w:val="heading 5"/>
    <w:basedOn w:val="a1"/>
    <w:next w:val="a1"/>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outlineLvl w:val="4"/>
    </w:pPr>
    <w:rPr>
      <w:rFonts w:ascii="Times New Roman" w:hAnsi="Times New Roman"/>
      <w:b/>
      <w:bCs/>
      <w:sz w:val="22"/>
      <w:szCs w:val="22"/>
    </w:rPr>
  </w:style>
  <w:style w:type="paragraph" w:styleId="6">
    <w:name w:val="heading 6"/>
    <w:basedOn w:val="a1"/>
    <w:next w:val="a1"/>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cs="Times New Roman"/>
      <w:b/>
      <w:bCs/>
    </w:rPr>
  </w:style>
  <w:style w:type="paragraph" w:styleId="7">
    <w:name w:val="heading 7"/>
    <w:basedOn w:val="a1"/>
    <w:next w:val="a1"/>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outlineLvl w:val="6"/>
    </w:pPr>
    <w:rPr>
      <w:rFonts w:cs="Times New Roman"/>
      <w:b/>
      <w:bCs/>
    </w:rPr>
  </w:style>
  <w:style w:type="paragraph" w:styleId="8">
    <w:name w:val="heading 8"/>
    <w:basedOn w:val="a1"/>
    <w:next w:val="a1"/>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rFonts w:cs="Times New Roman"/>
      <w:sz w:val="16"/>
      <w:szCs w:val="16"/>
      <w:u w:val="single"/>
    </w:rPr>
  </w:style>
  <w:style w:type="paragraph" w:styleId="9">
    <w:name w:val="heading 9"/>
    <w:basedOn w:val="a1"/>
    <w:next w:val="a1"/>
    <w:qFormat/>
    <w:rsid w:val="00686BE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cs="Times New Roman"/>
      <w:sz w:val="16"/>
      <w:szCs w:val="16"/>
      <w:u w:val="singl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rsid w:val="00686BED"/>
    <w:pPr>
      <w:tabs>
        <w:tab w:val="center" w:pos="4536"/>
        <w:tab w:val="right" w:pos="9072"/>
      </w:tabs>
    </w:pPr>
  </w:style>
  <w:style w:type="character" w:customStyle="1" w:styleId="AAAddress">
    <w:name w:val="AA Address"/>
    <w:rsid w:val="00686BED"/>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6BED"/>
    <w:rPr>
      <w:rFonts w:ascii="Arial" w:hAnsi="Arial"/>
      <w:dstrike w:val="0"/>
      <w:noProof w:val="0"/>
      <w:color w:val="auto"/>
      <w:spacing w:val="0"/>
      <w:w w:val="100"/>
      <w:position w:val="0"/>
      <w:sz w:val="14"/>
      <w:szCs w:val="14"/>
      <w:vertAlign w:val="baseline"/>
      <w:lang w:val="en-US"/>
    </w:rPr>
  </w:style>
  <w:style w:type="paragraph" w:styleId="a7">
    <w:name w:val="footer"/>
    <w:basedOn w:val="a1"/>
    <w:link w:val="a8"/>
    <w:uiPriority w:val="99"/>
    <w:rsid w:val="00686BED"/>
    <w:pPr>
      <w:tabs>
        <w:tab w:val="center" w:pos="4536"/>
        <w:tab w:val="right" w:pos="9072"/>
      </w:tabs>
    </w:pPr>
  </w:style>
  <w:style w:type="paragraph" w:styleId="a9">
    <w:name w:val="caption"/>
    <w:basedOn w:val="a1"/>
    <w:next w:val="a1"/>
    <w:qFormat/>
    <w:rsid w:val="00686BED"/>
    <w:rPr>
      <w:rFonts w:cs="Times New Roman"/>
      <w:b/>
      <w:bCs/>
    </w:rPr>
  </w:style>
  <w:style w:type="paragraph" w:styleId="a0">
    <w:name w:val="List Bullet"/>
    <w:basedOn w:val="a1"/>
    <w:rsid w:val="00686BED"/>
    <w:pPr>
      <w:numPr>
        <w:numId w:val="3"/>
      </w:numPr>
      <w:tabs>
        <w:tab w:val="clear" w:pos="360"/>
        <w:tab w:val="left" w:pos="284"/>
      </w:tabs>
      <w:ind w:left="284" w:hanging="284"/>
    </w:pPr>
  </w:style>
  <w:style w:type="paragraph" w:styleId="20">
    <w:name w:val="List Bullet 2"/>
    <w:basedOn w:val="a1"/>
    <w:rsid w:val="00686BED"/>
    <w:pPr>
      <w:numPr>
        <w:numId w:val="4"/>
      </w:numPr>
      <w:tabs>
        <w:tab w:val="clear" w:pos="643"/>
        <w:tab w:val="left" w:pos="567"/>
      </w:tabs>
      <w:ind w:left="851" w:hanging="284"/>
    </w:pPr>
  </w:style>
  <w:style w:type="paragraph" w:styleId="30">
    <w:name w:val="List Bullet 3"/>
    <w:basedOn w:val="a1"/>
    <w:rsid w:val="00686BED"/>
    <w:pPr>
      <w:numPr>
        <w:numId w:val="1"/>
      </w:numPr>
      <w:tabs>
        <w:tab w:val="clear" w:pos="926"/>
        <w:tab w:val="left" w:pos="851"/>
      </w:tabs>
      <w:ind w:left="1135" w:hanging="284"/>
    </w:pPr>
  </w:style>
  <w:style w:type="paragraph" w:styleId="40">
    <w:name w:val="List Bullet 4"/>
    <w:basedOn w:val="a1"/>
    <w:rsid w:val="00686BED"/>
    <w:pPr>
      <w:numPr>
        <w:numId w:val="2"/>
      </w:numPr>
      <w:tabs>
        <w:tab w:val="clear" w:pos="1209"/>
        <w:tab w:val="left" w:pos="1134"/>
      </w:tabs>
      <w:ind w:left="1418" w:hanging="284"/>
    </w:pPr>
  </w:style>
  <w:style w:type="paragraph" w:styleId="a">
    <w:name w:val="List Number"/>
    <w:basedOn w:val="a1"/>
    <w:rsid w:val="00686BED"/>
    <w:pPr>
      <w:numPr>
        <w:numId w:val="5"/>
      </w:numPr>
      <w:tabs>
        <w:tab w:val="clear" w:pos="360"/>
        <w:tab w:val="left" w:pos="284"/>
      </w:tabs>
      <w:ind w:left="284" w:hanging="284"/>
    </w:pPr>
  </w:style>
  <w:style w:type="paragraph" w:styleId="2">
    <w:name w:val="List Number 2"/>
    <w:basedOn w:val="a1"/>
    <w:rsid w:val="00686BED"/>
    <w:pPr>
      <w:numPr>
        <w:numId w:val="6"/>
      </w:numPr>
      <w:tabs>
        <w:tab w:val="clear" w:pos="643"/>
        <w:tab w:val="left" w:pos="567"/>
      </w:tabs>
      <w:ind w:left="851" w:hanging="284"/>
    </w:pPr>
  </w:style>
  <w:style w:type="paragraph" w:styleId="3">
    <w:name w:val="List Number 3"/>
    <w:basedOn w:val="a1"/>
    <w:rsid w:val="00686BED"/>
    <w:pPr>
      <w:numPr>
        <w:numId w:val="7"/>
      </w:numPr>
      <w:tabs>
        <w:tab w:val="clear" w:pos="926"/>
        <w:tab w:val="left" w:pos="851"/>
      </w:tabs>
      <w:ind w:left="1135" w:hanging="284"/>
    </w:pPr>
  </w:style>
  <w:style w:type="paragraph" w:styleId="aa">
    <w:name w:val="Normal Indent"/>
    <w:basedOn w:val="a1"/>
    <w:rsid w:val="00686BED"/>
    <w:pPr>
      <w:ind w:left="284"/>
    </w:pPr>
  </w:style>
  <w:style w:type="paragraph" w:customStyle="1" w:styleId="AAFrameAddress">
    <w:name w:val="AA Frame Address"/>
    <w:basedOn w:val="1"/>
    <w:rsid w:val="00686BED"/>
    <w:pPr>
      <w:framePr w:w="2812" w:h="1701" w:hSpace="142" w:vSpace="142" w:wrap="around" w:vAnchor="page" w:hAnchor="page" w:x="8024" w:y="2723"/>
      <w:shd w:val="clear" w:color="FFFFFF" w:fill="auto"/>
      <w:spacing w:after="90" w:line="240" w:lineRule="auto"/>
    </w:pPr>
    <w:rPr>
      <w:noProof/>
    </w:rPr>
  </w:style>
  <w:style w:type="paragraph" w:styleId="5">
    <w:name w:val="List Number 5"/>
    <w:basedOn w:val="a1"/>
    <w:rsid w:val="00686BED"/>
    <w:pPr>
      <w:numPr>
        <w:numId w:val="8"/>
      </w:numPr>
      <w:tabs>
        <w:tab w:val="clear" w:pos="1492"/>
        <w:tab w:val="left" w:pos="1418"/>
      </w:tabs>
      <w:ind w:left="1418" w:hanging="284"/>
    </w:pPr>
  </w:style>
  <w:style w:type="paragraph" w:styleId="4">
    <w:name w:val="List Number 4"/>
    <w:basedOn w:val="a1"/>
    <w:rsid w:val="00686BED"/>
    <w:pPr>
      <w:numPr>
        <w:numId w:val="9"/>
      </w:numPr>
      <w:tabs>
        <w:tab w:val="clear" w:pos="1209"/>
        <w:tab w:val="left" w:pos="1418"/>
      </w:tabs>
    </w:pPr>
  </w:style>
  <w:style w:type="paragraph" w:styleId="ab">
    <w:name w:val="table of authorities"/>
    <w:basedOn w:val="a1"/>
    <w:next w:val="a1"/>
    <w:semiHidden/>
    <w:rsid w:val="00686BED"/>
    <w:pPr>
      <w:ind w:left="284" w:hanging="284"/>
    </w:pPr>
  </w:style>
  <w:style w:type="paragraph" w:styleId="10">
    <w:name w:val="index 1"/>
    <w:basedOn w:val="a1"/>
    <w:next w:val="a1"/>
    <w:autoRedefine/>
    <w:semiHidden/>
    <w:rsid w:val="00686BED"/>
    <w:pPr>
      <w:ind w:left="284" w:hanging="284"/>
    </w:pPr>
  </w:style>
  <w:style w:type="paragraph" w:styleId="22">
    <w:name w:val="index 2"/>
    <w:basedOn w:val="a1"/>
    <w:next w:val="a1"/>
    <w:autoRedefine/>
    <w:semiHidden/>
    <w:rsid w:val="00686BED"/>
    <w:pPr>
      <w:ind w:left="568" w:hanging="284"/>
    </w:pPr>
  </w:style>
  <w:style w:type="paragraph" w:styleId="32">
    <w:name w:val="index 3"/>
    <w:basedOn w:val="a1"/>
    <w:next w:val="a1"/>
    <w:autoRedefine/>
    <w:semiHidden/>
    <w:rsid w:val="00686BED"/>
    <w:pPr>
      <w:ind w:left="851" w:hanging="284"/>
    </w:pPr>
  </w:style>
  <w:style w:type="paragraph" w:styleId="42">
    <w:name w:val="index 4"/>
    <w:basedOn w:val="a1"/>
    <w:next w:val="a1"/>
    <w:semiHidden/>
    <w:rsid w:val="00686BED"/>
    <w:pPr>
      <w:ind w:left="1135" w:hanging="284"/>
    </w:pPr>
  </w:style>
  <w:style w:type="paragraph" w:styleId="60">
    <w:name w:val="index 6"/>
    <w:basedOn w:val="a1"/>
    <w:next w:val="a1"/>
    <w:semiHidden/>
    <w:rsid w:val="00686BED"/>
    <w:pPr>
      <w:ind w:left="1702" w:hanging="284"/>
    </w:pPr>
  </w:style>
  <w:style w:type="paragraph" w:styleId="52">
    <w:name w:val="index 5"/>
    <w:basedOn w:val="a1"/>
    <w:next w:val="a1"/>
    <w:semiHidden/>
    <w:rsid w:val="00686BED"/>
    <w:pPr>
      <w:ind w:left="1418" w:hanging="284"/>
    </w:pPr>
  </w:style>
  <w:style w:type="paragraph" w:styleId="70">
    <w:name w:val="index 7"/>
    <w:basedOn w:val="a1"/>
    <w:next w:val="a1"/>
    <w:semiHidden/>
    <w:rsid w:val="00686BED"/>
    <w:pPr>
      <w:ind w:left="1985" w:hanging="284"/>
    </w:pPr>
  </w:style>
  <w:style w:type="paragraph" w:styleId="80">
    <w:name w:val="index 8"/>
    <w:basedOn w:val="a1"/>
    <w:next w:val="a1"/>
    <w:semiHidden/>
    <w:rsid w:val="00686BED"/>
    <w:pPr>
      <w:ind w:left="2269" w:hanging="284"/>
    </w:pPr>
  </w:style>
  <w:style w:type="paragraph" w:styleId="90">
    <w:name w:val="index 9"/>
    <w:basedOn w:val="a1"/>
    <w:next w:val="a1"/>
    <w:semiHidden/>
    <w:rsid w:val="00686BED"/>
    <w:pPr>
      <w:ind w:left="2552" w:hanging="284"/>
    </w:pPr>
  </w:style>
  <w:style w:type="paragraph" w:styleId="23">
    <w:name w:val="toc 2"/>
    <w:basedOn w:val="a1"/>
    <w:next w:val="a1"/>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33">
    <w:name w:val="toc 3"/>
    <w:basedOn w:val="a1"/>
    <w:next w:val="a1"/>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3">
    <w:name w:val="toc 4"/>
    <w:basedOn w:val="a1"/>
    <w:next w:val="a1"/>
    <w:semiHidden/>
    <w:rsid w:val="00686BED"/>
    <w:pPr>
      <w:ind w:left="851"/>
    </w:pPr>
  </w:style>
  <w:style w:type="paragraph" w:styleId="53">
    <w:name w:val="toc 5"/>
    <w:basedOn w:val="a1"/>
    <w:next w:val="a1"/>
    <w:semiHidden/>
    <w:rsid w:val="00686BED"/>
    <w:pPr>
      <w:ind w:left="1134"/>
    </w:pPr>
  </w:style>
  <w:style w:type="paragraph" w:styleId="61">
    <w:name w:val="toc 6"/>
    <w:basedOn w:val="a1"/>
    <w:next w:val="a1"/>
    <w:semiHidden/>
    <w:rsid w:val="00686BED"/>
    <w:pPr>
      <w:ind w:left="1418"/>
    </w:pPr>
  </w:style>
  <w:style w:type="paragraph" w:styleId="71">
    <w:name w:val="toc 7"/>
    <w:basedOn w:val="a1"/>
    <w:next w:val="a1"/>
    <w:semiHidden/>
    <w:rsid w:val="00686BED"/>
    <w:pPr>
      <w:ind w:left="1701"/>
    </w:pPr>
  </w:style>
  <w:style w:type="paragraph" w:styleId="81">
    <w:name w:val="toc 8"/>
    <w:basedOn w:val="a1"/>
    <w:next w:val="a1"/>
    <w:semiHidden/>
    <w:rsid w:val="00686BED"/>
    <w:pPr>
      <w:ind w:left="1985"/>
    </w:pPr>
  </w:style>
  <w:style w:type="paragraph" w:styleId="91">
    <w:name w:val="toc 9"/>
    <w:basedOn w:val="a1"/>
    <w:next w:val="a1"/>
    <w:semiHidden/>
    <w:rsid w:val="00686BED"/>
    <w:pPr>
      <w:ind w:left="2268"/>
    </w:pPr>
  </w:style>
  <w:style w:type="paragraph" w:styleId="ac">
    <w:name w:val="table of figures"/>
    <w:basedOn w:val="a1"/>
    <w:next w:val="a1"/>
    <w:semiHidden/>
    <w:rsid w:val="00686BED"/>
    <w:pPr>
      <w:ind w:left="567" w:hanging="567"/>
    </w:pPr>
  </w:style>
  <w:style w:type="paragraph" w:styleId="50">
    <w:name w:val="List Bullet 5"/>
    <w:basedOn w:val="a1"/>
    <w:rsid w:val="00686BED"/>
    <w:pPr>
      <w:numPr>
        <w:numId w:val="10"/>
      </w:numPr>
      <w:tabs>
        <w:tab w:val="clear" w:pos="1492"/>
        <w:tab w:val="left" w:pos="1418"/>
      </w:tabs>
      <w:ind w:left="1702" w:hanging="284"/>
    </w:pPr>
  </w:style>
  <w:style w:type="paragraph" w:styleId="ad">
    <w:name w:val="Body Text"/>
    <w:aliases w:val="bt,body text,Body"/>
    <w:basedOn w:val="a1"/>
    <w:link w:val="ae"/>
    <w:rsid w:val="00686BED"/>
    <w:pPr>
      <w:spacing w:after="120"/>
    </w:pPr>
  </w:style>
  <w:style w:type="paragraph" w:styleId="af">
    <w:name w:val="Body Text First Indent"/>
    <w:basedOn w:val="ad"/>
    <w:rsid w:val="00686BED"/>
    <w:pPr>
      <w:ind w:firstLine="284"/>
    </w:pPr>
  </w:style>
  <w:style w:type="paragraph" w:styleId="af0">
    <w:name w:val="Body Text Indent"/>
    <w:basedOn w:val="a1"/>
    <w:rsid w:val="00686BED"/>
    <w:pPr>
      <w:spacing w:after="120"/>
      <w:ind w:left="283"/>
    </w:pPr>
  </w:style>
  <w:style w:type="paragraph" w:styleId="24">
    <w:name w:val="Body Text First Indent 2"/>
    <w:basedOn w:val="af0"/>
    <w:rsid w:val="00686BED"/>
    <w:pPr>
      <w:ind w:left="284" w:firstLine="284"/>
    </w:pPr>
  </w:style>
  <w:style w:type="character" w:styleId="af1">
    <w:name w:val="Strong"/>
    <w:qFormat/>
    <w:rsid w:val="00686BED"/>
    <w:rPr>
      <w:rFonts w:cs="Times New Roman"/>
      <w:b/>
      <w:bCs/>
    </w:rPr>
  </w:style>
  <w:style w:type="paragraph" w:customStyle="1" w:styleId="AA1stlevelbullet">
    <w:name w:val="AA 1st level bullet"/>
    <w:basedOn w:val="a1"/>
    <w:rsid w:val="00686BE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1"/>
    <w:rsid w:val="00686BED"/>
    <w:pPr>
      <w:framePr w:w="4253" w:h="1418" w:hRule="exact" w:hSpace="142" w:vSpace="142" w:wrap="around" w:vAnchor="page" w:hAnchor="page" w:x="7457" w:y="568"/>
    </w:pPr>
  </w:style>
  <w:style w:type="character" w:customStyle="1" w:styleId="AACopyright">
    <w:name w:val="AA Copyright"/>
    <w:rsid w:val="00686BED"/>
    <w:rPr>
      <w:rFonts w:ascii="Arial" w:hAnsi="Arial"/>
      <w:sz w:val="13"/>
      <w:szCs w:val="13"/>
    </w:rPr>
  </w:style>
  <w:style w:type="paragraph" w:customStyle="1" w:styleId="AA2ndlevelbullet">
    <w:name w:val="AA 2nd level bullet"/>
    <w:basedOn w:val="AA1stlevelbullet"/>
    <w:rsid w:val="00686BED"/>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a1"/>
    <w:rsid w:val="00686BED"/>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11">
    <w:name w:val="toc 1"/>
    <w:basedOn w:val="a1"/>
    <w:next w:val="a1"/>
    <w:semiHidden/>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1"/>
    <w:rsid w:val="00686BE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a1"/>
    <w:rsid w:val="00686BE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6BED"/>
    <w:pPr>
      <w:framePr w:h="1054" w:wrap="around" w:y="5920"/>
    </w:pPr>
  </w:style>
  <w:style w:type="paragraph" w:customStyle="1" w:styleId="ReportHeading3">
    <w:name w:val="ReportHeading3"/>
    <w:basedOn w:val="ReportHeading2"/>
    <w:rsid w:val="00686BED"/>
    <w:pPr>
      <w:framePr w:h="443" w:wrap="around" w:y="8223"/>
    </w:pPr>
  </w:style>
  <w:style w:type="paragraph" w:customStyle="1" w:styleId="E">
    <w:name w:val="Å§ª×èÍ E"/>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a5"/>
    <w:rsid w:val="00686BE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a1"/>
    <w:next w:val="a1"/>
    <w:rsid w:val="00686BED"/>
    <w:pPr>
      <w:framePr w:w="7308" w:h="1134" w:hSpace="180" w:vSpace="180" w:wrap="notBeside" w:vAnchor="text" w:hAnchor="margin" w:x="1" w:y="7"/>
      <w:spacing w:after="240"/>
    </w:pPr>
  </w:style>
  <w:style w:type="paragraph" w:customStyle="1" w:styleId="PictureLeft">
    <w:name w:val="PictureLeft"/>
    <w:basedOn w:val="a1"/>
    <w:rsid w:val="00686BED"/>
    <w:pPr>
      <w:framePr w:w="2603" w:h="1134" w:hSpace="142" w:wrap="around" w:vAnchor="text" w:hAnchor="page" w:x="1526" w:y="6"/>
      <w:spacing w:before="240"/>
    </w:pPr>
  </w:style>
  <w:style w:type="paragraph" w:customStyle="1" w:styleId="PicturteLeftFullLength">
    <w:name w:val="PicturteLeftFullLength"/>
    <w:basedOn w:val="PictureLeft"/>
    <w:rsid w:val="00686BED"/>
    <w:pPr>
      <w:framePr w:w="10142" w:hSpace="180" w:vSpace="180" w:wrap="around" w:y="7"/>
    </w:pPr>
  </w:style>
  <w:style w:type="paragraph" w:customStyle="1" w:styleId="AAheadingwocontents">
    <w:name w:val="AA heading wo contents"/>
    <w:basedOn w:val="a1"/>
    <w:rsid w:val="00686BED"/>
    <w:pPr>
      <w:spacing w:line="280" w:lineRule="atLeast"/>
    </w:pPr>
    <w:rPr>
      <w:rFonts w:ascii="Times New Roman" w:hAnsi="Times New Roman"/>
      <w:b/>
      <w:bCs/>
      <w:sz w:val="22"/>
      <w:szCs w:val="22"/>
    </w:rPr>
  </w:style>
  <w:style w:type="paragraph" w:customStyle="1" w:styleId="StandaardOpinion">
    <w:name w:val="StandaardOpinion"/>
    <w:basedOn w:val="a1"/>
    <w:rsid w:val="00686BED"/>
    <w:pPr>
      <w:spacing w:line="280" w:lineRule="atLeast"/>
    </w:pPr>
    <w:rPr>
      <w:rFonts w:ascii="Times New Roman" w:hAnsi="Times New Roman"/>
      <w:sz w:val="22"/>
      <w:szCs w:val="22"/>
    </w:rPr>
  </w:style>
  <w:style w:type="paragraph" w:styleId="25">
    <w:name w:val="Body Text 2"/>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3"/>
    </w:pPr>
    <w:rPr>
      <w:rFonts w:ascii="Times New Roman" w:hAnsi="Times New Roman"/>
      <w:sz w:val="22"/>
      <w:szCs w:val="22"/>
    </w:rPr>
  </w:style>
  <w:style w:type="paragraph" w:customStyle="1" w:styleId="ASSETS">
    <w:name w:val="ASSETS"/>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E0">
    <w:name w:val="ชื่อบริษัท E"/>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f2">
    <w:name w:val="บวก"/>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34">
    <w:name w:val="ตาราง3ช่อง"/>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35">
    <w:name w:val="Body Text 3"/>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style>
  <w:style w:type="character" w:styleId="af3">
    <w:name w:val="page number"/>
    <w:basedOn w:val="a2"/>
    <w:rsid w:val="00686BED"/>
  </w:style>
  <w:style w:type="paragraph" w:styleId="af4">
    <w:name w:val="Block Text"/>
    <w:basedOn w:val="a1"/>
    <w:rsid w:val="00686B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E1">
    <w:name w:val="?????????? E"/>
    <w:basedOn w:val="a1"/>
    <w:rsid w:val="00630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6">
    <w:name w:val="µÒÃÒ§3ªèÍ§"/>
    <w:basedOn w:val="a1"/>
    <w:rsid w:val="00E00E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Cordia New"/>
      <w:sz w:val="22"/>
      <w:szCs w:val="22"/>
      <w:lang w:val="th-TH"/>
    </w:rPr>
  </w:style>
  <w:style w:type="character" w:styleId="af5">
    <w:name w:val="line number"/>
    <w:basedOn w:val="a2"/>
    <w:rsid w:val="00994548"/>
  </w:style>
  <w:style w:type="table" w:styleId="af6">
    <w:name w:val="Table Grid"/>
    <w:basedOn w:val="a3"/>
    <w:rsid w:val="004439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a1"/>
    <w:rsid w:val="00F139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a1"/>
    <w:rsid w:val="004E0A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af7">
    <w:name w:val="Balloon Text"/>
    <w:basedOn w:val="a1"/>
    <w:semiHidden/>
    <w:rsid w:val="00AC5B31"/>
    <w:rPr>
      <w:rFonts w:ascii="Tahoma" w:hAnsi="Tahoma" w:cs="Tahoma"/>
      <w:sz w:val="16"/>
      <w:szCs w:val="16"/>
    </w:rPr>
  </w:style>
  <w:style w:type="paragraph" w:customStyle="1" w:styleId="100">
    <w:name w:val="10"/>
    <w:basedOn w:val="a1"/>
    <w:rsid w:val="00AB39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E2">
    <w:name w:val="ª×èÍºÃÔÉÑ· E"/>
    <w:basedOn w:val="a1"/>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8">
    <w:name w:val="??"/>
    <w:basedOn w:val="a1"/>
    <w:rsid w:val="003D0E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EmailStyle911">
    <w:name w:val="EmailStyle911"/>
    <w:semiHidden/>
    <w:rsid w:val="003D0E13"/>
    <w:rPr>
      <w:rFonts w:ascii="Arial" w:hAnsi="Arial" w:cs="Cordia New"/>
      <w:color w:val="auto"/>
      <w:sz w:val="20"/>
      <w:szCs w:val="23"/>
    </w:rPr>
  </w:style>
  <w:style w:type="character" w:styleId="af9">
    <w:name w:val="FollowedHyperlink"/>
    <w:rsid w:val="001C0405"/>
    <w:rPr>
      <w:color w:val="800080"/>
      <w:u w:val="single"/>
    </w:rPr>
  </w:style>
  <w:style w:type="paragraph" w:styleId="37">
    <w:name w:val="Body Text Indent 3"/>
    <w:basedOn w:val="a1"/>
    <w:rsid w:val="00187A3A"/>
    <w:pPr>
      <w:spacing w:after="120"/>
      <w:ind w:left="360"/>
    </w:pPr>
    <w:rPr>
      <w:sz w:val="16"/>
      <w:szCs w:val="16"/>
    </w:rPr>
  </w:style>
  <w:style w:type="paragraph" w:customStyle="1" w:styleId="acctfourfigures">
    <w:name w:val="acct four figures"/>
    <w:aliases w:val="a4"/>
    <w:basedOn w:val="a1"/>
    <w:rsid w:val="00B77C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PolicyHeading">
    <w:name w:val="Acc Policy Heading"/>
    <w:basedOn w:val="ad"/>
    <w:link w:val="AccPolicyHeadingCharChar"/>
    <w:autoRedefine/>
    <w:rsid w:val="009432CB"/>
    <w:pPr>
      <w:numPr>
        <w:ilvl w:val="1"/>
        <w:numId w:val="17"/>
      </w:numPr>
      <w:tabs>
        <w:tab w:val="clear" w:pos="227"/>
        <w:tab w:val="clear" w:pos="375"/>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both"/>
    </w:pPr>
    <w:rPr>
      <w:b/>
      <w:sz w:val="22"/>
      <w:szCs w:val="22"/>
      <w:lang w:eastAsia="en-GB"/>
    </w:rPr>
  </w:style>
  <w:style w:type="character" w:customStyle="1" w:styleId="AccPolicyHeadingCharChar">
    <w:name w:val="Acc Policy Heading Char Char"/>
    <w:link w:val="AccPolicyHeading"/>
    <w:rsid w:val="009432CB"/>
    <w:rPr>
      <w:rFonts w:ascii="Arial" w:hAnsi="Arial"/>
      <w:b/>
      <w:sz w:val="22"/>
      <w:szCs w:val="22"/>
      <w:lang w:eastAsia="en-GB"/>
    </w:rPr>
  </w:style>
  <w:style w:type="paragraph" w:customStyle="1" w:styleId="Char2">
    <w:name w:val="Char2"/>
    <w:basedOn w:val="a1"/>
    <w:rsid w:val="008925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cctcolumnheading">
    <w:name w:val="acct column heading"/>
    <w:aliases w:val="ac"/>
    <w:basedOn w:val="a1"/>
    <w:rsid w:val="00267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PolicyHeadingChar">
    <w:name w:val="Acc Policy Heading Char"/>
    <w:basedOn w:val="ad"/>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900" w:right="387" w:hanging="540"/>
      <w:jc w:val="both"/>
    </w:pPr>
    <w:rPr>
      <w:sz w:val="28"/>
      <w:szCs w:val="28"/>
    </w:rPr>
  </w:style>
  <w:style w:type="paragraph" w:customStyle="1" w:styleId="AccPolicysubhead">
    <w:name w:val="Acc Policy sub head"/>
    <w:basedOn w:val="ad"/>
    <w:next w:val="ad"/>
    <w:link w:val="AccPolicysubheadChar"/>
    <w:autoRedefine/>
    <w:rsid w:val="00C346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C346DC"/>
    <w:rPr>
      <w:rFonts w:cs="Angsana New"/>
      <w:bCs/>
      <w:i/>
      <w:iCs/>
      <w:sz w:val="22"/>
      <w:szCs w:val="22"/>
      <w:lang w:val="en-US" w:eastAsia="en-GB" w:bidi="th-TH"/>
    </w:rPr>
  </w:style>
  <w:style w:type="paragraph" w:styleId="afa">
    <w:name w:val="List Paragraph"/>
    <w:basedOn w:val="a1"/>
    <w:uiPriority w:val="34"/>
    <w:qFormat/>
    <w:rsid w:val="00C1518F"/>
    <w:pPr>
      <w:ind w:left="720"/>
      <w:contextualSpacing/>
    </w:pPr>
    <w:rPr>
      <w:szCs w:val="22"/>
    </w:rPr>
  </w:style>
  <w:style w:type="paragraph" w:customStyle="1" w:styleId="CharCharCharChar3">
    <w:name w:val="Char Char Char Char3"/>
    <w:basedOn w:val="a1"/>
    <w:rsid w:val="004F35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2">
    <w:name w:val="Char Char Char Char2"/>
    <w:basedOn w:val="a1"/>
    <w:rsid w:val="00CB6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1">
    <w:name w:val="Char Char Char Char1"/>
    <w:basedOn w:val="a1"/>
    <w:rsid w:val="005456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ae">
    <w:name w:val="เนื้อความ อักขระ"/>
    <w:aliases w:val="bt อักขระ,body text อักขระ,Body อักขระ"/>
    <w:link w:val="ad"/>
    <w:rsid w:val="00012814"/>
    <w:rPr>
      <w:rFonts w:ascii="Arial" w:hAnsi="Arial"/>
      <w:sz w:val="18"/>
      <w:szCs w:val="18"/>
    </w:rPr>
  </w:style>
  <w:style w:type="paragraph" w:customStyle="1" w:styleId="Char1">
    <w:name w:val="Char1"/>
    <w:basedOn w:val="a1"/>
    <w:rsid w:val="007B5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pp-headline-item">
    <w:name w:val="pp-headline-item"/>
    <w:basedOn w:val="a2"/>
    <w:rsid w:val="00450F15"/>
  </w:style>
  <w:style w:type="character" w:customStyle="1" w:styleId="pp-place-title5">
    <w:name w:val="pp-place-title5"/>
    <w:rsid w:val="00450F15"/>
    <w:rPr>
      <w:b/>
      <w:bCs/>
      <w:color w:val="1155CC"/>
      <w:sz w:val="30"/>
      <w:szCs w:val="30"/>
    </w:rPr>
  </w:style>
  <w:style w:type="paragraph" w:customStyle="1" w:styleId="afb">
    <w:name w:val="¢éÍ¤ÇÒÁ"/>
    <w:basedOn w:val="a1"/>
    <w:rsid w:val="00412F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character" w:customStyle="1" w:styleId="a6">
    <w:name w:val="หัวกระดาษ อักขระ"/>
    <w:link w:val="a5"/>
    <w:rsid w:val="00473446"/>
    <w:rPr>
      <w:rFonts w:ascii="Arial" w:hAnsi="Arial"/>
      <w:sz w:val="18"/>
      <w:szCs w:val="18"/>
    </w:rPr>
  </w:style>
  <w:style w:type="character" w:customStyle="1" w:styleId="a8">
    <w:name w:val="ท้ายกระดาษ อักขระ"/>
    <w:basedOn w:val="a2"/>
    <w:link w:val="a7"/>
    <w:uiPriority w:val="99"/>
    <w:rsid w:val="00806DD3"/>
    <w:rPr>
      <w:rFonts w:ascii="Arial" w:hAnsi="Arial"/>
      <w:sz w:val="18"/>
      <w:szCs w:val="18"/>
    </w:rPr>
  </w:style>
  <w:style w:type="paragraph" w:customStyle="1" w:styleId="block">
    <w:name w:val="block"/>
    <w:aliases w:val="b"/>
    <w:basedOn w:val="ad"/>
    <w:rsid w:val="00740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38">
    <w:name w:val="?????3????"/>
    <w:basedOn w:val="a1"/>
    <w:rsid w:val="000A1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character" w:styleId="afc">
    <w:name w:val="annotation reference"/>
    <w:basedOn w:val="a2"/>
    <w:semiHidden/>
    <w:unhideWhenUsed/>
    <w:rsid w:val="00EE25C4"/>
    <w:rPr>
      <w:sz w:val="16"/>
      <w:szCs w:val="16"/>
    </w:rPr>
  </w:style>
  <w:style w:type="paragraph" w:styleId="afd">
    <w:name w:val="annotation text"/>
    <w:basedOn w:val="a1"/>
    <w:link w:val="afe"/>
    <w:semiHidden/>
    <w:unhideWhenUsed/>
    <w:rsid w:val="00EE25C4"/>
    <w:pPr>
      <w:spacing w:line="240" w:lineRule="auto"/>
    </w:pPr>
    <w:rPr>
      <w:sz w:val="20"/>
      <w:szCs w:val="25"/>
    </w:rPr>
  </w:style>
  <w:style w:type="character" w:customStyle="1" w:styleId="afe">
    <w:name w:val="ข้อความข้อคิดเห็น อักขระ"/>
    <w:basedOn w:val="a2"/>
    <w:link w:val="afd"/>
    <w:semiHidden/>
    <w:rsid w:val="00EE25C4"/>
    <w:rPr>
      <w:rFonts w:ascii="Arial" w:hAnsi="Arial"/>
      <w:szCs w:val="25"/>
    </w:rPr>
  </w:style>
  <w:style w:type="paragraph" w:styleId="aff">
    <w:name w:val="annotation subject"/>
    <w:basedOn w:val="afd"/>
    <w:next w:val="afd"/>
    <w:link w:val="aff0"/>
    <w:semiHidden/>
    <w:unhideWhenUsed/>
    <w:rsid w:val="00EE25C4"/>
    <w:rPr>
      <w:b/>
      <w:bCs/>
    </w:rPr>
  </w:style>
  <w:style w:type="character" w:customStyle="1" w:styleId="aff0">
    <w:name w:val="ชื่อเรื่องของข้อคิดเห็น อักขระ"/>
    <w:basedOn w:val="afe"/>
    <w:link w:val="aff"/>
    <w:semiHidden/>
    <w:rsid w:val="00EE25C4"/>
    <w:rPr>
      <w:rFonts w:ascii="Arial" w:hAnsi="Arial"/>
      <w:b/>
      <w:bCs/>
      <w:szCs w:val="25"/>
    </w:rPr>
  </w:style>
  <w:style w:type="paragraph" w:styleId="aff1">
    <w:name w:val="Revision"/>
    <w:hidden/>
    <w:uiPriority w:val="99"/>
    <w:semiHidden/>
    <w:rsid w:val="00EE25C4"/>
    <w:rPr>
      <w:rFonts w:ascii="Arial" w:hAnsi="Arial"/>
      <w:sz w:val="18"/>
      <w:szCs w:val="22"/>
    </w:rPr>
  </w:style>
  <w:style w:type="character" w:styleId="aff2">
    <w:name w:val="Hyperlink"/>
    <w:basedOn w:val="a2"/>
    <w:uiPriority w:val="99"/>
    <w:semiHidden/>
    <w:unhideWhenUsed/>
    <w:rsid w:val="004148E9"/>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277009">
      <w:bodyDiv w:val="1"/>
      <w:marLeft w:val="0"/>
      <w:marRight w:val="0"/>
      <w:marTop w:val="0"/>
      <w:marBottom w:val="0"/>
      <w:divBdr>
        <w:top w:val="none" w:sz="0" w:space="0" w:color="auto"/>
        <w:left w:val="none" w:sz="0" w:space="0" w:color="auto"/>
        <w:bottom w:val="none" w:sz="0" w:space="0" w:color="auto"/>
        <w:right w:val="none" w:sz="0" w:space="0" w:color="auto"/>
      </w:divBdr>
    </w:div>
    <w:div w:id="111822438">
      <w:bodyDiv w:val="1"/>
      <w:marLeft w:val="0"/>
      <w:marRight w:val="0"/>
      <w:marTop w:val="0"/>
      <w:marBottom w:val="0"/>
      <w:divBdr>
        <w:top w:val="none" w:sz="0" w:space="0" w:color="auto"/>
        <w:left w:val="none" w:sz="0" w:space="0" w:color="auto"/>
        <w:bottom w:val="none" w:sz="0" w:space="0" w:color="auto"/>
        <w:right w:val="none" w:sz="0" w:space="0" w:color="auto"/>
      </w:divBdr>
    </w:div>
    <w:div w:id="251280295">
      <w:bodyDiv w:val="1"/>
      <w:marLeft w:val="0"/>
      <w:marRight w:val="0"/>
      <w:marTop w:val="0"/>
      <w:marBottom w:val="0"/>
      <w:divBdr>
        <w:top w:val="none" w:sz="0" w:space="0" w:color="auto"/>
        <w:left w:val="none" w:sz="0" w:space="0" w:color="auto"/>
        <w:bottom w:val="none" w:sz="0" w:space="0" w:color="auto"/>
        <w:right w:val="none" w:sz="0" w:space="0" w:color="auto"/>
      </w:divBdr>
    </w:div>
    <w:div w:id="576793552">
      <w:bodyDiv w:val="1"/>
      <w:marLeft w:val="0"/>
      <w:marRight w:val="0"/>
      <w:marTop w:val="0"/>
      <w:marBottom w:val="0"/>
      <w:divBdr>
        <w:top w:val="none" w:sz="0" w:space="0" w:color="auto"/>
        <w:left w:val="none" w:sz="0" w:space="0" w:color="auto"/>
        <w:bottom w:val="none" w:sz="0" w:space="0" w:color="auto"/>
        <w:right w:val="none" w:sz="0" w:space="0" w:color="auto"/>
      </w:divBdr>
    </w:div>
    <w:div w:id="687293973">
      <w:bodyDiv w:val="1"/>
      <w:marLeft w:val="0"/>
      <w:marRight w:val="0"/>
      <w:marTop w:val="0"/>
      <w:marBottom w:val="0"/>
      <w:divBdr>
        <w:top w:val="none" w:sz="0" w:space="0" w:color="auto"/>
        <w:left w:val="none" w:sz="0" w:space="0" w:color="auto"/>
        <w:bottom w:val="none" w:sz="0" w:space="0" w:color="auto"/>
        <w:right w:val="none" w:sz="0" w:space="0" w:color="auto"/>
      </w:divBdr>
    </w:div>
    <w:div w:id="795877041">
      <w:bodyDiv w:val="1"/>
      <w:marLeft w:val="0"/>
      <w:marRight w:val="0"/>
      <w:marTop w:val="0"/>
      <w:marBottom w:val="0"/>
      <w:divBdr>
        <w:top w:val="none" w:sz="0" w:space="0" w:color="auto"/>
        <w:left w:val="none" w:sz="0" w:space="0" w:color="auto"/>
        <w:bottom w:val="none" w:sz="0" w:space="0" w:color="auto"/>
        <w:right w:val="none" w:sz="0" w:space="0" w:color="auto"/>
      </w:divBdr>
    </w:div>
    <w:div w:id="829441342">
      <w:bodyDiv w:val="1"/>
      <w:marLeft w:val="0"/>
      <w:marRight w:val="0"/>
      <w:marTop w:val="0"/>
      <w:marBottom w:val="0"/>
      <w:divBdr>
        <w:top w:val="none" w:sz="0" w:space="0" w:color="auto"/>
        <w:left w:val="none" w:sz="0" w:space="0" w:color="auto"/>
        <w:bottom w:val="none" w:sz="0" w:space="0" w:color="auto"/>
        <w:right w:val="none" w:sz="0" w:space="0" w:color="auto"/>
      </w:divBdr>
    </w:div>
    <w:div w:id="855579739">
      <w:bodyDiv w:val="1"/>
      <w:marLeft w:val="0"/>
      <w:marRight w:val="0"/>
      <w:marTop w:val="0"/>
      <w:marBottom w:val="0"/>
      <w:divBdr>
        <w:top w:val="none" w:sz="0" w:space="0" w:color="auto"/>
        <w:left w:val="none" w:sz="0" w:space="0" w:color="auto"/>
        <w:bottom w:val="none" w:sz="0" w:space="0" w:color="auto"/>
        <w:right w:val="none" w:sz="0" w:space="0" w:color="auto"/>
      </w:divBdr>
    </w:div>
    <w:div w:id="904990052">
      <w:bodyDiv w:val="1"/>
      <w:marLeft w:val="0"/>
      <w:marRight w:val="0"/>
      <w:marTop w:val="0"/>
      <w:marBottom w:val="0"/>
      <w:divBdr>
        <w:top w:val="none" w:sz="0" w:space="0" w:color="auto"/>
        <w:left w:val="none" w:sz="0" w:space="0" w:color="auto"/>
        <w:bottom w:val="none" w:sz="0" w:space="0" w:color="auto"/>
        <w:right w:val="none" w:sz="0" w:space="0" w:color="auto"/>
      </w:divBdr>
    </w:div>
    <w:div w:id="915482791">
      <w:bodyDiv w:val="1"/>
      <w:marLeft w:val="0"/>
      <w:marRight w:val="0"/>
      <w:marTop w:val="0"/>
      <w:marBottom w:val="0"/>
      <w:divBdr>
        <w:top w:val="none" w:sz="0" w:space="0" w:color="auto"/>
        <w:left w:val="none" w:sz="0" w:space="0" w:color="auto"/>
        <w:bottom w:val="none" w:sz="0" w:space="0" w:color="auto"/>
        <w:right w:val="none" w:sz="0" w:space="0" w:color="auto"/>
      </w:divBdr>
    </w:div>
    <w:div w:id="925648892">
      <w:bodyDiv w:val="1"/>
      <w:marLeft w:val="0"/>
      <w:marRight w:val="0"/>
      <w:marTop w:val="0"/>
      <w:marBottom w:val="0"/>
      <w:divBdr>
        <w:top w:val="none" w:sz="0" w:space="0" w:color="auto"/>
        <w:left w:val="none" w:sz="0" w:space="0" w:color="auto"/>
        <w:bottom w:val="none" w:sz="0" w:space="0" w:color="auto"/>
        <w:right w:val="none" w:sz="0" w:space="0" w:color="auto"/>
      </w:divBdr>
    </w:div>
    <w:div w:id="974875373">
      <w:bodyDiv w:val="1"/>
      <w:marLeft w:val="0"/>
      <w:marRight w:val="0"/>
      <w:marTop w:val="0"/>
      <w:marBottom w:val="0"/>
      <w:divBdr>
        <w:top w:val="none" w:sz="0" w:space="0" w:color="auto"/>
        <w:left w:val="none" w:sz="0" w:space="0" w:color="auto"/>
        <w:bottom w:val="none" w:sz="0" w:space="0" w:color="auto"/>
        <w:right w:val="none" w:sz="0" w:space="0" w:color="auto"/>
      </w:divBdr>
    </w:div>
    <w:div w:id="996492338">
      <w:bodyDiv w:val="1"/>
      <w:marLeft w:val="0"/>
      <w:marRight w:val="0"/>
      <w:marTop w:val="0"/>
      <w:marBottom w:val="0"/>
      <w:divBdr>
        <w:top w:val="none" w:sz="0" w:space="0" w:color="auto"/>
        <w:left w:val="none" w:sz="0" w:space="0" w:color="auto"/>
        <w:bottom w:val="none" w:sz="0" w:space="0" w:color="auto"/>
        <w:right w:val="none" w:sz="0" w:space="0" w:color="auto"/>
      </w:divBdr>
    </w:div>
    <w:div w:id="1092118392">
      <w:bodyDiv w:val="1"/>
      <w:marLeft w:val="0"/>
      <w:marRight w:val="0"/>
      <w:marTop w:val="0"/>
      <w:marBottom w:val="0"/>
      <w:divBdr>
        <w:top w:val="none" w:sz="0" w:space="0" w:color="auto"/>
        <w:left w:val="none" w:sz="0" w:space="0" w:color="auto"/>
        <w:bottom w:val="none" w:sz="0" w:space="0" w:color="auto"/>
        <w:right w:val="none" w:sz="0" w:space="0" w:color="auto"/>
      </w:divBdr>
    </w:div>
    <w:div w:id="1120758638">
      <w:bodyDiv w:val="1"/>
      <w:marLeft w:val="0"/>
      <w:marRight w:val="0"/>
      <w:marTop w:val="0"/>
      <w:marBottom w:val="0"/>
      <w:divBdr>
        <w:top w:val="none" w:sz="0" w:space="0" w:color="auto"/>
        <w:left w:val="none" w:sz="0" w:space="0" w:color="auto"/>
        <w:bottom w:val="none" w:sz="0" w:space="0" w:color="auto"/>
        <w:right w:val="none" w:sz="0" w:space="0" w:color="auto"/>
      </w:divBdr>
    </w:div>
    <w:div w:id="1131283370">
      <w:bodyDiv w:val="1"/>
      <w:marLeft w:val="0"/>
      <w:marRight w:val="0"/>
      <w:marTop w:val="0"/>
      <w:marBottom w:val="0"/>
      <w:divBdr>
        <w:top w:val="none" w:sz="0" w:space="0" w:color="auto"/>
        <w:left w:val="none" w:sz="0" w:space="0" w:color="auto"/>
        <w:bottom w:val="none" w:sz="0" w:space="0" w:color="auto"/>
        <w:right w:val="none" w:sz="0" w:space="0" w:color="auto"/>
      </w:divBdr>
    </w:div>
    <w:div w:id="1154761349">
      <w:bodyDiv w:val="1"/>
      <w:marLeft w:val="0"/>
      <w:marRight w:val="0"/>
      <w:marTop w:val="0"/>
      <w:marBottom w:val="0"/>
      <w:divBdr>
        <w:top w:val="none" w:sz="0" w:space="0" w:color="auto"/>
        <w:left w:val="none" w:sz="0" w:space="0" w:color="auto"/>
        <w:bottom w:val="none" w:sz="0" w:space="0" w:color="auto"/>
        <w:right w:val="none" w:sz="0" w:space="0" w:color="auto"/>
      </w:divBdr>
    </w:div>
    <w:div w:id="1166899471">
      <w:bodyDiv w:val="1"/>
      <w:marLeft w:val="0"/>
      <w:marRight w:val="0"/>
      <w:marTop w:val="0"/>
      <w:marBottom w:val="0"/>
      <w:divBdr>
        <w:top w:val="none" w:sz="0" w:space="0" w:color="auto"/>
        <w:left w:val="none" w:sz="0" w:space="0" w:color="auto"/>
        <w:bottom w:val="none" w:sz="0" w:space="0" w:color="auto"/>
        <w:right w:val="none" w:sz="0" w:space="0" w:color="auto"/>
      </w:divBdr>
    </w:div>
    <w:div w:id="1192457811">
      <w:bodyDiv w:val="1"/>
      <w:marLeft w:val="0"/>
      <w:marRight w:val="0"/>
      <w:marTop w:val="0"/>
      <w:marBottom w:val="0"/>
      <w:divBdr>
        <w:top w:val="none" w:sz="0" w:space="0" w:color="auto"/>
        <w:left w:val="none" w:sz="0" w:space="0" w:color="auto"/>
        <w:bottom w:val="none" w:sz="0" w:space="0" w:color="auto"/>
        <w:right w:val="none" w:sz="0" w:space="0" w:color="auto"/>
      </w:divBdr>
    </w:div>
    <w:div w:id="1205486654">
      <w:bodyDiv w:val="1"/>
      <w:marLeft w:val="0"/>
      <w:marRight w:val="0"/>
      <w:marTop w:val="0"/>
      <w:marBottom w:val="0"/>
      <w:divBdr>
        <w:top w:val="none" w:sz="0" w:space="0" w:color="auto"/>
        <w:left w:val="none" w:sz="0" w:space="0" w:color="auto"/>
        <w:bottom w:val="none" w:sz="0" w:space="0" w:color="auto"/>
        <w:right w:val="none" w:sz="0" w:space="0" w:color="auto"/>
      </w:divBdr>
    </w:div>
    <w:div w:id="1307512398">
      <w:bodyDiv w:val="1"/>
      <w:marLeft w:val="0"/>
      <w:marRight w:val="0"/>
      <w:marTop w:val="0"/>
      <w:marBottom w:val="0"/>
      <w:divBdr>
        <w:top w:val="none" w:sz="0" w:space="0" w:color="auto"/>
        <w:left w:val="none" w:sz="0" w:space="0" w:color="auto"/>
        <w:bottom w:val="none" w:sz="0" w:space="0" w:color="auto"/>
        <w:right w:val="none" w:sz="0" w:space="0" w:color="auto"/>
      </w:divBdr>
    </w:div>
    <w:div w:id="1320382779">
      <w:bodyDiv w:val="1"/>
      <w:marLeft w:val="0"/>
      <w:marRight w:val="0"/>
      <w:marTop w:val="0"/>
      <w:marBottom w:val="0"/>
      <w:divBdr>
        <w:top w:val="none" w:sz="0" w:space="0" w:color="auto"/>
        <w:left w:val="none" w:sz="0" w:space="0" w:color="auto"/>
        <w:bottom w:val="none" w:sz="0" w:space="0" w:color="auto"/>
        <w:right w:val="none" w:sz="0" w:space="0" w:color="auto"/>
      </w:divBdr>
    </w:div>
    <w:div w:id="1399091464">
      <w:bodyDiv w:val="1"/>
      <w:marLeft w:val="0"/>
      <w:marRight w:val="0"/>
      <w:marTop w:val="0"/>
      <w:marBottom w:val="0"/>
      <w:divBdr>
        <w:top w:val="none" w:sz="0" w:space="0" w:color="auto"/>
        <w:left w:val="none" w:sz="0" w:space="0" w:color="auto"/>
        <w:bottom w:val="none" w:sz="0" w:space="0" w:color="auto"/>
        <w:right w:val="none" w:sz="0" w:space="0" w:color="auto"/>
      </w:divBdr>
    </w:div>
    <w:div w:id="1410275238">
      <w:bodyDiv w:val="1"/>
      <w:marLeft w:val="0"/>
      <w:marRight w:val="0"/>
      <w:marTop w:val="0"/>
      <w:marBottom w:val="0"/>
      <w:divBdr>
        <w:top w:val="none" w:sz="0" w:space="0" w:color="auto"/>
        <w:left w:val="none" w:sz="0" w:space="0" w:color="auto"/>
        <w:bottom w:val="none" w:sz="0" w:space="0" w:color="auto"/>
        <w:right w:val="none" w:sz="0" w:space="0" w:color="auto"/>
      </w:divBdr>
      <w:divsChild>
        <w:div w:id="231546667">
          <w:marLeft w:val="0"/>
          <w:marRight w:val="0"/>
          <w:marTop w:val="0"/>
          <w:marBottom w:val="0"/>
          <w:divBdr>
            <w:top w:val="none" w:sz="0" w:space="0" w:color="auto"/>
            <w:left w:val="none" w:sz="0" w:space="0" w:color="auto"/>
            <w:bottom w:val="none" w:sz="0" w:space="0" w:color="auto"/>
            <w:right w:val="none" w:sz="0" w:space="0" w:color="auto"/>
          </w:divBdr>
          <w:divsChild>
            <w:div w:id="762800012">
              <w:marLeft w:val="0"/>
              <w:marRight w:val="0"/>
              <w:marTop w:val="0"/>
              <w:marBottom w:val="0"/>
              <w:divBdr>
                <w:top w:val="none" w:sz="0" w:space="0" w:color="auto"/>
                <w:left w:val="none" w:sz="0" w:space="0" w:color="auto"/>
                <w:bottom w:val="none" w:sz="0" w:space="0" w:color="auto"/>
                <w:right w:val="none" w:sz="0" w:space="0" w:color="auto"/>
              </w:divBdr>
              <w:divsChild>
                <w:div w:id="290980375">
                  <w:marLeft w:val="0"/>
                  <w:marRight w:val="0"/>
                  <w:marTop w:val="0"/>
                  <w:marBottom w:val="0"/>
                  <w:divBdr>
                    <w:top w:val="none" w:sz="0" w:space="0" w:color="auto"/>
                    <w:left w:val="none" w:sz="0" w:space="0" w:color="auto"/>
                    <w:bottom w:val="none" w:sz="0" w:space="0" w:color="auto"/>
                    <w:right w:val="none" w:sz="0" w:space="0" w:color="auto"/>
                  </w:divBdr>
                  <w:divsChild>
                    <w:div w:id="2113933981">
                      <w:marLeft w:val="0"/>
                      <w:marRight w:val="0"/>
                      <w:marTop w:val="0"/>
                      <w:marBottom w:val="0"/>
                      <w:divBdr>
                        <w:top w:val="none" w:sz="0" w:space="0" w:color="auto"/>
                        <w:left w:val="none" w:sz="0" w:space="0" w:color="auto"/>
                        <w:bottom w:val="none" w:sz="0" w:space="0" w:color="auto"/>
                        <w:right w:val="none" w:sz="0" w:space="0" w:color="auto"/>
                      </w:divBdr>
                      <w:divsChild>
                        <w:div w:id="52895806">
                          <w:marLeft w:val="0"/>
                          <w:marRight w:val="0"/>
                          <w:marTop w:val="0"/>
                          <w:marBottom w:val="0"/>
                          <w:divBdr>
                            <w:top w:val="none" w:sz="0" w:space="0" w:color="auto"/>
                            <w:left w:val="none" w:sz="0" w:space="0" w:color="auto"/>
                            <w:bottom w:val="none" w:sz="0" w:space="0" w:color="auto"/>
                            <w:right w:val="none" w:sz="0" w:space="0" w:color="auto"/>
                          </w:divBdr>
                          <w:divsChild>
                            <w:div w:id="304313435">
                              <w:marLeft w:val="115"/>
                              <w:marRight w:val="0"/>
                              <w:marTop w:val="0"/>
                              <w:marBottom w:val="0"/>
                              <w:divBdr>
                                <w:top w:val="none" w:sz="0" w:space="0" w:color="auto"/>
                                <w:left w:val="none" w:sz="0" w:space="0" w:color="auto"/>
                                <w:bottom w:val="none" w:sz="0" w:space="0" w:color="auto"/>
                                <w:right w:val="none" w:sz="0" w:space="0" w:color="auto"/>
                              </w:divBdr>
                              <w:divsChild>
                                <w:div w:id="1040323876">
                                  <w:marLeft w:val="0"/>
                                  <w:marRight w:val="0"/>
                                  <w:marTop w:val="0"/>
                                  <w:marBottom w:val="0"/>
                                  <w:divBdr>
                                    <w:top w:val="none" w:sz="0" w:space="0" w:color="auto"/>
                                    <w:left w:val="none" w:sz="0" w:space="0" w:color="auto"/>
                                    <w:bottom w:val="none" w:sz="0" w:space="0" w:color="auto"/>
                                    <w:right w:val="none" w:sz="0" w:space="0" w:color="auto"/>
                                  </w:divBdr>
                                  <w:divsChild>
                                    <w:div w:id="1206524741">
                                      <w:marLeft w:val="0"/>
                                      <w:marRight w:val="0"/>
                                      <w:marTop w:val="0"/>
                                      <w:marBottom w:val="0"/>
                                      <w:divBdr>
                                        <w:top w:val="none" w:sz="0" w:space="0" w:color="auto"/>
                                        <w:left w:val="none" w:sz="0" w:space="0" w:color="auto"/>
                                        <w:bottom w:val="none" w:sz="0" w:space="0" w:color="auto"/>
                                        <w:right w:val="none" w:sz="0" w:space="0" w:color="auto"/>
                                      </w:divBdr>
                                      <w:divsChild>
                                        <w:div w:id="790251273">
                                          <w:marLeft w:val="0"/>
                                          <w:marRight w:val="0"/>
                                          <w:marTop w:val="0"/>
                                          <w:marBottom w:val="0"/>
                                          <w:divBdr>
                                            <w:top w:val="none" w:sz="0" w:space="0" w:color="auto"/>
                                            <w:left w:val="none" w:sz="0" w:space="0" w:color="auto"/>
                                            <w:bottom w:val="none" w:sz="0" w:space="0" w:color="auto"/>
                                            <w:right w:val="none" w:sz="0" w:space="0" w:color="auto"/>
                                          </w:divBdr>
                                          <w:divsChild>
                                            <w:div w:id="837188474">
                                              <w:marLeft w:val="0"/>
                                              <w:marRight w:val="0"/>
                                              <w:marTop w:val="0"/>
                                              <w:marBottom w:val="0"/>
                                              <w:divBdr>
                                                <w:top w:val="none" w:sz="0" w:space="0" w:color="auto"/>
                                                <w:left w:val="none" w:sz="0" w:space="0" w:color="auto"/>
                                                <w:bottom w:val="none" w:sz="0" w:space="0" w:color="auto"/>
                                                <w:right w:val="none" w:sz="0" w:space="0" w:color="auto"/>
                                              </w:divBdr>
                                              <w:divsChild>
                                                <w:div w:id="859903082">
                                                  <w:marLeft w:val="0"/>
                                                  <w:marRight w:val="0"/>
                                                  <w:marTop w:val="0"/>
                                                  <w:marBottom w:val="0"/>
                                                  <w:divBdr>
                                                    <w:top w:val="none" w:sz="0" w:space="0" w:color="auto"/>
                                                    <w:left w:val="none" w:sz="0" w:space="0" w:color="auto"/>
                                                    <w:bottom w:val="none" w:sz="0" w:space="0" w:color="auto"/>
                                                    <w:right w:val="none" w:sz="0" w:space="0" w:color="auto"/>
                                                  </w:divBdr>
                                                  <w:divsChild>
                                                    <w:div w:id="1526015207">
                                                      <w:marLeft w:val="0"/>
                                                      <w:marRight w:val="0"/>
                                                      <w:marTop w:val="0"/>
                                                      <w:marBottom w:val="0"/>
                                                      <w:divBdr>
                                                        <w:top w:val="none" w:sz="0" w:space="0" w:color="auto"/>
                                                        <w:left w:val="none" w:sz="0" w:space="0" w:color="auto"/>
                                                        <w:bottom w:val="none" w:sz="0" w:space="0" w:color="auto"/>
                                                        <w:right w:val="none" w:sz="0" w:space="0" w:color="auto"/>
                                                      </w:divBdr>
                                                      <w:divsChild>
                                                        <w:div w:id="1055280779">
                                                          <w:marLeft w:val="0"/>
                                                          <w:marRight w:val="0"/>
                                                          <w:marTop w:val="0"/>
                                                          <w:marBottom w:val="0"/>
                                                          <w:divBdr>
                                                            <w:top w:val="none" w:sz="0" w:space="0" w:color="auto"/>
                                                            <w:left w:val="none" w:sz="0" w:space="0" w:color="auto"/>
                                                            <w:bottom w:val="none" w:sz="0" w:space="0" w:color="auto"/>
                                                            <w:right w:val="none" w:sz="0" w:space="0" w:color="auto"/>
                                                          </w:divBdr>
                                                          <w:divsChild>
                                                            <w:div w:id="1574658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0182390">
      <w:bodyDiv w:val="1"/>
      <w:marLeft w:val="0"/>
      <w:marRight w:val="0"/>
      <w:marTop w:val="0"/>
      <w:marBottom w:val="0"/>
      <w:divBdr>
        <w:top w:val="none" w:sz="0" w:space="0" w:color="auto"/>
        <w:left w:val="none" w:sz="0" w:space="0" w:color="auto"/>
        <w:bottom w:val="none" w:sz="0" w:space="0" w:color="auto"/>
        <w:right w:val="none" w:sz="0" w:space="0" w:color="auto"/>
      </w:divBdr>
    </w:div>
    <w:div w:id="1449011706">
      <w:bodyDiv w:val="1"/>
      <w:marLeft w:val="0"/>
      <w:marRight w:val="0"/>
      <w:marTop w:val="0"/>
      <w:marBottom w:val="0"/>
      <w:divBdr>
        <w:top w:val="none" w:sz="0" w:space="0" w:color="auto"/>
        <w:left w:val="none" w:sz="0" w:space="0" w:color="auto"/>
        <w:bottom w:val="none" w:sz="0" w:space="0" w:color="auto"/>
        <w:right w:val="none" w:sz="0" w:space="0" w:color="auto"/>
      </w:divBdr>
    </w:div>
    <w:div w:id="1456290329">
      <w:bodyDiv w:val="1"/>
      <w:marLeft w:val="0"/>
      <w:marRight w:val="0"/>
      <w:marTop w:val="0"/>
      <w:marBottom w:val="0"/>
      <w:divBdr>
        <w:top w:val="none" w:sz="0" w:space="0" w:color="auto"/>
        <w:left w:val="none" w:sz="0" w:space="0" w:color="auto"/>
        <w:bottom w:val="none" w:sz="0" w:space="0" w:color="auto"/>
        <w:right w:val="none" w:sz="0" w:space="0" w:color="auto"/>
      </w:divBdr>
    </w:div>
    <w:div w:id="1542784369">
      <w:bodyDiv w:val="1"/>
      <w:marLeft w:val="0"/>
      <w:marRight w:val="0"/>
      <w:marTop w:val="0"/>
      <w:marBottom w:val="0"/>
      <w:divBdr>
        <w:top w:val="none" w:sz="0" w:space="0" w:color="auto"/>
        <w:left w:val="none" w:sz="0" w:space="0" w:color="auto"/>
        <w:bottom w:val="none" w:sz="0" w:space="0" w:color="auto"/>
        <w:right w:val="none" w:sz="0" w:space="0" w:color="auto"/>
      </w:divBdr>
    </w:div>
    <w:div w:id="1652833484">
      <w:bodyDiv w:val="1"/>
      <w:marLeft w:val="0"/>
      <w:marRight w:val="0"/>
      <w:marTop w:val="0"/>
      <w:marBottom w:val="0"/>
      <w:divBdr>
        <w:top w:val="none" w:sz="0" w:space="0" w:color="auto"/>
        <w:left w:val="none" w:sz="0" w:space="0" w:color="auto"/>
        <w:bottom w:val="none" w:sz="0" w:space="0" w:color="auto"/>
        <w:right w:val="none" w:sz="0" w:space="0" w:color="auto"/>
      </w:divBdr>
    </w:div>
    <w:div w:id="1661538561">
      <w:bodyDiv w:val="1"/>
      <w:marLeft w:val="0"/>
      <w:marRight w:val="0"/>
      <w:marTop w:val="0"/>
      <w:marBottom w:val="0"/>
      <w:divBdr>
        <w:top w:val="none" w:sz="0" w:space="0" w:color="auto"/>
        <w:left w:val="none" w:sz="0" w:space="0" w:color="auto"/>
        <w:bottom w:val="none" w:sz="0" w:space="0" w:color="auto"/>
        <w:right w:val="none" w:sz="0" w:space="0" w:color="auto"/>
      </w:divBdr>
    </w:div>
    <w:div w:id="1668089585">
      <w:bodyDiv w:val="1"/>
      <w:marLeft w:val="0"/>
      <w:marRight w:val="0"/>
      <w:marTop w:val="0"/>
      <w:marBottom w:val="0"/>
      <w:divBdr>
        <w:top w:val="none" w:sz="0" w:space="0" w:color="auto"/>
        <w:left w:val="none" w:sz="0" w:space="0" w:color="auto"/>
        <w:bottom w:val="none" w:sz="0" w:space="0" w:color="auto"/>
        <w:right w:val="none" w:sz="0" w:space="0" w:color="auto"/>
      </w:divBdr>
      <w:divsChild>
        <w:div w:id="1785689722">
          <w:marLeft w:val="0"/>
          <w:marRight w:val="0"/>
          <w:marTop w:val="0"/>
          <w:marBottom w:val="0"/>
          <w:divBdr>
            <w:top w:val="none" w:sz="0" w:space="0" w:color="auto"/>
            <w:left w:val="none" w:sz="0" w:space="0" w:color="auto"/>
            <w:bottom w:val="none" w:sz="0" w:space="0" w:color="auto"/>
            <w:right w:val="none" w:sz="0" w:space="0" w:color="auto"/>
          </w:divBdr>
          <w:divsChild>
            <w:div w:id="1773819936">
              <w:marLeft w:val="0"/>
              <w:marRight w:val="0"/>
              <w:marTop w:val="0"/>
              <w:marBottom w:val="0"/>
              <w:divBdr>
                <w:top w:val="none" w:sz="0" w:space="0" w:color="auto"/>
                <w:left w:val="none" w:sz="0" w:space="0" w:color="auto"/>
                <w:bottom w:val="none" w:sz="0" w:space="0" w:color="auto"/>
                <w:right w:val="none" w:sz="0" w:space="0" w:color="auto"/>
              </w:divBdr>
              <w:divsChild>
                <w:div w:id="959534349">
                  <w:marLeft w:val="0"/>
                  <w:marRight w:val="0"/>
                  <w:marTop w:val="0"/>
                  <w:marBottom w:val="0"/>
                  <w:divBdr>
                    <w:top w:val="none" w:sz="0" w:space="0" w:color="auto"/>
                    <w:left w:val="none" w:sz="0" w:space="0" w:color="auto"/>
                    <w:bottom w:val="none" w:sz="0" w:space="0" w:color="auto"/>
                    <w:right w:val="none" w:sz="0" w:space="0" w:color="auto"/>
                  </w:divBdr>
                  <w:divsChild>
                    <w:div w:id="793330614">
                      <w:marLeft w:val="0"/>
                      <w:marRight w:val="0"/>
                      <w:marTop w:val="0"/>
                      <w:marBottom w:val="0"/>
                      <w:divBdr>
                        <w:top w:val="none" w:sz="0" w:space="0" w:color="auto"/>
                        <w:left w:val="none" w:sz="0" w:space="0" w:color="auto"/>
                        <w:bottom w:val="none" w:sz="0" w:space="0" w:color="auto"/>
                        <w:right w:val="none" w:sz="0" w:space="0" w:color="auto"/>
                      </w:divBdr>
                      <w:divsChild>
                        <w:div w:id="1309746660">
                          <w:marLeft w:val="0"/>
                          <w:marRight w:val="0"/>
                          <w:marTop w:val="0"/>
                          <w:marBottom w:val="0"/>
                          <w:divBdr>
                            <w:top w:val="none" w:sz="0" w:space="0" w:color="auto"/>
                            <w:left w:val="none" w:sz="0" w:space="0" w:color="auto"/>
                            <w:bottom w:val="none" w:sz="0" w:space="0" w:color="auto"/>
                            <w:right w:val="none" w:sz="0" w:space="0" w:color="auto"/>
                          </w:divBdr>
                          <w:divsChild>
                            <w:div w:id="2038845064">
                              <w:marLeft w:val="115"/>
                              <w:marRight w:val="0"/>
                              <w:marTop w:val="0"/>
                              <w:marBottom w:val="0"/>
                              <w:divBdr>
                                <w:top w:val="none" w:sz="0" w:space="0" w:color="auto"/>
                                <w:left w:val="none" w:sz="0" w:space="0" w:color="auto"/>
                                <w:bottom w:val="none" w:sz="0" w:space="0" w:color="auto"/>
                                <w:right w:val="none" w:sz="0" w:space="0" w:color="auto"/>
                              </w:divBdr>
                              <w:divsChild>
                                <w:div w:id="1054234790">
                                  <w:marLeft w:val="0"/>
                                  <w:marRight w:val="0"/>
                                  <w:marTop w:val="0"/>
                                  <w:marBottom w:val="0"/>
                                  <w:divBdr>
                                    <w:top w:val="none" w:sz="0" w:space="0" w:color="auto"/>
                                    <w:left w:val="none" w:sz="0" w:space="0" w:color="auto"/>
                                    <w:bottom w:val="none" w:sz="0" w:space="0" w:color="auto"/>
                                    <w:right w:val="none" w:sz="0" w:space="0" w:color="auto"/>
                                  </w:divBdr>
                                  <w:divsChild>
                                    <w:div w:id="2005012029">
                                      <w:marLeft w:val="0"/>
                                      <w:marRight w:val="0"/>
                                      <w:marTop w:val="0"/>
                                      <w:marBottom w:val="0"/>
                                      <w:divBdr>
                                        <w:top w:val="none" w:sz="0" w:space="0" w:color="auto"/>
                                        <w:left w:val="none" w:sz="0" w:space="0" w:color="auto"/>
                                        <w:bottom w:val="none" w:sz="0" w:space="0" w:color="auto"/>
                                        <w:right w:val="none" w:sz="0" w:space="0" w:color="auto"/>
                                      </w:divBdr>
                                      <w:divsChild>
                                        <w:div w:id="1053769155">
                                          <w:marLeft w:val="0"/>
                                          <w:marRight w:val="0"/>
                                          <w:marTop w:val="0"/>
                                          <w:marBottom w:val="0"/>
                                          <w:divBdr>
                                            <w:top w:val="none" w:sz="0" w:space="0" w:color="auto"/>
                                            <w:left w:val="none" w:sz="0" w:space="0" w:color="auto"/>
                                            <w:bottom w:val="none" w:sz="0" w:space="0" w:color="auto"/>
                                            <w:right w:val="none" w:sz="0" w:space="0" w:color="auto"/>
                                          </w:divBdr>
                                          <w:divsChild>
                                            <w:div w:id="1403528470">
                                              <w:marLeft w:val="0"/>
                                              <w:marRight w:val="0"/>
                                              <w:marTop w:val="0"/>
                                              <w:marBottom w:val="0"/>
                                              <w:divBdr>
                                                <w:top w:val="none" w:sz="0" w:space="0" w:color="auto"/>
                                                <w:left w:val="none" w:sz="0" w:space="0" w:color="auto"/>
                                                <w:bottom w:val="none" w:sz="0" w:space="0" w:color="auto"/>
                                                <w:right w:val="none" w:sz="0" w:space="0" w:color="auto"/>
                                              </w:divBdr>
                                              <w:divsChild>
                                                <w:div w:id="820851377">
                                                  <w:marLeft w:val="0"/>
                                                  <w:marRight w:val="0"/>
                                                  <w:marTop w:val="0"/>
                                                  <w:marBottom w:val="0"/>
                                                  <w:divBdr>
                                                    <w:top w:val="none" w:sz="0" w:space="0" w:color="auto"/>
                                                    <w:left w:val="none" w:sz="0" w:space="0" w:color="auto"/>
                                                    <w:bottom w:val="none" w:sz="0" w:space="0" w:color="auto"/>
                                                    <w:right w:val="none" w:sz="0" w:space="0" w:color="auto"/>
                                                  </w:divBdr>
                                                  <w:divsChild>
                                                    <w:div w:id="1660188365">
                                                      <w:marLeft w:val="0"/>
                                                      <w:marRight w:val="0"/>
                                                      <w:marTop w:val="0"/>
                                                      <w:marBottom w:val="0"/>
                                                      <w:divBdr>
                                                        <w:top w:val="none" w:sz="0" w:space="0" w:color="auto"/>
                                                        <w:left w:val="none" w:sz="0" w:space="0" w:color="auto"/>
                                                        <w:bottom w:val="none" w:sz="0" w:space="0" w:color="auto"/>
                                                        <w:right w:val="none" w:sz="0" w:space="0" w:color="auto"/>
                                                      </w:divBdr>
                                                      <w:divsChild>
                                                        <w:div w:id="419331413">
                                                          <w:marLeft w:val="0"/>
                                                          <w:marRight w:val="0"/>
                                                          <w:marTop w:val="0"/>
                                                          <w:marBottom w:val="0"/>
                                                          <w:divBdr>
                                                            <w:top w:val="none" w:sz="0" w:space="0" w:color="auto"/>
                                                            <w:left w:val="none" w:sz="0" w:space="0" w:color="auto"/>
                                                            <w:bottom w:val="none" w:sz="0" w:space="0" w:color="auto"/>
                                                            <w:right w:val="none" w:sz="0" w:space="0" w:color="auto"/>
                                                          </w:divBdr>
                                                          <w:divsChild>
                                                            <w:div w:id="101411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673793774">
      <w:bodyDiv w:val="1"/>
      <w:marLeft w:val="0"/>
      <w:marRight w:val="0"/>
      <w:marTop w:val="0"/>
      <w:marBottom w:val="0"/>
      <w:divBdr>
        <w:top w:val="none" w:sz="0" w:space="0" w:color="auto"/>
        <w:left w:val="none" w:sz="0" w:space="0" w:color="auto"/>
        <w:bottom w:val="none" w:sz="0" w:space="0" w:color="auto"/>
        <w:right w:val="none" w:sz="0" w:space="0" w:color="auto"/>
      </w:divBdr>
    </w:div>
    <w:div w:id="1734935913">
      <w:bodyDiv w:val="1"/>
      <w:marLeft w:val="0"/>
      <w:marRight w:val="0"/>
      <w:marTop w:val="0"/>
      <w:marBottom w:val="0"/>
      <w:divBdr>
        <w:top w:val="none" w:sz="0" w:space="0" w:color="auto"/>
        <w:left w:val="none" w:sz="0" w:space="0" w:color="auto"/>
        <w:bottom w:val="none" w:sz="0" w:space="0" w:color="auto"/>
        <w:right w:val="none" w:sz="0" w:space="0" w:color="auto"/>
      </w:divBdr>
    </w:div>
    <w:div w:id="1896813363">
      <w:bodyDiv w:val="1"/>
      <w:marLeft w:val="0"/>
      <w:marRight w:val="0"/>
      <w:marTop w:val="0"/>
      <w:marBottom w:val="0"/>
      <w:divBdr>
        <w:top w:val="none" w:sz="0" w:space="0" w:color="auto"/>
        <w:left w:val="none" w:sz="0" w:space="0" w:color="auto"/>
        <w:bottom w:val="none" w:sz="0" w:space="0" w:color="auto"/>
        <w:right w:val="none" w:sz="0" w:space="0" w:color="auto"/>
      </w:divBdr>
    </w:div>
    <w:div w:id="1900439843">
      <w:bodyDiv w:val="1"/>
      <w:marLeft w:val="0"/>
      <w:marRight w:val="0"/>
      <w:marTop w:val="0"/>
      <w:marBottom w:val="0"/>
      <w:divBdr>
        <w:top w:val="none" w:sz="0" w:space="0" w:color="auto"/>
        <w:left w:val="none" w:sz="0" w:space="0" w:color="auto"/>
        <w:bottom w:val="none" w:sz="0" w:space="0" w:color="auto"/>
        <w:right w:val="none" w:sz="0" w:space="0" w:color="auto"/>
      </w:divBdr>
    </w:div>
    <w:div w:id="1904677393">
      <w:bodyDiv w:val="1"/>
      <w:marLeft w:val="0"/>
      <w:marRight w:val="0"/>
      <w:marTop w:val="0"/>
      <w:marBottom w:val="0"/>
      <w:divBdr>
        <w:top w:val="none" w:sz="0" w:space="0" w:color="auto"/>
        <w:left w:val="none" w:sz="0" w:space="0" w:color="auto"/>
        <w:bottom w:val="none" w:sz="0" w:space="0" w:color="auto"/>
        <w:right w:val="none" w:sz="0" w:space="0" w:color="auto"/>
      </w:divBdr>
    </w:div>
    <w:div w:id="1912887914">
      <w:bodyDiv w:val="1"/>
      <w:marLeft w:val="0"/>
      <w:marRight w:val="0"/>
      <w:marTop w:val="0"/>
      <w:marBottom w:val="0"/>
      <w:divBdr>
        <w:top w:val="none" w:sz="0" w:space="0" w:color="auto"/>
        <w:left w:val="none" w:sz="0" w:space="0" w:color="auto"/>
        <w:bottom w:val="none" w:sz="0" w:space="0" w:color="auto"/>
        <w:right w:val="none" w:sz="0" w:space="0" w:color="auto"/>
      </w:divBdr>
    </w:div>
    <w:div w:id="2080203993">
      <w:bodyDiv w:val="1"/>
      <w:marLeft w:val="0"/>
      <w:marRight w:val="0"/>
      <w:marTop w:val="0"/>
      <w:marBottom w:val="0"/>
      <w:divBdr>
        <w:top w:val="none" w:sz="0" w:space="0" w:color="auto"/>
        <w:left w:val="none" w:sz="0" w:space="0" w:color="auto"/>
        <w:bottom w:val="none" w:sz="0" w:space="0" w:color="auto"/>
        <w:right w:val="none" w:sz="0" w:space="0" w:color="auto"/>
      </w:divBdr>
    </w:div>
    <w:div w:id="2100132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B10732-FB91-49B8-99D2-EF95C3AFF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40</Pages>
  <Words>15457</Words>
  <Characters>88109</Characters>
  <Application>Microsoft Office Word</Application>
  <DocSecurity>0</DocSecurity>
  <Lines>734</Lines>
  <Paragraphs>206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BTA</Company>
  <LinksUpToDate>false</LinksUpToDate>
  <CharactersWithSpaces>103360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BTA_USER</dc:creator>
  <cp:lastModifiedBy>Pornapa Tikon</cp:lastModifiedBy>
  <cp:revision>2</cp:revision>
  <cp:lastPrinted>2019-02-28T18:34:00Z</cp:lastPrinted>
  <dcterms:created xsi:type="dcterms:W3CDTF">2019-03-01T00:49:00Z</dcterms:created>
  <dcterms:modified xsi:type="dcterms:W3CDTF">2019-03-01T00:49:00Z</dcterms:modified>
</cp:coreProperties>
</file>