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3D" w:rsidRPr="00DD03FF" w:rsidRDefault="00C72A3D" w:rsidP="00DD03FF">
      <w:pPr>
        <w:spacing w:line="380" w:lineRule="exact"/>
        <w:ind w:left="547" w:right="29" w:hanging="547"/>
        <w:rPr>
          <w:rFonts w:ascii="Arial" w:hAnsi="Arial" w:cs="Arial"/>
          <w:b/>
          <w:bCs/>
        </w:rPr>
      </w:pPr>
      <w:r w:rsidRPr="00DD03FF">
        <w:rPr>
          <w:rFonts w:ascii="Arial" w:hAnsi="Arial" w:cs="Arial"/>
          <w:b/>
          <w:bCs/>
        </w:rPr>
        <w:t xml:space="preserve">SISB </w:t>
      </w:r>
      <w:r w:rsidR="00F83D48">
        <w:rPr>
          <w:rFonts w:ascii="Arial" w:hAnsi="Arial" w:cs="Browallia New"/>
          <w:b/>
          <w:bCs/>
          <w:szCs w:val="28"/>
        </w:rPr>
        <w:t xml:space="preserve">Public </w:t>
      </w:r>
      <w:r w:rsidRPr="00DD03FF">
        <w:rPr>
          <w:rFonts w:ascii="Arial" w:hAnsi="Arial" w:cs="Arial"/>
          <w:b/>
          <w:bCs/>
        </w:rPr>
        <w:t xml:space="preserve">Company Limited </w:t>
      </w:r>
      <w:r w:rsidR="006D37AC">
        <w:rPr>
          <w:rFonts w:ascii="Arial" w:hAnsi="Arial" w:cs="Arial"/>
          <w:b/>
          <w:bCs/>
        </w:rPr>
        <w:t>and its subsidiaries</w:t>
      </w:r>
    </w:p>
    <w:p w:rsidR="00547FA6" w:rsidRPr="00DD03FF" w:rsidRDefault="00547FA6" w:rsidP="00DD03FF">
      <w:pPr>
        <w:spacing w:line="380" w:lineRule="exact"/>
        <w:ind w:left="547" w:right="29" w:hanging="547"/>
        <w:rPr>
          <w:rFonts w:ascii="Arial" w:hAnsi="Arial" w:cs="Arial"/>
          <w:b/>
          <w:bCs/>
        </w:rPr>
      </w:pPr>
      <w:r w:rsidRPr="00DD03FF">
        <w:rPr>
          <w:rFonts w:ascii="Arial" w:hAnsi="Arial" w:cs="Arial"/>
          <w:b/>
          <w:bCs/>
        </w:rPr>
        <w:t xml:space="preserve">Notes to </w:t>
      </w:r>
      <w:r w:rsidR="00EE20EA" w:rsidRPr="00DD03FF">
        <w:rPr>
          <w:rFonts w:ascii="Arial" w:hAnsi="Arial" w:cs="Arial"/>
          <w:b/>
          <w:bCs/>
        </w:rPr>
        <w:t xml:space="preserve">interim </w:t>
      </w:r>
      <w:r w:rsidR="004A4760">
        <w:rPr>
          <w:rFonts w:ascii="Arial" w:hAnsi="Arial" w:cs="Arial"/>
          <w:b/>
          <w:bCs/>
        </w:rPr>
        <w:t xml:space="preserve">consolidated </w:t>
      </w:r>
      <w:r w:rsidRPr="00DD03FF">
        <w:rPr>
          <w:rFonts w:ascii="Arial" w:hAnsi="Arial" w:cs="Arial"/>
          <w:b/>
          <w:bCs/>
        </w:rPr>
        <w:t>financial statements</w:t>
      </w:r>
    </w:p>
    <w:p w:rsidR="00E5649B" w:rsidRPr="00DD03FF" w:rsidRDefault="00B520BB" w:rsidP="00DD03FF">
      <w:pPr>
        <w:spacing w:line="380" w:lineRule="exact"/>
        <w:ind w:left="547" w:right="29" w:hanging="547"/>
        <w:rPr>
          <w:rFonts w:ascii="Arial" w:hAnsi="Arial" w:cs="Arial"/>
          <w:b/>
          <w:bCs/>
        </w:rPr>
      </w:pPr>
      <w:r w:rsidRPr="00DD03FF">
        <w:rPr>
          <w:rFonts w:ascii="Arial" w:hAnsi="Arial" w:cs="Arial"/>
          <w:b/>
          <w:bCs/>
        </w:rPr>
        <w:t>For the three-month period</w:t>
      </w:r>
      <w:r w:rsidR="00E5649B" w:rsidRPr="00DD03FF">
        <w:rPr>
          <w:rFonts w:ascii="Arial" w:hAnsi="Arial" w:cs="Arial"/>
          <w:b/>
          <w:bCs/>
        </w:rPr>
        <w:t xml:space="preserve"> ended </w:t>
      </w:r>
      <w:r w:rsidR="000A3D2F">
        <w:rPr>
          <w:rFonts w:ascii="Arial" w:hAnsi="Arial" w:cstheme="minorBidi"/>
          <w:b/>
          <w:bCs/>
        </w:rPr>
        <w:t xml:space="preserve">31 March </w:t>
      </w:r>
      <w:r w:rsidR="00EC4E56">
        <w:rPr>
          <w:rFonts w:ascii="Arial" w:hAnsi="Arial" w:cstheme="minorBidi"/>
          <w:b/>
          <w:bCs/>
        </w:rPr>
        <w:t>2019</w:t>
      </w:r>
    </w:p>
    <w:p w:rsidR="00547FA6" w:rsidRPr="00DD03FF"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DD03FF">
        <w:rPr>
          <w:rFonts w:ascii="Arial" w:hAnsi="Arial" w:cs="Arial"/>
          <w:b/>
          <w:bCs/>
        </w:rPr>
        <w:t>1.</w:t>
      </w:r>
      <w:r w:rsidRPr="00DD03FF">
        <w:rPr>
          <w:rFonts w:ascii="Arial" w:hAnsi="Arial" w:cs="Arial"/>
          <w:b/>
          <w:bCs/>
        </w:rPr>
        <w:tab/>
        <w:t>General information</w:t>
      </w:r>
    </w:p>
    <w:p w:rsidR="00547FA6" w:rsidRPr="00DD03FF" w:rsidRDefault="00547FA6" w:rsidP="00DD03FF">
      <w:pPr>
        <w:tabs>
          <w:tab w:val="left" w:pos="1440"/>
        </w:tabs>
        <w:spacing w:before="120" w:after="120" w:line="380" w:lineRule="exact"/>
        <w:ind w:left="540" w:right="27" w:hanging="540"/>
        <w:jc w:val="thaiDistribute"/>
        <w:outlineLvl w:val="0"/>
        <w:rPr>
          <w:rFonts w:ascii="Arial" w:hAnsi="Arial" w:cs="Arial"/>
        </w:rPr>
      </w:pPr>
      <w:r w:rsidRPr="00DD03FF">
        <w:rPr>
          <w:rFonts w:ascii="Arial" w:hAnsi="Arial" w:cs="Arial"/>
          <w:b/>
          <w:bCs/>
        </w:rPr>
        <w:t>1.1</w:t>
      </w:r>
      <w:r w:rsidRPr="00DD03FF">
        <w:rPr>
          <w:rFonts w:ascii="Arial" w:hAnsi="Arial" w:cs="Arial"/>
          <w:b/>
          <w:bCs/>
        </w:rPr>
        <w:tab/>
        <w:t xml:space="preserve">Corporate information </w:t>
      </w:r>
    </w:p>
    <w:p w:rsidR="007C5790" w:rsidRPr="00186646" w:rsidRDefault="007C5790" w:rsidP="007C5790">
      <w:pPr>
        <w:tabs>
          <w:tab w:val="left" w:pos="600"/>
          <w:tab w:val="left" w:pos="2880"/>
        </w:tabs>
        <w:spacing w:before="120" w:after="120" w:line="380" w:lineRule="exact"/>
        <w:ind w:left="540" w:right="27" w:hanging="540"/>
        <w:jc w:val="thaiDistribute"/>
        <w:rPr>
          <w:rFonts w:ascii="Arial" w:hAnsi="Arial" w:cs="Arial"/>
        </w:rPr>
      </w:pPr>
      <w:r>
        <w:rPr>
          <w:rFonts w:ascii="Arial" w:hAnsi="Arial" w:cs="Arial"/>
        </w:rPr>
        <w:tab/>
      </w:r>
      <w:r w:rsidRPr="00186646">
        <w:rPr>
          <w:rFonts w:ascii="Arial" w:hAnsi="Arial" w:cs="Arial"/>
        </w:rPr>
        <w:t xml:space="preserve">SISB </w:t>
      </w:r>
      <w:r w:rsidR="00E72407">
        <w:rPr>
          <w:rFonts w:ascii="Arial" w:hAnsi="Arial" w:cs="Arial"/>
        </w:rPr>
        <w:t xml:space="preserve">Public </w:t>
      </w:r>
      <w:r w:rsidRPr="00186646">
        <w:rPr>
          <w:rFonts w:ascii="Arial" w:hAnsi="Arial" w:cs="Arial"/>
        </w:rPr>
        <w:t xml:space="preserve">Company Limited (“the Company”) is a </w:t>
      </w:r>
      <w:r w:rsidR="00F83D48">
        <w:rPr>
          <w:rFonts w:ascii="Arial" w:hAnsi="Arial" w:cs="Arial"/>
        </w:rPr>
        <w:t>public</w:t>
      </w:r>
      <w:r w:rsidRPr="00186646">
        <w:rPr>
          <w:rFonts w:ascii="Arial" w:hAnsi="Arial" w:cs="Arial"/>
        </w:rPr>
        <w:t xml:space="preserve"> company incorporated and domiciled in Thailand. Its registered address which is the Comp</w:t>
      </w:r>
      <w:r w:rsidR="004E630A">
        <w:rPr>
          <w:rFonts w:ascii="Arial" w:hAnsi="Arial" w:cs="Arial"/>
        </w:rPr>
        <w:t xml:space="preserve">any’s head office is at 498/12, </w:t>
      </w:r>
      <w:r w:rsidRPr="00186646">
        <w:rPr>
          <w:rFonts w:ascii="Arial" w:hAnsi="Arial" w:cs="Arial"/>
        </w:rPr>
        <w:t xml:space="preserve">Soi Ramkhamhaeng 39 (Tepleela 1), </w:t>
      </w:r>
      <w:r>
        <w:rPr>
          <w:rFonts w:ascii="Arial" w:hAnsi="Arial" w:cs="Arial"/>
        </w:rPr>
        <w:t xml:space="preserve">Pracha Uthit Road, </w:t>
      </w:r>
      <w:r w:rsidRPr="00186646">
        <w:rPr>
          <w:rFonts w:ascii="Arial" w:hAnsi="Arial" w:cs="Arial"/>
        </w:rPr>
        <w:t>Wangthonglang, Wangthonglang, Bangkok.</w:t>
      </w:r>
    </w:p>
    <w:p w:rsidR="00BC1171" w:rsidRDefault="00BC1171" w:rsidP="00BC1171">
      <w:pPr>
        <w:tabs>
          <w:tab w:val="left" w:pos="600"/>
          <w:tab w:val="left" w:pos="2880"/>
        </w:tabs>
        <w:spacing w:before="120" w:after="120" w:line="380" w:lineRule="exact"/>
        <w:ind w:left="540" w:right="27" w:hanging="540"/>
        <w:jc w:val="thaiDistribute"/>
        <w:rPr>
          <w:rFonts w:ascii="Arial" w:hAnsi="Arial" w:cstheme="minorBidi"/>
        </w:rPr>
      </w:pPr>
      <w:r>
        <w:rPr>
          <w:rFonts w:ascii="Arial" w:hAnsi="Arial" w:cstheme="minorBidi"/>
          <w:cs/>
        </w:rPr>
        <w:tab/>
      </w:r>
      <w:r w:rsidRPr="009A5DB4">
        <w:rPr>
          <w:rFonts w:ascii="Arial" w:hAnsi="Arial" w:cs="Arial"/>
        </w:rPr>
        <w:t>The Company is the license holder of a private school named “Singapore International School of Bangkok”, located at 498/11, Soi Ramkhamhaeng 39 (Tepleela 1), Wangthonglang, Wangthonglang, Bangkok, a private school named “Singapore International School Suvarnabhumi” located at 4/5 Moo 5, Namdaeng- Bang Plee Road, Bang Kaew, Bang Plee, Samutprakarn</w:t>
      </w:r>
      <w:r>
        <w:rPr>
          <w:rFonts w:ascii="Arial" w:hAnsi="Arial" w:cs="Arial"/>
        </w:rPr>
        <w:t xml:space="preserve"> and a private school named “Singapore Interenational School Thonburi” located a t 138 Ratchamontri Road, Khlong Kwang, Phasi charoen, Bangkok</w:t>
      </w:r>
      <w:r w:rsidR="00F83D48">
        <w:rPr>
          <w:rFonts w:ascii="Arial" w:hAnsi="Arial" w:cs="Arial"/>
        </w:rPr>
        <w:t xml:space="preserve"> and a private school named “Singapore International School Ekamai” located at 154 Soi Ekamai 14, Sukhumvit Road, Wattana, Bangkok.</w:t>
      </w:r>
    </w:p>
    <w:p w:rsidR="00C66371" w:rsidRPr="007E63C7" w:rsidRDefault="00C66371"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rPr>
      </w:pPr>
      <w:r>
        <w:rPr>
          <w:rFonts w:ascii="Arial" w:hAnsi="Arial" w:cstheme="minorBidi"/>
          <w:cs/>
        </w:rPr>
        <w:tab/>
      </w:r>
      <w:r w:rsidRPr="007E63C7">
        <w:rPr>
          <w:rFonts w:ascii="Arial" w:hAnsi="Arial" w:cs="Arial"/>
        </w:rPr>
        <w:t xml:space="preserve">The Market </w:t>
      </w:r>
      <w:r>
        <w:rPr>
          <w:rFonts w:ascii="Arial" w:hAnsi="Arial" w:cs="Arial"/>
        </w:rPr>
        <w:t xml:space="preserve">for </w:t>
      </w:r>
      <w:r w:rsidRPr="007E63C7">
        <w:rPr>
          <w:rFonts w:ascii="Arial" w:hAnsi="Arial" w:cs="Arial"/>
        </w:rPr>
        <w:t>Alternative Investment (MAI) approved the listing of the ordinary shares of the Company as securities on the MAI, to be traded from 29 November 2018.</w:t>
      </w:r>
      <w:r>
        <w:rPr>
          <w:rFonts w:ascii="Arial" w:hAnsi="Arial" w:hint="cs"/>
          <w:cs/>
        </w:rPr>
        <w:t xml:space="preserve"> </w:t>
      </w:r>
      <w:r>
        <w:rPr>
          <w:rFonts w:ascii="Arial" w:hAnsi="Arial"/>
        </w:rPr>
        <w:t>The Stock Exchange of Thailand subsequently moved the securities to be traded on the Stock Exchange of Thailand, effective from 23 April 2019.</w:t>
      </w:r>
    </w:p>
    <w:p w:rsidR="00C66371" w:rsidRPr="00C66371" w:rsidRDefault="00C66371" w:rsidP="00BC1171">
      <w:pPr>
        <w:tabs>
          <w:tab w:val="left" w:pos="600"/>
          <w:tab w:val="left" w:pos="2880"/>
        </w:tabs>
        <w:spacing w:before="120" w:after="120" w:line="380" w:lineRule="exact"/>
        <w:ind w:left="540" w:right="27" w:hanging="540"/>
        <w:jc w:val="thaiDistribute"/>
        <w:rPr>
          <w:rFonts w:ascii="Arial" w:hAnsi="Arial" w:cstheme="minorBidi"/>
        </w:rPr>
      </w:pP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E5083A">
        <w:rPr>
          <w:rFonts w:ascii="Arial" w:eastAsia="Arial Unicode MS" w:hAnsi="Arial" w:cs="Arial Unicode MS"/>
          <w:b/>
          <w:bCs/>
        </w:rPr>
        <w:t>1.2</w:t>
      </w:r>
      <w:r w:rsidRPr="00E5083A">
        <w:rPr>
          <w:rFonts w:ascii="Arial" w:eastAsia="Arial Unicode MS" w:hAnsi="Arial" w:cs="Arial Unicode MS"/>
          <w:b/>
          <w:bCs/>
        </w:rPr>
        <w:tab/>
      </w:r>
      <w:r>
        <w:rPr>
          <w:rFonts w:ascii="Arial" w:eastAsia="Arial Unicode MS" w:hAnsi="Arial" w:cs="Arial Unicode MS"/>
          <w:b/>
          <w:bCs/>
        </w:rPr>
        <w:tab/>
      </w:r>
      <w:r w:rsidRPr="00E5083A">
        <w:rPr>
          <w:rFonts w:ascii="Arial" w:eastAsia="Arial Unicode MS" w:hAnsi="Arial" w:cs="Arial Unicode MS"/>
          <w:b/>
          <w:bCs/>
        </w:rPr>
        <w:t>Basis of preparation of interim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tab/>
      </w:r>
      <w:r>
        <w:rPr>
          <w:rFonts w:ascii="Arial" w:eastAsia="Arial Unicode MS" w:hAnsi="Arial" w:cs="Arial Unicode MS"/>
        </w:rPr>
        <w:tab/>
      </w:r>
      <w:r w:rsidRPr="00357F40">
        <w:rPr>
          <w:rFonts w:ascii="Arial" w:eastAsia="Arial Unicode MS" w:hAnsi="Arial" w:cs="Arial Unicode MS"/>
        </w:rPr>
        <w:t>These interim financial statements are prepared in accordance with Thai Accounting Standard No. 34 Interim Financial Reporting, with the Company choosing to present</w:t>
      </w:r>
      <w:r w:rsidRPr="00E5083A">
        <w:rPr>
          <w:rFonts w:ascii="Arial" w:eastAsia="Arial Unicode MS" w:hAnsi="Arial" w:cs="Arial Unicode MS"/>
        </w:rPr>
        <w:t xml:space="preserve"> condensed interim financial statements. However, the Company has presented the statements of financial position, comprehensive income, changes in shareholders' equity, and cash flows in the same format as that used for the annual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tab/>
      </w:r>
      <w:r>
        <w:rPr>
          <w:rFonts w:ascii="Arial" w:eastAsia="Arial Unicode MS" w:hAnsi="Arial" w:cs="Arial Unicode MS"/>
        </w:rPr>
        <w:tab/>
      </w:r>
      <w:r w:rsidRPr="00E5083A">
        <w:rPr>
          <w:rFonts w:ascii="Arial" w:eastAsia="Arial Unicode MS" w:hAnsi="Arial" w:cs="Arial Unicode M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lastRenderedPageBreak/>
        <w:tab/>
      </w:r>
      <w:r>
        <w:rPr>
          <w:rFonts w:ascii="Arial" w:eastAsia="Arial Unicode MS" w:hAnsi="Arial" w:cs="Arial Unicode MS"/>
        </w:rPr>
        <w:tab/>
      </w:r>
      <w:r w:rsidRPr="00E5083A">
        <w:rPr>
          <w:rFonts w:ascii="Arial" w:eastAsia="Arial Unicode MS" w:hAnsi="Arial" w:cs="Arial Unicode MS"/>
        </w:rPr>
        <w:t xml:space="preserve">The interim financial statements in Thai language are the official statutory financial statements of the Company. The interim financial statements in English language have been translated from the Thai language financial statements. </w:t>
      </w:r>
    </w:p>
    <w:p w:rsidR="001A5D3D" w:rsidRDefault="001A5D3D" w:rsidP="00DD03FF">
      <w:pPr>
        <w:spacing w:before="120" w:after="120" w:line="380" w:lineRule="exact"/>
        <w:ind w:left="540" w:right="27" w:hanging="540"/>
        <w:jc w:val="thaiDistribute"/>
        <w:rPr>
          <w:rFonts w:ascii="Arial" w:hAnsi="Arial" w:cs="Arial"/>
          <w:b/>
          <w:bCs/>
        </w:rPr>
      </w:pPr>
      <w:r>
        <w:rPr>
          <w:rFonts w:ascii="Arial" w:hAnsi="Arial" w:cs="Arial"/>
          <w:b/>
          <w:bCs/>
        </w:rPr>
        <w:t>1.3</w:t>
      </w:r>
      <w:r>
        <w:rPr>
          <w:rFonts w:ascii="Arial" w:hAnsi="Arial" w:cs="Arial"/>
          <w:b/>
          <w:bCs/>
        </w:rPr>
        <w:tab/>
        <w:t>Basic of consolidation</w:t>
      </w:r>
    </w:p>
    <w:p w:rsidR="007C5790" w:rsidRPr="007C5790" w:rsidRDefault="007C5790" w:rsidP="007C5790">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7C5790">
        <w:rPr>
          <w:rFonts w:ascii="Arial" w:hAnsi="Arial" w:cs="Arial"/>
        </w:rPr>
        <w:tab/>
        <w:t xml:space="preserve">These consolidated interim financial statements are prepared by applying the same basis as that applied for the preparation of the consolidated financial statements for the year ended 31 December </w:t>
      </w:r>
      <w:r w:rsidR="00EC4E56">
        <w:rPr>
          <w:rFonts w:ascii="Arial" w:hAnsi="Arial" w:cs="Arial"/>
        </w:rPr>
        <w:t>2018</w:t>
      </w:r>
      <w:r w:rsidRPr="007C5790">
        <w:rPr>
          <w:rFonts w:ascii="Arial" w:hAnsi="Arial" w:cs="Arial"/>
        </w:rPr>
        <w:t>, with there being no changes in the structure of shareholding during the period.</w:t>
      </w:r>
    </w:p>
    <w:p w:rsidR="00BC1171"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AB0593">
        <w:rPr>
          <w:rFonts w:ascii="Arial" w:eastAsia="Arial Unicode MS" w:hAnsi="Arial" w:cs="Arial Unicode MS"/>
          <w:b/>
          <w:bCs/>
        </w:rPr>
        <w:t>1.</w:t>
      </w:r>
      <w:r>
        <w:rPr>
          <w:rFonts w:ascii="Arial" w:eastAsia="Arial Unicode MS" w:hAnsi="Arial" w:cs="Arial Unicode MS"/>
          <w:b/>
          <w:bCs/>
        </w:rPr>
        <w:t>4</w:t>
      </w:r>
      <w:r w:rsidRPr="00AB0593">
        <w:rPr>
          <w:rFonts w:ascii="Arial" w:eastAsia="Arial Unicode MS" w:hAnsi="Arial" w:cs="Arial Unicode MS"/>
          <w:b/>
          <w:bCs/>
        </w:rPr>
        <w:tab/>
      </w:r>
      <w:r>
        <w:rPr>
          <w:rFonts w:ascii="Arial" w:eastAsia="Arial Unicode MS" w:hAnsi="Arial" w:cs="Arial Unicode MS"/>
          <w:b/>
          <w:bCs/>
        </w:rPr>
        <w:tab/>
      </w:r>
      <w:r w:rsidRPr="00C85A2C">
        <w:rPr>
          <w:rFonts w:ascii="Arial" w:eastAsia="Arial Unicode MS" w:hAnsi="Arial" w:cs="Arial Unicode MS"/>
          <w:b/>
          <w:bCs/>
        </w:rPr>
        <w:t>New financial reporting standards</w:t>
      </w:r>
    </w:p>
    <w:p w:rsidR="00997569" w:rsidRPr="00DC0C98" w:rsidRDefault="00997569" w:rsidP="00997569">
      <w:pPr>
        <w:tabs>
          <w:tab w:val="left" w:pos="900"/>
        </w:tabs>
        <w:spacing w:before="120" w:after="120" w:line="380" w:lineRule="exact"/>
        <w:ind w:left="540"/>
        <w:jc w:val="thaiDistribute"/>
        <w:rPr>
          <w:rFonts w:ascii="Arial" w:hAnsi="Arial" w:cs="Arial"/>
          <w:b/>
          <w:bCs/>
        </w:rPr>
      </w:pPr>
      <w:r w:rsidRPr="00DC0C98">
        <w:rPr>
          <w:rFonts w:ascii="Arial" w:hAnsi="Arial" w:cs="Arial"/>
          <w:b/>
          <w:bCs/>
        </w:rPr>
        <w:t xml:space="preserve">(a) </w:t>
      </w:r>
      <w:r>
        <w:rPr>
          <w:rFonts w:ascii="Arial" w:hAnsi="Arial" w:cs="Arial"/>
          <w:b/>
          <w:bCs/>
        </w:rPr>
        <w:tab/>
      </w:r>
      <w:r w:rsidRPr="00DC0C98">
        <w:rPr>
          <w:rFonts w:ascii="Arial" w:hAnsi="Arial" w:cs="Arial"/>
          <w:b/>
          <w:bCs/>
        </w:rPr>
        <w:t>Financial reporting standards that became effective in the current period</w:t>
      </w:r>
    </w:p>
    <w:p w:rsidR="00997569" w:rsidRPr="00DC0C98" w:rsidRDefault="00997569" w:rsidP="00997569">
      <w:pPr>
        <w:spacing w:before="120" w:after="120" w:line="380" w:lineRule="exact"/>
        <w:ind w:left="900"/>
        <w:jc w:val="thaiDistribute"/>
        <w:rPr>
          <w:rFonts w:ascii="Arial" w:hAnsi="Arial" w:cs="Arial"/>
        </w:rPr>
      </w:pPr>
      <w:r w:rsidRPr="00DC0C98">
        <w:rPr>
          <w:rFonts w:ascii="Arial" w:hAnsi="Arial" w:cs="Arial"/>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C0C98">
        <w:rPr>
          <w:rFonts w:ascii="Arial" w:hAnsi="Arial" w:cs="Arial" w:hint="cs"/>
          <w:cs/>
        </w:rPr>
        <w:t xml:space="preserve"> </w:t>
      </w:r>
      <w:r w:rsidRPr="00DC0C98">
        <w:rPr>
          <w:rFonts w:ascii="Arial" w:hAnsi="Arial" w:cs="Arial"/>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997569" w:rsidRPr="00DC0C98" w:rsidRDefault="00997569" w:rsidP="00997569">
      <w:pPr>
        <w:spacing w:before="120" w:after="120" w:line="380" w:lineRule="exact"/>
        <w:ind w:left="900"/>
        <w:jc w:val="thaiDistribute"/>
        <w:rPr>
          <w:rFonts w:ascii="Arial" w:hAnsi="Arial" w:cs="Arial"/>
          <w:b/>
          <w:bCs/>
        </w:rPr>
      </w:pPr>
      <w:r w:rsidRPr="00DC0C98">
        <w:rPr>
          <w:rFonts w:ascii="Arial" w:hAnsi="Arial" w:cs="Arial"/>
          <w:b/>
          <w:bCs/>
        </w:rPr>
        <w:t>TFRS 15 Revenue from Contracts with Customers</w:t>
      </w:r>
    </w:p>
    <w:p w:rsidR="00997569" w:rsidRPr="00DC0C98" w:rsidRDefault="00997569" w:rsidP="00997569">
      <w:pPr>
        <w:spacing w:before="120" w:after="120" w:line="380" w:lineRule="exact"/>
        <w:ind w:left="900"/>
        <w:jc w:val="thaiDistribute"/>
        <w:rPr>
          <w:rFonts w:ascii="Arial" w:hAnsi="Arial" w:cs="Arial"/>
        </w:rPr>
      </w:pPr>
      <w:r w:rsidRPr="00DC0C98">
        <w:rPr>
          <w:rFonts w:ascii="Arial" w:hAnsi="Arial" w:cs="Arial"/>
        </w:rPr>
        <w:t xml:space="preserve">TFRS 15 supersedes the following accounting standards together with related interpretations. </w:t>
      </w:r>
    </w:p>
    <w:tbl>
      <w:tblPr>
        <w:tblW w:w="8640" w:type="dxa"/>
        <w:tblInd w:w="630" w:type="dxa"/>
        <w:tblLayout w:type="fixed"/>
        <w:tblLook w:val="04A0" w:firstRow="1" w:lastRow="0" w:firstColumn="1" w:lastColumn="0" w:noHBand="0" w:noVBand="1"/>
      </w:tblPr>
      <w:tblGrid>
        <w:gridCol w:w="2817"/>
        <w:gridCol w:w="5823"/>
      </w:tblGrid>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TAS 11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Construction Contracts</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TAS 18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Revenue</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w:t>
            </w:r>
            <w:r w:rsidRPr="00997569">
              <w:rPr>
                <w:rFonts w:ascii="Arial" w:hAnsi="Arial" w:cs="Browallia New"/>
                <w:color w:val="000000"/>
                <w:sz w:val="22"/>
                <w:szCs w:val="22"/>
              </w:rPr>
              <w:t>SIC</w:t>
            </w:r>
            <w:r w:rsidRPr="00997569">
              <w:rPr>
                <w:rFonts w:ascii="Arial" w:hAnsi="Arial" w:cs="Arial"/>
                <w:color w:val="000000"/>
                <w:sz w:val="22"/>
                <w:szCs w:val="22"/>
              </w:rPr>
              <w:t xml:space="preserve"> 31 (revised 2017)</w:t>
            </w:r>
          </w:p>
        </w:tc>
        <w:tc>
          <w:tcPr>
            <w:tcW w:w="5823" w:type="dxa"/>
            <w:shd w:val="clear" w:color="auto" w:fill="auto"/>
          </w:tcPr>
          <w:p w:rsidR="00997569" w:rsidRDefault="00997569" w:rsidP="00997569">
            <w:pPr>
              <w:pStyle w:val="ListParagraph"/>
              <w:spacing w:line="380" w:lineRule="exact"/>
              <w:ind w:left="0"/>
              <w:contextualSpacing w:val="0"/>
              <w:rPr>
                <w:rFonts w:ascii="Arial" w:hAnsi="Arial" w:cs="Arial"/>
                <w:color w:val="000000"/>
                <w:sz w:val="22"/>
                <w:szCs w:val="22"/>
              </w:rPr>
            </w:pPr>
            <w:r w:rsidRPr="00997569">
              <w:rPr>
                <w:rFonts w:ascii="Arial" w:hAnsi="Arial" w:cs="Arial"/>
                <w:color w:val="000000"/>
                <w:sz w:val="22"/>
                <w:szCs w:val="22"/>
              </w:rPr>
              <w:t xml:space="preserve">Revenue - Barter Transactions Involving Advertising </w:t>
            </w:r>
          </w:p>
          <w:p w:rsidR="00997569" w:rsidRPr="00997569" w:rsidRDefault="00997569" w:rsidP="00997569">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 xml:space="preserve">   </w:t>
            </w:r>
            <w:r w:rsidRPr="00997569">
              <w:rPr>
                <w:rFonts w:ascii="Arial" w:hAnsi="Arial" w:cs="Arial"/>
                <w:color w:val="000000"/>
                <w:sz w:val="22"/>
                <w:szCs w:val="22"/>
              </w:rPr>
              <w:t>Services</w:t>
            </w:r>
          </w:p>
        </w:tc>
      </w:tr>
      <w:tr w:rsidR="00997569" w:rsidRPr="00997569" w:rsidTr="00997569">
        <w:trPr>
          <w:trHeight w:val="237"/>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13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Customer Loyalty Programmes</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15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Agreements for the Construction of Real Estate</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18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Transfers of Assets from Customers</w:t>
            </w:r>
          </w:p>
        </w:tc>
      </w:tr>
    </w:tbl>
    <w:p w:rsidR="00997569" w:rsidRDefault="00997569" w:rsidP="00997569">
      <w:pPr>
        <w:spacing w:before="240" w:after="120" w:line="380" w:lineRule="exact"/>
        <w:ind w:left="907"/>
        <w:jc w:val="thaiDistribute"/>
        <w:rPr>
          <w:rFonts w:ascii="Arial" w:hAnsi="Arial" w:cs="Arial"/>
        </w:rPr>
      </w:pPr>
      <w:r w:rsidRPr="00DC0C98">
        <w:rPr>
          <w:rFonts w:ascii="Arial" w:hAnsi="Arial" w:cs="Arial"/>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w:t>
      </w:r>
      <w:r w:rsidRPr="00DC0C98">
        <w:rPr>
          <w:rFonts w:ascii="Arial" w:hAnsi="Arial" w:cs="Arial"/>
        </w:rPr>
        <w:lastRenderedPageBreak/>
        <w:t>requires entities to exercise judgement, taking into consideration all of the relevant facts and circumstances when applying each step of the model.</w:t>
      </w:r>
    </w:p>
    <w:p w:rsidR="00997569" w:rsidRDefault="00997569" w:rsidP="00997569">
      <w:pPr>
        <w:tabs>
          <w:tab w:val="left" w:pos="4140"/>
          <w:tab w:val="left" w:pos="6390"/>
        </w:tabs>
        <w:spacing w:before="120" w:after="120" w:line="380" w:lineRule="exact"/>
        <w:ind w:left="900" w:hanging="900"/>
        <w:jc w:val="thaiDistribute"/>
        <w:rPr>
          <w:rFonts w:ascii="Arial" w:eastAsia="Arial Unicode MS" w:hAnsi="Arial" w:cs="Arial Unicode MS"/>
        </w:rPr>
      </w:pPr>
      <w:r>
        <w:rPr>
          <w:rFonts w:ascii="Arial" w:eastAsia="Arial Unicode MS" w:hAnsi="Arial" w:cs="Arial Unicode MS"/>
        </w:rPr>
        <w:tab/>
        <w:t xml:space="preserve">In the second quarter of year </w:t>
      </w:r>
      <w:r w:rsidRPr="00333D5A">
        <w:rPr>
          <w:rFonts w:ascii="Arial" w:eastAsia="Arial Unicode MS" w:hAnsi="Arial" w:cs="Arial Unicode MS"/>
        </w:rPr>
        <w:t>2018, the Company elect</w:t>
      </w:r>
      <w:r>
        <w:rPr>
          <w:rFonts w:ascii="Arial" w:eastAsia="Arial Unicode MS" w:hAnsi="Arial" w:cs="Arial Unicode MS"/>
        </w:rPr>
        <w:t>ed</w:t>
      </w:r>
      <w:r w:rsidRPr="00333D5A">
        <w:rPr>
          <w:rFonts w:ascii="Arial" w:eastAsia="Arial Unicode MS" w:hAnsi="Arial" w:cs="Arial Unicode MS"/>
        </w:rPr>
        <w:t xml:space="preserve"> to </w:t>
      </w:r>
      <w:r w:rsidR="00D05A7A">
        <w:rPr>
          <w:rFonts w:ascii="Arial" w:eastAsia="Arial Unicode MS" w:hAnsi="Arial" w:cs="Arial Unicode MS"/>
        </w:rPr>
        <w:t>adopt</w:t>
      </w:r>
      <w:r w:rsidRPr="00333D5A">
        <w:rPr>
          <w:rFonts w:ascii="Arial" w:eastAsia="Arial Unicode MS" w:hAnsi="Arial" w:cs="Arial Unicode MS"/>
        </w:rPr>
        <w:t xml:space="preserve"> TFRS15 Revenue from Contracts with Customers before the effective date. </w:t>
      </w:r>
      <w:r>
        <w:rPr>
          <w:rFonts w:ascii="Arial" w:eastAsia="Arial Unicode MS" w:hAnsi="Arial" w:cs="Arial Unicode MS"/>
        </w:rPr>
        <w:t>Therefore, t</w:t>
      </w:r>
      <w:r w:rsidRPr="00333D5A">
        <w:rPr>
          <w:rFonts w:ascii="Arial" w:eastAsia="Arial Unicode MS" w:hAnsi="Arial" w:cs="Arial Unicode MS"/>
        </w:rPr>
        <w:t xml:space="preserve">he Company has restated the </w:t>
      </w:r>
      <w:r>
        <w:rPr>
          <w:rFonts w:ascii="Arial" w:eastAsia="Arial Unicode MS" w:hAnsi="Arial" w:cs="Arial Unicode MS"/>
        </w:rPr>
        <w:t>s</w:t>
      </w:r>
      <w:r w:rsidRPr="00174927">
        <w:rPr>
          <w:rFonts w:ascii="Arial" w:eastAsia="Arial Unicode MS" w:hAnsi="Arial" w:cs="Arial Unicode MS"/>
        </w:rPr>
        <w:t>tatement of comprehensive income</w:t>
      </w:r>
      <w:r>
        <w:rPr>
          <w:rFonts w:ascii="Arial" w:eastAsia="Arial Unicode MS" w:hAnsi="Arial" w:cs="Arial Unicode MS"/>
        </w:rPr>
        <w:t xml:space="preserve"> for the period ended 31 March 2018</w:t>
      </w:r>
      <w:r w:rsidRPr="00333D5A">
        <w:rPr>
          <w:rFonts w:ascii="Arial" w:eastAsia="Arial Unicode MS" w:hAnsi="Arial" w:cs="Arial Unicode MS"/>
        </w:rPr>
        <w:t xml:space="preserve"> to reflect the effect of the change. </w:t>
      </w:r>
      <w:r w:rsidR="001F6A96">
        <w:rPr>
          <w:rFonts w:ascii="Arial" w:eastAsia="Arial Unicode MS" w:hAnsi="Arial" w:cs="Arial Unicode MS"/>
        </w:rPr>
        <w:t xml:space="preserve">The cumulative effect of the change is described in Note </w:t>
      </w:r>
      <w:r w:rsidR="00457EAC">
        <w:rPr>
          <w:rFonts w:ascii="Arial" w:eastAsia="Arial Unicode MS" w:hAnsi="Arial" w:cs="Arial Unicode MS"/>
        </w:rPr>
        <w:t>1.5</w:t>
      </w:r>
      <w:bookmarkStart w:id="0" w:name="_GoBack"/>
      <w:bookmarkEnd w:id="0"/>
      <w:r w:rsidR="001F6A96">
        <w:rPr>
          <w:rFonts w:ascii="Arial" w:eastAsia="Arial Unicode MS" w:hAnsi="Arial" w:cs="Arial Unicode MS"/>
        </w:rPr>
        <w:t>.</w:t>
      </w:r>
    </w:p>
    <w:p w:rsidR="00997569" w:rsidRPr="00C61E4C" w:rsidRDefault="00997569" w:rsidP="00997569">
      <w:pPr>
        <w:spacing w:before="120" w:after="120" w:line="380" w:lineRule="exact"/>
        <w:ind w:left="900" w:hanging="360"/>
        <w:jc w:val="thaiDistribute"/>
        <w:rPr>
          <w:rFonts w:ascii="Arial" w:hAnsi="Arial" w:cs="Arial"/>
          <w:b/>
          <w:bCs/>
        </w:rPr>
      </w:pPr>
      <w:r w:rsidRPr="00C61E4C">
        <w:rPr>
          <w:rFonts w:ascii="Arial" w:hAnsi="Arial" w:cs="Arial"/>
          <w:b/>
          <w:bCs/>
        </w:rPr>
        <w:t>(</w:t>
      </w:r>
      <w:r w:rsidRPr="00C61E4C">
        <w:rPr>
          <w:rFonts w:ascii="Arial" w:hAnsi="Arial" w:cs="Browallia New"/>
          <w:b/>
          <w:bCs/>
        </w:rPr>
        <w:t>b</w:t>
      </w:r>
      <w:r w:rsidRPr="00C61E4C">
        <w:rPr>
          <w:rFonts w:ascii="Arial" w:hAnsi="Arial" w:cs="Arial"/>
          <w:b/>
          <w:bCs/>
        </w:rPr>
        <w:t xml:space="preserve">) </w:t>
      </w:r>
      <w:r>
        <w:rPr>
          <w:rFonts w:ascii="Arial" w:hAnsi="Arial" w:cs="Arial"/>
          <w:b/>
          <w:bCs/>
        </w:rPr>
        <w:tab/>
      </w:r>
      <w:r w:rsidRPr="00C61E4C">
        <w:rPr>
          <w:rFonts w:ascii="Arial" w:hAnsi="Arial" w:cs="Arial"/>
          <w:b/>
          <w:bCs/>
        </w:rPr>
        <w:t>Financial reporting standards that became effective for fiscal years beginning on or after 1 January 2020</w:t>
      </w:r>
    </w:p>
    <w:p w:rsidR="00997569" w:rsidRPr="00C61E4C" w:rsidRDefault="00997569" w:rsidP="00997569">
      <w:pPr>
        <w:tabs>
          <w:tab w:val="left" w:pos="360"/>
          <w:tab w:val="left" w:pos="4140"/>
          <w:tab w:val="left" w:pos="6390"/>
        </w:tabs>
        <w:spacing w:before="120" w:after="120" w:line="380" w:lineRule="exact"/>
        <w:ind w:left="900"/>
        <w:jc w:val="both"/>
        <w:rPr>
          <w:rFonts w:ascii="Arial" w:eastAsia="Arial Unicode MS" w:hAnsi="Arial" w:cs="Arial Unicode MS"/>
        </w:rPr>
      </w:pPr>
      <w:r w:rsidRPr="00C61E4C">
        <w:rPr>
          <w:rFonts w:ascii="Arial" w:eastAsia="Arial Unicode MS" w:hAnsi="Arial" w:cs="Arial Unicode MS"/>
        </w:rPr>
        <w:t xml:space="preserve">The Federation of Accounting Professions issued a number of new financial reporting standards and interpretations, which are effective for fiscal years beginning on or after 1 January 2020. </w:t>
      </w:r>
      <w:r w:rsidRPr="00C61E4C">
        <w:rPr>
          <w:rFonts w:ascii="Arial" w:hAnsi="Arial" w:cs="Arial"/>
        </w:rPr>
        <w:t>These new standards involve changes to key principles, which are summarised below</w:t>
      </w:r>
      <w:r w:rsidRPr="00C61E4C">
        <w:rPr>
          <w:rFonts w:ascii="Arial" w:eastAsia="Arial Unicode MS" w:hAnsi="Arial" w:cs="Arial Unicode MS"/>
        </w:rPr>
        <w:t>.</w:t>
      </w:r>
    </w:p>
    <w:p w:rsidR="00997569" w:rsidRPr="00C61E4C" w:rsidRDefault="00997569" w:rsidP="00997569">
      <w:pPr>
        <w:spacing w:before="120" w:after="120" w:line="380" w:lineRule="exact"/>
        <w:ind w:left="900"/>
        <w:jc w:val="thaiDistribute"/>
        <w:rPr>
          <w:rFonts w:ascii="Arial" w:hAnsi="Arial" w:cs="Arial"/>
          <w:b/>
          <w:bCs/>
        </w:rPr>
      </w:pPr>
      <w:r w:rsidRPr="00C61E4C">
        <w:rPr>
          <w:rFonts w:ascii="Arial" w:hAnsi="Arial" w:cs="Arial"/>
          <w:b/>
          <w:bCs/>
        </w:rPr>
        <w:t>Financial reporting standards related to financial instruments</w:t>
      </w:r>
    </w:p>
    <w:p w:rsidR="00997569" w:rsidRPr="00C61E4C" w:rsidRDefault="00997569" w:rsidP="00997569">
      <w:pPr>
        <w:spacing w:before="120" w:after="120" w:line="380" w:lineRule="exact"/>
        <w:ind w:left="900"/>
        <w:jc w:val="thaiDistribute"/>
        <w:rPr>
          <w:rFonts w:ascii="Arial" w:eastAsia="Arial Unicode MS" w:hAnsi="Arial" w:cs="Arial Unicode MS"/>
        </w:rPr>
      </w:pPr>
      <w:r w:rsidRPr="00C61E4C">
        <w:rPr>
          <w:rFonts w:ascii="Arial" w:eastAsia="Arial Unicode MS" w:hAnsi="Arial" w:cs="Arial Unicode MS"/>
        </w:rPr>
        <w:t>A set of TFRSs related to financial instruments consists of five accounting standards and interpretations, as follows:</w:t>
      </w:r>
    </w:p>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Financial reporting standards:</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TFRS 7</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 Disclosures</w:t>
            </w:r>
          </w:p>
        </w:tc>
      </w:tr>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TFRS 9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w:t>
            </w:r>
          </w:p>
        </w:tc>
      </w:tr>
    </w:tbl>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Accounting standard:</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TAS 32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 Presentation</w:t>
            </w:r>
          </w:p>
        </w:tc>
      </w:tr>
    </w:tbl>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Financial Reporting Standard Interpretations:</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TFRIC 16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Hedges of a Net Investment in a Foreign Operation</w:t>
            </w:r>
          </w:p>
        </w:tc>
      </w:tr>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TFRIC 19</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Extinguishing Financial Liabilities with Equity Instruments</w:t>
            </w:r>
          </w:p>
        </w:tc>
      </w:tr>
    </w:tbl>
    <w:p w:rsidR="00997569" w:rsidRPr="00C61E4C" w:rsidRDefault="00997569" w:rsidP="00997569">
      <w:pPr>
        <w:tabs>
          <w:tab w:val="left" w:pos="360"/>
          <w:tab w:val="left" w:pos="4140"/>
          <w:tab w:val="left" w:pos="6390"/>
        </w:tabs>
        <w:spacing w:before="240" w:after="120" w:line="380" w:lineRule="exact"/>
        <w:ind w:left="907" w:hanging="907"/>
        <w:jc w:val="both"/>
        <w:rPr>
          <w:rFonts w:ascii="Arial" w:eastAsia="Arial Unicode MS" w:hAnsi="Arial" w:cs="Arial Unicode MS"/>
        </w:rPr>
      </w:pPr>
      <w:r w:rsidRPr="00C61E4C">
        <w:rPr>
          <w:rFonts w:ascii="Arial" w:eastAsia="Arial Unicode MS" w:hAnsi="Arial" w:cs="Arial Unicode MS"/>
        </w:rPr>
        <w:tab/>
      </w:r>
      <w:r w:rsidRPr="00C61E4C">
        <w:rPr>
          <w:rFonts w:ascii="Arial" w:eastAsia="Arial Unicode MS" w:hAnsi="Arial" w:cs="Arial Unicode MS"/>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61E4C">
        <w:rPr>
          <w:rFonts w:ascii="Arial" w:eastAsia="Arial Unicode MS" w:hAnsi="Arial" w:cs="Arial Unicode MS" w:hint="cs"/>
          <w:cs/>
        </w:rPr>
        <w:t xml:space="preserve"> </w:t>
      </w:r>
      <w:r w:rsidRPr="00C61E4C">
        <w:rPr>
          <w:rFonts w:ascii="Arial" w:eastAsia="Arial Unicode MS" w:hAnsi="Arial" w:cs="Arial Unicode MS"/>
        </w:rPr>
        <w:t xml:space="preserve">cancelled.   </w:t>
      </w:r>
    </w:p>
    <w:p w:rsidR="00997569" w:rsidRPr="00C61E4C" w:rsidRDefault="00997569" w:rsidP="00997569">
      <w:pPr>
        <w:spacing w:before="120" w:line="380" w:lineRule="exact"/>
        <w:ind w:left="900"/>
        <w:rPr>
          <w:rFonts w:ascii="Arial" w:eastAsia="Arial Unicode MS" w:hAnsi="Arial" w:cs="Arial Unicode MS"/>
        </w:rPr>
      </w:pPr>
      <w:r w:rsidRPr="00C61E4C">
        <w:rPr>
          <w:rFonts w:ascii="Arial" w:eastAsia="Arial Unicode MS" w:hAnsi="Arial" w:cs="Arial Unicode MS"/>
        </w:rPr>
        <w:lastRenderedPageBreak/>
        <w:t>The management of the Company and its subsidiaries is currently evaluating the impact of these standards to the financial statements in the year when they are adopted.</w:t>
      </w:r>
    </w:p>
    <w:p w:rsidR="00997569" w:rsidRPr="00C61E4C" w:rsidRDefault="00997569" w:rsidP="00997569">
      <w:pPr>
        <w:spacing w:before="120" w:line="380" w:lineRule="exact"/>
        <w:ind w:left="900"/>
        <w:rPr>
          <w:rFonts w:ascii="Arial" w:hAnsi="Arial"/>
          <w:b/>
          <w:bCs/>
        </w:rPr>
      </w:pPr>
      <w:r w:rsidRPr="00C61E4C">
        <w:rPr>
          <w:rFonts w:ascii="Arial" w:hAnsi="Arial"/>
          <w:b/>
          <w:bCs/>
        </w:rPr>
        <w:t>TFRS 16 Leases</w:t>
      </w:r>
    </w:p>
    <w:p w:rsidR="00997569" w:rsidRPr="00C61E4C" w:rsidRDefault="00997569" w:rsidP="00997569">
      <w:pPr>
        <w:tabs>
          <w:tab w:val="left" w:pos="360"/>
          <w:tab w:val="left" w:pos="4140"/>
          <w:tab w:val="left" w:pos="6390"/>
        </w:tabs>
        <w:spacing w:before="120" w:after="120" w:line="380" w:lineRule="exact"/>
        <w:ind w:left="900" w:hanging="900"/>
        <w:jc w:val="both"/>
        <w:rPr>
          <w:rFonts w:ascii="Arial" w:eastAsia="Arial Unicode MS" w:hAnsi="Arial" w:cs="Arial Unicode MS"/>
        </w:rPr>
      </w:pPr>
      <w:r>
        <w:rPr>
          <w:rFonts w:ascii="Arial" w:eastAsia="Arial Unicode MS" w:hAnsi="Arial" w:cs="Arial Unicode MS"/>
        </w:rPr>
        <w:tab/>
      </w:r>
      <w:r>
        <w:rPr>
          <w:rFonts w:ascii="Arial" w:eastAsia="Arial Unicode MS" w:hAnsi="Arial" w:cs="Arial Unicode MS"/>
        </w:rPr>
        <w:tab/>
      </w:r>
      <w:r w:rsidRPr="00C61E4C">
        <w:rPr>
          <w:rFonts w:ascii="Arial" w:eastAsia="Arial Unicode MS" w:hAnsi="Arial" w:cs="Arial Unicode M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61E4C">
        <w:rPr>
          <w:rFonts w:ascii="Arial" w:eastAsia="Arial Unicode MS" w:hAnsi="Arial" w:cs="Arial Unicode MS" w:hint="cs"/>
          <w:cs/>
        </w:rPr>
        <w:t xml:space="preserve"> </w:t>
      </w:r>
      <w:r w:rsidRPr="00C61E4C">
        <w:rPr>
          <w:rFonts w:ascii="Arial" w:eastAsia="Arial Unicode MS" w:hAnsi="Arial" w:cs="Arial Unicode MS"/>
        </w:rPr>
        <w:t xml:space="preserve">is low value. </w:t>
      </w:r>
    </w:p>
    <w:p w:rsidR="00997569" w:rsidRPr="00C61E4C" w:rsidRDefault="00997569" w:rsidP="00997569">
      <w:pPr>
        <w:tabs>
          <w:tab w:val="left" w:pos="360"/>
          <w:tab w:val="left" w:pos="4140"/>
          <w:tab w:val="left" w:pos="6390"/>
        </w:tabs>
        <w:spacing w:before="120" w:after="120" w:line="380" w:lineRule="exact"/>
        <w:ind w:left="900" w:hanging="7"/>
        <w:jc w:val="both"/>
        <w:rPr>
          <w:rFonts w:ascii="Arial" w:eastAsia="Arial Unicode MS" w:hAnsi="Arial" w:cs="Arial Unicode MS"/>
        </w:rPr>
      </w:pPr>
      <w:r w:rsidRPr="00C61E4C">
        <w:rPr>
          <w:rFonts w:ascii="Arial" w:eastAsia="Arial Unicode MS" w:hAnsi="Arial" w:cs="Arial Unicode MS"/>
        </w:rPr>
        <w:t>Accounting by lessors under TFRS 16 is substantially unchanged from TAS 17. Lessors will continue to classify leases as either operating or finance leases using similar principles to those used under TAS 17.</w:t>
      </w:r>
    </w:p>
    <w:p w:rsidR="00997569" w:rsidRPr="00997569" w:rsidRDefault="00997569" w:rsidP="00997569">
      <w:pPr>
        <w:tabs>
          <w:tab w:val="left" w:pos="360"/>
          <w:tab w:val="left" w:pos="4140"/>
          <w:tab w:val="left" w:pos="6390"/>
        </w:tabs>
        <w:spacing w:before="120" w:after="120" w:line="380" w:lineRule="exact"/>
        <w:ind w:left="900" w:hanging="900"/>
        <w:jc w:val="both"/>
        <w:rPr>
          <w:rFonts w:ascii="Arial" w:eastAsia="Arial Unicode MS" w:hAnsi="Arial" w:cs="Arial Unicode MS"/>
        </w:rPr>
      </w:pPr>
      <w:r>
        <w:rPr>
          <w:rFonts w:ascii="Arial" w:eastAsia="Arial Unicode MS" w:hAnsi="Arial" w:cs="Arial Unicode MS"/>
          <w:cs/>
        </w:rPr>
        <w:tab/>
      </w:r>
      <w:r>
        <w:rPr>
          <w:rFonts w:ascii="Arial" w:eastAsia="Arial Unicode MS" w:hAnsi="Arial" w:cs="Arial Unicode MS"/>
        </w:rPr>
        <w:tab/>
      </w:r>
      <w:r w:rsidRPr="00C61E4C">
        <w:rPr>
          <w:rFonts w:ascii="Arial" w:eastAsia="Arial Unicode MS" w:hAnsi="Arial" w:cs="Arial Unicode MS"/>
        </w:rPr>
        <w:t>The management of the Company and its subsidiaries is currently evaluating the impact of this standard on the financial statements in the year when it is adopted.</w:t>
      </w:r>
    </w:p>
    <w:p w:rsidR="00E72407" w:rsidRPr="00E41D84" w:rsidRDefault="00997569" w:rsidP="00997569">
      <w:pPr>
        <w:pStyle w:val="BodyTextIndent3"/>
        <w:spacing w:before="120" w:line="380" w:lineRule="exact"/>
        <w:ind w:left="900" w:hanging="547"/>
        <w:jc w:val="both"/>
        <w:rPr>
          <w:rFonts w:ascii="Arial" w:hAnsi="Arial" w:cs="Arial"/>
          <w:color w:val="000000"/>
          <w:sz w:val="22"/>
          <w:szCs w:val="22"/>
        </w:rPr>
      </w:pPr>
      <w:r>
        <w:rPr>
          <w:rFonts w:ascii="Arial" w:hAnsi="Arial" w:cs="Arial"/>
          <w:b/>
          <w:bCs/>
          <w:color w:val="000000"/>
          <w:sz w:val="22"/>
          <w:szCs w:val="22"/>
        </w:rPr>
        <w:t>1.5</w:t>
      </w:r>
      <w:r w:rsidR="00E72407">
        <w:rPr>
          <w:rFonts w:ascii="Arial" w:hAnsi="Arial" w:cs="Arial"/>
          <w:b/>
          <w:bCs/>
          <w:color w:val="000000"/>
          <w:sz w:val="22"/>
          <w:szCs w:val="22"/>
        </w:rPr>
        <w:tab/>
      </w:r>
      <w:r w:rsidR="00E72407" w:rsidRPr="00E41D84">
        <w:rPr>
          <w:rFonts w:ascii="Arial" w:hAnsi="Arial" w:cs="Arial"/>
          <w:b/>
          <w:bCs/>
          <w:color w:val="000000"/>
          <w:sz w:val="22"/>
          <w:szCs w:val="22"/>
        </w:rPr>
        <w:t>Cumulative effect of change in accounting policy due to the adoption of accounting standard before the effective date</w:t>
      </w:r>
    </w:p>
    <w:p w:rsidR="00997569" w:rsidRDefault="00E72407" w:rsidP="00997569">
      <w:pPr>
        <w:tabs>
          <w:tab w:val="left" w:pos="1440"/>
        </w:tabs>
        <w:spacing w:before="120" w:after="120" w:line="380" w:lineRule="exact"/>
        <w:ind w:left="900" w:hanging="547"/>
        <w:jc w:val="both"/>
        <w:outlineLvl w:val="0"/>
        <w:rPr>
          <w:rFonts w:ascii="Arial" w:hAnsi="Arial" w:cs="Arial"/>
          <w:color w:val="000000"/>
        </w:rPr>
      </w:pPr>
      <w:r w:rsidRPr="00E41D84">
        <w:rPr>
          <w:rFonts w:ascii="Arial" w:hAnsi="Arial" w:cs="Arial"/>
        </w:rPr>
        <w:tab/>
      </w:r>
      <w:r w:rsidRPr="00175D56">
        <w:rPr>
          <w:rFonts w:ascii="Arial" w:hAnsi="Arial" w:cs="Arial"/>
        </w:rPr>
        <w:t>As described in Note 1.4,</w:t>
      </w:r>
      <w:r w:rsidR="00997569">
        <w:rPr>
          <w:rFonts w:ascii="Arial" w:hAnsi="Arial" w:cs="Arial"/>
        </w:rPr>
        <w:t xml:space="preserve"> in the second quarter of year 2018,</w:t>
      </w:r>
      <w:r w:rsidRPr="00175D56">
        <w:rPr>
          <w:rFonts w:ascii="Arial" w:hAnsi="Arial" w:cs="Arial"/>
        </w:rPr>
        <w:t xml:space="preserve"> the Company and its subsidiaries </w:t>
      </w:r>
      <w:r w:rsidR="00997569">
        <w:rPr>
          <w:rFonts w:ascii="Arial" w:hAnsi="Arial" w:cs="Arial"/>
        </w:rPr>
        <w:t>had</w:t>
      </w:r>
      <w:r w:rsidRPr="00175D56">
        <w:rPr>
          <w:rFonts w:ascii="Arial" w:hAnsi="Arial" w:cs="Arial"/>
        </w:rPr>
        <w:t xml:space="preserve"> changed its accounting policy related to enrolment</w:t>
      </w:r>
      <w:r w:rsidRPr="00873E77">
        <w:rPr>
          <w:rFonts w:ascii="Arial" w:hAnsi="Arial" w:cs="Arial"/>
        </w:rPr>
        <w:t xml:space="preserve"> fee recognised as revenue over the estimation of school life’s year.</w:t>
      </w:r>
      <w:r w:rsidRPr="00873E77">
        <w:rPr>
          <w:rFonts w:ascii="Arial" w:hAnsi="Arial" w:cs="Arial"/>
          <w:color w:val="000000"/>
        </w:rPr>
        <w:t xml:space="preserve"> </w:t>
      </w:r>
    </w:p>
    <w:p w:rsidR="00E72407" w:rsidRDefault="00997569" w:rsidP="00997569">
      <w:pPr>
        <w:tabs>
          <w:tab w:val="left" w:pos="1440"/>
        </w:tabs>
        <w:spacing w:before="120" w:after="120" w:line="380" w:lineRule="exact"/>
        <w:ind w:left="900" w:hanging="547"/>
        <w:jc w:val="both"/>
        <w:outlineLvl w:val="0"/>
        <w:rPr>
          <w:rFonts w:ascii="Arial" w:hAnsi="Arial" w:cs="Arial"/>
        </w:rPr>
      </w:pPr>
      <w:r>
        <w:rPr>
          <w:rFonts w:ascii="Arial" w:hAnsi="Arial" w:cs="Arial"/>
          <w:color w:val="000000"/>
        </w:rPr>
        <w:tab/>
      </w:r>
      <w:r w:rsidR="00E72407" w:rsidRPr="00873E77">
        <w:rPr>
          <w:rFonts w:ascii="Arial" w:hAnsi="Arial" w:cs="Arial"/>
        </w:rPr>
        <w:t>The amounts o</w:t>
      </w:r>
      <w:r w:rsidR="00E72407">
        <w:rPr>
          <w:rFonts w:ascii="Arial" w:hAnsi="Arial" w:cs="Arial"/>
        </w:rPr>
        <w:t xml:space="preserve">f adjustments affecting </w:t>
      </w:r>
      <w:r w:rsidR="00E72407" w:rsidRPr="00873E77">
        <w:rPr>
          <w:rFonts w:ascii="Arial" w:hAnsi="Arial" w:cs="Arial"/>
        </w:rPr>
        <w:t>the statements of comprehensive income are summarised below.</w:t>
      </w:r>
    </w:p>
    <w:tbl>
      <w:tblPr>
        <w:tblW w:w="8460" w:type="dxa"/>
        <w:tblInd w:w="810" w:type="dxa"/>
        <w:tblLayout w:type="fixed"/>
        <w:tblLook w:val="04A0" w:firstRow="1" w:lastRow="0" w:firstColumn="1" w:lastColumn="0" w:noHBand="0" w:noVBand="1"/>
      </w:tblPr>
      <w:tblGrid>
        <w:gridCol w:w="4050"/>
        <w:gridCol w:w="2205"/>
        <w:gridCol w:w="2205"/>
      </w:tblGrid>
      <w:tr w:rsidR="00E72407" w:rsidRPr="00E41D84" w:rsidTr="001F6A96">
        <w:tc>
          <w:tcPr>
            <w:tcW w:w="8457" w:type="dxa"/>
            <w:gridSpan w:val="3"/>
            <w:shd w:val="clear" w:color="auto" w:fill="auto"/>
            <w:vAlign w:val="bottom"/>
          </w:tcPr>
          <w:p w:rsidR="00E72407" w:rsidRPr="00E41D84" w:rsidRDefault="00997569" w:rsidP="001F6A96">
            <w:pPr>
              <w:pStyle w:val="BodyTextIndent3"/>
              <w:spacing w:after="0" w:line="340" w:lineRule="exact"/>
              <w:ind w:left="0"/>
              <w:jc w:val="right"/>
              <w:rPr>
                <w:rFonts w:ascii="Arial" w:hAnsi="Arial" w:cs="Arial"/>
                <w:kern w:val="28"/>
                <w:sz w:val="18"/>
                <w:szCs w:val="18"/>
              </w:rPr>
            </w:pPr>
            <w:r w:rsidRPr="00E41D84">
              <w:rPr>
                <w:rFonts w:ascii="Arial" w:hAnsi="Arial" w:cs="Arial"/>
                <w:kern w:val="28"/>
                <w:sz w:val="18"/>
                <w:szCs w:val="18"/>
              </w:rPr>
              <w:t xml:space="preserve"> </w:t>
            </w:r>
            <w:r w:rsidR="00E72407" w:rsidRPr="00E41D84">
              <w:rPr>
                <w:rFonts w:ascii="Arial" w:hAnsi="Arial" w:cs="Arial"/>
                <w:kern w:val="28"/>
                <w:sz w:val="18"/>
                <w:szCs w:val="18"/>
              </w:rPr>
              <w:t>(</w:t>
            </w:r>
            <w:r w:rsidR="00E72407" w:rsidRPr="00E41D84">
              <w:rPr>
                <w:rFonts w:ascii="Arial" w:hAnsi="Arial" w:cs="Arial"/>
                <w:kern w:val="28"/>
                <w:sz w:val="18"/>
                <w:szCs w:val="18"/>
                <w:cs/>
              </w:rPr>
              <w:t xml:space="preserve">Unit: </w:t>
            </w:r>
            <w:r w:rsidR="00E72407" w:rsidRPr="00E41D84">
              <w:rPr>
                <w:rFonts w:ascii="Arial" w:hAnsi="Arial" w:cs="Arial"/>
                <w:kern w:val="28"/>
                <w:sz w:val="18"/>
                <w:szCs w:val="18"/>
              </w:rPr>
              <w:t xml:space="preserve">Thousand </w:t>
            </w:r>
            <w:r w:rsidR="00E72407" w:rsidRPr="00E41D84">
              <w:rPr>
                <w:rFonts w:ascii="Arial" w:hAnsi="Arial" w:cs="Arial"/>
                <w:kern w:val="28"/>
                <w:sz w:val="18"/>
                <w:szCs w:val="18"/>
                <w:cs/>
              </w:rPr>
              <w:t>Baht</w:t>
            </w:r>
            <w:r w:rsidR="00E72407" w:rsidRPr="00E41D84">
              <w:rPr>
                <w:rFonts w:ascii="Arial" w:hAnsi="Arial" w:cs="Arial"/>
                <w:kern w:val="28"/>
                <w:sz w:val="18"/>
                <w:szCs w:val="18"/>
              </w:rPr>
              <w:t>)</w:t>
            </w: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0"/>
              <w:rPr>
                <w:rFonts w:ascii="Arial" w:hAnsi="Arial" w:cs="Arial"/>
                <w:kern w:val="28"/>
                <w:sz w:val="18"/>
                <w:szCs w:val="18"/>
              </w:rPr>
            </w:pPr>
          </w:p>
        </w:tc>
        <w:tc>
          <w:tcPr>
            <w:tcW w:w="4410" w:type="dxa"/>
            <w:gridSpan w:val="2"/>
          </w:tcPr>
          <w:p w:rsidR="00E72407" w:rsidRPr="00E41D84" w:rsidRDefault="00E72407" w:rsidP="001F6A96">
            <w:pPr>
              <w:pStyle w:val="BodyTextIndent3"/>
              <w:pBdr>
                <w:bottom w:val="single" w:sz="4" w:space="1" w:color="auto"/>
              </w:pBdr>
              <w:spacing w:after="0" w:line="340" w:lineRule="exact"/>
              <w:ind w:left="0"/>
              <w:jc w:val="center"/>
              <w:rPr>
                <w:rFonts w:ascii="Arial" w:hAnsi="Arial" w:cs="Arial"/>
                <w:kern w:val="28"/>
                <w:sz w:val="18"/>
                <w:szCs w:val="18"/>
              </w:rPr>
            </w:pPr>
            <w:r w:rsidRPr="00E41D84">
              <w:rPr>
                <w:rFonts w:ascii="Arial" w:hAnsi="Arial" w:cs="Arial"/>
                <w:kern w:val="28"/>
                <w:sz w:val="18"/>
                <w:szCs w:val="18"/>
              </w:rPr>
              <w:t xml:space="preserve">For the three-month period ended </w:t>
            </w:r>
            <w:r>
              <w:rPr>
                <w:rFonts w:ascii="Arial" w:hAnsi="Arial" w:cs="Arial"/>
                <w:kern w:val="28"/>
                <w:sz w:val="18"/>
                <w:szCs w:val="18"/>
              </w:rPr>
              <w:t xml:space="preserve">                                   </w:t>
            </w:r>
            <w:r w:rsidR="001F6A96">
              <w:rPr>
                <w:rFonts w:ascii="Arial" w:hAnsi="Arial" w:cs="Arial"/>
                <w:kern w:val="28"/>
                <w:sz w:val="18"/>
                <w:szCs w:val="18"/>
              </w:rPr>
              <w:t>31 March 2018</w:t>
            </w: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0"/>
              <w:rPr>
                <w:rFonts w:ascii="Arial" w:hAnsi="Arial" w:cs="Arial"/>
                <w:kern w:val="28"/>
                <w:sz w:val="18"/>
                <w:szCs w:val="18"/>
              </w:rPr>
            </w:pPr>
          </w:p>
        </w:tc>
        <w:tc>
          <w:tcPr>
            <w:tcW w:w="2205" w:type="dxa"/>
          </w:tcPr>
          <w:p w:rsidR="00E72407" w:rsidRPr="00E41D84" w:rsidRDefault="00E72407" w:rsidP="001F6A96">
            <w:pPr>
              <w:pStyle w:val="BodyTextIndent3"/>
              <w:pBdr>
                <w:bottom w:val="single" w:sz="4" w:space="1" w:color="auto"/>
              </w:pBdr>
              <w:spacing w:after="0" w:line="340" w:lineRule="exact"/>
              <w:ind w:left="0"/>
              <w:jc w:val="center"/>
              <w:rPr>
                <w:rFonts w:ascii="Arial" w:hAnsi="Arial" w:cs="Arial"/>
                <w:kern w:val="28"/>
                <w:sz w:val="18"/>
                <w:szCs w:val="18"/>
                <w:cs/>
              </w:rPr>
            </w:pPr>
            <w:r w:rsidRPr="00E41D84">
              <w:rPr>
                <w:rFonts w:ascii="Arial" w:hAnsi="Arial" w:cs="Arial"/>
                <w:kern w:val="28"/>
                <w:sz w:val="18"/>
                <w:szCs w:val="18"/>
              </w:rPr>
              <w:t>Consolidated</w:t>
            </w:r>
            <w:r>
              <w:rPr>
                <w:rFonts w:ascii="Arial" w:hAnsi="Arial" w:cs="Arial"/>
                <w:kern w:val="28"/>
                <w:sz w:val="18"/>
                <w:szCs w:val="18"/>
              </w:rPr>
              <w:t xml:space="preserve">            </w:t>
            </w:r>
            <w:r w:rsidRPr="00E41D84">
              <w:rPr>
                <w:rFonts w:ascii="Arial" w:hAnsi="Arial" w:cs="Arial"/>
                <w:kern w:val="28"/>
                <w:sz w:val="18"/>
                <w:szCs w:val="18"/>
              </w:rPr>
              <w:t xml:space="preserve"> financial statement</w:t>
            </w:r>
            <w:r w:rsidR="001F6A96">
              <w:rPr>
                <w:rFonts w:ascii="Arial" w:hAnsi="Arial" w:cs="Arial"/>
                <w:kern w:val="28"/>
                <w:sz w:val="18"/>
                <w:szCs w:val="18"/>
              </w:rPr>
              <w:t>s</w:t>
            </w:r>
          </w:p>
        </w:tc>
        <w:tc>
          <w:tcPr>
            <w:tcW w:w="2205" w:type="dxa"/>
            <w:shd w:val="clear" w:color="auto" w:fill="auto"/>
            <w:vAlign w:val="bottom"/>
          </w:tcPr>
          <w:p w:rsidR="00E72407" w:rsidRPr="00E41D84" w:rsidRDefault="00E72407" w:rsidP="001F6A96">
            <w:pPr>
              <w:pStyle w:val="BodyTextIndent3"/>
              <w:pBdr>
                <w:bottom w:val="single" w:sz="4" w:space="1" w:color="auto"/>
              </w:pBdr>
              <w:spacing w:after="0" w:line="340" w:lineRule="exact"/>
              <w:ind w:left="0"/>
              <w:jc w:val="center"/>
              <w:rPr>
                <w:rFonts w:ascii="Arial" w:hAnsi="Arial" w:cs="Arial"/>
                <w:kern w:val="28"/>
                <w:sz w:val="18"/>
                <w:szCs w:val="18"/>
              </w:rPr>
            </w:pPr>
            <w:r w:rsidRPr="00E41D84">
              <w:rPr>
                <w:rFonts w:ascii="Arial" w:hAnsi="Arial" w:cs="Arial"/>
                <w:kern w:val="28"/>
                <w:sz w:val="18"/>
                <w:szCs w:val="18"/>
              </w:rPr>
              <w:t>Separate</w:t>
            </w:r>
            <w:r>
              <w:rPr>
                <w:rFonts w:ascii="Arial" w:hAnsi="Arial" w:cs="Arial"/>
                <w:kern w:val="28"/>
                <w:sz w:val="18"/>
                <w:szCs w:val="18"/>
              </w:rPr>
              <w:t xml:space="preserve">              </w:t>
            </w:r>
            <w:r w:rsidRPr="00E41D84">
              <w:rPr>
                <w:rFonts w:ascii="Arial" w:hAnsi="Arial" w:cs="Arial"/>
                <w:kern w:val="28"/>
                <w:sz w:val="18"/>
                <w:szCs w:val="18"/>
              </w:rPr>
              <w:t xml:space="preserve"> financial statements</w:t>
            </w: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180" w:hanging="180"/>
              <w:rPr>
                <w:rFonts w:ascii="Arial" w:hAnsi="Arial" w:cs="Arial"/>
                <w:b/>
                <w:bCs/>
                <w:kern w:val="28"/>
                <w:sz w:val="18"/>
                <w:szCs w:val="18"/>
                <w:cs/>
              </w:rPr>
            </w:pPr>
            <w:r w:rsidRPr="00E41D84">
              <w:rPr>
                <w:rFonts w:ascii="Arial" w:hAnsi="Arial" w:cs="Arial"/>
                <w:b/>
                <w:bCs/>
                <w:sz w:val="18"/>
                <w:szCs w:val="18"/>
              </w:rPr>
              <w:t>Statement of comprehensive income</w:t>
            </w:r>
          </w:p>
        </w:tc>
        <w:tc>
          <w:tcPr>
            <w:tcW w:w="2205" w:type="dxa"/>
          </w:tcPr>
          <w:p w:rsidR="00E72407" w:rsidRPr="00E41D84" w:rsidRDefault="00E72407" w:rsidP="001F6A96">
            <w:pPr>
              <w:pStyle w:val="BodyTextIndent3"/>
              <w:tabs>
                <w:tab w:val="right" w:pos="1062"/>
              </w:tabs>
              <w:spacing w:after="0" w:line="340" w:lineRule="exact"/>
              <w:ind w:left="0"/>
              <w:jc w:val="right"/>
              <w:rPr>
                <w:rFonts w:ascii="Arial" w:hAnsi="Arial" w:cs="Arial"/>
                <w:kern w:val="28"/>
                <w:sz w:val="18"/>
                <w:szCs w:val="18"/>
                <w:cs/>
              </w:rPr>
            </w:pPr>
          </w:p>
        </w:tc>
        <w:tc>
          <w:tcPr>
            <w:tcW w:w="2205" w:type="dxa"/>
            <w:shd w:val="clear" w:color="auto" w:fill="auto"/>
            <w:vAlign w:val="bottom"/>
          </w:tcPr>
          <w:p w:rsidR="00E72407" w:rsidRPr="00E41D84" w:rsidRDefault="00E72407" w:rsidP="001F6A96">
            <w:pPr>
              <w:pStyle w:val="BodyTextIndent3"/>
              <w:tabs>
                <w:tab w:val="right" w:pos="1062"/>
              </w:tabs>
              <w:spacing w:after="0" w:line="340" w:lineRule="exact"/>
              <w:ind w:left="0"/>
              <w:jc w:val="right"/>
              <w:rPr>
                <w:rFonts w:ascii="Arial" w:hAnsi="Arial" w:cs="Arial"/>
                <w:kern w:val="28"/>
                <w:sz w:val="18"/>
                <w:szCs w:val="18"/>
                <w:cs/>
              </w:rPr>
            </w:pP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180" w:hanging="180"/>
              <w:rPr>
                <w:rFonts w:ascii="Arial" w:hAnsi="Arial" w:cs="Arial"/>
                <w:b/>
                <w:bCs/>
                <w:kern w:val="28"/>
                <w:sz w:val="18"/>
                <w:szCs w:val="18"/>
                <w:cs/>
              </w:rPr>
            </w:pPr>
            <w:r w:rsidRPr="00E41D84">
              <w:rPr>
                <w:rFonts w:ascii="Arial" w:hAnsi="Arial" w:cs="Arial"/>
                <w:b/>
                <w:bCs/>
                <w:kern w:val="28"/>
                <w:sz w:val="18"/>
                <w:szCs w:val="18"/>
              </w:rPr>
              <w:t>Profit or loss:</w:t>
            </w:r>
          </w:p>
        </w:tc>
        <w:tc>
          <w:tcPr>
            <w:tcW w:w="2205" w:type="dxa"/>
          </w:tcPr>
          <w:p w:rsidR="00E72407" w:rsidRPr="00E41D84" w:rsidRDefault="00E72407" w:rsidP="001F6A96">
            <w:pPr>
              <w:pStyle w:val="BodyTextIndent3"/>
              <w:tabs>
                <w:tab w:val="right" w:pos="1062"/>
              </w:tabs>
              <w:spacing w:after="0" w:line="340" w:lineRule="exact"/>
              <w:ind w:left="0"/>
              <w:jc w:val="right"/>
              <w:rPr>
                <w:rFonts w:ascii="Arial" w:hAnsi="Arial" w:cs="Arial"/>
                <w:kern w:val="28"/>
                <w:sz w:val="18"/>
                <w:szCs w:val="18"/>
                <w:cs/>
              </w:rPr>
            </w:pPr>
          </w:p>
        </w:tc>
        <w:tc>
          <w:tcPr>
            <w:tcW w:w="2205" w:type="dxa"/>
            <w:shd w:val="clear" w:color="auto" w:fill="auto"/>
            <w:vAlign w:val="bottom"/>
          </w:tcPr>
          <w:p w:rsidR="00E72407" w:rsidRPr="00E41D84" w:rsidRDefault="00E72407" w:rsidP="001F6A96">
            <w:pPr>
              <w:pStyle w:val="BodyTextIndent3"/>
              <w:tabs>
                <w:tab w:val="right" w:pos="1062"/>
              </w:tabs>
              <w:spacing w:after="0" w:line="340" w:lineRule="exact"/>
              <w:ind w:left="0"/>
              <w:jc w:val="right"/>
              <w:rPr>
                <w:rFonts w:ascii="Arial" w:hAnsi="Arial" w:cs="Arial"/>
                <w:kern w:val="28"/>
                <w:sz w:val="18"/>
                <w:szCs w:val="18"/>
                <w:cs/>
              </w:rPr>
            </w:pP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180" w:hanging="180"/>
              <w:rPr>
                <w:rFonts w:ascii="Arial" w:hAnsi="Arial" w:cs="Arial"/>
                <w:b/>
                <w:bCs/>
                <w:kern w:val="28"/>
                <w:sz w:val="18"/>
                <w:szCs w:val="18"/>
                <w:cs/>
              </w:rPr>
            </w:pPr>
            <w:r w:rsidRPr="00E41D84">
              <w:rPr>
                <w:rFonts w:ascii="Arial" w:hAnsi="Arial" w:cs="Arial"/>
                <w:kern w:val="28"/>
                <w:sz w:val="18"/>
                <w:szCs w:val="18"/>
              </w:rPr>
              <w:t>Decrease in tuition fees and services income</w:t>
            </w:r>
          </w:p>
        </w:tc>
        <w:tc>
          <w:tcPr>
            <w:tcW w:w="2205" w:type="dxa"/>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rPr>
            </w:pPr>
            <w:r w:rsidRPr="00175D56">
              <w:rPr>
                <w:rFonts w:ascii="Arial" w:hAnsi="Arial" w:cs="Arial"/>
                <w:kern w:val="28"/>
                <w:sz w:val="18"/>
                <w:szCs w:val="18"/>
              </w:rPr>
              <w:t>(8,256)</w:t>
            </w:r>
          </w:p>
        </w:tc>
        <w:tc>
          <w:tcPr>
            <w:tcW w:w="2205" w:type="dxa"/>
            <w:shd w:val="clear" w:color="auto" w:fill="auto"/>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cs/>
              </w:rPr>
            </w:pPr>
            <w:r w:rsidRPr="00175D56">
              <w:rPr>
                <w:rFonts w:ascii="Arial" w:hAnsi="Arial" w:cs="Arial"/>
                <w:kern w:val="28"/>
                <w:sz w:val="18"/>
                <w:szCs w:val="18"/>
              </w:rPr>
              <w:t>-</w:t>
            </w: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180" w:hanging="180"/>
              <w:rPr>
                <w:rFonts w:ascii="Arial" w:hAnsi="Arial" w:cs="Arial"/>
                <w:kern w:val="28"/>
                <w:sz w:val="18"/>
                <w:szCs w:val="18"/>
                <w:cs/>
              </w:rPr>
            </w:pPr>
            <w:r w:rsidRPr="00E41D84">
              <w:rPr>
                <w:rFonts w:ascii="Arial" w:hAnsi="Arial" w:cs="Arial"/>
                <w:kern w:val="28"/>
                <w:sz w:val="18"/>
                <w:szCs w:val="18"/>
              </w:rPr>
              <w:t>Decrease in share of profit from investments accounted for under equity method</w:t>
            </w:r>
          </w:p>
        </w:tc>
        <w:tc>
          <w:tcPr>
            <w:tcW w:w="2205" w:type="dxa"/>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cs/>
              </w:rPr>
            </w:pPr>
            <w:r w:rsidRPr="00175D56">
              <w:rPr>
                <w:rFonts w:ascii="Arial" w:hAnsi="Arial" w:cs="Arial"/>
                <w:kern w:val="28"/>
                <w:sz w:val="18"/>
                <w:szCs w:val="18"/>
              </w:rPr>
              <w:t>(590)</w:t>
            </w:r>
          </w:p>
        </w:tc>
        <w:tc>
          <w:tcPr>
            <w:tcW w:w="2205" w:type="dxa"/>
            <w:shd w:val="clear" w:color="auto" w:fill="auto"/>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cs/>
              </w:rPr>
            </w:pPr>
            <w:r w:rsidRPr="00175D56">
              <w:rPr>
                <w:rFonts w:ascii="Arial" w:hAnsi="Arial" w:cs="Arial"/>
                <w:kern w:val="28"/>
                <w:sz w:val="18"/>
                <w:szCs w:val="18"/>
              </w:rPr>
              <w:t>(8,846)</w:t>
            </w:r>
          </w:p>
        </w:tc>
      </w:tr>
      <w:tr w:rsidR="00E72407" w:rsidRPr="00E41D84" w:rsidTr="001F6A96">
        <w:tc>
          <w:tcPr>
            <w:tcW w:w="4050" w:type="dxa"/>
            <w:shd w:val="clear" w:color="auto" w:fill="auto"/>
            <w:vAlign w:val="bottom"/>
          </w:tcPr>
          <w:p w:rsidR="00E72407" w:rsidRPr="00E41D84" w:rsidRDefault="00E72407" w:rsidP="001F6A96">
            <w:pPr>
              <w:pStyle w:val="BodyTextIndent3"/>
              <w:spacing w:after="0" w:line="340" w:lineRule="exact"/>
              <w:ind w:left="180" w:hanging="180"/>
              <w:rPr>
                <w:rFonts w:ascii="Arial" w:hAnsi="Arial" w:cs="Arial"/>
                <w:kern w:val="28"/>
                <w:sz w:val="18"/>
                <w:szCs w:val="18"/>
              </w:rPr>
            </w:pPr>
            <w:r w:rsidRPr="00E41D84">
              <w:rPr>
                <w:rFonts w:ascii="Arial" w:hAnsi="Arial" w:cs="Arial"/>
                <w:kern w:val="28"/>
                <w:sz w:val="18"/>
                <w:szCs w:val="18"/>
              </w:rPr>
              <w:t>Decrease in profit for the period</w:t>
            </w:r>
          </w:p>
        </w:tc>
        <w:tc>
          <w:tcPr>
            <w:tcW w:w="2205" w:type="dxa"/>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rPr>
            </w:pPr>
            <w:r w:rsidRPr="00175D56">
              <w:rPr>
                <w:rFonts w:ascii="Arial" w:hAnsi="Arial" w:cs="Arial"/>
                <w:kern w:val="28"/>
                <w:sz w:val="18"/>
                <w:szCs w:val="18"/>
              </w:rPr>
              <w:t>(8,846)</w:t>
            </w:r>
          </w:p>
        </w:tc>
        <w:tc>
          <w:tcPr>
            <w:tcW w:w="2205" w:type="dxa"/>
            <w:shd w:val="clear" w:color="auto" w:fill="auto"/>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cs/>
              </w:rPr>
            </w:pPr>
            <w:r w:rsidRPr="00175D56">
              <w:rPr>
                <w:rFonts w:ascii="Arial" w:hAnsi="Arial" w:cs="Arial"/>
                <w:kern w:val="28"/>
                <w:sz w:val="18"/>
                <w:szCs w:val="18"/>
              </w:rPr>
              <w:t>(8,846)</w:t>
            </w:r>
          </w:p>
        </w:tc>
      </w:tr>
      <w:tr w:rsidR="00E72407" w:rsidRPr="00E41D84" w:rsidTr="001F6A96">
        <w:tc>
          <w:tcPr>
            <w:tcW w:w="4050" w:type="dxa"/>
            <w:shd w:val="clear" w:color="auto" w:fill="auto"/>
          </w:tcPr>
          <w:p w:rsidR="00E72407" w:rsidRPr="00E41D84" w:rsidRDefault="00E72407" w:rsidP="001F6A96">
            <w:pPr>
              <w:pStyle w:val="BodyTextIndent3"/>
              <w:spacing w:after="0" w:line="340" w:lineRule="exact"/>
              <w:ind w:left="180" w:hanging="180"/>
              <w:rPr>
                <w:rFonts w:ascii="Arial" w:hAnsi="Arial" w:cs="Arial"/>
                <w:b/>
                <w:bCs/>
                <w:kern w:val="28"/>
                <w:sz w:val="18"/>
                <w:szCs w:val="18"/>
                <w:cs/>
              </w:rPr>
            </w:pPr>
            <w:r w:rsidRPr="00E41D84">
              <w:rPr>
                <w:rFonts w:ascii="Arial" w:hAnsi="Arial" w:cs="Arial"/>
                <w:b/>
                <w:bCs/>
                <w:kern w:val="28"/>
                <w:sz w:val="18"/>
                <w:szCs w:val="18"/>
              </w:rPr>
              <w:t>Earnings per share (Baht)</w:t>
            </w:r>
          </w:p>
        </w:tc>
        <w:tc>
          <w:tcPr>
            <w:tcW w:w="2205" w:type="dxa"/>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cs/>
              </w:rPr>
            </w:pPr>
          </w:p>
        </w:tc>
        <w:tc>
          <w:tcPr>
            <w:tcW w:w="2205" w:type="dxa"/>
            <w:shd w:val="clear" w:color="auto" w:fill="auto"/>
            <w:vAlign w:val="bottom"/>
          </w:tcPr>
          <w:p w:rsidR="00E72407" w:rsidRPr="00175D56" w:rsidRDefault="00E72407" w:rsidP="001F6A96">
            <w:pPr>
              <w:pStyle w:val="BodyTextIndent3"/>
              <w:tabs>
                <w:tab w:val="decimal" w:pos="1782"/>
              </w:tabs>
              <w:spacing w:after="0" w:line="340" w:lineRule="exact"/>
              <w:ind w:left="0"/>
              <w:jc w:val="right"/>
              <w:rPr>
                <w:rFonts w:ascii="Arial" w:hAnsi="Arial" w:cs="Arial"/>
                <w:kern w:val="28"/>
                <w:sz w:val="18"/>
                <w:szCs w:val="18"/>
                <w:cs/>
              </w:rPr>
            </w:pPr>
          </w:p>
        </w:tc>
      </w:tr>
      <w:tr w:rsidR="00E72407" w:rsidRPr="00E41D84" w:rsidTr="001F6A96">
        <w:tc>
          <w:tcPr>
            <w:tcW w:w="4050" w:type="dxa"/>
            <w:shd w:val="clear" w:color="auto" w:fill="auto"/>
          </w:tcPr>
          <w:p w:rsidR="00E72407" w:rsidRPr="00E41D84" w:rsidRDefault="00E72407" w:rsidP="001F6A96">
            <w:pPr>
              <w:pStyle w:val="BodyTextIndent3"/>
              <w:spacing w:after="0" w:line="340" w:lineRule="exact"/>
              <w:ind w:left="180" w:hanging="180"/>
              <w:rPr>
                <w:rFonts w:ascii="Arial" w:hAnsi="Arial" w:cs="Arial"/>
                <w:kern w:val="28"/>
                <w:sz w:val="18"/>
                <w:szCs w:val="18"/>
                <w:cs/>
              </w:rPr>
            </w:pPr>
            <w:r w:rsidRPr="00E41D84">
              <w:rPr>
                <w:rFonts w:ascii="Arial" w:hAnsi="Arial" w:cs="Arial"/>
                <w:kern w:val="28"/>
                <w:sz w:val="18"/>
                <w:szCs w:val="18"/>
              </w:rPr>
              <w:t>Decrease in basic earnings per share</w:t>
            </w:r>
          </w:p>
        </w:tc>
        <w:tc>
          <w:tcPr>
            <w:tcW w:w="2205" w:type="dxa"/>
            <w:vAlign w:val="bottom"/>
          </w:tcPr>
          <w:p w:rsidR="00E72407" w:rsidRPr="00175D56" w:rsidRDefault="00E72407" w:rsidP="001F6A96">
            <w:pPr>
              <w:pStyle w:val="BodyTextIndent3"/>
              <w:tabs>
                <w:tab w:val="decimal" w:pos="1512"/>
              </w:tabs>
              <w:spacing w:after="0" w:line="340" w:lineRule="exact"/>
              <w:ind w:left="0"/>
              <w:jc w:val="right"/>
              <w:rPr>
                <w:rFonts w:ascii="Arial" w:hAnsi="Arial" w:cs="Arial"/>
                <w:kern w:val="28"/>
                <w:sz w:val="18"/>
                <w:szCs w:val="18"/>
              </w:rPr>
            </w:pPr>
            <w:r w:rsidRPr="00175D56">
              <w:rPr>
                <w:rFonts w:ascii="Arial" w:hAnsi="Arial" w:cs="Arial"/>
                <w:kern w:val="28"/>
                <w:sz w:val="18"/>
                <w:szCs w:val="18"/>
              </w:rPr>
              <w:t>(0.02)</w:t>
            </w:r>
          </w:p>
        </w:tc>
        <w:tc>
          <w:tcPr>
            <w:tcW w:w="2205" w:type="dxa"/>
            <w:shd w:val="clear" w:color="auto" w:fill="auto"/>
            <w:vAlign w:val="bottom"/>
          </w:tcPr>
          <w:p w:rsidR="00E72407" w:rsidRPr="00175D56" w:rsidRDefault="00E72407" w:rsidP="001F6A96">
            <w:pPr>
              <w:pStyle w:val="BodyTextIndent3"/>
              <w:tabs>
                <w:tab w:val="decimal" w:pos="1512"/>
              </w:tabs>
              <w:spacing w:after="0" w:line="340" w:lineRule="exact"/>
              <w:ind w:left="0"/>
              <w:jc w:val="right"/>
              <w:rPr>
                <w:rFonts w:ascii="Arial" w:hAnsi="Arial" w:cs="Arial"/>
                <w:kern w:val="28"/>
                <w:sz w:val="18"/>
                <w:szCs w:val="18"/>
              </w:rPr>
            </w:pPr>
            <w:r w:rsidRPr="00175D56">
              <w:rPr>
                <w:rFonts w:ascii="Arial" w:hAnsi="Arial" w:cs="Arial"/>
                <w:kern w:val="28"/>
                <w:sz w:val="18"/>
                <w:szCs w:val="18"/>
              </w:rPr>
              <w:t>(0.02)</w:t>
            </w:r>
          </w:p>
        </w:tc>
      </w:tr>
    </w:tbl>
    <w:p w:rsidR="00E72407" w:rsidRPr="00202E9B" w:rsidRDefault="00E72407" w:rsidP="001F6A96">
      <w:pPr>
        <w:spacing w:before="240" w:after="120" w:line="380" w:lineRule="exact"/>
        <w:ind w:left="900"/>
        <w:jc w:val="thaiDistribute"/>
        <w:rPr>
          <w:rFonts w:ascii="Arial" w:hAnsi="Arial" w:cs="Arial"/>
          <w:szCs w:val="20"/>
        </w:rPr>
      </w:pPr>
      <w:r w:rsidRPr="00202E9B">
        <w:rPr>
          <w:rFonts w:ascii="Arial" w:hAnsi="Arial" w:cs="Arial"/>
          <w:szCs w:val="20"/>
        </w:rPr>
        <w:t xml:space="preserve">The nature of these adjustments are described below: </w:t>
      </w:r>
    </w:p>
    <w:p w:rsidR="00E72407" w:rsidRPr="00202E9B" w:rsidRDefault="00E72407" w:rsidP="001F6A96">
      <w:pPr>
        <w:pStyle w:val="ListParagraph"/>
        <w:numPr>
          <w:ilvl w:val="1"/>
          <w:numId w:val="20"/>
        </w:numPr>
        <w:spacing w:before="120" w:after="120" w:line="380" w:lineRule="exact"/>
        <w:ind w:left="1260"/>
        <w:contextualSpacing w:val="0"/>
        <w:jc w:val="thaiDistribute"/>
        <w:textAlignment w:val="auto"/>
        <w:rPr>
          <w:rFonts w:ascii="Arial" w:hAnsi="Arial" w:cs="Arial"/>
          <w:sz w:val="22"/>
          <w:szCs w:val="20"/>
        </w:rPr>
      </w:pPr>
      <w:r w:rsidRPr="00202E9B">
        <w:rPr>
          <w:rFonts w:ascii="Arial" w:hAnsi="Arial" w:cs="Arial"/>
          <w:sz w:val="22"/>
          <w:szCs w:val="20"/>
        </w:rPr>
        <w:t>Enrolment fee recognised as revenue over the estimation of school life’s year.</w:t>
      </w:r>
      <w:r w:rsidRPr="00202E9B">
        <w:rPr>
          <w:rFonts w:ascii="Arial" w:hAnsi="Arial" w:cs="Arial"/>
          <w:color w:val="000000"/>
          <w:sz w:val="22"/>
          <w:szCs w:val="20"/>
        </w:rPr>
        <w:t xml:space="preserve"> </w:t>
      </w:r>
    </w:p>
    <w:p w:rsidR="00A82DDA" w:rsidRPr="00DD03FF" w:rsidRDefault="00772064" w:rsidP="00DD03FF">
      <w:pPr>
        <w:tabs>
          <w:tab w:val="left" w:pos="360"/>
          <w:tab w:val="left" w:pos="1440"/>
          <w:tab w:val="left" w:pos="2880"/>
        </w:tabs>
        <w:spacing w:before="120" w:after="120" w:line="380" w:lineRule="exact"/>
        <w:ind w:left="540" w:right="27" w:hanging="540"/>
        <w:jc w:val="both"/>
        <w:rPr>
          <w:rFonts w:ascii="Arial" w:hAnsi="Arial" w:cs="Arial"/>
          <w:b/>
          <w:bCs/>
        </w:rPr>
      </w:pPr>
      <w:r w:rsidRPr="00DD03FF">
        <w:rPr>
          <w:rFonts w:ascii="Arial" w:hAnsi="Arial" w:cs="Arial"/>
          <w:b/>
          <w:bCs/>
        </w:rPr>
        <w:lastRenderedPageBreak/>
        <w:t>2.</w:t>
      </w:r>
      <w:r w:rsidR="00A82DDA" w:rsidRPr="00DD03FF">
        <w:rPr>
          <w:rFonts w:ascii="Arial" w:hAnsi="Arial" w:cs="Arial"/>
          <w:b/>
          <w:bCs/>
        </w:rPr>
        <w:tab/>
      </w:r>
      <w:r w:rsidR="00A82DDA" w:rsidRPr="00DD03FF">
        <w:rPr>
          <w:rFonts w:ascii="Arial" w:hAnsi="Arial" w:cs="Arial"/>
          <w:b/>
          <w:bCs/>
        </w:rPr>
        <w:tab/>
        <w:t>Significant accounting policies</w:t>
      </w:r>
    </w:p>
    <w:p w:rsidR="00AB0E7D" w:rsidRPr="00AB0E7D" w:rsidRDefault="00A82DDA" w:rsidP="00AB0E7D">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DD03FF">
        <w:rPr>
          <w:rFonts w:ascii="Arial" w:hAnsi="Arial" w:cs="Arial"/>
        </w:rPr>
        <w:tab/>
      </w:r>
      <w:r w:rsidR="00AB0E7D" w:rsidRPr="00AB0E7D">
        <w:rPr>
          <w:rFonts w:ascii="Arial" w:hAnsi="Arial" w:cs="Arial"/>
        </w:rPr>
        <w:t xml:space="preserve">The interim financial statements are prepared using the same accounting policies and methods of computation as were used for the financial statements for the year ended </w:t>
      </w:r>
      <w:r w:rsidR="00AB0E7D">
        <w:rPr>
          <w:rFonts w:ascii="Arial" w:hAnsi="Arial" w:cstheme="minorBidi" w:hint="cs"/>
          <w:cs/>
        </w:rPr>
        <w:t xml:space="preserve">               </w:t>
      </w:r>
      <w:r w:rsidR="001F6A96">
        <w:rPr>
          <w:rFonts w:ascii="Arial" w:hAnsi="Arial" w:cs="Arial"/>
        </w:rPr>
        <w:t>31 December 2018.</w:t>
      </w: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 xml:space="preserve"> </w:t>
      </w:r>
      <w:r w:rsidRPr="00202E9B">
        <w:rPr>
          <w:rFonts w:ascii="Arial" w:hAnsi="Arial" w:cs="Arial"/>
          <w:b/>
          <w:bCs/>
        </w:rPr>
        <w:tab/>
        <w:t xml:space="preserve">Revenue from contracts with customers </w:t>
      </w: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 xml:space="preserve">1 </w:t>
      </w:r>
      <w:r w:rsidRPr="00202E9B">
        <w:rPr>
          <w:rFonts w:ascii="Arial" w:hAnsi="Arial" w:cs="Arial"/>
          <w:b/>
          <w:bCs/>
        </w:rPr>
        <w:tab/>
        <w:t xml:space="preserve">Disaggregated revenue information </w:t>
      </w:r>
    </w:p>
    <w:tbl>
      <w:tblPr>
        <w:tblW w:w="8787" w:type="dxa"/>
        <w:tblInd w:w="450" w:type="dxa"/>
        <w:tblLook w:val="04A0" w:firstRow="1" w:lastRow="0" w:firstColumn="1" w:lastColumn="0" w:noHBand="0" w:noVBand="1"/>
      </w:tblPr>
      <w:tblGrid>
        <w:gridCol w:w="3757"/>
        <w:gridCol w:w="1275"/>
        <w:gridCol w:w="1191"/>
        <w:gridCol w:w="1275"/>
        <w:gridCol w:w="1276"/>
        <w:gridCol w:w="13"/>
      </w:tblGrid>
      <w:tr w:rsidR="00CA30EA" w:rsidRPr="00F857AC" w:rsidTr="00CA30EA">
        <w:trPr>
          <w:tblHeader/>
        </w:trPr>
        <w:tc>
          <w:tcPr>
            <w:tcW w:w="8787" w:type="dxa"/>
            <w:gridSpan w:val="6"/>
            <w:shd w:val="clear" w:color="auto" w:fill="auto"/>
          </w:tcPr>
          <w:p w:rsidR="00CA30EA" w:rsidRPr="00F857AC" w:rsidRDefault="00CA30EA" w:rsidP="00274111">
            <w:pPr>
              <w:spacing w:line="380" w:lineRule="exact"/>
              <w:ind w:left="547" w:hanging="547"/>
              <w:jc w:val="right"/>
              <w:rPr>
                <w:rFonts w:ascii="Arial" w:hAnsi="Arial" w:cs="Arial"/>
                <w:sz w:val="20"/>
                <w:szCs w:val="20"/>
              </w:rPr>
            </w:pPr>
            <w:r w:rsidRPr="00F857AC">
              <w:rPr>
                <w:rFonts w:ascii="Arial" w:hAnsi="Arial" w:cs="Arial"/>
                <w:sz w:val="20"/>
                <w:szCs w:val="20"/>
              </w:rPr>
              <w:t>(Unit: Thousand Baht)</w:t>
            </w:r>
          </w:p>
        </w:tc>
      </w:tr>
      <w:tr w:rsidR="00CA30EA" w:rsidRPr="00F857AC" w:rsidTr="00B22DB8">
        <w:trPr>
          <w:gridAfter w:val="1"/>
          <w:wAfter w:w="13" w:type="dxa"/>
          <w:tblHeader/>
        </w:trPr>
        <w:tc>
          <w:tcPr>
            <w:tcW w:w="3757" w:type="dxa"/>
            <w:shd w:val="clear" w:color="auto" w:fill="auto"/>
          </w:tcPr>
          <w:p w:rsidR="00CA30EA" w:rsidRPr="007E5D63" w:rsidRDefault="00CA30EA" w:rsidP="00274111">
            <w:pPr>
              <w:spacing w:line="380" w:lineRule="exact"/>
              <w:ind w:left="547" w:hanging="547"/>
              <w:rPr>
                <w:rFonts w:ascii="Arial" w:hAnsi="Arial" w:cs="Arial"/>
                <w:sz w:val="20"/>
                <w:szCs w:val="20"/>
              </w:rPr>
            </w:pPr>
          </w:p>
        </w:tc>
        <w:tc>
          <w:tcPr>
            <w:tcW w:w="2466" w:type="dxa"/>
            <w:gridSpan w:val="2"/>
            <w:shd w:val="clear" w:color="auto" w:fill="auto"/>
            <w:vAlign w:val="bottom"/>
          </w:tcPr>
          <w:p w:rsidR="00CA30EA" w:rsidRPr="007E5D63" w:rsidRDefault="00CA30EA" w:rsidP="00274111">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Consolidated                financial statements</w:t>
            </w:r>
          </w:p>
        </w:tc>
        <w:tc>
          <w:tcPr>
            <w:tcW w:w="2551" w:type="dxa"/>
            <w:gridSpan w:val="2"/>
            <w:shd w:val="clear" w:color="auto" w:fill="auto"/>
            <w:vAlign w:val="bottom"/>
          </w:tcPr>
          <w:p w:rsidR="00CA30EA" w:rsidRPr="007E5D63" w:rsidRDefault="00CA30EA" w:rsidP="00274111">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Separate                financial statements</w:t>
            </w:r>
          </w:p>
        </w:tc>
      </w:tr>
      <w:tr w:rsidR="00B22DB8" w:rsidRPr="00F857AC" w:rsidTr="00B22DB8">
        <w:trPr>
          <w:gridAfter w:val="1"/>
          <w:wAfter w:w="13" w:type="dxa"/>
          <w:tblHeader/>
        </w:trPr>
        <w:tc>
          <w:tcPr>
            <w:tcW w:w="3757" w:type="dxa"/>
            <w:shd w:val="clear" w:color="auto" w:fill="auto"/>
          </w:tcPr>
          <w:p w:rsidR="00B22DB8" w:rsidRPr="007E5D63" w:rsidRDefault="00B22DB8" w:rsidP="00B22DB8">
            <w:pPr>
              <w:spacing w:line="380" w:lineRule="exact"/>
              <w:ind w:left="547" w:hanging="547"/>
              <w:rPr>
                <w:rFonts w:ascii="Arial" w:hAnsi="Arial" w:cs="Arial"/>
                <w:sz w:val="20"/>
                <w:szCs w:val="20"/>
              </w:rPr>
            </w:pPr>
          </w:p>
        </w:tc>
        <w:tc>
          <w:tcPr>
            <w:tcW w:w="2466" w:type="dxa"/>
            <w:gridSpan w:val="2"/>
            <w:shd w:val="clear" w:color="auto" w:fill="auto"/>
            <w:vAlign w:val="bottom"/>
          </w:tcPr>
          <w:p w:rsidR="00B22DB8"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three-month </w:t>
            </w:r>
          </w:p>
          <w:p w:rsidR="00B22DB8" w:rsidRPr="007E5D63"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sidR="00810FC3">
              <w:rPr>
                <w:rFonts w:ascii="Arial" w:hAnsi="Arial" w:cs="Arial"/>
                <w:sz w:val="20"/>
                <w:szCs w:val="20"/>
              </w:rPr>
              <w:t>s</w:t>
            </w:r>
            <w:r w:rsidRPr="007E5D63">
              <w:rPr>
                <w:rFonts w:ascii="Arial" w:hAnsi="Arial" w:cs="Arial"/>
                <w:sz w:val="20"/>
                <w:szCs w:val="20"/>
              </w:rPr>
              <w:t xml:space="preserve"> ended 31 March</w:t>
            </w:r>
          </w:p>
        </w:tc>
        <w:tc>
          <w:tcPr>
            <w:tcW w:w="2551" w:type="dxa"/>
            <w:gridSpan w:val="2"/>
            <w:shd w:val="clear" w:color="auto" w:fill="auto"/>
            <w:vAlign w:val="bottom"/>
          </w:tcPr>
          <w:p w:rsidR="00B22DB8"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three-month </w:t>
            </w:r>
          </w:p>
          <w:p w:rsidR="00B22DB8" w:rsidRPr="007E5D63" w:rsidRDefault="00B22DB8" w:rsidP="00B22DB8">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sidR="004D4C29">
              <w:rPr>
                <w:rFonts w:ascii="Arial" w:hAnsi="Arial" w:cs="Arial"/>
                <w:sz w:val="20"/>
                <w:szCs w:val="20"/>
              </w:rPr>
              <w:t>s</w:t>
            </w:r>
            <w:r w:rsidRPr="007E5D63">
              <w:rPr>
                <w:rFonts w:ascii="Arial" w:hAnsi="Arial" w:cs="Arial"/>
                <w:sz w:val="20"/>
                <w:szCs w:val="20"/>
              </w:rPr>
              <w:t xml:space="preserve"> ended 31 March</w:t>
            </w:r>
          </w:p>
        </w:tc>
      </w:tr>
      <w:tr w:rsidR="00B22DB8" w:rsidRPr="00F857AC" w:rsidTr="00B22DB8">
        <w:trPr>
          <w:gridAfter w:val="1"/>
          <w:wAfter w:w="13" w:type="dxa"/>
          <w:trHeight w:val="378"/>
          <w:tblHeader/>
        </w:trPr>
        <w:tc>
          <w:tcPr>
            <w:tcW w:w="3757" w:type="dxa"/>
            <w:shd w:val="clear" w:color="auto" w:fill="auto"/>
          </w:tcPr>
          <w:p w:rsidR="00B22DB8" w:rsidRPr="007E5D63" w:rsidRDefault="00B22DB8" w:rsidP="00B22DB8">
            <w:pPr>
              <w:spacing w:line="380" w:lineRule="exact"/>
              <w:ind w:left="547" w:hanging="547"/>
              <w:rPr>
                <w:rFonts w:ascii="Arial" w:hAnsi="Arial" w:cs="Arial"/>
                <w:sz w:val="20"/>
                <w:szCs w:val="20"/>
              </w:rPr>
            </w:pPr>
          </w:p>
        </w:tc>
        <w:tc>
          <w:tcPr>
            <w:tcW w:w="1275"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191"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c>
          <w:tcPr>
            <w:tcW w:w="1275"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76" w:type="dxa"/>
            <w:shd w:val="clear" w:color="auto" w:fill="auto"/>
            <w:vAlign w:val="bottom"/>
          </w:tcPr>
          <w:p w:rsidR="00B22DB8" w:rsidRPr="00810FC3" w:rsidRDefault="00B22DB8" w:rsidP="00810FC3">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r>
      <w:tr w:rsidR="00B22DB8" w:rsidRPr="00F857AC" w:rsidTr="00B22DB8">
        <w:trPr>
          <w:gridAfter w:val="1"/>
          <w:wAfter w:w="13" w:type="dxa"/>
          <w:trHeight w:val="83"/>
          <w:tblHeader/>
        </w:trPr>
        <w:tc>
          <w:tcPr>
            <w:tcW w:w="3757" w:type="dxa"/>
            <w:shd w:val="clear" w:color="auto" w:fill="auto"/>
          </w:tcPr>
          <w:p w:rsidR="00B22DB8" w:rsidRPr="00F857AC" w:rsidRDefault="00B22DB8" w:rsidP="00B22DB8">
            <w:pPr>
              <w:spacing w:line="380" w:lineRule="exact"/>
              <w:ind w:left="547" w:hanging="547"/>
              <w:rPr>
                <w:rFonts w:ascii="Arial" w:hAnsi="Arial" w:cs="Arial"/>
                <w:sz w:val="20"/>
                <w:szCs w:val="20"/>
              </w:rPr>
            </w:pPr>
          </w:p>
        </w:tc>
        <w:tc>
          <w:tcPr>
            <w:tcW w:w="1275"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191"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r>
              <w:rPr>
                <w:rFonts w:ascii="Arial" w:hAnsi="Arial" w:cs="Arial"/>
                <w:sz w:val="20"/>
                <w:szCs w:val="20"/>
              </w:rPr>
              <w:t>(Restated)</w:t>
            </w:r>
          </w:p>
        </w:tc>
        <w:tc>
          <w:tcPr>
            <w:tcW w:w="1275"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276"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r>
      <w:tr w:rsidR="00B22DB8" w:rsidRPr="00F857AC" w:rsidTr="00B22DB8">
        <w:trPr>
          <w:gridAfter w:val="1"/>
          <w:wAfter w:w="13" w:type="dxa"/>
          <w:trHeight w:val="83"/>
          <w:tblHeader/>
        </w:trPr>
        <w:tc>
          <w:tcPr>
            <w:tcW w:w="3757" w:type="dxa"/>
            <w:shd w:val="clear" w:color="auto" w:fill="auto"/>
          </w:tcPr>
          <w:p w:rsidR="00B22DB8" w:rsidRPr="00F857AC" w:rsidRDefault="00B22DB8" w:rsidP="00B22DB8">
            <w:pPr>
              <w:spacing w:line="380" w:lineRule="exact"/>
              <w:ind w:left="547" w:hanging="547"/>
              <w:rPr>
                <w:rFonts w:ascii="Arial" w:hAnsi="Arial" w:cs="Arial"/>
                <w:b/>
                <w:bCs/>
                <w:sz w:val="20"/>
                <w:szCs w:val="20"/>
              </w:rPr>
            </w:pPr>
            <w:r w:rsidRPr="00F857AC">
              <w:rPr>
                <w:rFonts w:ascii="Arial" w:hAnsi="Arial" w:cs="Arial"/>
                <w:b/>
                <w:bCs/>
                <w:sz w:val="20"/>
                <w:szCs w:val="20"/>
              </w:rPr>
              <w:t>Type of goods or service:</w:t>
            </w:r>
          </w:p>
        </w:tc>
        <w:tc>
          <w:tcPr>
            <w:tcW w:w="1275"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191"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275"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c>
          <w:tcPr>
            <w:tcW w:w="1276" w:type="dxa"/>
            <w:shd w:val="clear" w:color="auto" w:fill="auto"/>
            <w:vAlign w:val="bottom"/>
          </w:tcPr>
          <w:p w:rsidR="00B22DB8" w:rsidRPr="00F857AC" w:rsidRDefault="00B22DB8" w:rsidP="00B22DB8">
            <w:pPr>
              <w:spacing w:line="380" w:lineRule="exact"/>
              <w:ind w:left="547" w:hanging="547"/>
              <w:jc w:val="center"/>
              <w:rPr>
                <w:rFonts w:ascii="Arial" w:hAnsi="Arial" w:cs="Arial"/>
                <w:sz w:val="20"/>
                <w:szCs w:val="20"/>
              </w:rPr>
            </w:pP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hanging="547"/>
              <w:rPr>
                <w:rFonts w:ascii="Arial" w:hAnsi="Arial" w:cs="Arial"/>
                <w:sz w:val="20"/>
                <w:szCs w:val="20"/>
              </w:rPr>
            </w:pPr>
            <w:r w:rsidRPr="00274111">
              <w:rPr>
                <w:rFonts w:ascii="Arial" w:hAnsi="Arial" w:cs="Arial"/>
                <w:sz w:val="20"/>
                <w:szCs w:val="20"/>
              </w:rPr>
              <w:t>Tuition fees and service income</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258,698</w:t>
            </w:r>
          </w:p>
        </w:tc>
        <w:tc>
          <w:tcPr>
            <w:tcW w:w="1191"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221,276</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w:t>
            </w:r>
          </w:p>
        </w:tc>
        <w:tc>
          <w:tcPr>
            <w:tcW w:w="1276"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w:t>
            </w: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hanging="547"/>
              <w:rPr>
                <w:rFonts w:ascii="Arial" w:hAnsi="Arial" w:cs="Arial"/>
                <w:sz w:val="20"/>
                <w:szCs w:val="20"/>
              </w:rPr>
            </w:pPr>
            <w:r w:rsidRPr="00274111">
              <w:rPr>
                <w:rFonts w:ascii="Arial" w:hAnsi="Arial" w:cs="Arial"/>
                <w:sz w:val="20"/>
                <w:szCs w:val="20"/>
              </w:rPr>
              <w:t>Rental and services income</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w:t>
            </w:r>
          </w:p>
        </w:tc>
        <w:tc>
          <w:tcPr>
            <w:tcW w:w="1191"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41,522</w:t>
            </w:r>
          </w:p>
        </w:tc>
        <w:tc>
          <w:tcPr>
            <w:tcW w:w="1276"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45,643</w:t>
            </w: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hanging="547"/>
              <w:rPr>
                <w:rFonts w:ascii="Arial" w:hAnsi="Arial" w:cs="Arial"/>
                <w:sz w:val="20"/>
                <w:szCs w:val="20"/>
              </w:rPr>
            </w:pPr>
            <w:r w:rsidRPr="00274111">
              <w:rPr>
                <w:rFonts w:ascii="Arial" w:hAnsi="Arial" w:cs="Arial"/>
                <w:sz w:val="20"/>
                <w:szCs w:val="20"/>
              </w:rPr>
              <w:t>Education equipment income</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2,297</w:t>
            </w:r>
          </w:p>
        </w:tc>
        <w:tc>
          <w:tcPr>
            <w:tcW w:w="1191"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1,914</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w:t>
            </w:r>
          </w:p>
        </w:tc>
        <w:tc>
          <w:tcPr>
            <w:tcW w:w="1276"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w:t>
            </w: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hanging="547"/>
              <w:rPr>
                <w:rFonts w:ascii="Arial" w:hAnsi="Arial" w:cs="Arial"/>
                <w:sz w:val="20"/>
                <w:szCs w:val="20"/>
              </w:rPr>
            </w:pPr>
            <w:r w:rsidRPr="00274111">
              <w:rPr>
                <w:rFonts w:ascii="Arial" w:hAnsi="Arial" w:cs="Arial"/>
                <w:sz w:val="20"/>
                <w:szCs w:val="20"/>
              </w:rPr>
              <w:t>Other income</w:t>
            </w:r>
          </w:p>
        </w:tc>
        <w:tc>
          <w:tcPr>
            <w:tcW w:w="1275"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7,643</w:t>
            </w:r>
          </w:p>
        </w:tc>
        <w:tc>
          <w:tcPr>
            <w:tcW w:w="1191"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2,867</w:t>
            </w:r>
          </w:p>
        </w:tc>
        <w:tc>
          <w:tcPr>
            <w:tcW w:w="1275"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3,280</w:t>
            </w:r>
          </w:p>
        </w:tc>
        <w:tc>
          <w:tcPr>
            <w:tcW w:w="1276"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lang w:val="en-US"/>
              </w:rPr>
            </w:pPr>
            <w:r w:rsidRPr="00274111">
              <w:rPr>
                <w:rFonts w:ascii="Arial" w:hAnsi="Arial" w:cs="Arial"/>
                <w:sz w:val="20"/>
                <w:szCs w:val="20"/>
              </w:rPr>
              <w:t>3,214</w:t>
            </w: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75"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268,638</w:t>
            </w:r>
          </w:p>
        </w:tc>
        <w:tc>
          <w:tcPr>
            <w:tcW w:w="1191"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226,057</w:t>
            </w:r>
          </w:p>
        </w:tc>
        <w:tc>
          <w:tcPr>
            <w:tcW w:w="1275"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44,802</w:t>
            </w:r>
          </w:p>
        </w:tc>
        <w:tc>
          <w:tcPr>
            <w:tcW w:w="1276"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48,857</w:t>
            </w:r>
          </w:p>
        </w:tc>
      </w:tr>
      <w:tr w:rsidR="00B22DB8" w:rsidRPr="00F857AC" w:rsidTr="00B22DB8">
        <w:trPr>
          <w:gridAfter w:val="1"/>
          <w:wAfter w:w="13" w:type="dxa"/>
          <w:trHeight w:val="83"/>
          <w:tblHeader/>
        </w:trPr>
        <w:tc>
          <w:tcPr>
            <w:tcW w:w="3757" w:type="dxa"/>
            <w:shd w:val="clear" w:color="auto" w:fill="auto"/>
          </w:tcPr>
          <w:p w:rsidR="00B22DB8" w:rsidRPr="00274111" w:rsidRDefault="00B22DB8" w:rsidP="00B22DB8">
            <w:pPr>
              <w:spacing w:line="380" w:lineRule="exact"/>
              <w:ind w:left="547" w:hanging="547"/>
              <w:rPr>
                <w:rFonts w:ascii="Arial" w:hAnsi="Arial" w:cs="Arial"/>
                <w:b/>
                <w:bCs/>
                <w:sz w:val="20"/>
                <w:szCs w:val="20"/>
              </w:rPr>
            </w:pPr>
            <w:r w:rsidRPr="00274111">
              <w:rPr>
                <w:rFonts w:ascii="Arial" w:hAnsi="Arial" w:cs="Arial"/>
                <w:b/>
                <w:bCs/>
                <w:sz w:val="20"/>
                <w:szCs w:val="20"/>
              </w:rPr>
              <w:t>Timing of revenue recognition:</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c>
          <w:tcPr>
            <w:tcW w:w="1191"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c>
          <w:tcPr>
            <w:tcW w:w="1276"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hanging="547"/>
              <w:rPr>
                <w:rFonts w:ascii="Arial" w:hAnsi="Arial" w:cs="Arial"/>
                <w:sz w:val="20"/>
                <w:szCs w:val="20"/>
              </w:rPr>
            </w:pPr>
            <w:r w:rsidRPr="00274111">
              <w:rPr>
                <w:rFonts w:ascii="Arial" w:hAnsi="Arial" w:cs="Arial"/>
                <w:sz w:val="20"/>
                <w:szCs w:val="20"/>
              </w:rPr>
              <w:t>Revenue recognised at a point in time</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9,940</w:t>
            </w:r>
          </w:p>
        </w:tc>
        <w:tc>
          <w:tcPr>
            <w:tcW w:w="1191"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4,781</w:t>
            </w:r>
          </w:p>
        </w:tc>
        <w:tc>
          <w:tcPr>
            <w:tcW w:w="1275"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3,280</w:t>
            </w:r>
          </w:p>
        </w:tc>
        <w:tc>
          <w:tcPr>
            <w:tcW w:w="1276" w:type="dxa"/>
            <w:shd w:val="clear" w:color="auto" w:fill="auto"/>
            <w:vAlign w:val="bottom"/>
          </w:tcPr>
          <w:p w:rsidR="00B22DB8" w:rsidRPr="00274111" w:rsidRDefault="00B22DB8" w:rsidP="00B22DB8">
            <w:pPr>
              <w:tabs>
                <w:tab w:val="decimal" w:pos="975"/>
              </w:tabs>
              <w:spacing w:line="380" w:lineRule="exact"/>
              <w:rPr>
                <w:rFonts w:ascii="Arial" w:hAnsi="Arial" w:cs="Arial"/>
                <w:sz w:val="20"/>
                <w:szCs w:val="20"/>
              </w:rPr>
            </w:pPr>
            <w:r w:rsidRPr="00274111">
              <w:rPr>
                <w:rFonts w:ascii="Arial" w:hAnsi="Arial" w:cs="Arial"/>
                <w:sz w:val="20"/>
                <w:szCs w:val="20"/>
              </w:rPr>
              <w:t>3,214</w:t>
            </w: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hanging="547"/>
              <w:rPr>
                <w:rFonts w:ascii="Arial" w:hAnsi="Arial" w:cs="Arial"/>
                <w:sz w:val="20"/>
                <w:szCs w:val="20"/>
              </w:rPr>
            </w:pPr>
            <w:r w:rsidRPr="00274111">
              <w:rPr>
                <w:rFonts w:ascii="Arial" w:hAnsi="Arial" w:cs="Arial"/>
                <w:sz w:val="20"/>
                <w:szCs w:val="20"/>
              </w:rPr>
              <w:t>Revenue recognised over time</w:t>
            </w:r>
          </w:p>
        </w:tc>
        <w:tc>
          <w:tcPr>
            <w:tcW w:w="1275"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258,698</w:t>
            </w:r>
          </w:p>
        </w:tc>
        <w:tc>
          <w:tcPr>
            <w:tcW w:w="1191"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221,276</w:t>
            </w:r>
          </w:p>
        </w:tc>
        <w:tc>
          <w:tcPr>
            <w:tcW w:w="1275"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41,522</w:t>
            </w:r>
          </w:p>
        </w:tc>
        <w:tc>
          <w:tcPr>
            <w:tcW w:w="1276" w:type="dxa"/>
            <w:shd w:val="clear" w:color="auto" w:fill="auto"/>
            <w:vAlign w:val="bottom"/>
          </w:tcPr>
          <w:p w:rsidR="00B22DB8" w:rsidRPr="00274111" w:rsidRDefault="00B22DB8" w:rsidP="00B22DB8">
            <w:pPr>
              <w:pBdr>
                <w:bottom w:val="sing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45,643</w:t>
            </w:r>
          </w:p>
        </w:tc>
      </w:tr>
      <w:tr w:rsidR="00B22DB8" w:rsidRPr="00F857AC" w:rsidTr="00B22DB8">
        <w:trPr>
          <w:gridAfter w:val="1"/>
          <w:wAfter w:w="13" w:type="dxa"/>
        </w:trPr>
        <w:tc>
          <w:tcPr>
            <w:tcW w:w="3757" w:type="dxa"/>
            <w:shd w:val="clear" w:color="auto" w:fill="auto"/>
          </w:tcPr>
          <w:p w:rsidR="00B22DB8" w:rsidRPr="00274111" w:rsidRDefault="00B22DB8" w:rsidP="00B22DB8">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75"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268,638</w:t>
            </w:r>
          </w:p>
        </w:tc>
        <w:tc>
          <w:tcPr>
            <w:tcW w:w="1191"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226,057</w:t>
            </w:r>
          </w:p>
        </w:tc>
        <w:tc>
          <w:tcPr>
            <w:tcW w:w="1275"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44,802</w:t>
            </w:r>
          </w:p>
        </w:tc>
        <w:tc>
          <w:tcPr>
            <w:tcW w:w="1276" w:type="dxa"/>
            <w:shd w:val="clear" w:color="auto" w:fill="auto"/>
            <w:vAlign w:val="bottom"/>
          </w:tcPr>
          <w:p w:rsidR="00B22DB8" w:rsidRPr="00274111" w:rsidRDefault="00B22DB8" w:rsidP="00B22DB8">
            <w:pPr>
              <w:pBdr>
                <w:bottom w:val="double" w:sz="4" w:space="1" w:color="auto"/>
              </w:pBdr>
              <w:tabs>
                <w:tab w:val="decimal" w:pos="975"/>
              </w:tabs>
              <w:spacing w:line="380" w:lineRule="exact"/>
              <w:rPr>
                <w:rFonts w:ascii="Arial" w:hAnsi="Arial" w:cs="Arial"/>
                <w:sz w:val="20"/>
                <w:szCs w:val="20"/>
              </w:rPr>
            </w:pPr>
            <w:r w:rsidRPr="00274111">
              <w:rPr>
                <w:rFonts w:ascii="Arial" w:hAnsi="Arial" w:cs="Arial"/>
                <w:sz w:val="20"/>
                <w:szCs w:val="20"/>
              </w:rPr>
              <w:t>48,857</w:t>
            </w:r>
          </w:p>
        </w:tc>
      </w:tr>
    </w:tbl>
    <w:p w:rsidR="00CA30EA" w:rsidRPr="00202E9B" w:rsidRDefault="00CA30EA" w:rsidP="00CA30EA">
      <w:pPr>
        <w:spacing w:before="240" w:after="120" w:line="380" w:lineRule="exact"/>
        <w:ind w:left="547" w:hanging="547"/>
        <w:rPr>
          <w:rFonts w:ascii="Arial" w:hAnsi="Arial" w:cs="Arial"/>
          <w:b/>
          <w:bCs/>
        </w:rPr>
      </w:pPr>
      <w:r>
        <w:rPr>
          <w:rFonts w:ascii="Arial" w:hAnsi="Arial" w:cs="Arial"/>
          <w:b/>
          <w:bCs/>
        </w:rPr>
        <w:t>3.</w:t>
      </w:r>
      <w:r w:rsidRPr="00202E9B">
        <w:rPr>
          <w:rFonts w:ascii="Arial" w:hAnsi="Arial" w:cs="Arial"/>
          <w:b/>
          <w:bCs/>
        </w:rPr>
        <w:t xml:space="preserve">2 </w:t>
      </w:r>
      <w:r w:rsidRPr="00202E9B">
        <w:rPr>
          <w:rFonts w:ascii="Arial" w:hAnsi="Arial" w:cs="Arial"/>
          <w:b/>
          <w:bCs/>
        </w:rPr>
        <w:tab/>
        <w:t xml:space="preserve">Revenue recognised in relation to contract balances </w:t>
      </w:r>
    </w:p>
    <w:tbl>
      <w:tblPr>
        <w:tblW w:w="8865" w:type="dxa"/>
        <w:tblInd w:w="450" w:type="dxa"/>
        <w:tblLook w:val="04A0" w:firstRow="1" w:lastRow="0" w:firstColumn="1" w:lastColumn="0" w:noHBand="0" w:noVBand="1"/>
      </w:tblPr>
      <w:tblGrid>
        <w:gridCol w:w="6300"/>
        <w:gridCol w:w="1282"/>
        <w:gridCol w:w="1283"/>
      </w:tblGrid>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F857AC" w:rsidRDefault="00CA30EA" w:rsidP="00274111">
            <w:pPr>
              <w:spacing w:line="380" w:lineRule="exact"/>
              <w:jc w:val="right"/>
              <w:rPr>
                <w:rFonts w:ascii="Arial" w:hAnsi="Arial" w:cs="Arial"/>
                <w:sz w:val="20"/>
                <w:szCs w:val="20"/>
              </w:rPr>
            </w:pPr>
            <w:r w:rsidRPr="00F857AC">
              <w:rPr>
                <w:rFonts w:ascii="Arial" w:hAnsi="Arial" w:cs="Arial"/>
                <w:sz w:val="20"/>
                <w:szCs w:val="20"/>
              </w:rPr>
              <w:t>(Unit: Thousand Baht)</w:t>
            </w:r>
          </w:p>
        </w:tc>
      </w:tr>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F857AC" w:rsidRDefault="00CA30EA" w:rsidP="00274111">
            <w:pPr>
              <w:pBdr>
                <w:bottom w:val="single" w:sz="4" w:space="1" w:color="auto"/>
              </w:pBdr>
              <w:spacing w:line="380" w:lineRule="exact"/>
              <w:jc w:val="center"/>
              <w:rPr>
                <w:rFonts w:ascii="Arial" w:hAnsi="Arial" w:cs="Arial"/>
                <w:sz w:val="20"/>
                <w:szCs w:val="20"/>
              </w:rPr>
            </w:pPr>
            <w:r w:rsidRPr="00F857AC">
              <w:rPr>
                <w:rFonts w:ascii="Arial" w:hAnsi="Arial" w:cs="Arial"/>
                <w:sz w:val="20"/>
                <w:szCs w:val="20"/>
              </w:rPr>
              <w:t>Consolidated financial statements</w:t>
            </w:r>
          </w:p>
        </w:tc>
      </w:tr>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1282" w:type="dxa"/>
            <w:shd w:val="clear" w:color="auto" w:fill="auto"/>
          </w:tcPr>
          <w:p w:rsidR="00CA30EA" w:rsidRPr="00810FC3" w:rsidRDefault="00CA30EA" w:rsidP="00810FC3">
            <w:pPr>
              <w:pBdr>
                <w:bottom w:val="single" w:sz="4" w:space="1" w:color="auto"/>
              </w:pBdr>
              <w:spacing w:line="380" w:lineRule="exact"/>
              <w:jc w:val="center"/>
              <w:rPr>
                <w:rFonts w:ascii="Arial" w:hAnsi="Arial" w:cs="Arial"/>
                <w:sz w:val="20"/>
                <w:szCs w:val="20"/>
              </w:rPr>
            </w:pPr>
            <w:r w:rsidRPr="00810FC3">
              <w:rPr>
                <w:rFonts w:ascii="Arial" w:hAnsi="Arial" w:cs="Arial"/>
                <w:sz w:val="20"/>
                <w:szCs w:val="20"/>
              </w:rPr>
              <w:t>2019</w:t>
            </w:r>
          </w:p>
        </w:tc>
        <w:tc>
          <w:tcPr>
            <w:tcW w:w="1283" w:type="dxa"/>
            <w:shd w:val="clear" w:color="auto" w:fill="auto"/>
          </w:tcPr>
          <w:p w:rsidR="00CA30EA" w:rsidRPr="00810FC3" w:rsidRDefault="00CA30EA" w:rsidP="00810FC3">
            <w:pPr>
              <w:pBdr>
                <w:bottom w:val="single" w:sz="4" w:space="1" w:color="auto"/>
              </w:pBdr>
              <w:spacing w:line="380" w:lineRule="exact"/>
              <w:jc w:val="center"/>
              <w:rPr>
                <w:rFonts w:ascii="Arial" w:hAnsi="Arial" w:cs="Arial"/>
                <w:sz w:val="20"/>
                <w:szCs w:val="20"/>
              </w:rPr>
            </w:pPr>
            <w:r w:rsidRPr="00810FC3">
              <w:rPr>
                <w:rFonts w:ascii="Arial" w:hAnsi="Arial" w:cs="Arial"/>
                <w:sz w:val="20"/>
                <w:szCs w:val="20"/>
              </w:rPr>
              <w:t>2018</w:t>
            </w:r>
          </w:p>
        </w:tc>
      </w:tr>
      <w:tr w:rsidR="00CA30EA" w:rsidRPr="00F857AC" w:rsidTr="00CA30EA">
        <w:tc>
          <w:tcPr>
            <w:tcW w:w="6300" w:type="dxa"/>
            <w:shd w:val="clear" w:color="auto" w:fill="auto"/>
          </w:tcPr>
          <w:p w:rsidR="00CA30EA" w:rsidRPr="00F857AC" w:rsidRDefault="00CA30EA" w:rsidP="00274111">
            <w:pPr>
              <w:spacing w:line="380" w:lineRule="exact"/>
              <w:ind w:left="180" w:hanging="180"/>
              <w:rPr>
                <w:rFonts w:ascii="Arial" w:hAnsi="Arial" w:cs="Arial"/>
                <w:sz w:val="20"/>
                <w:szCs w:val="20"/>
              </w:rPr>
            </w:pPr>
            <w:r w:rsidRPr="00F857AC">
              <w:rPr>
                <w:rFonts w:ascii="Arial" w:hAnsi="Arial" w:cs="Arial"/>
                <w:sz w:val="20"/>
                <w:szCs w:val="20"/>
              </w:rPr>
              <w:t>Revenue recognised that was included in contract liabilities at the beginning of the year</w:t>
            </w:r>
          </w:p>
        </w:tc>
        <w:tc>
          <w:tcPr>
            <w:tcW w:w="1282" w:type="dxa"/>
            <w:shd w:val="clear" w:color="auto" w:fill="auto"/>
            <w:vAlign w:val="bottom"/>
          </w:tcPr>
          <w:p w:rsidR="00CA30EA" w:rsidRPr="00C82DBA" w:rsidRDefault="00274111" w:rsidP="00274111">
            <w:pPr>
              <w:tabs>
                <w:tab w:val="decimal" w:pos="975"/>
              </w:tabs>
              <w:spacing w:line="380" w:lineRule="exact"/>
              <w:rPr>
                <w:rFonts w:ascii="Arial" w:hAnsi="Arial" w:cs="Arial"/>
                <w:sz w:val="20"/>
                <w:szCs w:val="20"/>
              </w:rPr>
            </w:pPr>
            <w:r w:rsidRPr="00274111">
              <w:rPr>
                <w:rFonts w:ascii="Arial" w:hAnsi="Arial" w:cs="Arial"/>
                <w:sz w:val="20"/>
                <w:szCs w:val="20"/>
              </w:rPr>
              <w:t>241,563</w:t>
            </w:r>
          </w:p>
        </w:tc>
        <w:tc>
          <w:tcPr>
            <w:tcW w:w="1283" w:type="dxa"/>
            <w:shd w:val="clear" w:color="auto" w:fill="auto"/>
            <w:vAlign w:val="bottom"/>
          </w:tcPr>
          <w:p w:rsidR="00CA30EA" w:rsidRPr="00C82DBA" w:rsidRDefault="00B22DB8" w:rsidP="00274111">
            <w:pPr>
              <w:tabs>
                <w:tab w:val="decimal" w:pos="975"/>
              </w:tabs>
              <w:spacing w:line="380" w:lineRule="exact"/>
              <w:rPr>
                <w:rFonts w:ascii="Arial" w:hAnsi="Arial" w:cs="Arial"/>
                <w:sz w:val="20"/>
                <w:szCs w:val="20"/>
              </w:rPr>
            </w:pPr>
            <w:r>
              <w:rPr>
                <w:rFonts w:ascii="Arial" w:hAnsi="Arial" w:cs="Arial"/>
                <w:sz w:val="20"/>
                <w:szCs w:val="20"/>
              </w:rPr>
              <w:t>204,051</w:t>
            </w:r>
          </w:p>
        </w:tc>
      </w:tr>
    </w:tbl>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3</w:t>
      </w:r>
      <w:r w:rsidRPr="00202E9B">
        <w:rPr>
          <w:rFonts w:ascii="Arial" w:hAnsi="Arial" w:cs="Arial"/>
          <w:b/>
          <w:bCs/>
        </w:rPr>
        <w:tab/>
        <w:t xml:space="preserve">Revenue to be recognised for the remaining performance obligations </w:t>
      </w:r>
    </w:p>
    <w:p w:rsidR="00CA30EA" w:rsidRPr="00202E9B" w:rsidRDefault="00CA30EA" w:rsidP="00CA30EA">
      <w:pPr>
        <w:spacing w:before="120" w:after="120" w:line="380" w:lineRule="exact"/>
        <w:ind w:left="540" w:hanging="540"/>
        <w:jc w:val="thaiDistribute"/>
        <w:rPr>
          <w:rFonts w:ascii="Arial" w:hAnsi="Arial" w:cs="Arial"/>
          <w:color w:val="FF0000"/>
        </w:rPr>
      </w:pPr>
      <w:r w:rsidRPr="00F857AC">
        <w:rPr>
          <w:rFonts w:ascii="Arial" w:hAnsi="Arial" w:cs="Cordia New"/>
          <w:cs/>
        </w:rPr>
        <w:tab/>
      </w:r>
      <w:r w:rsidRPr="00202E9B">
        <w:rPr>
          <w:rFonts w:ascii="Arial" w:hAnsi="Arial" w:cs="Arial"/>
        </w:rPr>
        <w:t xml:space="preserve">The table below shows the time bands of the expected timing of revenue to be recognised for the remaining performance obligations of contracts with customers as </w:t>
      </w:r>
      <w:r w:rsidRPr="00C20333">
        <w:rPr>
          <w:rFonts w:ascii="Arial" w:hAnsi="Arial"/>
        </w:rPr>
        <w:t>at</w:t>
      </w:r>
      <w:r>
        <w:rPr>
          <w:rFonts w:ascii="Arial" w:hAnsi="Arial"/>
        </w:rPr>
        <w:t xml:space="preserve"> 31 March 2019 and</w:t>
      </w:r>
      <w:r w:rsidRPr="00C20333">
        <w:rPr>
          <w:rFonts w:ascii="Arial" w:hAnsi="Arial"/>
        </w:rPr>
        <w:t xml:space="preserve"> </w:t>
      </w:r>
      <w:r>
        <w:rPr>
          <w:rFonts w:ascii="Arial" w:hAnsi="Arial"/>
        </w:rPr>
        <w:t>31 December 2018</w:t>
      </w:r>
      <w:r>
        <w:rPr>
          <w:rFonts w:ascii="Arial" w:hAnsi="Arial" w:cs="Arial"/>
        </w:rPr>
        <w:t>.</w:t>
      </w:r>
    </w:p>
    <w:p w:rsidR="001F6A96" w:rsidRDefault="001F6A96">
      <w:r>
        <w:br w:type="page"/>
      </w:r>
    </w:p>
    <w:tbl>
      <w:tblPr>
        <w:tblW w:w="8775" w:type="dxa"/>
        <w:tblInd w:w="450" w:type="dxa"/>
        <w:tblLook w:val="04A0" w:firstRow="1" w:lastRow="0" w:firstColumn="1" w:lastColumn="0" w:noHBand="0" w:noVBand="1"/>
      </w:tblPr>
      <w:tblGrid>
        <w:gridCol w:w="5130"/>
        <w:gridCol w:w="1822"/>
        <w:gridCol w:w="1823"/>
      </w:tblGrid>
      <w:tr w:rsidR="00CA30EA" w:rsidRPr="00F857AC" w:rsidTr="001F6A96">
        <w:tc>
          <w:tcPr>
            <w:tcW w:w="5130" w:type="dxa"/>
            <w:shd w:val="clear" w:color="auto" w:fill="auto"/>
          </w:tcPr>
          <w:p w:rsidR="00CA30EA" w:rsidRPr="00F857AC" w:rsidRDefault="00CA30EA" w:rsidP="00B22DB8">
            <w:pPr>
              <w:spacing w:line="320" w:lineRule="exact"/>
              <w:rPr>
                <w:rFonts w:ascii="Arial" w:hAnsi="Arial" w:cs="Arial"/>
              </w:rPr>
            </w:pPr>
          </w:p>
        </w:tc>
        <w:tc>
          <w:tcPr>
            <w:tcW w:w="3645" w:type="dxa"/>
            <w:gridSpan w:val="2"/>
            <w:shd w:val="clear" w:color="auto" w:fill="auto"/>
          </w:tcPr>
          <w:p w:rsidR="00CA30EA" w:rsidRPr="00F857AC" w:rsidRDefault="00CA30EA" w:rsidP="00B22DB8">
            <w:pPr>
              <w:spacing w:line="320" w:lineRule="exact"/>
              <w:jc w:val="right"/>
              <w:rPr>
                <w:rFonts w:ascii="Arial" w:hAnsi="Arial" w:cs="Arial"/>
              </w:rPr>
            </w:pPr>
            <w:r w:rsidRPr="00F857AC">
              <w:rPr>
                <w:rFonts w:ascii="Arial" w:hAnsi="Arial" w:cs="Arial"/>
              </w:rPr>
              <w:t>(Unit: Thousand Baht)</w:t>
            </w:r>
          </w:p>
        </w:tc>
      </w:tr>
      <w:tr w:rsidR="00CA30EA" w:rsidRPr="00F857AC" w:rsidTr="001F6A96">
        <w:tc>
          <w:tcPr>
            <w:tcW w:w="5130" w:type="dxa"/>
            <w:shd w:val="clear" w:color="auto" w:fill="auto"/>
          </w:tcPr>
          <w:p w:rsidR="00CA30EA" w:rsidRPr="00F857AC" w:rsidRDefault="00CA30EA" w:rsidP="00B22DB8">
            <w:pPr>
              <w:spacing w:line="320" w:lineRule="exact"/>
              <w:rPr>
                <w:rFonts w:ascii="Arial" w:hAnsi="Arial" w:cs="Arial"/>
              </w:rPr>
            </w:pPr>
          </w:p>
        </w:tc>
        <w:tc>
          <w:tcPr>
            <w:tcW w:w="3645" w:type="dxa"/>
            <w:gridSpan w:val="2"/>
            <w:shd w:val="clear" w:color="auto" w:fill="auto"/>
          </w:tcPr>
          <w:p w:rsidR="00CA30EA" w:rsidRPr="00F857AC" w:rsidRDefault="00CA30EA" w:rsidP="00B22DB8">
            <w:pPr>
              <w:pBdr>
                <w:bottom w:val="single" w:sz="4" w:space="1" w:color="auto"/>
              </w:pBdr>
              <w:spacing w:line="320" w:lineRule="exact"/>
              <w:jc w:val="center"/>
              <w:rPr>
                <w:rFonts w:ascii="Arial" w:hAnsi="Arial" w:cs="Arial"/>
              </w:rPr>
            </w:pPr>
            <w:r w:rsidRPr="00F857AC">
              <w:rPr>
                <w:rFonts w:ascii="Arial" w:hAnsi="Arial" w:cs="Arial"/>
              </w:rPr>
              <w:t>Consolidated</w:t>
            </w:r>
            <w:r>
              <w:rPr>
                <w:rFonts w:ascii="Arial" w:hAnsi="Arial" w:cs="Arial"/>
              </w:rPr>
              <w:t xml:space="preserve"> </w:t>
            </w:r>
            <w:r w:rsidRPr="00F857AC">
              <w:rPr>
                <w:rFonts w:ascii="Arial" w:hAnsi="Arial" w:cs="Arial"/>
              </w:rPr>
              <w:t>financial statements</w:t>
            </w:r>
          </w:p>
        </w:tc>
      </w:tr>
      <w:tr w:rsidR="00CA30EA" w:rsidRPr="00F857AC" w:rsidTr="001F6A96">
        <w:tc>
          <w:tcPr>
            <w:tcW w:w="5130" w:type="dxa"/>
            <w:shd w:val="clear" w:color="auto" w:fill="auto"/>
          </w:tcPr>
          <w:p w:rsidR="00CA30EA" w:rsidRPr="00F857AC" w:rsidRDefault="00CA30EA" w:rsidP="00B22DB8">
            <w:pPr>
              <w:spacing w:line="320" w:lineRule="exact"/>
              <w:rPr>
                <w:rFonts w:ascii="Arial" w:hAnsi="Arial" w:cs="Arial"/>
              </w:rPr>
            </w:pPr>
          </w:p>
        </w:tc>
        <w:tc>
          <w:tcPr>
            <w:tcW w:w="1822" w:type="dxa"/>
            <w:shd w:val="clear" w:color="auto" w:fill="auto"/>
          </w:tcPr>
          <w:p w:rsidR="00CA30EA" w:rsidRPr="00B22DB8" w:rsidRDefault="00B22DB8" w:rsidP="00B22DB8">
            <w:pPr>
              <w:spacing w:line="320" w:lineRule="exact"/>
              <w:jc w:val="center"/>
              <w:rPr>
                <w:rFonts w:ascii="Arial" w:hAnsi="Arial" w:cs="Arial"/>
              </w:rPr>
            </w:pPr>
            <w:r w:rsidRPr="00B22DB8">
              <w:rPr>
                <w:rFonts w:ascii="Arial" w:hAnsi="Arial" w:cs="Arial"/>
              </w:rPr>
              <w:t xml:space="preserve">31 March     </w:t>
            </w:r>
          </w:p>
        </w:tc>
        <w:tc>
          <w:tcPr>
            <w:tcW w:w="1823" w:type="dxa"/>
            <w:shd w:val="clear" w:color="auto" w:fill="auto"/>
          </w:tcPr>
          <w:p w:rsidR="00CA30EA" w:rsidRPr="00B22DB8" w:rsidRDefault="00B22DB8" w:rsidP="00B22DB8">
            <w:pPr>
              <w:spacing w:line="320" w:lineRule="exact"/>
              <w:jc w:val="center"/>
              <w:rPr>
                <w:rFonts w:ascii="Arial" w:hAnsi="Arial" w:cs="Arial"/>
              </w:rPr>
            </w:pPr>
            <w:r w:rsidRPr="00B22DB8">
              <w:rPr>
                <w:rFonts w:ascii="Arial" w:hAnsi="Arial" w:cs="Arial"/>
              </w:rPr>
              <w:t xml:space="preserve">31 December </w:t>
            </w:r>
          </w:p>
        </w:tc>
      </w:tr>
      <w:tr w:rsidR="00B22DB8" w:rsidRPr="00F857AC" w:rsidTr="001F6A96">
        <w:tc>
          <w:tcPr>
            <w:tcW w:w="5130" w:type="dxa"/>
            <w:shd w:val="clear" w:color="auto" w:fill="auto"/>
          </w:tcPr>
          <w:p w:rsidR="00B22DB8" w:rsidRPr="00F857AC" w:rsidRDefault="00B22DB8" w:rsidP="00B22DB8">
            <w:pPr>
              <w:spacing w:line="320" w:lineRule="exact"/>
              <w:rPr>
                <w:rFonts w:ascii="Arial" w:hAnsi="Arial" w:cs="Arial"/>
              </w:rPr>
            </w:pPr>
          </w:p>
        </w:tc>
        <w:tc>
          <w:tcPr>
            <w:tcW w:w="1822" w:type="dxa"/>
            <w:shd w:val="clear" w:color="auto" w:fill="auto"/>
          </w:tcPr>
          <w:p w:rsidR="00B22DB8" w:rsidRPr="00B22DB8" w:rsidRDefault="00B22DB8" w:rsidP="00B22DB8">
            <w:pPr>
              <w:pBdr>
                <w:bottom w:val="single" w:sz="4" w:space="1" w:color="auto"/>
              </w:pBdr>
              <w:spacing w:line="320" w:lineRule="exact"/>
              <w:jc w:val="center"/>
              <w:rPr>
                <w:rFonts w:ascii="Arial" w:hAnsi="Arial" w:cs="Arial"/>
              </w:rPr>
            </w:pPr>
            <w:r w:rsidRPr="00B22DB8">
              <w:rPr>
                <w:rFonts w:ascii="Arial" w:hAnsi="Arial" w:cs="Arial"/>
              </w:rPr>
              <w:t>2019</w:t>
            </w:r>
          </w:p>
        </w:tc>
        <w:tc>
          <w:tcPr>
            <w:tcW w:w="1823" w:type="dxa"/>
            <w:shd w:val="clear" w:color="auto" w:fill="auto"/>
          </w:tcPr>
          <w:p w:rsidR="00B22DB8" w:rsidRPr="00B22DB8" w:rsidRDefault="00B22DB8" w:rsidP="00B22DB8">
            <w:pPr>
              <w:pBdr>
                <w:bottom w:val="single" w:sz="4" w:space="1" w:color="auto"/>
              </w:pBdr>
              <w:spacing w:line="320" w:lineRule="exact"/>
              <w:jc w:val="center"/>
              <w:rPr>
                <w:rFonts w:ascii="Arial" w:hAnsi="Arial" w:cs="Arial"/>
              </w:rPr>
            </w:pPr>
            <w:r w:rsidRPr="00B22DB8">
              <w:rPr>
                <w:rFonts w:ascii="Arial" w:hAnsi="Arial" w:cs="Arial"/>
              </w:rPr>
              <w:t>2018</w:t>
            </w:r>
          </w:p>
        </w:tc>
      </w:tr>
      <w:tr w:rsidR="00274111" w:rsidRPr="00F857AC" w:rsidTr="001F6A96">
        <w:tc>
          <w:tcPr>
            <w:tcW w:w="5130" w:type="dxa"/>
            <w:shd w:val="clear" w:color="auto" w:fill="auto"/>
          </w:tcPr>
          <w:p w:rsidR="00274111" w:rsidRPr="00F857AC" w:rsidRDefault="00274111" w:rsidP="00B22DB8">
            <w:pPr>
              <w:spacing w:line="320" w:lineRule="exact"/>
              <w:ind w:right="-108"/>
              <w:rPr>
                <w:rFonts w:ascii="Arial" w:hAnsi="Arial" w:cs="Arial"/>
              </w:rPr>
            </w:pPr>
            <w:r w:rsidRPr="00F857AC">
              <w:rPr>
                <w:rFonts w:ascii="Arial" w:hAnsi="Arial" w:cs="Arial"/>
              </w:rPr>
              <w:t>Within one year</w:t>
            </w:r>
          </w:p>
        </w:tc>
        <w:tc>
          <w:tcPr>
            <w:tcW w:w="1822" w:type="dxa"/>
            <w:shd w:val="clear" w:color="auto" w:fill="auto"/>
          </w:tcPr>
          <w:p w:rsidR="00274111" w:rsidRPr="00274111" w:rsidRDefault="00274111" w:rsidP="00B22DB8">
            <w:pPr>
              <w:tabs>
                <w:tab w:val="decimal" w:pos="1425"/>
              </w:tabs>
              <w:spacing w:line="320" w:lineRule="exact"/>
              <w:rPr>
                <w:rFonts w:ascii="Arial" w:hAnsi="Arial" w:cs="Arial"/>
              </w:rPr>
            </w:pPr>
            <w:r w:rsidRPr="00274111">
              <w:rPr>
                <w:rFonts w:ascii="Arial" w:hAnsi="Arial" w:cs="Arial"/>
              </w:rPr>
              <w:t>450,024</w:t>
            </w:r>
          </w:p>
        </w:tc>
        <w:tc>
          <w:tcPr>
            <w:tcW w:w="1823" w:type="dxa"/>
            <w:shd w:val="clear" w:color="auto" w:fill="auto"/>
          </w:tcPr>
          <w:p w:rsidR="00274111" w:rsidRPr="00C82DBA" w:rsidRDefault="00274111" w:rsidP="00B22DB8">
            <w:pPr>
              <w:tabs>
                <w:tab w:val="decimal" w:pos="1425"/>
              </w:tabs>
              <w:spacing w:line="320" w:lineRule="exact"/>
              <w:rPr>
                <w:rFonts w:ascii="Arial" w:hAnsi="Arial" w:cs="Arial"/>
              </w:rPr>
            </w:pPr>
            <w:r w:rsidRPr="00C82DBA">
              <w:rPr>
                <w:rFonts w:ascii="Arial" w:hAnsi="Arial" w:cs="Arial"/>
              </w:rPr>
              <w:t>470,693</w:t>
            </w:r>
          </w:p>
        </w:tc>
      </w:tr>
      <w:tr w:rsidR="00274111" w:rsidRPr="00F857AC" w:rsidTr="001F6A96">
        <w:tc>
          <w:tcPr>
            <w:tcW w:w="5130" w:type="dxa"/>
            <w:shd w:val="clear" w:color="auto" w:fill="auto"/>
          </w:tcPr>
          <w:p w:rsidR="00274111" w:rsidRPr="00F857AC" w:rsidRDefault="00274111" w:rsidP="00B22DB8">
            <w:pPr>
              <w:spacing w:line="320" w:lineRule="exact"/>
              <w:rPr>
                <w:rFonts w:ascii="Arial" w:hAnsi="Arial" w:cs="Arial"/>
              </w:rPr>
            </w:pPr>
            <w:r w:rsidRPr="00F857AC">
              <w:rPr>
                <w:rFonts w:ascii="Arial" w:hAnsi="Arial" w:cs="Arial"/>
              </w:rPr>
              <w:t>More than one year</w:t>
            </w:r>
          </w:p>
        </w:tc>
        <w:tc>
          <w:tcPr>
            <w:tcW w:w="1822" w:type="dxa"/>
            <w:shd w:val="clear" w:color="auto" w:fill="auto"/>
          </w:tcPr>
          <w:p w:rsidR="00274111" w:rsidRPr="00274111" w:rsidRDefault="00274111" w:rsidP="00B22DB8">
            <w:pPr>
              <w:tabs>
                <w:tab w:val="decimal" w:pos="1425"/>
              </w:tabs>
              <w:spacing w:line="320" w:lineRule="exact"/>
              <w:rPr>
                <w:rFonts w:ascii="Arial" w:hAnsi="Arial" w:cs="Arial"/>
              </w:rPr>
            </w:pPr>
            <w:r w:rsidRPr="00274111">
              <w:rPr>
                <w:rFonts w:ascii="Arial" w:hAnsi="Arial" w:cs="Arial"/>
              </w:rPr>
              <w:t>142,254</w:t>
            </w:r>
          </w:p>
        </w:tc>
        <w:tc>
          <w:tcPr>
            <w:tcW w:w="1823" w:type="dxa"/>
            <w:shd w:val="clear" w:color="auto" w:fill="auto"/>
          </w:tcPr>
          <w:p w:rsidR="00274111" w:rsidRPr="00C82DBA" w:rsidRDefault="00274111" w:rsidP="00B22DB8">
            <w:pPr>
              <w:tabs>
                <w:tab w:val="decimal" w:pos="1425"/>
              </w:tabs>
              <w:spacing w:line="320" w:lineRule="exact"/>
              <w:rPr>
                <w:rFonts w:ascii="Arial" w:hAnsi="Arial" w:cs="Arial"/>
              </w:rPr>
            </w:pPr>
            <w:r w:rsidRPr="00C82DBA">
              <w:rPr>
                <w:rFonts w:ascii="Arial" w:hAnsi="Arial" w:cs="Arial"/>
              </w:rPr>
              <w:t>142,489</w:t>
            </w:r>
          </w:p>
        </w:tc>
      </w:tr>
      <w:tr w:rsidR="00274111" w:rsidRPr="00F857AC" w:rsidTr="001F6A96">
        <w:tc>
          <w:tcPr>
            <w:tcW w:w="5130" w:type="dxa"/>
            <w:shd w:val="clear" w:color="auto" w:fill="auto"/>
          </w:tcPr>
          <w:p w:rsidR="00274111" w:rsidRPr="00F857AC" w:rsidRDefault="00274111" w:rsidP="00B22DB8">
            <w:pPr>
              <w:spacing w:line="320" w:lineRule="exact"/>
              <w:rPr>
                <w:rFonts w:ascii="Arial" w:hAnsi="Arial" w:cs="Arial"/>
              </w:rPr>
            </w:pPr>
          </w:p>
        </w:tc>
        <w:tc>
          <w:tcPr>
            <w:tcW w:w="1822" w:type="dxa"/>
            <w:shd w:val="clear" w:color="auto" w:fill="auto"/>
          </w:tcPr>
          <w:p w:rsidR="00274111" w:rsidRPr="00274111" w:rsidRDefault="00274111" w:rsidP="00B22DB8">
            <w:pPr>
              <w:pBdr>
                <w:top w:val="single" w:sz="4" w:space="1" w:color="auto"/>
                <w:bottom w:val="double" w:sz="4" w:space="1" w:color="auto"/>
              </w:pBdr>
              <w:tabs>
                <w:tab w:val="decimal" w:pos="1425"/>
              </w:tabs>
              <w:spacing w:line="320" w:lineRule="exact"/>
              <w:rPr>
                <w:rFonts w:ascii="Arial" w:hAnsi="Arial" w:cs="Arial"/>
              </w:rPr>
            </w:pPr>
            <w:r w:rsidRPr="00274111">
              <w:rPr>
                <w:rFonts w:ascii="Arial" w:hAnsi="Arial" w:cs="Arial"/>
              </w:rPr>
              <w:t>592,278</w:t>
            </w:r>
          </w:p>
        </w:tc>
        <w:tc>
          <w:tcPr>
            <w:tcW w:w="1823" w:type="dxa"/>
            <w:shd w:val="clear" w:color="auto" w:fill="auto"/>
          </w:tcPr>
          <w:p w:rsidR="00274111" w:rsidRPr="00C82DBA" w:rsidRDefault="00274111" w:rsidP="00B22DB8">
            <w:pPr>
              <w:pBdr>
                <w:top w:val="single" w:sz="4" w:space="1" w:color="auto"/>
                <w:bottom w:val="double" w:sz="4" w:space="1" w:color="auto"/>
              </w:pBdr>
              <w:tabs>
                <w:tab w:val="decimal" w:pos="1425"/>
              </w:tabs>
              <w:spacing w:line="320" w:lineRule="exact"/>
              <w:rPr>
                <w:rFonts w:ascii="Arial" w:hAnsi="Arial" w:cs="Arial"/>
              </w:rPr>
            </w:pPr>
            <w:r w:rsidRPr="00C82DBA">
              <w:rPr>
                <w:rFonts w:ascii="Arial" w:hAnsi="Arial" w:cs="Arial"/>
              </w:rPr>
              <w:t>613,182</w:t>
            </w:r>
          </w:p>
        </w:tc>
      </w:tr>
    </w:tbl>
    <w:p w:rsidR="009D05F3" w:rsidRPr="00C83226" w:rsidRDefault="00CA30EA" w:rsidP="001F6A96">
      <w:pPr>
        <w:tabs>
          <w:tab w:val="left" w:pos="360"/>
          <w:tab w:val="left" w:pos="1440"/>
          <w:tab w:val="left" w:pos="2880"/>
        </w:tabs>
        <w:spacing w:before="240" w:after="120" w:line="380" w:lineRule="exact"/>
        <w:ind w:left="547" w:right="29" w:hanging="547"/>
        <w:jc w:val="both"/>
        <w:rPr>
          <w:rFonts w:ascii="Arial" w:hAnsi="Arial" w:cs="Arial"/>
          <w:b/>
          <w:bCs/>
        </w:rPr>
      </w:pPr>
      <w:r>
        <w:rPr>
          <w:rFonts w:ascii="Arial" w:hAnsi="Arial" w:cstheme="minorBidi"/>
          <w:b/>
          <w:bCs/>
          <w:lang w:val="en-US"/>
        </w:rPr>
        <w:t>4</w:t>
      </w:r>
      <w:r w:rsidR="009D05F3" w:rsidRPr="00DD03FF">
        <w:rPr>
          <w:rFonts w:ascii="Arial" w:hAnsi="Arial" w:cs="Arial"/>
          <w:b/>
          <w:bCs/>
        </w:rPr>
        <w:t>.</w:t>
      </w:r>
      <w:r w:rsidR="009D05F3" w:rsidRPr="00DD03FF">
        <w:rPr>
          <w:rFonts w:ascii="Arial" w:hAnsi="Arial" w:cs="Arial"/>
          <w:b/>
          <w:bCs/>
        </w:rPr>
        <w:tab/>
      </w:r>
      <w:r w:rsidR="00C83226">
        <w:rPr>
          <w:rFonts w:ascii="Arial" w:hAnsi="Arial" w:cs="Arial"/>
          <w:b/>
          <w:bCs/>
        </w:rPr>
        <w:tab/>
      </w:r>
      <w:r w:rsidR="009D05F3" w:rsidRPr="00DD03FF">
        <w:rPr>
          <w:rFonts w:ascii="Arial" w:hAnsi="Arial" w:cs="Arial"/>
          <w:b/>
          <w:bCs/>
        </w:rPr>
        <w:t>Related party transactions</w:t>
      </w:r>
    </w:p>
    <w:p w:rsidR="00BC1171" w:rsidRPr="00186646" w:rsidRDefault="00BC1171" w:rsidP="00BC1171">
      <w:pPr>
        <w:tabs>
          <w:tab w:val="left" w:pos="1440"/>
        </w:tabs>
        <w:spacing w:before="120" w:after="120" w:line="380" w:lineRule="exact"/>
        <w:ind w:left="547" w:hanging="547"/>
        <w:jc w:val="thaiDistribute"/>
        <w:outlineLvl w:val="0"/>
        <w:rPr>
          <w:rFonts w:ascii="Arial" w:hAnsi="Arial" w:cs="Arial"/>
          <w:color w:val="000000"/>
        </w:rPr>
      </w:pPr>
      <w:r>
        <w:rPr>
          <w:rFonts w:ascii="Arial" w:hAnsi="Arial" w:cs="Arial"/>
          <w:color w:val="000000"/>
        </w:rPr>
        <w:tab/>
      </w:r>
      <w:r w:rsidRPr="00186646">
        <w:rPr>
          <w:rFonts w:ascii="Arial" w:hAnsi="Arial" w:cs="Arial"/>
          <w:color w:val="000000"/>
        </w:rPr>
        <w:t>The relationships between the Company and its related parties are summarised below.</w:t>
      </w:r>
    </w:p>
    <w:tbl>
      <w:tblPr>
        <w:tblW w:w="8730" w:type="dxa"/>
        <w:tblInd w:w="450" w:type="dxa"/>
        <w:tblLayout w:type="fixed"/>
        <w:tblLook w:val="04A0" w:firstRow="1" w:lastRow="0" w:firstColumn="1" w:lastColumn="0" w:noHBand="0" w:noVBand="1"/>
      </w:tblPr>
      <w:tblGrid>
        <w:gridCol w:w="5310"/>
        <w:gridCol w:w="3420"/>
      </w:tblGrid>
      <w:tr w:rsidR="00BC1171" w:rsidRPr="00186646" w:rsidTr="00BC1171">
        <w:trPr>
          <w:cantSplit/>
        </w:trPr>
        <w:tc>
          <w:tcPr>
            <w:tcW w:w="5310" w:type="dxa"/>
            <w:hideMark/>
          </w:tcPr>
          <w:p w:rsidR="00BC1171" w:rsidRPr="00FB7268" w:rsidRDefault="00BC1171" w:rsidP="001F6A96">
            <w:pPr>
              <w:pBdr>
                <w:bottom w:val="single" w:sz="4" w:space="1" w:color="auto"/>
              </w:pBdr>
              <w:spacing w:line="340" w:lineRule="exact"/>
              <w:ind w:left="230" w:right="-14" w:hanging="230"/>
              <w:jc w:val="center"/>
              <w:rPr>
                <w:rFonts w:ascii="Arial" w:hAnsi="Arial" w:cs="Arial"/>
              </w:rPr>
            </w:pPr>
            <w:r w:rsidRPr="00FB7268">
              <w:rPr>
                <w:rFonts w:ascii="Arial" w:hAnsi="Arial" w:cs="Arial"/>
              </w:rPr>
              <w:t>Name of related parties</w:t>
            </w:r>
          </w:p>
        </w:tc>
        <w:tc>
          <w:tcPr>
            <w:tcW w:w="3420" w:type="dxa"/>
            <w:hideMark/>
          </w:tcPr>
          <w:p w:rsidR="00BC1171" w:rsidRPr="00FB7268" w:rsidRDefault="00BC1171" w:rsidP="001F6A96">
            <w:pPr>
              <w:pBdr>
                <w:bottom w:val="single" w:sz="4" w:space="1" w:color="auto"/>
              </w:pBdr>
              <w:spacing w:line="340" w:lineRule="exact"/>
              <w:ind w:left="228" w:right="-18" w:hanging="228"/>
              <w:jc w:val="center"/>
              <w:rPr>
                <w:rFonts w:ascii="Arial" w:hAnsi="Arial" w:cs="Arial"/>
              </w:rPr>
            </w:pPr>
            <w:r w:rsidRPr="00FB7268">
              <w:rPr>
                <w:rFonts w:ascii="Arial" w:hAnsi="Arial" w:cs="Arial"/>
              </w:rPr>
              <w:t>Relationship</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SISB Thonburi Company Limited</w:t>
            </w:r>
          </w:p>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of Bangkok</w:t>
            </w:r>
          </w:p>
        </w:tc>
        <w:tc>
          <w:tcPr>
            <w:tcW w:w="3420" w:type="dxa"/>
          </w:tcPr>
          <w:p w:rsidR="00BC1171" w:rsidRPr="00FB7268" w:rsidRDefault="00BC1171" w:rsidP="001F6A96">
            <w:pPr>
              <w:spacing w:line="340" w:lineRule="exact"/>
              <w:jc w:val="center"/>
              <w:rPr>
                <w:rFonts w:ascii="Arial" w:hAnsi="Arial" w:cs="Arial"/>
              </w:rPr>
            </w:pPr>
            <w:r w:rsidRPr="00FB7268">
              <w:rPr>
                <w:rFonts w:ascii="Arial" w:hAnsi="Arial" w:cs="Arial"/>
              </w:rPr>
              <w:t>Subsidiary</w:t>
            </w:r>
          </w:p>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Suvarnabhumi</w:t>
            </w:r>
          </w:p>
        </w:tc>
        <w:tc>
          <w:tcPr>
            <w:tcW w:w="3420" w:type="dxa"/>
          </w:tcPr>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Thonburi</w:t>
            </w:r>
          </w:p>
        </w:tc>
        <w:tc>
          <w:tcPr>
            <w:tcW w:w="3420" w:type="dxa"/>
          </w:tcPr>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E72407" w:rsidRPr="00186646" w:rsidTr="00BC1171">
        <w:tc>
          <w:tcPr>
            <w:tcW w:w="5310" w:type="dxa"/>
          </w:tcPr>
          <w:p w:rsidR="00E72407" w:rsidRPr="00FB7268" w:rsidRDefault="00E72407" w:rsidP="001F6A96">
            <w:pPr>
              <w:spacing w:line="340" w:lineRule="exact"/>
              <w:ind w:right="-14"/>
              <w:rPr>
                <w:rFonts w:ascii="Arial" w:hAnsi="Arial" w:cs="Arial"/>
              </w:rPr>
            </w:pPr>
            <w:r>
              <w:rPr>
                <w:rFonts w:ascii="Arial" w:hAnsi="Arial" w:cs="Arial"/>
              </w:rPr>
              <w:t>Singapore International School Ekkamai</w:t>
            </w:r>
          </w:p>
        </w:tc>
        <w:tc>
          <w:tcPr>
            <w:tcW w:w="3420" w:type="dxa"/>
          </w:tcPr>
          <w:p w:rsidR="00E72407" w:rsidRPr="00FB7268" w:rsidRDefault="00E72407" w:rsidP="001F6A96">
            <w:pPr>
              <w:spacing w:line="340" w:lineRule="exact"/>
              <w:jc w:val="center"/>
              <w:rPr>
                <w:rFonts w:ascii="Arial" w:hAnsi="Arial" w:cs="Arial"/>
              </w:rPr>
            </w:pPr>
            <w:r w:rsidRPr="00FB7268">
              <w:rPr>
                <w:rFonts w:ascii="Arial" w:hAnsi="Arial" w:cs="Arial"/>
              </w:rPr>
              <w:t>The school</w:t>
            </w:r>
          </w:p>
        </w:tc>
      </w:tr>
      <w:tr w:rsidR="00BC1171" w:rsidRPr="00186646" w:rsidTr="00BC1171">
        <w:tc>
          <w:tcPr>
            <w:tcW w:w="5310" w:type="dxa"/>
          </w:tcPr>
          <w:p w:rsidR="00BC1171" w:rsidRPr="00FB7268" w:rsidRDefault="00BC1171" w:rsidP="001F6A96">
            <w:pPr>
              <w:spacing w:line="340" w:lineRule="exact"/>
              <w:ind w:right="-14"/>
              <w:rPr>
                <w:rFonts w:ascii="Arial" w:hAnsi="Arial" w:cs="Arial"/>
              </w:rPr>
            </w:pPr>
            <w:r w:rsidRPr="00FB7268">
              <w:rPr>
                <w:rFonts w:ascii="Arial" w:hAnsi="Arial" w:cs="Arial"/>
              </w:rPr>
              <w:t>SISB Siri Company Limited</w:t>
            </w:r>
          </w:p>
        </w:tc>
        <w:tc>
          <w:tcPr>
            <w:tcW w:w="3420" w:type="dxa"/>
          </w:tcPr>
          <w:p w:rsidR="00BC1171" w:rsidRPr="00FB7268" w:rsidRDefault="00BC1171" w:rsidP="001F6A96">
            <w:pPr>
              <w:spacing w:line="340" w:lineRule="exact"/>
              <w:jc w:val="center"/>
              <w:rPr>
                <w:rFonts w:ascii="Angsana New" w:hAnsi="Angsana New"/>
                <w:cs/>
              </w:rPr>
            </w:pPr>
            <w:r w:rsidRPr="00FB7268">
              <w:rPr>
                <w:rFonts w:ascii="Arial" w:hAnsi="Arial" w:cs="Arial"/>
              </w:rPr>
              <w:t>Joint venture</w:t>
            </w:r>
          </w:p>
        </w:tc>
      </w:tr>
      <w:tr w:rsidR="00BC1171" w:rsidRPr="00186646" w:rsidTr="00BC1171">
        <w:tc>
          <w:tcPr>
            <w:tcW w:w="5310" w:type="dxa"/>
          </w:tcPr>
          <w:p w:rsidR="00BC1171" w:rsidRPr="00FB7268" w:rsidRDefault="00BC1171" w:rsidP="001F6A96">
            <w:pPr>
              <w:spacing w:line="340" w:lineRule="exact"/>
              <w:ind w:right="-14"/>
              <w:rPr>
                <w:rFonts w:ascii="Arial" w:hAnsi="Arial" w:cs="Browallia New"/>
              </w:rPr>
            </w:pPr>
            <w:r w:rsidRPr="00FB7268">
              <w:rPr>
                <w:rFonts w:ascii="Arial" w:hAnsi="Arial" w:cs="Browallia New"/>
              </w:rPr>
              <w:t>Singapore International School Chiangmai</w:t>
            </w:r>
          </w:p>
          <w:p w:rsidR="00BC1171" w:rsidRPr="00FB7268" w:rsidRDefault="00BC1171" w:rsidP="001F6A96">
            <w:pPr>
              <w:spacing w:line="340" w:lineRule="exact"/>
              <w:ind w:right="-14"/>
              <w:rPr>
                <w:rFonts w:ascii="Arial" w:hAnsi="Arial" w:cs="Browallia New"/>
              </w:rPr>
            </w:pPr>
          </w:p>
        </w:tc>
        <w:tc>
          <w:tcPr>
            <w:tcW w:w="3420" w:type="dxa"/>
          </w:tcPr>
          <w:p w:rsidR="00BC1171" w:rsidRPr="00CF23C8" w:rsidRDefault="00BC1171" w:rsidP="001F6A96">
            <w:pPr>
              <w:spacing w:line="340" w:lineRule="exact"/>
              <w:jc w:val="center"/>
              <w:rPr>
                <w:rFonts w:ascii="Arial" w:hAnsi="Arial" w:cs="Browallia New"/>
              </w:rPr>
            </w:pPr>
            <w:r w:rsidRPr="00FB7268">
              <w:rPr>
                <w:rFonts w:ascii="Arial" w:hAnsi="Arial" w:cs="Arial"/>
              </w:rPr>
              <w:t xml:space="preserve">The school </w:t>
            </w:r>
            <w:r>
              <w:rPr>
                <w:rFonts w:ascii="Arial" w:hAnsi="Arial" w:cs="Arial"/>
              </w:rPr>
              <w:t>of SISB Siri Company Limite</w:t>
            </w:r>
            <w:r>
              <w:rPr>
                <w:rFonts w:ascii="Arial" w:hAnsi="Arial" w:cs="Browallia New"/>
              </w:rPr>
              <w:t>d</w:t>
            </w:r>
          </w:p>
        </w:tc>
      </w:tr>
      <w:tr w:rsidR="00BC1171" w:rsidRPr="00F9109C" w:rsidTr="00BC1171">
        <w:tc>
          <w:tcPr>
            <w:tcW w:w="5310" w:type="dxa"/>
          </w:tcPr>
          <w:p w:rsidR="00BC1171" w:rsidRPr="00FB7268" w:rsidRDefault="00BC1171" w:rsidP="001F6A96">
            <w:pPr>
              <w:spacing w:line="340" w:lineRule="exact"/>
              <w:ind w:right="-14"/>
              <w:rPr>
                <w:rFonts w:ascii="Arial" w:hAnsi="Arial" w:cs="Browallia New"/>
              </w:rPr>
            </w:pPr>
            <w:r w:rsidRPr="00FB7268">
              <w:rPr>
                <w:rFonts w:ascii="Arial" w:hAnsi="Arial" w:cs="Browallia New"/>
              </w:rPr>
              <w:t>Am International Company Limited</w:t>
            </w:r>
          </w:p>
        </w:tc>
        <w:tc>
          <w:tcPr>
            <w:tcW w:w="3420" w:type="dxa"/>
          </w:tcPr>
          <w:p w:rsidR="00BC1171" w:rsidRPr="00FB7268" w:rsidRDefault="00BC1171" w:rsidP="001F6A96">
            <w:pPr>
              <w:spacing w:line="340" w:lineRule="exact"/>
              <w:jc w:val="center"/>
              <w:rPr>
                <w:rFonts w:ascii="Arial" w:hAnsi="Arial" w:cs="Browallia New"/>
              </w:rPr>
            </w:pPr>
            <w:r w:rsidRPr="00FB7268">
              <w:rPr>
                <w:rFonts w:ascii="Arial" w:hAnsi="Arial" w:cs="Browallia New"/>
              </w:rPr>
              <w:t>Common major shareholder</w:t>
            </w:r>
          </w:p>
        </w:tc>
      </w:tr>
      <w:tr w:rsidR="00BC1171" w:rsidRPr="00F9109C" w:rsidTr="00BC1171">
        <w:tc>
          <w:tcPr>
            <w:tcW w:w="5310" w:type="dxa"/>
          </w:tcPr>
          <w:p w:rsidR="00BC1171" w:rsidRPr="00FB7268" w:rsidRDefault="00BC1171" w:rsidP="001F6A96">
            <w:pPr>
              <w:spacing w:line="340" w:lineRule="exact"/>
              <w:ind w:left="162" w:right="-14" w:hanging="162"/>
              <w:rPr>
                <w:rFonts w:ascii="Arial" w:hAnsi="Arial" w:cs="Browallia New"/>
              </w:rPr>
            </w:pPr>
            <w:r>
              <w:rPr>
                <w:rFonts w:ascii="Arial" w:hAnsi="Arial" w:cs="Browallia New"/>
              </w:rPr>
              <w:t>Private fund of relative of director</w:t>
            </w:r>
          </w:p>
        </w:tc>
        <w:tc>
          <w:tcPr>
            <w:tcW w:w="3420" w:type="dxa"/>
          </w:tcPr>
          <w:p w:rsidR="00BC1171" w:rsidRPr="00FB7268" w:rsidRDefault="00BC1171" w:rsidP="001F6A96">
            <w:pPr>
              <w:spacing w:line="340" w:lineRule="exact"/>
              <w:jc w:val="center"/>
              <w:rPr>
                <w:rFonts w:ascii="Arial" w:hAnsi="Arial" w:cs="Browallia New"/>
              </w:rPr>
            </w:pPr>
            <w:r>
              <w:rPr>
                <w:rFonts w:ascii="Arial" w:hAnsi="Arial" w:cs="Browallia New"/>
              </w:rPr>
              <w:t>Relative of director</w:t>
            </w:r>
          </w:p>
        </w:tc>
      </w:tr>
    </w:tbl>
    <w:p w:rsidR="007C5790" w:rsidRPr="002732F1"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2732F1">
        <w:rPr>
          <w:rFonts w:ascii="Arial" w:hAnsi="Arial" w:cs="Arial"/>
          <w:color w:val="000000"/>
        </w:rPr>
        <w:tab/>
      </w:r>
      <w:r>
        <w:rPr>
          <w:rFonts w:ascii="Arial" w:hAnsi="Arial" w:cs="Arial"/>
          <w:color w:val="000000"/>
        </w:rPr>
        <w:t>During the</w:t>
      </w:r>
      <w:r>
        <w:rPr>
          <w:rFonts w:ascii="Arial" w:hAnsi="Arial" w:cstheme="minorBidi" w:hint="cs"/>
          <w:color w:val="000000"/>
          <w:cs/>
        </w:rPr>
        <w:t xml:space="preserve"> </w:t>
      </w:r>
      <w:r>
        <w:rPr>
          <w:rFonts w:ascii="Arial" w:hAnsi="Arial" w:cstheme="minorBidi"/>
          <w:color w:val="000000"/>
        </w:rPr>
        <w:t>periods</w:t>
      </w:r>
      <w:r w:rsidRPr="002732F1">
        <w:rPr>
          <w:rFonts w:ascii="Arial" w:hAnsi="Arial" w:cs="Arial"/>
          <w:color w:val="000000"/>
        </w:rPr>
        <w:t xml:space="preserve">, the Company and its subsidiaries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tbl>
      <w:tblPr>
        <w:tblW w:w="8730" w:type="dxa"/>
        <w:tblInd w:w="558" w:type="dxa"/>
        <w:tblLayout w:type="fixed"/>
        <w:tblLook w:val="0000" w:firstRow="0" w:lastRow="0" w:firstColumn="0" w:lastColumn="0" w:noHBand="0" w:noVBand="0"/>
      </w:tblPr>
      <w:tblGrid>
        <w:gridCol w:w="3104"/>
        <w:gridCol w:w="955"/>
        <w:gridCol w:w="955"/>
        <w:gridCol w:w="955"/>
        <w:gridCol w:w="955"/>
        <w:gridCol w:w="1806"/>
      </w:tblGrid>
      <w:tr w:rsidR="000A3D2F" w:rsidRPr="00C20333" w:rsidTr="00BC1171">
        <w:trPr>
          <w:tblHeader/>
        </w:trPr>
        <w:tc>
          <w:tcPr>
            <w:tcW w:w="3104" w:type="dxa"/>
          </w:tcPr>
          <w:p w:rsidR="000A3D2F" w:rsidRPr="00C20333" w:rsidRDefault="000A3D2F" w:rsidP="00EC4E56">
            <w:pPr>
              <w:spacing w:line="300" w:lineRule="exact"/>
              <w:ind w:right="-108"/>
              <w:rPr>
                <w:rFonts w:ascii="Arial" w:hAnsi="Arial" w:cs="Arial"/>
                <w:sz w:val="16"/>
                <w:szCs w:val="16"/>
              </w:rPr>
            </w:pPr>
          </w:p>
        </w:tc>
        <w:tc>
          <w:tcPr>
            <w:tcW w:w="955" w:type="dxa"/>
          </w:tcPr>
          <w:p w:rsidR="000A3D2F" w:rsidRPr="00C20333" w:rsidRDefault="000A3D2F" w:rsidP="00EC4E56">
            <w:pPr>
              <w:tabs>
                <w:tab w:val="center" w:pos="8100"/>
              </w:tabs>
              <w:spacing w:line="300" w:lineRule="exact"/>
              <w:jc w:val="right"/>
              <w:rPr>
                <w:rFonts w:ascii="Arial" w:hAnsi="Arial" w:cs="Arial"/>
                <w:sz w:val="16"/>
                <w:szCs w:val="16"/>
              </w:rPr>
            </w:pPr>
          </w:p>
        </w:tc>
        <w:tc>
          <w:tcPr>
            <w:tcW w:w="955" w:type="dxa"/>
          </w:tcPr>
          <w:p w:rsidR="000A3D2F" w:rsidRPr="00C20333" w:rsidRDefault="000A3D2F" w:rsidP="00EC4E56">
            <w:pPr>
              <w:tabs>
                <w:tab w:val="center" w:pos="8100"/>
              </w:tabs>
              <w:spacing w:line="300" w:lineRule="exact"/>
              <w:jc w:val="right"/>
              <w:rPr>
                <w:rFonts w:ascii="Arial" w:hAnsi="Arial" w:cs="Arial"/>
                <w:sz w:val="16"/>
                <w:szCs w:val="16"/>
              </w:rPr>
            </w:pPr>
          </w:p>
        </w:tc>
        <w:tc>
          <w:tcPr>
            <w:tcW w:w="3716" w:type="dxa"/>
            <w:gridSpan w:val="3"/>
          </w:tcPr>
          <w:p w:rsidR="000A3D2F" w:rsidRPr="00C20333" w:rsidRDefault="000A3D2F" w:rsidP="00EC4E56">
            <w:pPr>
              <w:tabs>
                <w:tab w:val="center" w:pos="8100"/>
              </w:tabs>
              <w:spacing w:line="300" w:lineRule="exact"/>
              <w:jc w:val="right"/>
              <w:rPr>
                <w:rFonts w:ascii="Arial" w:hAnsi="Arial" w:cs="Arial"/>
                <w:sz w:val="16"/>
                <w:szCs w:val="16"/>
              </w:rPr>
            </w:pPr>
            <w:r w:rsidRPr="00C20333">
              <w:rPr>
                <w:rFonts w:ascii="Arial" w:hAnsi="Arial" w:cs="Arial"/>
                <w:sz w:val="16"/>
                <w:szCs w:val="16"/>
              </w:rPr>
              <w:t>(Unit: Thousand Baht)</w:t>
            </w:r>
          </w:p>
        </w:tc>
      </w:tr>
      <w:tr w:rsidR="000A3D2F" w:rsidRPr="00C20333" w:rsidTr="00BC1171">
        <w:trPr>
          <w:tblHeader/>
        </w:trPr>
        <w:tc>
          <w:tcPr>
            <w:tcW w:w="3104" w:type="dxa"/>
          </w:tcPr>
          <w:p w:rsidR="000A3D2F" w:rsidRPr="00C20333" w:rsidRDefault="000A3D2F" w:rsidP="00EC4E56">
            <w:pPr>
              <w:spacing w:line="300" w:lineRule="exact"/>
              <w:ind w:right="-108"/>
              <w:rPr>
                <w:rFonts w:ascii="Arial" w:hAnsi="Arial" w:cs="Arial"/>
                <w:sz w:val="16"/>
                <w:szCs w:val="16"/>
              </w:rPr>
            </w:pPr>
          </w:p>
        </w:tc>
        <w:tc>
          <w:tcPr>
            <w:tcW w:w="1910" w:type="dxa"/>
            <w:gridSpan w:val="2"/>
            <w:vAlign w:val="bottom"/>
          </w:tcPr>
          <w:p w:rsidR="000A3D2F" w:rsidRPr="000A3D2F" w:rsidRDefault="000A3D2F" w:rsidP="00EC4E56">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Consolidated                financial statements</w:t>
            </w:r>
          </w:p>
        </w:tc>
        <w:tc>
          <w:tcPr>
            <w:tcW w:w="1910" w:type="dxa"/>
            <w:gridSpan w:val="2"/>
            <w:vAlign w:val="bottom"/>
          </w:tcPr>
          <w:p w:rsidR="000A3D2F" w:rsidRPr="000A3D2F" w:rsidRDefault="000A3D2F" w:rsidP="00EC4E56">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Separate                financial statements</w:t>
            </w:r>
          </w:p>
        </w:tc>
        <w:tc>
          <w:tcPr>
            <w:tcW w:w="1806" w:type="dxa"/>
            <w:vAlign w:val="bottom"/>
          </w:tcPr>
          <w:p w:rsidR="000A3D2F" w:rsidRPr="000A3D2F" w:rsidRDefault="000A3D2F" w:rsidP="00EC4E56">
            <w:pPr>
              <w:pStyle w:val="Heading8"/>
              <w:pBdr>
                <w:bottom w:val="single" w:sz="4" w:space="1" w:color="auto"/>
              </w:pBdr>
              <w:spacing w:line="300" w:lineRule="exact"/>
              <w:jc w:val="center"/>
              <w:rPr>
                <w:rFonts w:ascii="Arial" w:hAnsi="Arial" w:cs="Arial"/>
                <w:sz w:val="16"/>
                <w:szCs w:val="16"/>
              </w:rPr>
            </w:pPr>
            <w:r w:rsidRPr="000A3D2F">
              <w:rPr>
                <w:rFonts w:ascii="Arial" w:hAnsi="Arial" w:cs="Arial"/>
                <w:sz w:val="16"/>
                <w:szCs w:val="16"/>
              </w:rPr>
              <w:t>Transfer Pricing Policy</w:t>
            </w:r>
          </w:p>
        </w:tc>
      </w:tr>
      <w:tr w:rsidR="00BC1171" w:rsidRPr="00C20333" w:rsidTr="00EC4E56">
        <w:trPr>
          <w:tblHeader/>
        </w:trPr>
        <w:tc>
          <w:tcPr>
            <w:tcW w:w="3104" w:type="dxa"/>
          </w:tcPr>
          <w:p w:rsidR="00BC1171" w:rsidRPr="00C20333" w:rsidRDefault="00BC1171" w:rsidP="00BC1171">
            <w:pPr>
              <w:spacing w:line="300" w:lineRule="exact"/>
              <w:ind w:right="-108"/>
              <w:rPr>
                <w:rFonts w:ascii="Arial" w:hAnsi="Arial" w:cs="Arial"/>
                <w:sz w:val="16"/>
                <w:szCs w:val="16"/>
              </w:rPr>
            </w:pPr>
          </w:p>
        </w:tc>
        <w:tc>
          <w:tcPr>
            <w:tcW w:w="3820" w:type="dxa"/>
            <w:gridSpan w:val="4"/>
            <w:vAlign w:val="bottom"/>
          </w:tcPr>
          <w:p w:rsidR="00BC1171" w:rsidRPr="000A3D2F" w:rsidRDefault="00BC1171" w:rsidP="00BC1171">
            <w:pPr>
              <w:pStyle w:val="Heading8"/>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w:t>
            </w:r>
            <w:r w:rsidR="00B22DB8">
              <w:rPr>
                <w:rFonts w:ascii="Arial" w:hAnsi="Arial" w:cs="Arial"/>
                <w:sz w:val="16"/>
                <w:szCs w:val="16"/>
              </w:rPr>
              <w:t>s</w:t>
            </w:r>
            <w:r>
              <w:rPr>
                <w:rFonts w:ascii="Arial" w:hAnsi="Arial" w:cs="Arial"/>
                <w:sz w:val="16"/>
                <w:szCs w:val="16"/>
              </w:rPr>
              <w:t xml:space="preserve"> ended 31 March</w:t>
            </w:r>
          </w:p>
        </w:tc>
        <w:tc>
          <w:tcPr>
            <w:tcW w:w="1806" w:type="dxa"/>
          </w:tcPr>
          <w:p w:rsidR="00BC1171" w:rsidRPr="00C20333" w:rsidRDefault="00BC1171" w:rsidP="00BC1171">
            <w:pPr>
              <w:tabs>
                <w:tab w:val="center" w:pos="8100"/>
              </w:tabs>
              <w:spacing w:line="300" w:lineRule="exact"/>
              <w:jc w:val="both"/>
              <w:rPr>
                <w:rFonts w:ascii="Arial" w:hAnsi="Arial" w:cs="Arial"/>
                <w:sz w:val="16"/>
                <w:szCs w:val="16"/>
              </w:rPr>
            </w:pPr>
          </w:p>
        </w:tc>
      </w:tr>
      <w:tr w:rsidR="00BC1171" w:rsidRPr="00C20333" w:rsidTr="00BC1171">
        <w:trPr>
          <w:tblHeader/>
        </w:trPr>
        <w:tc>
          <w:tcPr>
            <w:tcW w:w="3104" w:type="dxa"/>
          </w:tcPr>
          <w:p w:rsidR="00BC1171" w:rsidRPr="00C20333" w:rsidRDefault="00BC1171" w:rsidP="00BC1171">
            <w:pPr>
              <w:spacing w:line="300" w:lineRule="exact"/>
              <w:ind w:right="-108"/>
              <w:rPr>
                <w:rFonts w:ascii="Arial" w:hAnsi="Arial" w:cs="Arial"/>
                <w:sz w:val="16"/>
                <w:szCs w:val="16"/>
              </w:rPr>
            </w:pP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2019</w:t>
            </w: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2018</w:t>
            </w: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2019</w:t>
            </w:r>
          </w:p>
        </w:tc>
        <w:tc>
          <w:tcPr>
            <w:tcW w:w="955" w:type="dxa"/>
          </w:tcPr>
          <w:p w:rsidR="00BC1171" w:rsidRPr="00810FC3" w:rsidRDefault="00EC4E56" w:rsidP="00810FC3">
            <w:pPr>
              <w:pBdr>
                <w:bottom w:val="single" w:sz="4" w:space="1" w:color="auto"/>
              </w:pBdr>
              <w:tabs>
                <w:tab w:val="center" w:pos="8100"/>
              </w:tabs>
              <w:spacing w:line="300" w:lineRule="exact"/>
              <w:jc w:val="center"/>
              <w:rPr>
                <w:rFonts w:ascii="Arial" w:hAnsi="Arial" w:cs="Arial"/>
                <w:sz w:val="16"/>
                <w:szCs w:val="16"/>
              </w:rPr>
            </w:pPr>
            <w:r w:rsidRPr="00810FC3">
              <w:rPr>
                <w:rFonts w:ascii="Arial" w:hAnsi="Arial" w:cs="Arial"/>
                <w:sz w:val="16"/>
                <w:szCs w:val="16"/>
              </w:rPr>
              <w:t>2018</w:t>
            </w:r>
          </w:p>
        </w:tc>
        <w:tc>
          <w:tcPr>
            <w:tcW w:w="1806" w:type="dxa"/>
          </w:tcPr>
          <w:p w:rsidR="00BC1171" w:rsidRPr="00C20333" w:rsidRDefault="00BC1171" w:rsidP="00BC1171">
            <w:pPr>
              <w:tabs>
                <w:tab w:val="center" w:pos="8100"/>
              </w:tabs>
              <w:spacing w:line="300" w:lineRule="exact"/>
              <w:jc w:val="both"/>
              <w:rPr>
                <w:rFonts w:ascii="Arial" w:hAnsi="Arial" w:cs="Arial"/>
                <w:sz w:val="16"/>
                <w:szCs w:val="16"/>
              </w:rPr>
            </w:pPr>
          </w:p>
        </w:tc>
      </w:tr>
      <w:tr w:rsidR="00BC1171" w:rsidRPr="00C20333" w:rsidTr="00BC1171">
        <w:tc>
          <w:tcPr>
            <w:tcW w:w="3104" w:type="dxa"/>
          </w:tcPr>
          <w:p w:rsidR="00BC1171" w:rsidRPr="00C20333" w:rsidRDefault="00BC1171" w:rsidP="00BC1171">
            <w:pPr>
              <w:tabs>
                <w:tab w:val="decimal" w:pos="467"/>
              </w:tabs>
              <w:spacing w:line="300" w:lineRule="exact"/>
              <w:jc w:val="both"/>
              <w:rPr>
                <w:rFonts w:ascii="Arial" w:hAnsi="Arial" w:cs="Arial"/>
                <w:sz w:val="16"/>
                <w:szCs w:val="16"/>
              </w:rPr>
            </w:pPr>
            <w:r w:rsidRPr="00C20333">
              <w:rPr>
                <w:rFonts w:ascii="Arial" w:hAnsi="Arial" w:cs="Arial"/>
                <w:sz w:val="16"/>
                <w:szCs w:val="16"/>
                <w:u w:val="single"/>
              </w:rPr>
              <w:t xml:space="preserve">Transactions with </w:t>
            </w:r>
            <w:r>
              <w:rPr>
                <w:rFonts w:ascii="Arial" w:hAnsi="Arial" w:cs="Arial"/>
                <w:sz w:val="16"/>
                <w:szCs w:val="16"/>
                <w:u w:val="single"/>
              </w:rPr>
              <w:t>subsidiary companies</w:t>
            </w: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955" w:type="dxa"/>
          </w:tcPr>
          <w:p w:rsidR="00BC1171" w:rsidRPr="00C20333" w:rsidRDefault="00BC1171" w:rsidP="00BC1171">
            <w:pPr>
              <w:tabs>
                <w:tab w:val="decimal" w:pos="467"/>
              </w:tabs>
              <w:spacing w:line="300" w:lineRule="exact"/>
              <w:jc w:val="both"/>
              <w:rPr>
                <w:rFonts w:ascii="Arial" w:hAnsi="Arial" w:cs="Arial"/>
                <w:sz w:val="16"/>
                <w:szCs w:val="16"/>
              </w:rPr>
            </w:pPr>
          </w:p>
        </w:tc>
        <w:tc>
          <w:tcPr>
            <w:tcW w:w="1806" w:type="dxa"/>
          </w:tcPr>
          <w:p w:rsidR="00BC1171" w:rsidRPr="00C20333" w:rsidRDefault="00BC1171" w:rsidP="00BC1171">
            <w:pPr>
              <w:tabs>
                <w:tab w:val="center" w:pos="8100"/>
              </w:tabs>
              <w:spacing w:line="300" w:lineRule="exact"/>
              <w:jc w:val="both"/>
              <w:rPr>
                <w:rFonts w:ascii="Arial" w:hAnsi="Arial" w:cs="Arial"/>
                <w:sz w:val="16"/>
                <w:szCs w:val="16"/>
              </w:rPr>
            </w:pPr>
          </w:p>
        </w:tc>
      </w:tr>
      <w:tr w:rsidR="00BC1171" w:rsidRPr="00C20333" w:rsidTr="00BC1171">
        <w:tc>
          <w:tcPr>
            <w:tcW w:w="3104" w:type="dxa"/>
          </w:tcPr>
          <w:p w:rsidR="00BC1171" w:rsidRPr="00C20333" w:rsidRDefault="00BC1171" w:rsidP="00BC117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(Eliminated from the consolidated</w:t>
            </w:r>
          </w:p>
          <w:p w:rsidR="00BC1171" w:rsidRPr="00C20333" w:rsidRDefault="00BC1171" w:rsidP="00BC117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financial statements)</w:t>
            </w:r>
          </w:p>
        </w:tc>
        <w:tc>
          <w:tcPr>
            <w:tcW w:w="955" w:type="dxa"/>
          </w:tcPr>
          <w:p w:rsidR="00BC1171" w:rsidRPr="00C20333" w:rsidRDefault="00BC1171" w:rsidP="00BC1171">
            <w:pPr>
              <w:spacing w:line="300" w:lineRule="exact"/>
              <w:jc w:val="center"/>
              <w:rPr>
                <w:rFonts w:ascii="Arial" w:hAnsi="Arial" w:cs="Arial"/>
                <w:sz w:val="16"/>
                <w:szCs w:val="16"/>
              </w:rPr>
            </w:pPr>
          </w:p>
        </w:tc>
        <w:tc>
          <w:tcPr>
            <w:tcW w:w="955" w:type="dxa"/>
          </w:tcPr>
          <w:p w:rsidR="00BC1171" w:rsidRPr="00C20333" w:rsidRDefault="00BC1171" w:rsidP="00BC1171">
            <w:pPr>
              <w:spacing w:line="300" w:lineRule="exact"/>
              <w:jc w:val="center"/>
              <w:rPr>
                <w:rFonts w:ascii="Arial" w:hAnsi="Arial" w:cs="Arial"/>
                <w:sz w:val="16"/>
                <w:szCs w:val="16"/>
              </w:rPr>
            </w:pPr>
          </w:p>
        </w:tc>
        <w:tc>
          <w:tcPr>
            <w:tcW w:w="955" w:type="dxa"/>
          </w:tcPr>
          <w:p w:rsidR="00BC1171" w:rsidRPr="00C20333" w:rsidRDefault="00BC1171" w:rsidP="00BC1171">
            <w:pPr>
              <w:spacing w:line="300" w:lineRule="exact"/>
              <w:jc w:val="center"/>
              <w:rPr>
                <w:rFonts w:ascii="Arial" w:hAnsi="Arial" w:cs="Arial"/>
                <w:sz w:val="16"/>
                <w:szCs w:val="16"/>
              </w:rPr>
            </w:pPr>
          </w:p>
        </w:tc>
        <w:tc>
          <w:tcPr>
            <w:tcW w:w="955" w:type="dxa"/>
          </w:tcPr>
          <w:p w:rsidR="00BC1171" w:rsidRPr="00C20333" w:rsidRDefault="00BC1171" w:rsidP="00BC1171">
            <w:pPr>
              <w:spacing w:line="300" w:lineRule="exact"/>
              <w:jc w:val="center"/>
              <w:rPr>
                <w:rFonts w:ascii="Arial" w:hAnsi="Arial" w:cs="Arial"/>
                <w:sz w:val="16"/>
                <w:szCs w:val="16"/>
              </w:rPr>
            </w:pPr>
          </w:p>
        </w:tc>
        <w:tc>
          <w:tcPr>
            <w:tcW w:w="1806" w:type="dxa"/>
          </w:tcPr>
          <w:p w:rsidR="00BC1171" w:rsidRPr="00C20333" w:rsidRDefault="00BC1171" w:rsidP="00BC1171">
            <w:pPr>
              <w:tabs>
                <w:tab w:val="center" w:pos="8100"/>
              </w:tabs>
              <w:spacing w:line="300" w:lineRule="exact"/>
              <w:ind w:left="432" w:hanging="132"/>
              <w:rPr>
                <w:rFonts w:ascii="Arial" w:hAnsi="Arial" w:cs="Arial"/>
                <w:sz w:val="16"/>
                <w:szCs w:val="16"/>
                <w:cs/>
              </w:rPr>
            </w:pP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15,703</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r w:rsidRPr="00846A45">
              <w:rPr>
                <w:rFonts w:ascii="Arial" w:hAnsi="Arial" w:cs="Arial"/>
                <w:sz w:val="16"/>
                <w:szCs w:val="16"/>
              </w:rPr>
              <w:t>15,023</w:t>
            </w: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Rental and service income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25,434</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r w:rsidRPr="00846A45">
              <w:rPr>
                <w:rFonts w:ascii="Arial" w:hAnsi="Arial" w:cs="Arial"/>
                <w:sz w:val="16"/>
                <w:szCs w:val="16"/>
              </w:rPr>
              <w:t>30,322</w:t>
            </w: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t>Utilities income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1,438</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r w:rsidRPr="00846A45">
              <w:rPr>
                <w:rFonts w:ascii="Arial" w:hAnsi="Arial" w:cs="Arial"/>
                <w:sz w:val="16"/>
                <w:szCs w:val="16"/>
              </w:rPr>
              <w:t>2,533</w:t>
            </w:r>
          </w:p>
        </w:tc>
        <w:tc>
          <w:tcPr>
            <w:tcW w:w="1806" w:type="dxa"/>
          </w:tcPr>
          <w:p w:rsidR="00274111" w:rsidRPr="00C20333" w:rsidRDefault="00274111" w:rsidP="00274111">
            <w:pPr>
              <w:tabs>
                <w:tab w:val="center" w:pos="8100"/>
              </w:tabs>
              <w:spacing w:line="300" w:lineRule="exact"/>
              <w:rPr>
                <w:rFonts w:ascii="Arial" w:hAnsi="Arial" w:cs="Arial"/>
                <w:sz w:val="16"/>
                <w:szCs w:val="16"/>
              </w:rPr>
            </w:pPr>
            <w:r w:rsidRPr="00C20333">
              <w:rPr>
                <w:rFonts w:ascii="Arial" w:hAnsi="Arial" w:cs="Arial"/>
                <w:color w:val="000000"/>
                <w:sz w:val="16"/>
                <w:szCs w:val="16"/>
              </w:rPr>
              <w:t>Agreed upon basis</w:t>
            </w: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joint venture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cs/>
              </w:rPr>
            </w:pP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cs/>
              </w:rPr>
            </w:pP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cs/>
              </w:rPr>
            </w:pP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cs/>
              </w:rPr>
            </w:pPr>
          </w:p>
        </w:tc>
        <w:tc>
          <w:tcPr>
            <w:tcW w:w="1806" w:type="dxa"/>
          </w:tcPr>
          <w:p w:rsidR="00274111" w:rsidRPr="00C20333" w:rsidRDefault="00274111" w:rsidP="00274111">
            <w:pPr>
              <w:tabs>
                <w:tab w:val="center" w:pos="8100"/>
              </w:tabs>
              <w:spacing w:line="300" w:lineRule="exact"/>
              <w:rPr>
                <w:rFonts w:ascii="Arial" w:hAnsi="Arial" w:cs="Arial"/>
                <w:color w:val="000000"/>
                <w:sz w:val="16"/>
                <w:szCs w:val="16"/>
              </w:rPr>
            </w:pP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 xml:space="preserve">    Education equipment income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46</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12</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cs/>
              </w:rPr>
            </w:pPr>
            <w:r w:rsidRPr="00274111">
              <w:rPr>
                <w:rFonts w:ascii="Arial" w:hAnsi="Arial" w:cs="Arial"/>
                <w:sz w:val="16"/>
                <w:szCs w:val="16"/>
              </w:rPr>
              <w:t>-</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cs/>
              </w:rPr>
            </w:pPr>
            <w:r w:rsidRPr="00846A45">
              <w:rPr>
                <w:rFonts w:ascii="Arial" w:hAnsi="Arial" w:cs="Arial"/>
                <w:sz w:val="16"/>
                <w:szCs w:val="16"/>
              </w:rPr>
              <w:t>-</w:t>
            </w: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r w:rsidRPr="00C20333">
              <w:rPr>
                <w:rFonts w:ascii="Arial" w:hAnsi="Arial" w:cs="Arial"/>
                <w:color w:val="000000"/>
                <w:sz w:val="16"/>
                <w:szCs w:val="16"/>
              </w:rPr>
              <w:t>Cost plus margin</w:t>
            </w: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sidRPr="00C20333">
              <w:rPr>
                <w:rFonts w:ascii="Arial" w:hAnsi="Arial" w:cs="Arial"/>
                <w:sz w:val="16"/>
                <w:szCs w:val="16"/>
              </w:rPr>
              <w:t>Management fee income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384</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299</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384</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r w:rsidRPr="00846A45">
              <w:rPr>
                <w:rFonts w:ascii="Arial" w:hAnsi="Arial" w:cs="Arial"/>
                <w:sz w:val="16"/>
                <w:szCs w:val="16"/>
              </w:rPr>
              <w:t>299</w:t>
            </w: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u w:val="single"/>
              </w:rPr>
            </w:pPr>
            <w:r w:rsidRPr="00C20333">
              <w:rPr>
                <w:rFonts w:ascii="Arial" w:hAnsi="Arial" w:cs="Arial"/>
                <w:sz w:val="16"/>
                <w:szCs w:val="16"/>
                <w:u w:val="single"/>
              </w:rPr>
              <w:t>Transactions with</w:t>
            </w:r>
            <w:r>
              <w:rPr>
                <w:rFonts w:ascii="Arial" w:hAnsi="Arial" w:cs="Arial"/>
                <w:sz w:val="16"/>
                <w:szCs w:val="16"/>
                <w:u w:val="single"/>
              </w:rPr>
              <w:t xml:space="preserve"> related parties</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sidRPr="00C20333">
              <w:rPr>
                <w:rFonts w:ascii="Arial" w:hAnsi="Arial" w:cs="Arial"/>
                <w:color w:val="000000"/>
                <w:sz w:val="16"/>
                <w:szCs w:val="16"/>
              </w:rPr>
              <w:tab/>
            </w:r>
            <w:r>
              <w:rPr>
                <w:rFonts w:ascii="Arial" w:hAnsi="Arial" w:cs="Arial"/>
                <w:sz w:val="16"/>
                <w:szCs w:val="16"/>
              </w:rPr>
              <w:t>Purchase of equipment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80</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r>
              <w:rPr>
                <w:rFonts w:ascii="Arial" w:hAnsi="Arial" w:cs="Arial"/>
                <w:sz w:val="16"/>
                <w:szCs w:val="16"/>
              </w:rPr>
              <w:t>-</w:t>
            </w: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r>
              <w:rPr>
                <w:rFonts w:ascii="Arial" w:hAnsi="Arial" w:cs="Arial"/>
                <w:color w:val="000000"/>
                <w:sz w:val="16"/>
                <w:szCs w:val="16"/>
              </w:rPr>
              <w:t>Market price</w:t>
            </w:r>
          </w:p>
        </w:tc>
      </w:tr>
      <w:tr w:rsidR="00274111" w:rsidRPr="00C20333" w:rsidTr="00BC1171">
        <w:tc>
          <w:tcPr>
            <w:tcW w:w="3104" w:type="dxa"/>
          </w:tcPr>
          <w:p w:rsidR="00274111" w:rsidRPr="00C20333" w:rsidRDefault="00274111" w:rsidP="00274111">
            <w:pPr>
              <w:spacing w:line="300" w:lineRule="exact"/>
              <w:ind w:left="162" w:right="-108" w:hanging="162"/>
              <w:rPr>
                <w:rFonts w:ascii="Arial" w:hAnsi="Arial" w:cs="Arial"/>
                <w:color w:val="000000"/>
                <w:sz w:val="16"/>
                <w:szCs w:val="16"/>
              </w:rPr>
            </w:pPr>
            <w:r>
              <w:rPr>
                <w:rFonts w:ascii="Arial" w:hAnsi="Arial" w:cs="Arial"/>
                <w:color w:val="000000"/>
                <w:sz w:val="16"/>
                <w:szCs w:val="16"/>
              </w:rPr>
              <w:tab/>
              <w:t>Interest expense</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78</w:t>
            </w:r>
          </w:p>
        </w:tc>
        <w:tc>
          <w:tcPr>
            <w:tcW w:w="955" w:type="dxa"/>
          </w:tcPr>
          <w:p w:rsidR="00274111" w:rsidRPr="00274111" w:rsidRDefault="00274111" w:rsidP="00274111">
            <w:pPr>
              <w:tabs>
                <w:tab w:val="decimal" w:pos="702"/>
              </w:tabs>
              <w:spacing w:line="300" w:lineRule="exact"/>
              <w:jc w:val="thaiDistribute"/>
              <w:rPr>
                <w:rFonts w:ascii="Arial" w:hAnsi="Arial" w:cs="Arial"/>
                <w:sz w:val="16"/>
                <w:szCs w:val="16"/>
              </w:rPr>
            </w:pPr>
            <w:r w:rsidRPr="00274111">
              <w:rPr>
                <w:rFonts w:ascii="Arial" w:hAnsi="Arial" w:cs="Arial"/>
                <w:sz w:val="16"/>
                <w:szCs w:val="16"/>
              </w:rPr>
              <w:t>-</w:t>
            </w:r>
          </w:p>
        </w:tc>
        <w:tc>
          <w:tcPr>
            <w:tcW w:w="955" w:type="dxa"/>
          </w:tcPr>
          <w:p w:rsidR="00274111" w:rsidRPr="00846A45" w:rsidRDefault="00274111" w:rsidP="00274111">
            <w:pPr>
              <w:tabs>
                <w:tab w:val="decimal" w:pos="702"/>
              </w:tabs>
              <w:spacing w:line="300" w:lineRule="exact"/>
              <w:jc w:val="thaiDistribute"/>
              <w:rPr>
                <w:rFonts w:ascii="Arial" w:hAnsi="Arial" w:cs="Arial"/>
                <w:sz w:val="16"/>
                <w:szCs w:val="16"/>
              </w:rPr>
            </w:pPr>
            <w:r w:rsidRPr="00846A45">
              <w:rPr>
                <w:rFonts w:ascii="Arial" w:hAnsi="Arial" w:cs="Arial"/>
                <w:sz w:val="16"/>
                <w:szCs w:val="16"/>
              </w:rPr>
              <w:t>78</w:t>
            </w:r>
          </w:p>
        </w:tc>
        <w:tc>
          <w:tcPr>
            <w:tcW w:w="1806" w:type="dxa"/>
          </w:tcPr>
          <w:p w:rsidR="00274111" w:rsidRPr="00C20333" w:rsidRDefault="00274111" w:rsidP="00274111">
            <w:pPr>
              <w:spacing w:line="300" w:lineRule="exact"/>
              <w:ind w:left="72" w:right="-108" w:hanging="72"/>
              <w:rPr>
                <w:rFonts w:ascii="Arial" w:hAnsi="Arial" w:cs="Arial"/>
                <w:color w:val="000000"/>
                <w:sz w:val="16"/>
                <w:szCs w:val="16"/>
              </w:rPr>
            </w:pPr>
            <w:r w:rsidRPr="00C20333">
              <w:rPr>
                <w:rFonts w:ascii="Arial" w:hAnsi="Arial" w:cs="Arial"/>
                <w:sz w:val="16"/>
                <w:szCs w:val="16"/>
              </w:rPr>
              <w:t>Contract price</w:t>
            </w:r>
          </w:p>
        </w:tc>
      </w:tr>
    </w:tbl>
    <w:p w:rsidR="007C5790" w:rsidRPr="00C20333" w:rsidRDefault="00BC1171"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lastRenderedPageBreak/>
        <w:tab/>
      </w:r>
      <w:r w:rsidR="007C5790" w:rsidRPr="00C20333">
        <w:rPr>
          <w:rFonts w:ascii="Arial" w:hAnsi="Arial"/>
        </w:rPr>
        <w:t>The balances of accounts as at</w:t>
      </w:r>
      <w:r w:rsidR="007C5790">
        <w:rPr>
          <w:rFonts w:ascii="Arial" w:hAnsi="Arial"/>
        </w:rPr>
        <w:t xml:space="preserve"> </w:t>
      </w:r>
      <w:r w:rsidR="000A3D2F">
        <w:rPr>
          <w:rFonts w:ascii="Arial" w:hAnsi="Arial"/>
        </w:rPr>
        <w:t xml:space="preserve">31 March </w:t>
      </w:r>
      <w:r w:rsidR="00EC4E56">
        <w:rPr>
          <w:rFonts w:ascii="Arial" w:hAnsi="Arial"/>
        </w:rPr>
        <w:t>2019</w:t>
      </w:r>
      <w:r w:rsidR="007C5790">
        <w:rPr>
          <w:rFonts w:ascii="Arial" w:hAnsi="Arial"/>
        </w:rPr>
        <w:t xml:space="preserve"> and</w:t>
      </w:r>
      <w:r w:rsidR="007C5790" w:rsidRPr="00C20333">
        <w:rPr>
          <w:rFonts w:ascii="Arial" w:hAnsi="Arial"/>
        </w:rPr>
        <w:t xml:space="preserve"> </w:t>
      </w:r>
      <w:r w:rsidR="007C5790">
        <w:rPr>
          <w:rFonts w:ascii="Arial" w:hAnsi="Arial"/>
        </w:rPr>
        <w:t xml:space="preserve">31 December </w:t>
      </w:r>
      <w:r w:rsidR="00EC4E56">
        <w:rPr>
          <w:rFonts w:ascii="Arial" w:hAnsi="Arial"/>
        </w:rPr>
        <w:t>2018</w:t>
      </w:r>
      <w:r w:rsidR="007C5790">
        <w:rPr>
          <w:rFonts w:ascii="Arial" w:hAnsi="Arial"/>
        </w:rPr>
        <w:t xml:space="preserve"> </w:t>
      </w:r>
      <w:r w:rsidR="007C5790" w:rsidRPr="00C20333">
        <w:rPr>
          <w:rFonts w:ascii="Arial" w:hAnsi="Arial"/>
        </w:rPr>
        <w:t>between the Company and its subsidiaries and those individuals or related parties are as follows:</w:t>
      </w:r>
    </w:p>
    <w:p w:rsidR="000A3D2F" w:rsidRPr="00C11133"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20"/>
          <w:szCs w:val="20"/>
        </w:rPr>
      </w:pPr>
      <w:r w:rsidRPr="00C11133">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0A3D2F" w:rsidRPr="00C11133" w:rsidTr="00EC4E56">
        <w:trPr>
          <w:cantSplit/>
        </w:trPr>
        <w:tc>
          <w:tcPr>
            <w:tcW w:w="2970" w:type="dxa"/>
          </w:tcPr>
          <w:p w:rsidR="000A3D2F" w:rsidRPr="00C11133"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20"/>
                <w:szCs w:val="20"/>
              </w:rPr>
            </w:pPr>
          </w:p>
        </w:tc>
        <w:tc>
          <w:tcPr>
            <w:tcW w:w="2880" w:type="dxa"/>
            <w:gridSpan w:val="2"/>
          </w:tcPr>
          <w:p w:rsidR="000A3D2F" w:rsidRPr="00C11133" w:rsidRDefault="000A3D2F" w:rsidP="00EC4E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11133">
              <w:rPr>
                <w:rFonts w:ascii="Arial" w:hAnsi="Arial" w:cs="Arial"/>
                <w:sz w:val="20"/>
                <w:szCs w:val="20"/>
              </w:rPr>
              <w:t>Consolidated                     financial statements</w:t>
            </w:r>
          </w:p>
        </w:tc>
        <w:tc>
          <w:tcPr>
            <w:tcW w:w="2880" w:type="dxa"/>
            <w:gridSpan w:val="2"/>
          </w:tcPr>
          <w:p w:rsidR="000A3D2F" w:rsidRPr="00C11133" w:rsidRDefault="000A3D2F" w:rsidP="00EC4E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11133">
              <w:rPr>
                <w:rFonts w:ascii="Arial" w:hAnsi="Arial" w:cs="Arial"/>
                <w:sz w:val="20"/>
                <w:szCs w:val="20"/>
              </w:rPr>
              <w:t>Separate                        financial statements</w:t>
            </w:r>
          </w:p>
        </w:tc>
      </w:tr>
      <w:tr w:rsidR="000A3D2F" w:rsidRPr="00C11133" w:rsidTr="00EC4E56">
        <w:tc>
          <w:tcPr>
            <w:tcW w:w="2970" w:type="dxa"/>
          </w:tcPr>
          <w:p w:rsidR="000A3D2F" w:rsidRPr="00C11133" w:rsidRDefault="000A3D2F" w:rsidP="000A3D2F">
            <w:pPr>
              <w:tabs>
                <w:tab w:val="left" w:pos="342"/>
                <w:tab w:val="left" w:pos="2160"/>
                <w:tab w:val="left" w:pos="2880"/>
                <w:tab w:val="decimal" w:pos="6660"/>
                <w:tab w:val="decimal" w:pos="8280"/>
              </w:tabs>
              <w:spacing w:line="340" w:lineRule="exact"/>
              <w:ind w:left="162" w:right="-43" w:hanging="180"/>
              <w:jc w:val="right"/>
              <w:rPr>
                <w:rFonts w:ascii="Arial" w:hAnsi="Arial"/>
                <w:sz w:val="20"/>
                <w:szCs w:val="20"/>
              </w:rPr>
            </w:pPr>
          </w:p>
        </w:tc>
        <w:tc>
          <w:tcPr>
            <w:tcW w:w="1440" w:type="dxa"/>
          </w:tcPr>
          <w:p w:rsidR="000A3D2F" w:rsidRPr="00810FC3" w:rsidRDefault="00EC4E56" w:rsidP="00810FC3">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810FC3">
              <w:rPr>
                <w:rFonts w:ascii="Arial" w:hAnsi="Arial"/>
                <w:sz w:val="20"/>
                <w:szCs w:val="20"/>
              </w:rPr>
              <w:t>2019</w:t>
            </w:r>
          </w:p>
        </w:tc>
        <w:tc>
          <w:tcPr>
            <w:tcW w:w="1440" w:type="dxa"/>
          </w:tcPr>
          <w:p w:rsidR="000A3D2F" w:rsidRPr="00810FC3" w:rsidRDefault="00EC4E56" w:rsidP="00810FC3">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810FC3">
              <w:rPr>
                <w:rFonts w:ascii="Arial" w:hAnsi="Arial"/>
                <w:sz w:val="20"/>
                <w:szCs w:val="20"/>
              </w:rPr>
              <w:t>2018</w:t>
            </w:r>
          </w:p>
        </w:tc>
        <w:tc>
          <w:tcPr>
            <w:tcW w:w="1440" w:type="dxa"/>
          </w:tcPr>
          <w:p w:rsidR="000A3D2F" w:rsidRPr="00810FC3" w:rsidRDefault="00EC4E56" w:rsidP="00810FC3">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810FC3">
              <w:rPr>
                <w:rFonts w:ascii="Arial" w:hAnsi="Arial"/>
                <w:sz w:val="20"/>
                <w:szCs w:val="20"/>
              </w:rPr>
              <w:t>2019</w:t>
            </w:r>
          </w:p>
        </w:tc>
        <w:tc>
          <w:tcPr>
            <w:tcW w:w="1440" w:type="dxa"/>
          </w:tcPr>
          <w:p w:rsidR="000A3D2F" w:rsidRPr="00810FC3" w:rsidRDefault="00EC4E56" w:rsidP="00810FC3">
            <w:pPr>
              <w:pBdr>
                <w:bottom w:val="single" w:sz="4" w:space="1" w:color="auto"/>
              </w:pBdr>
              <w:tabs>
                <w:tab w:val="left" w:pos="2880"/>
                <w:tab w:val="right" w:pos="5040"/>
                <w:tab w:val="right" w:pos="6390"/>
                <w:tab w:val="right" w:pos="8190"/>
              </w:tabs>
              <w:spacing w:line="340" w:lineRule="exact"/>
              <w:ind w:right="-14"/>
              <w:jc w:val="center"/>
              <w:rPr>
                <w:rFonts w:ascii="Arial" w:hAnsi="Arial"/>
                <w:sz w:val="20"/>
                <w:szCs w:val="20"/>
              </w:rPr>
            </w:pPr>
            <w:r w:rsidRPr="00810FC3">
              <w:rPr>
                <w:rFonts w:ascii="Arial" w:hAnsi="Arial"/>
                <w:sz w:val="20"/>
                <w:szCs w:val="20"/>
              </w:rPr>
              <w:t>2018</w:t>
            </w:r>
          </w:p>
        </w:tc>
      </w:tr>
      <w:tr w:rsidR="000A3D2F" w:rsidRPr="00C11133" w:rsidTr="00EC4E56">
        <w:tc>
          <w:tcPr>
            <w:tcW w:w="2970" w:type="dxa"/>
          </w:tcPr>
          <w:p w:rsidR="000A3D2F" w:rsidRPr="00C11133" w:rsidRDefault="000A3D2F" w:rsidP="000A3D2F">
            <w:pPr>
              <w:tabs>
                <w:tab w:val="left" w:pos="342"/>
              </w:tabs>
              <w:spacing w:line="340" w:lineRule="exact"/>
              <w:ind w:left="162" w:right="-43" w:hanging="180"/>
              <w:rPr>
                <w:rFonts w:ascii="Arial" w:hAnsi="Arial"/>
                <w:b/>
                <w:bCs/>
                <w:color w:val="000000"/>
                <w:sz w:val="20"/>
                <w:szCs w:val="20"/>
              </w:rPr>
            </w:pPr>
            <w:r w:rsidRPr="00C11133">
              <w:rPr>
                <w:rFonts w:ascii="Arial" w:hAnsi="Arial"/>
                <w:b/>
                <w:bCs/>
                <w:color w:val="000000"/>
                <w:sz w:val="20"/>
                <w:szCs w:val="20"/>
              </w:rPr>
              <w:t xml:space="preserve">Trade and other receivables - related parties (Note </w:t>
            </w:r>
            <w:r w:rsidR="00CA30EA">
              <w:rPr>
                <w:rFonts w:ascii="Arial" w:hAnsi="Arial"/>
                <w:b/>
                <w:bCs/>
                <w:color w:val="000000"/>
                <w:sz w:val="20"/>
                <w:szCs w:val="20"/>
              </w:rPr>
              <w:t>6)</w:t>
            </w:r>
          </w:p>
        </w:tc>
        <w:tc>
          <w:tcPr>
            <w:tcW w:w="1440" w:type="dxa"/>
          </w:tcPr>
          <w:p w:rsidR="000A3D2F" w:rsidRPr="00C11133" w:rsidRDefault="000A3D2F" w:rsidP="000A3D2F">
            <w:pPr>
              <w:tabs>
                <w:tab w:val="decimal" w:pos="1242"/>
              </w:tabs>
              <w:spacing w:line="340" w:lineRule="exact"/>
              <w:jc w:val="both"/>
              <w:rPr>
                <w:rFonts w:ascii="Arial" w:hAnsi="Arial"/>
                <w:color w:val="000000"/>
                <w:sz w:val="20"/>
                <w:szCs w:val="20"/>
              </w:rPr>
            </w:pPr>
          </w:p>
        </w:tc>
        <w:tc>
          <w:tcPr>
            <w:tcW w:w="1440" w:type="dxa"/>
          </w:tcPr>
          <w:p w:rsidR="000A3D2F" w:rsidRPr="00C11133" w:rsidRDefault="000A3D2F" w:rsidP="000A3D2F">
            <w:pPr>
              <w:tabs>
                <w:tab w:val="decimal" w:pos="1242"/>
              </w:tabs>
              <w:spacing w:line="340" w:lineRule="exact"/>
              <w:jc w:val="both"/>
              <w:rPr>
                <w:rFonts w:ascii="Arial" w:hAnsi="Arial"/>
                <w:color w:val="000000"/>
                <w:sz w:val="20"/>
                <w:szCs w:val="20"/>
              </w:rPr>
            </w:pPr>
          </w:p>
        </w:tc>
        <w:tc>
          <w:tcPr>
            <w:tcW w:w="1440" w:type="dxa"/>
          </w:tcPr>
          <w:p w:rsidR="000A3D2F" w:rsidRPr="00C11133" w:rsidRDefault="000A3D2F" w:rsidP="000A3D2F">
            <w:pPr>
              <w:tabs>
                <w:tab w:val="decimal" w:pos="1242"/>
              </w:tabs>
              <w:spacing w:line="340" w:lineRule="exact"/>
              <w:jc w:val="both"/>
              <w:rPr>
                <w:rFonts w:ascii="Arial" w:hAnsi="Arial"/>
                <w:color w:val="000000"/>
                <w:sz w:val="20"/>
                <w:szCs w:val="20"/>
              </w:rPr>
            </w:pPr>
          </w:p>
        </w:tc>
        <w:tc>
          <w:tcPr>
            <w:tcW w:w="1440" w:type="dxa"/>
          </w:tcPr>
          <w:p w:rsidR="000A3D2F" w:rsidRPr="00C11133" w:rsidRDefault="000A3D2F" w:rsidP="000A3D2F">
            <w:pPr>
              <w:tabs>
                <w:tab w:val="decimal" w:pos="1242"/>
              </w:tabs>
              <w:spacing w:line="340" w:lineRule="exact"/>
              <w:jc w:val="both"/>
              <w:rPr>
                <w:rFonts w:ascii="Arial" w:hAnsi="Arial"/>
                <w:color w:val="000000"/>
                <w:sz w:val="20"/>
                <w:szCs w:val="20"/>
              </w:rPr>
            </w:pPr>
          </w:p>
        </w:tc>
      </w:tr>
      <w:tr w:rsidR="00274111" w:rsidRPr="00C11133" w:rsidTr="00274111">
        <w:tc>
          <w:tcPr>
            <w:tcW w:w="2970" w:type="dxa"/>
          </w:tcPr>
          <w:p w:rsidR="00274111" w:rsidRPr="00C11133" w:rsidRDefault="00274111" w:rsidP="00274111">
            <w:pPr>
              <w:tabs>
                <w:tab w:val="left" w:pos="342"/>
              </w:tabs>
              <w:spacing w:line="340" w:lineRule="exact"/>
              <w:ind w:left="162" w:right="-43" w:hanging="180"/>
              <w:rPr>
                <w:rFonts w:ascii="Arial" w:hAnsi="Arial"/>
                <w:color w:val="000000"/>
                <w:sz w:val="20"/>
                <w:szCs w:val="20"/>
              </w:rPr>
            </w:pPr>
            <w:r>
              <w:rPr>
                <w:rFonts w:ascii="Arial" w:hAnsi="Arial"/>
                <w:color w:val="000000"/>
                <w:sz w:val="20"/>
                <w:szCs w:val="20"/>
              </w:rPr>
              <w:tab/>
              <w:t>Subsidiaries</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r w:rsidRPr="00274111">
              <w:rPr>
                <w:rFonts w:ascii="Arial" w:hAnsi="Arial" w:cs="Arial"/>
                <w:sz w:val="20"/>
                <w:szCs w:val="20"/>
              </w:rPr>
              <w:t>1,765</w:t>
            </w:r>
          </w:p>
        </w:tc>
        <w:tc>
          <w:tcPr>
            <w:tcW w:w="1440" w:type="dxa"/>
            <w:vAlign w:val="bottom"/>
          </w:tcPr>
          <w:p w:rsidR="00274111" w:rsidRPr="00846A45" w:rsidRDefault="00274111" w:rsidP="00274111">
            <w:pPr>
              <w:tabs>
                <w:tab w:val="decimal" w:pos="1152"/>
              </w:tabs>
              <w:spacing w:line="340" w:lineRule="exact"/>
              <w:ind w:right="-58"/>
              <w:rPr>
                <w:rFonts w:ascii="Arial" w:hAnsi="Arial" w:cs="Arial"/>
                <w:sz w:val="20"/>
                <w:szCs w:val="20"/>
              </w:rPr>
            </w:pPr>
            <w:r>
              <w:rPr>
                <w:rFonts w:ascii="Arial" w:hAnsi="Arial" w:cs="Arial"/>
                <w:sz w:val="20"/>
                <w:szCs w:val="20"/>
              </w:rPr>
              <w:t>13,036</w:t>
            </w:r>
          </w:p>
        </w:tc>
      </w:tr>
      <w:tr w:rsidR="00274111" w:rsidRPr="00C11133" w:rsidTr="00274111">
        <w:tc>
          <w:tcPr>
            <w:tcW w:w="2970" w:type="dxa"/>
          </w:tcPr>
          <w:p w:rsidR="00274111" w:rsidRPr="00C11133" w:rsidRDefault="00274111" w:rsidP="00274111">
            <w:pPr>
              <w:tabs>
                <w:tab w:val="left" w:pos="342"/>
              </w:tabs>
              <w:spacing w:line="340" w:lineRule="exact"/>
              <w:ind w:left="162" w:right="-43" w:hanging="180"/>
              <w:rPr>
                <w:rFonts w:ascii="Arial" w:hAnsi="Arial"/>
                <w:color w:val="000000"/>
                <w:sz w:val="20"/>
                <w:szCs w:val="20"/>
              </w:rPr>
            </w:pPr>
            <w:r w:rsidRPr="00C11133">
              <w:rPr>
                <w:rFonts w:ascii="Arial" w:hAnsi="Arial"/>
                <w:color w:val="000000"/>
                <w:sz w:val="20"/>
                <w:szCs w:val="20"/>
              </w:rPr>
              <w:tab/>
              <w:t>Joint venture</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384</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424</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384</w:t>
            </w:r>
          </w:p>
        </w:tc>
        <w:tc>
          <w:tcPr>
            <w:tcW w:w="1440" w:type="dxa"/>
            <w:vAlign w:val="bottom"/>
          </w:tcPr>
          <w:p w:rsidR="00274111" w:rsidRPr="00846A45" w:rsidRDefault="00274111" w:rsidP="00274111">
            <w:pPr>
              <w:pBdr>
                <w:bottom w:val="single" w:sz="4" w:space="1" w:color="auto"/>
              </w:pBdr>
              <w:tabs>
                <w:tab w:val="decimal" w:pos="1152"/>
              </w:tabs>
              <w:spacing w:line="340" w:lineRule="exact"/>
              <w:ind w:right="-58"/>
              <w:rPr>
                <w:rFonts w:ascii="Arial" w:hAnsi="Arial" w:cs="Arial"/>
                <w:sz w:val="20"/>
                <w:szCs w:val="20"/>
              </w:rPr>
            </w:pPr>
            <w:r>
              <w:rPr>
                <w:rFonts w:ascii="Arial" w:hAnsi="Arial" w:cs="Arial"/>
                <w:sz w:val="20"/>
                <w:szCs w:val="20"/>
              </w:rPr>
              <w:t>378</w:t>
            </w:r>
          </w:p>
        </w:tc>
      </w:tr>
      <w:tr w:rsidR="00274111" w:rsidRPr="00C11133" w:rsidTr="00274111">
        <w:tc>
          <w:tcPr>
            <w:tcW w:w="2970" w:type="dxa"/>
          </w:tcPr>
          <w:p w:rsidR="00274111" w:rsidRPr="00C11133" w:rsidRDefault="00274111" w:rsidP="00274111">
            <w:pPr>
              <w:pStyle w:val="1"/>
              <w:widowControl/>
              <w:tabs>
                <w:tab w:val="left" w:pos="162"/>
                <w:tab w:val="right" w:pos="7200"/>
                <w:tab w:val="right" w:pos="8640"/>
              </w:tabs>
              <w:spacing w:line="340" w:lineRule="exact"/>
              <w:ind w:left="162" w:right="-36" w:hanging="162"/>
              <w:rPr>
                <w:rFonts w:ascii="Arial" w:hAnsi="Arial" w:cs="Angsana New"/>
                <w:color w:val="auto"/>
                <w:sz w:val="20"/>
                <w:szCs w:val="20"/>
              </w:rPr>
            </w:pPr>
            <w:r w:rsidRPr="00C11133">
              <w:rPr>
                <w:rFonts w:ascii="Arial" w:hAnsi="Arial" w:cs="Angsana New"/>
                <w:color w:val="auto"/>
                <w:sz w:val="20"/>
                <w:szCs w:val="20"/>
              </w:rPr>
              <w:t xml:space="preserve">Total </w:t>
            </w:r>
            <w:r>
              <w:rPr>
                <w:rFonts w:ascii="Arial" w:hAnsi="Arial" w:cs="Angsana New"/>
                <w:color w:val="auto"/>
                <w:sz w:val="20"/>
                <w:szCs w:val="20"/>
              </w:rPr>
              <w:t>trade and other receivables - related parties</w:t>
            </w:r>
            <w:r w:rsidRPr="00C11133">
              <w:rPr>
                <w:rFonts w:ascii="Arial" w:hAnsi="Arial" w:cs="Angsana New"/>
                <w:color w:val="auto"/>
                <w:sz w:val="20"/>
                <w:szCs w:val="20"/>
              </w:rPr>
              <w:t xml:space="preserve"> </w:t>
            </w:r>
          </w:p>
        </w:tc>
        <w:tc>
          <w:tcPr>
            <w:tcW w:w="1440" w:type="dxa"/>
          </w:tcPr>
          <w:p w:rsidR="00274111" w:rsidRDefault="00274111" w:rsidP="00274111">
            <w:pPr>
              <w:pBdr>
                <w:bottom w:val="double" w:sz="4" w:space="1" w:color="auto"/>
              </w:pBdr>
              <w:tabs>
                <w:tab w:val="decimal" w:pos="1152"/>
              </w:tabs>
              <w:spacing w:line="340" w:lineRule="exact"/>
              <w:ind w:right="-58"/>
              <w:rPr>
                <w:rFonts w:ascii="Arial" w:hAnsi="Arial" w:cs="Arial"/>
                <w:sz w:val="20"/>
                <w:szCs w:val="20"/>
              </w:rPr>
            </w:pPr>
          </w:p>
          <w:p w:rsidR="00274111" w:rsidRPr="00274111" w:rsidRDefault="00274111" w:rsidP="00274111">
            <w:pPr>
              <w:pBdr>
                <w:bottom w:val="doub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384</w:t>
            </w:r>
          </w:p>
        </w:tc>
        <w:tc>
          <w:tcPr>
            <w:tcW w:w="1440" w:type="dxa"/>
          </w:tcPr>
          <w:p w:rsidR="00274111" w:rsidRDefault="00274111" w:rsidP="00274111">
            <w:pPr>
              <w:pBdr>
                <w:bottom w:val="double" w:sz="4" w:space="1" w:color="auto"/>
              </w:pBdr>
              <w:tabs>
                <w:tab w:val="decimal" w:pos="1152"/>
              </w:tabs>
              <w:spacing w:line="340" w:lineRule="exact"/>
              <w:ind w:right="-58"/>
              <w:rPr>
                <w:rFonts w:ascii="Arial" w:hAnsi="Arial" w:cs="Arial"/>
                <w:sz w:val="20"/>
                <w:szCs w:val="20"/>
              </w:rPr>
            </w:pPr>
          </w:p>
          <w:p w:rsidR="00274111" w:rsidRPr="00274111" w:rsidRDefault="00274111" w:rsidP="00274111">
            <w:pPr>
              <w:pBdr>
                <w:bottom w:val="doub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424</w:t>
            </w:r>
          </w:p>
        </w:tc>
        <w:tc>
          <w:tcPr>
            <w:tcW w:w="1440" w:type="dxa"/>
          </w:tcPr>
          <w:p w:rsidR="00274111" w:rsidRDefault="00274111" w:rsidP="00274111">
            <w:pPr>
              <w:pBdr>
                <w:bottom w:val="double" w:sz="4" w:space="1" w:color="auto"/>
              </w:pBdr>
              <w:tabs>
                <w:tab w:val="decimal" w:pos="1152"/>
              </w:tabs>
              <w:spacing w:line="340" w:lineRule="exact"/>
              <w:ind w:right="-58"/>
              <w:rPr>
                <w:rFonts w:ascii="Arial" w:hAnsi="Arial" w:cs="Arial"/>
                <w:sz w:val="20"/>
                <w:szCs w:val="20"/>
              </w:rPr>
            </w:pPr>
          </w:p>
          <w:p w:rsidR="00274111" w:rsidRPr="00274111" w:rsidRDefault="00274111" w:rsidP="00274111">
            <w:pPr>
              <w:pBdr>
                <w:bottom w:val="doub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2,149</w:t>
            </w:r>
          </w:p>
        </w:tc>
        <w:tc>
          <w:tcPr>
            <w:tcW w:w="1440" w:type="dxa"/>
            <w:vAlign w:val="bottom"/>
          </w:tcPr>
          <w:p w:rsidR="00274111" w:rsidRPr="00846A45" w:rsidRDefault="00274111" w:rsidP="00274111">
            <w:pPr>
              <w:pBdr>
                <w:bottom w:val="double" w:sz="4" w:space="1" w:color="auto"/>
              </w:pBdr>
              <w:tabs>
                <w:tab w:val="decimal" w:pos="1152"/>
              </w:tabs>
              <w:spacing w:line="340" w:lineRule="exact"/>
              <w:ind w:right="-58"/>
              <w:rPr>
                <w:rFonts w:ascii="Arial" w:hAnsi="Arial" w:cs="Arial"/>
                <w:sz w:val="20"/>
                <w:szCs w:val="20"/>
              </w:rPr>
            </w:pPr>
            <w:r>
              <w:rPr>
                <w:rFonts w:ascii="Arial" w:hAnsi="Arial" w:cs="Arial"/>
                <w:sz w:val="20"/>
                <w:szCs w:val="20"/>
              </w:rPr>
              <w:t>13,414</w:t>
            </w:r>
          </w:p>
        </w:tc>
      </w:tr>
      <w:tr w:rsidR="00274111" w:rsidRPr="00C11133" w:rsidTr="00274111">
        <w:tc>
          <w:tcPr>
            <w:tcW w:w="2970" w:type="dxa"/>
          </w:tcPr>
          <w:p w:rsidR="00274111" w:rsidRPr="00C11133" w:rsidRDefault="00274111" w:rsidP="00274111">
            <w:pPr>
              <w:tabs>
                <w:tab w:val="left" w:pos="342"/>
              </w:tabs>
              <w:spacing w:line="340" w:lineRule="exact"/>
              <w:ind w:left="162" w:right="-43" w:hanging="180"/>
              <w:rPr>
                <w:rFonts w:ascii="Arial" w:hAnsi="Arial"/>
                <w:b/>
                <w:bCs/>
                <w:color w:val="000000"/>
                <w:sz w:val="20"/>
                <w:szCs w:val="20"/>
              </w:rPr>
            </w:pPr>
            <w:r>
              <w:rPr>
                <w:rFonts w:ascii="Arial" w:hAnsi="Arial"/>
                <w:b/>
                <w:bCs/>
                <w:color w:val="000000"/>
                <w:sz w:val="20"/>
                <w:szCs w:val="20"/>
              </w:rPr>
              <w:t>Trade and other payables</w:t>
            </w:r>
            <w:r w:rsidRPr="00C11133">
              <w:rPr>
                <w:rFonts w:ascii="Arial" w:hAnsi="Arial"/>
                <w:b/>
                <w:bCs/>
                <w:color w:val="000000"/>
                <w:sz w:val="20"/>
                <w:szCs w:val="20"/>
              </w:rPr>
              <w:t xml:space="preserve"> - related parties (Note </w:t>
            </w:r>
            <w:r w:rsidR="00B22DB8">
              <w:rPr>
                <w:rFonts w:ascii="Arial" w:hAnsi="Arial"/>
                <w:b/>
                <w:bCs/>
                <w:color w:val="000000"/>
                <w:sz w:val="20"/>
                <w:szCs w:val="20"/>
              </w:rPr>
              <w:t>13</w:t>
            </w:r>
            <w:r w:rsidRPr="00C11133">
              <w:rPr>
                <w:rFonts w:ascii="Arial" w:hAnsi="Arial"/>
                <w:b/>
                <w:bCs/>
                <w:color w:val="000000"/>
                <w:sz w:val="20"/>
                <w:szCs w:val="20"/>
              </w:rPr>
              <w:t>)</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p>
        </w:tc>
        <w:tc>
          <w:tcPr>
            <w:tcW w:w="1440" w:type="dxa"/>
            <w:vAlign w:val="bottom"/>
          </w:tcPr>
          <w:p w:rsidR="00274111" w:rsidRPr="00846A45" w:rsidRDefault="00274111" w:rsidP="00274111">
            <w:pPr>
              <w:tabs>
                <w:tab w:val="decimal" w:pos="1152"/>
              </w:tabs>
              <w:spacing w:line="340" w:lineRule="exact"/>
              <w:ind w:right="-58"/>
              <w:rPr>
                <w:rFonts w:ascii="Arial" w:hAnsi="Arial" w:cs="Arial"/>
                <w:sz w:val="20"/>
                <w:szCs w:val="20"/>
              </w:rPr>
            </w:pPr>
          </w:p>
        </w:tc>
      </w:tr>
      <w:tr w:rsidR="00274111" w:rsidRPr="00C11133" w:rsidTr="00274111">
        <w:tc>
          <w:tcPr>
            <w:tcW w:w="2970" w:type="dxa"/>
          </w:tcPr>
          <w:p w:rsidR="00274111" w:rsidRPr="00C11133" w:rsidRDefault="00274111" w:rsidP="00274111">
            <w:pPr>
              <w:tabs>
                <w:tab w:val="left" w:pos="342"/>
              </w:tabs>
              <w:spacing w:line="340" w:lineRule="exact"/>
              <w:ind w:left="162" w:right="-43" w:hanging="180"/>
              <w:rPr>
                <w:rFonts w:ascii="Arial" w:hAnsi="Arial"/>
                <w:color w:val="000000"/>
                <w:sz w:val="20"/>
                <w:szCs w:val="20"/>
              </w:rPr>
            </w:pPr>
            <w:r>
              <w:rPr>
                <w:rFonts w:ascii="Arial" w:hAnsi="Arial"/>
                <w:color w:val="000000"/>
                <w:sz w:val="20"/>
                <w:szCs w:val="20"/>
              </w:rPr>
              <w:tab/>
              <w:t>Subsidiaries</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Pr="00274111" w:rsidRDefault="00274111" w:rsidP="00274111">
            <w:pPr>
              <w:tabs>
                <w:tab w:val="decimal" w:pos="1152"/>
              </w:tabs>
              <w:spacing w:line="340" w:lineRule="exact"/>
              <w:ind w:right="-58"/>
              <w:rPr>
                <w:rFonts w:ascii="Arial" w:hAnsi="Arial" w:cs="Arial"/>
                <w:sz w:val="20"/>
                <w:szCs w:val="20"/>
              </w:rPr>
            </w:pPr>
            <w:r w:rsidRPr="00274111">
              <w:rPr>
                <w:rFonts w:ascii="Arial" w:hAnsi="Arial" w:cs="Arial"/>
                <w:sz w:val="20"/>
                <w:szCs w:val="20"/>
              </w:rPr>
              <w:t>2,498</w:t>
            </w:r>
          </w:p>
        </w:tc>
        <w:tc>
          <w:tcPr>
            <w:tcW w:w="1440" w:type="dxa"/>
            <w:vAlign w:val="bottom"/>
          </w:tcPr>
          <w:p w:rsidR="00274111" w:rsidRPr="00846A45" w:rsidRDefault="00274111" w:rsidP="00274111">
            <w:pPr>
              <w:tabs>
                <w:tab w:val="decimal" w:pos="1152"/>
              </w:tabs>
              <w:spacing w:line="340" w:lineRule="exact"/>
              <w:ind w:right="-58"/>
              <w:rPr>
                <w:rFonts w:ascii="Arial" w:hAnsi="Arial" w:cs="Arial"/>
                <w:sz w:val="20"/>
                <w:szCs w:val="20"/>
              </w:rPr>
            </w:pPr>
            <w:r>
              <w:rPr>
                <w:rFonts w:ascii="Arial" w:hAnsi="Arial" w:cs="Arial"/>
                <w:sz w:val="20"/>
                <w:szCs w:val="20"/>
              </w:rPr>
              <w:t>3,530</w:t>
            </w:r>
          </w:p>
        </w:tc>
      </w:tr>
      <w:tr w:rsidR="00274111" w:rsidRPr="00C11133" w:rsidTr="00274111">
        <w:tc>
          <w:tcPr>
            <w:tcW w:w="2970" w:type="dxa"/>
          </w:tcPr>
          <w:p w:rsidR="00274111" w:rsidRDefault="00274111" w:rsidP="00274111">
            <w:pPr>
              <w:tabs>
                <w:tab w:val="left" w:pos="342"/>
              </w:tabs>
              <w:spacing w:line="340" w:lineRule="exact"/>
              <w:ind w:left="162" w:right="-43" w:hanging="180"/>
              <w:rPr>
                <w:rFonts w:ascii="Arial" w:hAnsi="Arial"/>
                <w:color w:val="000000"/>
                <w:sz w:val="20"/>
                <w:szCs w:val="20"/>
              </w:rPr>
            </w:pPr>
            <w:r>
              <w:rPr>
                <w:rFonts w:ascii="Arial" w:hAnsi="Arial"/>
                <w:color w:val="000000"/>
                <w:sz w:val="20"/>
                <w:szCs w:val="20"/>
              </w:rPr>
              <w:tab/>
            </w:r>
            <w:r w:rsidRPr="00C11133">
              <w:rPr>
                <w:rFonts w:ascii="Arial" w:hAnsi="Arial"/>
                <w:color w:val="000000"/>
                <w:sz w:val="20"/>
                <w:szCs w:val="20"/>
              </w:rPr>
              <w:t>Joint venture</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521</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Pr="00274111" w:rsidRDefault="00274111" w:rsidP="00274111">
            <w:pPr>
              <w:pBdr>
                <w:bottom w:val="single" w:sz="4" w:space="1" w:color="auto"/>
              </w:pBdr>
              <w:tabs>
                <w:tab w:val="decimal" w:pos="1152"/>
              </w:tabs>
              <w:spacing w:line="340" w:lineRule="exact"/>
              <w:ind w:right="-58"/>
              <w:rPr>
                <w:rFonts w:ascii="Arial" w:hAnsi="Arial" w:cs="Arial"/>
                <w:sz w:val="20"/>
                <w:szCs w:val="20"/>
              </w:rPr>
            </w:pPr>
            <w:r>
              <w:rPr>
                <w:rFonts w:ascii="Arial" w:hAnsi="Arial" w:cs="Arial"/>
                <w:sz w:val="20"/>
                <w:szCs w:val="20"/>
              </w:rPr>
              <w:t>522</w:t>
            </w:r>
          </w:p>
        </w:tc>
      </w:tr>
      <w:tr w:rsidR="00274111" w:rsidRPr="00C11133" w:rsidTr="00274111">
        <w:tc>
          <w:tcPr>
            <w:tcW w:w="2970" w:type="dxa"/>
          </w:tcPr>
          <w:p w:rsidR="00274111" w:rsidRPr="00C11133" w:rsidRDefault="00274111" w:rsidP="00274111">
            <w:pPr>
              <w:pStyle w:val="1"/>
              <w:widowControl/>
              <w:tabs>
                <w:tab w:val="left" w:pos="162"/>
                <w:tab w:val="right" w:pos="7200"/>
                <w:tab w:val="right" w:pos="8640"/>
              </w:tabs>
              <w:spacing w:line="340" w:lineRule="exact"/>
              <w:ind w:left="162" w:right="-36" w:hanging="162"/>
              <w:rPr>
                <w:rFonts w:ascii="Arial" w:hAnsi="Arial" w:cs="Angsana New"/>
                <w:color w:val="auto"/>
                <w:sz w:val="20"/>
                <w:szCs w:val="20"/>
              </w:rPr>
            </w:pPr>
            <w:r w:rsidRPr="00C11133">
              <w:rPr>
                <w:rFonts w:ascii="Arial" w:hAnsi="Arial" w:cs="Angsana New"/>
                <w:color w:val="auto"/>
                <w:sz w:val="20"/>
                <w:szCs w:val="20"/>
              </w:rPr>
              <w:t xml:space="preserve">Total </w:t>
            </w:r>
            <w:r>
              <w:rPr>
                <w:rFonts w:ascii="Arial" w:hAnsi="Arial" w:cs="Angsana New"/>
                <w:color w:val="auto"/>
                <w:sz w:val="20"/>
                <w:szCs w:val="20"/>
              </w:rPr>
              <w:t>trade and other payables - related parties</w:t>
            </w:r>
            <w:r w:rsidRPr="00C11133">
              <w:rPr>
                <w:rFonts w:ascii="Arial" w:hAnsi="Arial" w:cs="Angsana New"/>
                <w:color w:val="auto"/>
                <w:sz w:val="20"/>
                <w:szCs w:val="20"/>
              </w:rPr>
              <w:t xml:space="preserve"> </w:t>
            </w:r>
          </w:p>
        </w:tc>
        <w:tc>
          <w:tcPr>
            <w:tcW w:w="1440" w:type="dxa"/>
          </w:tcPr>
          <w:p w:rsidR="00274111" w:rsidRDefault="00274111" w:rsidP="00274111">
            <w:pPr>
              <w:pBdr>
                <w:bottom w:val="double" w:sz="4" w:space="1" w:color="auto"/>
              </w:pBdr>
              <w:tabs>
                <w:tab w:val="decimal" w:pos="1152"/>
              </w:tabs>
              <w:spacing w:line="340" w:lineRule="exact"/>
              <w:ind w:right="-58"/>
              <w:rPr>
                <w:rFonts w:ascii="Arial" w:hAnsi="Arial" w:cs="Arial"/>
                <w:sz w:val="20"/>
                <w:szCs w:val="20"/>
              </w:rPr>
            </w:pPr>
          </w:p>
          <w:p w:rsidR="00274111" w:rsidRPr="00274111" w:rsidRDefault="00274111" w:rsidP="00274111">
            <w:pPr>
              <w:pBdr>
                <w:bottom w:val="doub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w:t>
            </w:r>
          </w:p>
        </w:tc>
        <w:tc>
          <w:tcPr>
            <w:tcW w:w="1440" w:type="dxa"/>
          </w:tcPr>
          <w:p w:rsidR="00274111" w:rsidRDefault="00274111" w:rsidP="00274111">
            <w:pPr>
              <w:pBdr>
                <w:bottom w:val="double" w:sz="4" w:space="1" w:color="auto"/>
              </w:pBdr>
              <w:tabs>
                <w:tab w:val="decimal" w:pos="1152"/>
              </w:tabs>
              <w:spacing w:line="340" w:lineRule="exact"/>
              <w:ind w:right="-58"/>
              <w:rPr>
                <w:rFonts w:ascii="Arial" w:hAnsi="Arial" w:cs="Arial"/>
                <w:sz w:val="20"/>
                <w:szCs w:val="20"/>
              </w:rPr>
            </w:pPr>
          </w:p>
          <w:p w:rsidR="00274111" w:rsidRPr="00274111" w:rsidRDefault="00274111" w:rsidP="00274111">
            <w:pPr>
              <w:pBdr>
                <w:bottom w:val="doub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521</w:t>
            </w:r>
          </w:p>
        </w:tc>
        <w:tc>
          <w:tcPr>
            <w:tcW w:w="1440" w:type="dxa"/>
          </w:tcPr>
          <w:p w:rsidR="00274111" w:rsidRDefault="00274111" w:rsidP="00274111">
            <w:pPr>
              <w:pBdr>
                <w:bottom w:val="double" w:sz="4" w:space="1" w:color="auto"/>
              </w:pBdr>
              <w:tabs>
                <w:tab w:val="decimal" w:pos="1152"/>
              </w:tabs>
              <w:spacing w:line="340" w:lineRule="exact"/>
              <w:ind w:right="-58"/>
              <w:rPr>
                <w:rFonts w:ascii="Arial" w:hAnsi="Arial" w:cs="Arial"/>
                <w:sz w:val="20"/>
                <w:szCs w:val="20"/>
              </w:rPr>
            </w:pPr>
          </w:p>
          <w:p w:rsidR="00274111" w:rsidRPr="00274111" w:rsidRDefault="00274111" w:rsidP="00274111">
            <w:pPr>
              <w:pBdr>
                <w:bottom w:val="double" w:sz="4" w:space="1" w:color="auto"/>
              </w:pBdr>
              <w:tabs>
                <w:tab w:val="decimal" w:pos="1152"/>
              </w:tabs>
              <w:spacing w:line="340" w:lineRule="exact"/>
              <w:ind w:right="-58"/>
              <w:rPr>
                <w:rFonts w:ascii="Arial" w:hAnsi="Arial" w:cs="Arial"/>
                <w:sz w:val="20"/>
                <w:szCs w:val="20"/>
              </w:rPr>
            </w:pPr>
            <w:r w:rsidRPr="00274111">
              <w:rPr>
                <w:rFonts w:ascii="Arial" w:hAnsi="Arial" w:cs="Arial"/>
                <w:sz w:val="20"/>
                <w:szCs w:val="20"/>
              </w:rPr>
              <w:t>2,498</w:t>
            </w:r>
          </w:p>
        </w:tc>
        <w:tc>
          <w:tcPr>
            <w:tcW w:w="1440" w:type="dxa"/>
            <w:vAlign w:val="bottom"/>
          </w:tcPr>
          <w:p w:rsidR="00274111" w:rsidRPr="00846A45" w:rsidRDefault="00274111" w:rsidP="00274111">
            <w:pPr>
              <w:pBdr>
                <w:bottom w:val="double" w:sz="4" w:space="1" w:color="auto"/>
              </w:pBdr>
              <w:tabs>
                <w:tab w:val="decimal" w:pos="1152"/>
              </w:tabs>
              <w:spacing w:line="340" w:lineRule="exact"/>
              <w:ind w:right="-58"/>
              <w:rPr>
                <w:rFonts w:ascii="Arial" w:hAnsi="Arial" w:cs="Arial"/>
                <w:sz w:val="20"/>
                <w:szCs w:val="20"/>
              </w:rPr>
            </w:pPr>
            <w:r>
              <w:rPr>
                <w:rFonts w:ascii="Arial" w:hAnsi="Arial" w:cs="Arial"/>
                <w:sz w:val="20"/>
                <w:szCs w:val="20"/>
              </w:rPr>
              <w:t>4,052</w:t>
            </w:r>
          </w:p>
        </w:tc>
      </w:tr>
    </w:tbl>
    <w:p w:rsidR="007C5790" w:rsidRPr="002732F1" w:rsidRDefault="007C5790" w:rsidP="00997569">
      <w:pPr>
        <w:tabs>
          <w:tab w:val="left" w:pos="900"/>
          <w:tab w:val="left" w:pos="1440"/>
        </w:tabs>
        <w:spacing w:before="240" w:after="120" w:line="360" w:lineRule="exact"/>
        <w:ind w:left="547" w:right="-43"/>
        <w:jc w:val="thaiDistribute"/>
        <w:rPr>
          <w:rFonts w:ascii="Arial" w:hAnsi="Arial"/>
          <w:u w:val="single"/>
        </w:rPr>
      </w:pPr>
      <w:r w:rsidRPr="002732F1">
        <w:rPr>
          <w:rFonts w:ascii="Arial" w:hAnsi="Arial"/>
          <w:u w:val="single"/>
        </w:rPr>
        <w:t>Directors and management’s benefits</w:t>
      </w:r>
    </w:p>
    <w:p w:rsidR="007C5790" w:rsidRPr="00186646" w:rsidRDefault="007C5790" w:rsidP="00997569">
      <w:pPr>
        <w:tabs>
          <w:tab w:val="left" w:pos="900"/>
          <w:tab w:val="left" w:pos="1440"/>
        </w:tabs>
        <w:spacing w:before="120" w:after="120" w:line="380" w:lineRule="exact"/>
        <w:ind w:left="547" w:right="-43"/>
        <w:jc w:val="thaiDistribute"/>
        <w:rPr>
          <w:rFonts w:ascii="Arial" w:hAnsi="Arial"/>
        </w:rPr>
      </w:pPr>
      <w:r>
        <w:rPr>
          <w:rFonts w:ascii="Arial" w:hAnsi="Arial"/>
        </w:rPr>
        <w:t xml:space="preserve">During the </w:t>
      </w:r>
      <w:r w:rsidR="00F9109C">
        <w:rPr>
          <w:rFonts w:ascii="Arial" w:hAnsi="Arial"/>
        </w:rPr>
        <w:t xml:space="preserve">three-month </w:t>
      </w:r>
      <w:r w:rsidR="000A3D2F">
        <w:rPr>
          <w:rFonts w:ascii="Arial" w:hAnsi="Arial"/>
        </w:rPr>
        <w:t>period</w:t>
      </w:r>
      <w:r>
        <w:rPr>
          <w:rFonts w:ascii="Arial" w:hAnsi="Arial"/>
        </w:rPr>
        <w:t xml:space="preserve"> ended </w:t>
      </w:r>
      <w:r w:rsidR="000A3D2F">
        <w:rPr>
          <w:rFonts w:ascii="Arial" w:hAnsi="Arial"/>
        </w:rPr>
        <w:t xml:space="preserve">31 March </w:t>
      </w:r>
      <w:r w:rsidR="00EC4E56">
        <w:rPr>
          <w:rFonts w:ascii="Arial" w:hAnsi="Arial"/>
        </w:rPr>
        <w:t>2019</w:t>
      </w:r>
      <w:r w:rsidRPr="00186646">
        <w:rPr>
          <w:rFonts w:ascii="Arial" w:hAnsi="Arial"/>
        </w:rPr>
        <w:t xml:space="preserve"> and </w:t>
      </w:r>
      <w:r w:rsidR="00EC4E56">
        <w:rPr>
          <w:rFonts w:ascii="Arial" w:hAnsi="Arial"/>
        </w:rPr>
        <w:t>2018</w:t>
      </w:r>
      <w:r w:rsidRPr="00186646">
        <w:rPr>
          <w:rFonts w:ascii="Arial" w:hAnsi="Arial"/>
        </w:rPr>
        <w:t xml:space="preserve">, the Company and its </w:t>
      </w:r>
      <w:r>
        <w:rPr>
          <w:rFonts w:ascii="Arial" w:hAnsi="Arial" w:cs="Arial"/>
        </w:rPr>
        <w:t>subsidiaries</w:t>
      </w:r>
      <w:r w:rsidRPr="00186646">
        <w:rPr>
          <w:rFonts w:ascii="Arial" w:hAnsi="Arial" w:cs="Arial"/>
          <w:color w:val="000000"/>
        </w:rPr>
        <w:t xml:space="preserve"> </w:t>
      </w:r>
      <w:r w:rsidRPr="00186646">
        <w:rPr>
          <w:rFonts w:ascii="Arial" w:hAnsi="Arial"/>
        </w:rPr>
        <w:t xml:space="preserve">had employee benefit expenses payable to their directors </w:t>
      </w:r>
      <w:r>
        <w:rPr>
          <w:rFonts w:ascii="Arial" w:hAnsi="Arial"/>
        </w:rPr>
        <w:t xml:space="preserve">and management </w:t>
      </w:r>
      <w:r w:rsidRPr="00186646">
        <w:rPr>
          <w:rFonts w:ascii="Arial" w:hAnsi="Arial"/>
        </w:rPr>
        <w:t>as below.</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418"/>
        <w:gridCol w:w="1440"/>
        <w:gridCol w:w="1440"/>
        <w:gridCol w:w="1440"/>
        <w:gridCol w:w="1440"/>
      </w:tblGrid>
      <w:tr w:rsidR="000A3D2F" w:rsidRPr="00186646" w:rsidTr="00AF7225">
        <w:tc>
          <w:tcPr>
            <w:tcW w:w="1276" w:type="dxa"/>
            <w:tcBorders>
              <w:top w:val="nil"/>
              <w:left w:val="nil"/>
              <w:bottom w:val="nil"/>
              <w:right w:val="nil"/>
            </w:tcBorders>
          </w:tcPr>
          <w:p w:rsidR="000A3D2F" w:rsidRPr="00186646" w:rsidRDefault="000A3D2F" w:rsidP="00E72407">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0A3D2F" w:rsidRPr="00186646" w:rsidRDefault="000A3D2F" w:rsidP="00E72407">
            <w:pPr>
              <w:tabs>
                <w:tab w:val="left" w:pos="600"/>
                <w:tab w:val="left" w:pos="900"/>
                <w:tab w:val="right" w:pos="7280"/>
                <w:tab w:val="right" w:pos="8540"/>
              </w:tabs>
              <w:spacing w:line="380" w:lineRule="exact"/>
              <w:ind w:right="-45"/>
              <w:jc w:val="right"/>
              <w:rPr>
                <w:rFonts w:ascii="Arial" w:hAnsi="Arial" w:cs="Arial"/>
                <w:sz w:val="20"/>
                <w:szCs w:val="20"/>
              </w:rPr>
            </w:pPr>
          </w:p>
        </w:tc>
        <w:tc>
          <w:tcPr>
            <w:tcW w:w="6178" w:type="dxa"/>
            <w:gridSpan w:val="5"/>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5"/>
              <w:jc w:val="right"/>
              <w:rPr>
                <w:rFonts w:ascii="Arial" w:hAnsi="Arial" w:cs="Arial"/>
                <w:sz w:val="20"/>
                <w:szCs w:val="20"/>
                <w:cs/>
              </w:rPr>
            </w:pPr>
            <w:r w:rsidRPr="00186646">
              <w:rPr>
                <w:rFonts w:ascii="Arial" w:hAnsi="Arial" w:cs="Arial"/>
                <w:sz w:val="20"/>
                <w:szCs w:val="20"/>
              </w:rPr>
              <w:t>(Unit: Thousand Baht)</w:t>
            </w:r>
          </w:p>
        </w:tc>
      </w:tr>
      <w:tr w:rsidR="000A3D2F" w:rsidRPr="00186646" w:rsidTr="00AF7225">
        <w:tc>
          <w:tcPr>
            <w:tcW w:w="2970" w:type="dxa"/>
            <w:gridSpan w:val="3"/>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86646">
              <w:rPr>
                <w:rFonts w:ascii="Arial" w:hAnsi="Arial" w:cs="Arial"/>
                <w:sz w:val="20"/>
                <w:szCs w:val="20"/>
              </w:rPr>
              <w:t>Separate                        financial statements</w:t>
            </w:r>
          </w:p>
        </w:tc>
      </w:tr>
      <w:tr w:rsidR="000A3D2F" w:rsidRPr="00186646" w:rsidTr="00AF7225">
        <w:tc>
          <w:tcPr>
            <w:tcW w:w="2970" w:type="dxa"/>
            <w:gridSpan w:val="3"/>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For the three-month periods ended 31 March</w:t>
            </w:r>
          </w:p>
        </w:tc>
        <w:tc>
          <w:tcPr>
            <w:tcW w:w="2880" w:type="dxa"/>
            <w:gridSpan w:val="2"/>
            <w:tcBorders>
              <w:top w:val="nil"/>
              <w:left w:val="nil"/>
              <w:bottom w:val="nil"/>
              <w:right w:val="nil"/>
            </w:tcBorders>
          </w:tcPr>
          <w:p w:rsidR="000A3D2F" w:rsidRPr="00186646"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2866">
              <w:rPr>
                <w:rFonts w:ascii="Arial" w:hAnsi="Arial" w:cs="Arial"/>
                <w:sz w:val="20"/>
                <w:szCs w:val="20"/>
              </w:rPr>
              <w:t>For the three-month periods ended 31 March</w:t>
            </w:r>
          </w:p>
        </w:tc>
      </w:tr>
      <w:tr w:rsidR="000A3D2F" w:rsidRPr="00186646" w:rsidTr="00AF7225">
        <w:tc>
          <w:tcPr>
            <w:tcW w:w="2970" w:type="dxa"/>
            <w:gridSpan w:val="3"/>
            <w:tcBorders>
              <w:top w:val="nil"/>
              <w:left w:val="nil"/>
              <w:bottom w:val="nil"/>
              <w:right w:val="nil"/>
            </w:tcBorders>
            <w:shd w:val="clear" w:color="auto" w:fill="auto"/>
          </w:tcPr>
          <w:p w:rsidR="000A3D2F" w:rsidRPr="00186646"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2019</w:t>
            </w:r>
          </w:p>
        </w:tc>
        <w:tc>
          <w:tcPr>
            <w:tcW w:w="1440" w:type="dxa"/>
            <w:tcBorders>
              <w:top w:val="nil"/>
              <w:left w:val="nil"/>
              <w:bottom w:val="nil"/>
              <w:right w:val="nil"/>
            </w:tcBorders>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2018</w:t>
            </w:r>
          </w:p>
        </w:tc>
        <w:tc>
          <w:tcPr>
            <w:tcW w:w="1440" w:type="dxa"/>
            <w:tcBorders>
              <w:top w:val="nil"/>
              <w:left w:val="nil"/>
              <w:bottom w:val="nil"/>
              <w:right w:val="nil"/>
            </w:tcBorders>
            <w:shd w:val="clear" w:color="auto" w:fill="auto"/>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2019</w:t>
            </w:r>
          </w:p>
        </w:tc>
        <w:tc>
          <w:tcPr>
            <w:tcW w:w="1440" w:type="dxa"/>
            <w:tcBorders>
              <w:top w:val="nil"/>
              <w:left w:val="nil"/>
              <w:bottom w:val="nil"/>
              <w:right w:val="nil"/>
            </w:tcBorders>
            <w:shd w:val="clear" w:color="auto" w:fill="auto"/>
          </w:tcPr>
          <w:p w:rsidR="000A3D2F" w:rsidRPr="00810FC3" w:rsidRDefault="00EC4E56"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10FC3">
              <w:rPr>
                <w:rFonts w:ascii="Arial" w:hAnsi="Arial" w:cs="Arial"/>
                <w:sz w:val="20"/>
                <w:szCs w:val="20"/>
              </w:rPr>
              <w:t>2018</w:t>
            </w:r>
          </w:p>
        </w:tc>
      </w:tr>
      <w:tr w:rsidR="00464659" w:rsidRPr="00186646" w:rsidTr="00AF7225">
        <w:tc>
          <w:tcPr>
            <w:tcW w:w="2970" w:type="dxa"/>
            <w:gridSpan w:val="3"/>
            <w:tcBorders>
              <w:top w:val="nil"/>
              <w:left w:val="nil"/>
              <w:bottom w:val="nil"/>
              <w:right w:val="nil"/>
            </w:tcBorders>
            <w:shd w:val="clear" w:color="auto" w:fill="auto"/>
          </w:tcPr>
          <w:p w:rsidR="00464659" w:rsidRPr="00186646" w:rsidRDefault="00464659" w:rsidP="0046465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86646">
              <w:rPr>
                <w:rFonts w:ascii="Arial" w:hAnsi="Arial" w:cs="Arial"/>
                <w:sz w:val="20"/>
                <w:szCs w:val="20"/>
              </w:rPr>
              <w:t>Short-term employee benefits</w:t>
            </w:r>
          </w:p>
        </w:tc>
        <w:tc>
          <w:tcPr>
            <w:tcW w:w="1440" w:type="dxa"/>
            <w:tcBorders>
              <w:top w:val="nil"/>
              <w:left w:val="nil"/>
              <w:bottom w:val="nil"/>
              <w:right w:val="nil"/>
            </w:tcBorders>
          </w:tcPr>
          <w:p w:rsidR="00464659" w:rsidRPr="00464659" w:rsidRDefault="00464659" w:rsidP="00464659">
            <w:pPr>
              <w:tabs>
                <w:tab w:val="decimal" w:pos="1152"/>
              </w:tabs>
              <w:spacing w:line="380" w:lineRule="exact"/>
              <w:ind w:right="-43"/>
              <w:rPr>
                <w:rFonts w:ascii="Arial" w:hAnsi="Arial" w:cs="Arial"/>
                <w:sz w:val="20"/>
                <w:szCs w:val="20"/>
              </w:rPr>
            </w:pPr>
            <w:r w:rsidRPr="00464659">
              <w:rPr>
                <w:rFonts w:ascii="Arial" w:hAnsi="Arial" w:cs="Arial"/>
                <w:sz w:val="20"/>
                <w:szCs w:val="20"/>
              </w:rPr>
              <w:t>10,493</w:t>
            </w:r>
          </w:p>
        </w:tc>
        <w:tc>
          <w:tcPr>
            <w:tcW w:w="1440" w:type="dxa"/>
            <w:tcBorders>
              <w:top w:val="nil"/>
              <w:left w:val="nil"/>
              <w:bottom w:val="nil"/>
              <w:right w:val="nil"/>
            </w:tcBorders>
          </w:tcPr>
          <w:p w:rsidR="00464659" w:rsidRPr="00464659" w:rsidRDefault="00464659" w:rsidP="00464659">
            <w:pPr>
              <w:tabs>
                <w:tab w:val="decimal" w:pos="1152"/>
              </w:tabs>
              <w:spacing w:line="380" w:lineRule="exact"/>
              <w:ind w:right="-43"/>
              <w:rPr>
                <w:rFonts w:ascii="Arial" w:hAnsi="Arial" w:cs="Arial"/>
                <w:sz w:val="20"/>
                <w:szCs w:val="20"/>
              </w:rPr>
            </w:pPr>
            <w:r w:rsidRPr="00464659">
              <w:rPr>
                <w:rFonts w:ascii="Arial" w:hAnsi="Arial" w:cs="Arial"/>
                <w:sz w:val="20"/>
                <w:szCs w:val="20"/>
              </w:rPr>
              <w:t>11,869</w:t>
            </w:r>
          </w:p>
        </w:tc>
        <w:tc>
          <w:tcPr>
            <w:tcW w:w="1440" w:type="dxa"/>
            <w:tcBorders>
              <w:top w:val="nil"/>
              <w:left w:val="nil"/>
              <w:bottom w:val="nil"/>
              <w:right w:val="nil"/>
            </w:tcBorders>
            <w:shd w:val="clear" w:color="auto" w:fill="auto"/>
          </w:tcPr>
          <w:p w:rsidR="00464659" w:rsidRPr="00464659" w:rsidRDefault="00464659" w:rsidP="00464659">
            <w:pPr>
              <w:tabs>
                <w:tab w:val="decimal" w:pos="1152"/>
              </w:tabs>
              <w:spacing w:line="380" w:lineRule="exact"/>
              <w:ind w:right="-43"/>
              <w:rPr>
                <w:rFonts w:ascii="Arial" w:hAnsi="Arial" w:cs="Arial"/>
                <w:sz w:val="20"/>
                <w:szCs w:val="20"/>
              </w:rPr>
            </w:pPr>
            <w:r w:rsidRPr="00464659">
              <w:rPr>
                <w:rFonts w:ascii="Arial" w:hAnsi="Arial" w:cs="Arial"/>
                <w:sz w:val="20"/>
                <w:szCs w:val="20"/>
              </w:rPr>
              <w:t>5,553</w:t>
            </w:r>
          </w:p>
        </w:tc>
        <w:tc>
          <w:tcPr>
            <w:tcW w:w="1440" w:type="dxa"/>
            <w:tcBorders>
              <w:top w:val="nil"/>
              <w:left w:val="nil"/>
              <w:bottom w:val="nil"/>
              <w:right w:val="nil"/>
            </w:tcBorders>
            <w:shd w:val="clear" w:color="auto" w:fill="auto"/>
          </w:tcPr>
          <w:p w:rsidR="00464659" w:rsidRPr="00846A45" w:rsidRDefault="00464659" w:rsidP="00464659">
            <w:pPr>
              <w:tabs>
                <w:tab w:val="decimal" w:pos="1152"/>
              </w:tabs>
              <w:spacing w:line="380" w:lineRule="exact"/>
              <w:ind w:right="-43"/>
              <w:rPr>
                <w:rFonts w:ascii="Arial" w:hAnsi="Arial" w:cs="Arial"/>
                <w:sz w:val="20"/>
                <w:szCs w:val="20"/>
              </w:rPr>
            </w:pPr>
            <w:r w:rsidRPr="00846A45">
              <w:rPr>
                <w:rFonts w:ascii="Arial" w:hAnsi="Arial" w:cs="Arial"/>
                <w:sz w:val="20"/>
                <w:szCs w:val="20"/>
              </w:rPr>
              <w:t>4,993</w:t>
            </w:r>
          </w:p>
        </w:tc>
      </w:tr>
      <w:tr w:rsidR="00464659" w:rsidRPr="00186646" w:rsidTr="00AF7225">
        <w:tc>
          <w:tcPr>
            <w:tcW w:w="2970" w:type="dxa"/>
            <w:gridSpan w:val="3"/>
            <w:tcBorders>
              <w:top w:val="nil"/>
              <w:left w:val="nil"/>
              <w:bottom w:val="nil"/>
              <w:right w:val="nil"/>
            </w:tcBorders>
            <w:shd w:val="clear" w:color="auto" w:fill="auto"/>
          </w:tcPr>
          <w:p w:rsidR="00464659" w:rsidRPr="00186646" w:rsidRDefault="00464659" w:rsidP="0046465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Post-employment benefits</w:t>
            </w:r>
          </w:p>
        </w:tc>
        <w:tc>
          <w:tcPr>
            <w:tcW w:w="1440" w:type="dxa"/>
            <w:tcBorders>
              <w:top w:val="nil"/>
              <w:left w:val="nil"/>
              <w:bottom w:val="nil"/>
              <w:right w:val="nil"/>
            </w:tcBorders>
          </w:tcPr>
          <w:p w:rsidR="00464659" w:rsidRPr="00464659" w:rsidRDefault="00464659" w:rsidP="00464659">
            <w:pPr>
              <w:pBdr>
                <w:bottom w:val="single" w:sz="4" w:space="1" w:color="auto"/>
              </w:pBdr>
              <w:tabs>
                <w:tab w:val="decimal" w:pos="1152"/>
              </w:tabs>
              <w:spacing w:line="380" w:lineRule="exact"/>
              <w:ind w:right="-43"/>
              <w:rPr>
                <w:rFonts w:ascii="Arial" w:hAnsi="Arial" w:cs="Arial"/>
                <w:sz w:val="20"/>
                <w:szCs w:val="20"/>
              </w:rPr>
            </w:pPr>
            <w:r w:rsidRPr="00464659">
              <w:rPr>
                <w:rFonts w:ascii="Arial" w:hAnsi="Arial" w:cs="Arial"/>
                <w:sz w:val="20"/>
                <w:szCs w:val="20"/>
              </w:rPr>
              <w:t>724</w:t>
            </w:r>
          </w:p>
        </w:tc>
        <w:tc>
          <w:tcPr>
            <w:tcW w:w="1440" w:type="dxa"/>
            <w:tcBorders>
              <w:top w:val="nil"/>
              <w:left w:val="nil"/>
              <w:bottom w:val="nil"/>
              <w:right w:val="nil"/>
            </w:tcBorders>
          </w:tcPr>
          <w:p w:rsidR="00464659" w:rsidRPr="00464659" w:rsidRDefault="00464659" w:rsidP="00464659">
            <w:pPr>
              <w:pBdr>
                <w:bottom w:val="single" w:sz="4" w:space="1" w:color="auto"/>
              </w:pBdr>
              <w:tabs>
                <w:tab w:val="decimal" w:pos="1152"/>
              </w:tabs>
              <w:spacing w:line="380" w:lineRule="exact"/>
              <w:ind w:right="-43"/>
              <w:rPr>
                <w:rFonts w:ascii="Arial" w:hAnsi="Arial" w:cs="Arial"/>
                <w:sz w:val="20"/>
                <w:szCs w:val="20"/>
              </w:rPr>
            </w:pPr>
            <w:r w:rsidRPr="00464659">
              <w:rPr>
                <w:rFonts w:ascii="Arial" w:hAnsi="Arial" w:cs="Arial"/>
                <w:sz w:val="20"/>
                <w:szCs w:val="20"/>
              </w:rPr>
              <w:t>619</w:t>
            </w:r>
          </w:p>
        </w:tc>
        <w:tc>
          <w:tcPr>
            <w:tcW w:w="1440" w:type="dxa"/>
            <w:tcBorders>
              <w:top w:val="nil"/>
              <w:left w:val="nil"/>
              <w:bottom w:val="nil"/>
              <w:right w:val="nil"/>
            </w:tcBorders>
            <w:shd w:val="clear" w:color="auto" w:fill="auto"/>
          </w:tcPr>
          <w:p w:rsidR="00464659" w:rsidRPr="00464659" w:rsidRDefault="00464659" w:rsidP="00464659">
            <w:pPr>
              <w:pBdr>
                <w:bottom w:val="single" w:sz="4" w:space="1" w:color="auto"/>
              </w:pBdr>
              <w:tabs>
                <w:tab w:val="decimal" w:pos="1152"/>
              </w:tabs>
              <w:spacing w:line="380" w:lineRule="exact"/>
              <w:ind w:right="-43"/>
              <w:rPr>
                <w:rFonts w:ascii="Arial" w:hAnsi="Arial" w:cs="Arial"/>
                <w:sz w:val="20"/>
                <w:szCs w:val="20"/>
              </w:rPr>
            </w:pPr>
            <w:r w:rsidRPr="00464659">
              <w:rPr>
                <w:rFonts w:ascii="Arial" w:hAnsi="Arial" w:cs="Arial"/>
                <w:sz w:val="20"/>
                <w:szCs w:val="20"/>
              </w:rPr>
              <w:t>507</w:t>
            </w:r>
          </w:p>
        </w:tc>
        <w:tc>
          <w:tcPr>
            <w:tcW w:w="1440" w:type="dxa"/>
            <w:tcBorders>
              <w:top w:val="nil"/>
              <w:left w:val="nil"/>
              <w:bottom w:val="nil"/>
              <w:right w:val="nil"/>
            </w:tcBorders>
            <w:shd w:val="clear" w:color="auto" w:fill="auto"/>
          </w:tcPr>
          <w:p w:rsidR="00464659" w:rsidRPr="00846A45" w:rsidRDefault="00464659" w:rsidP="00464659">
            <w:pPr>
              <w:pBdr>
                <w:bottom w:val="single" w:sz="4" w:space="1" w:color="auto"/>
              </w:pBdr>
              <w:tabs>
                <w:tab w:val="decimal" w:pos="1152"/>
              </w:tabs>
              <w:spacing w:line="380" w:lineRule="exact"/>
              <w:ind w:right="-43"/>
              <w:rPr>
                <w:rFonts w:ascii="Arial" w:hAnsi="Arial" w:cs="Arial"/>
                <w:sz w:val="20"/>
                <w:szCs w:val="20"/>
              </w:rPr>
            </w:pPr>
            <w:r w:rsidRPr="00846A45">
              <w:rPr>
                <w:rFonts w:ascii="Arial" w:hAnsi="Arial" w:cs="Arial"/>
                <w:sz w:val="20"/>
                <w:szCs w:val="20"/>
              </w:rPr>
              <w:t>434</w:t>
            </w:r>
          </w:p>
        </w:tc>
      </w:tr>
      <w:tr w:rsidR="00464659" w:rsidRPr="00186646" w:rsidTr="00AF7225">
        <w:tc>
          <w:tcPr>
            <w:tcW w:w="2970" w:type="dxa"/>
            <w:gridSpan w:val="3"/>
            <w:tcBorders>
              <w:top w:val="nil"/>
              <w:left w:val="nil"/>
              <w:bottom w:val="nil"/>
              <w:right w:val="nil"/>
            </w:tcBorders>
            <w:shd w:val="clear" w:color="auto" w:fill="auto"/>
          </w:tcPr>
          <w:p w:rsidR="00464659" w:rsidRPr="00186646" w:rsidRDefault="00464659" w:rsidP="0046465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86646">
              <w:rPr>
                <w:rFonts w:ascii="Arial" w:hAnsi="Arial" w:cs="Arial"/>
                <w:sz w:val="20"/>
                <w:szCs w:val="20"/>
              </w:rPr>
              <w:t>Total</w:t>
            </w:r>
          </w:p>
        </w:tc>
        <w:tc>
          <w:tcPr>
            <w:tcW w:w="1440" w:type="dxa"/>
            <w:tcBorders>
              <w:top w:val="nil"/>
              <w:left w:val="nil"/>
              <w:bottom w:val="nil"/>
              <w:right w:val="nil"/>
            </w:tcBorders>
          </w:tcPr>
          <w:p w:rsidR="00464659" w:rsidRPr="00464659" w:rsidRDefault="00464659" w:rsidP="00464659">
            <w:pPr>
              <w:pBdr>
                <w:bottom w:val="double" w:sz="4" w:space="1" w:color="auto"/>
              </w:pBdr>
              <w:tabs>
                <w:tab w:val="decimal" w:pos="1152"/>
              </w:tabs>
              <w:spacing w:line="380" w:lineRule="exact"/>
              <w:ind w:right="-43"/>
              <w:rPr>
                <w:rFonts w:ascii="Arial" w:hAnsi="Arial" w:cs="Arial"/>
                <w:sz w:val="20"/>
                <w:szCs w:val="20"/>
              </w:rPr>
            </w:pPr>
            <w:r w:rsidRPr="00464659">
              <w:rPr>
                <w:rFonts w:ascii="Arial" w:hAnsi="Arial" w:cs="Arial"/>
                <w:sz w:val="20"/>
                <w:szCs w:val="20"/>
              </w:rPr>
              <w:t>11,217</w:t>
            </w:r>
          </w:p>
        </w:tc>
        <w:tc>
          <w:tcPr>
            <w:tcW w:w="1440" w:type="dxa"/>
            <w:tcBorders>
              <w:top w:val="nil"/>
              <w:left w:val="nil"/>
              <w:bottom w:val="nil"/>
              <w:right w:val="nil"/>
            </w:tcBorders>
          </w:tcPr>
          <w:p w:rsidR="00464659" w:rsidRPr="00464659" w:rsidRDefault="00464659" w:rsidP="00464659">
            <w:pPr>
              <w:pBdr>
                <w:bottom w:val="double" w:sz="4" w:space="1" w:color="auto"/>
              </w:pBdr>
              <w:tabs>
                <w:tab w:val="decimal" w:pos="1152"/>
              </w:tabs>
              <w:spacing w:line="380" w:lineRule="exact"/>
              <w:ind w:right="-43"/>
              <w:rPr>
                <w:rFonts w:ascii="Arial" w:hAnsi="Arial" w:cs="Arial"/>
                <w:sz w:val="20"/>
                <w:szCs w:val="20"/>
              </w:rPr>
            </w:pPr>
            <w:r w:rsidRPr="00464659">
              <w:rPr>
                <w:rFonts w:ascii="Arial" w:hAnsi="Arial" w:cs="Arial"/>
                <w:sz w:val="20"/>
                <w:szCs w:val="20"/>
              </w:rPr>
              <w:t>12,488</w:t>
            </w:r>
          </w:p>
        </w:tc>
        <w:tc>
          <w:tcPr>
            <w:tcW w:w="1440" w:type="dxa"/>
            <w:tcBorders>
              <w:top w:val="nil"/>
              <w:left w:val="nil"/>
              <w:bottom w:val="nil"/>
              <w:right w:val="nil"/>
            </w:tcBorders>
            <w:shd w:val="clear" w:color="auto" w:fill="auto"/>
          </w:tcPr>
          <w:p w:rsidR="00464659" w:rsidRPr="00464659" w:rsidRDefault="00464659" w:rsidP="00464659">
            <w:pPr>
              <w:pBdr>
                <w:bottom w:val="double" w:sz="4" w:space="1" w:color="auto"/>
              </w:pBdr>
              <w:tabs>
                <w:tab w:val="decimal" w:pos="1152"/>
              </w:tabs>
              <w:spacing w:line="380" w:lineRule="exact"/>
              <w:ind w:right="-43"/>
              <w:rPr>
                <w:rFonts w:ascii="Arial" w:hAnsi="Arial" w:cs="Arial"/>
                <w:sz w:val="20"/>
                <w:szCs w:val="20"/>
              </w:rPr>
            </w:pPr>
            <w:r w:rsidRPr="00464659">
              <w:rPr>
                <w:rFonts w:ascii="Arial" w:hAnsi="Arial" w:cs="Arial"/>
                <w:sz w:val="20"/>
                <w:szCs w:val="20"/>
              </w:rPr>
              <w:t>6,060</w:t>
            </w:r>
          </w:p>
        </w:tc>
        <w:tc>
          <w:tcPr>
            <w:tcW w:w="1440" w:type="dxa"/>
            <w:tcBorders>
              <w:top w:val="nil"/>
              <w:left w:val="nil"/>
              <w:bottom w:val="nil"/>
              <w:right w:val="nil"/>
            </w:tcBorders>
            <w:shd w:val="clear" w:color="auto" w:fill="auto"/>
          </w:tcPr>
          <w:p w:rsidR="00464659" w:rsidRPr="00846A45" w:rsidRDefault="00464659" w:rsidP="00464659">
            <w:pPr>
              <w:pBdr>
                <w:bottom w:val="double" w:sz="4" w:space="1" w:color="auto"/>
              </w:pBdr>
              <w:tabs>
                <w:tab w:val="decimal" w:pos="1152"/>
              </w:tabs>
              <w:spacing w:line="380" w:lineRule="exact"/>
              <w:ind w:right="-43"/>
              <w:rPr>
                <w:rFonts w:ascii="Arial" w:hAnsi="Arial" w:cs="Arial"/>
                <w:sz w:val="20"/>
                <w:szCs w:val="20"/>
              </w:rPr>
            </w:pPr>
            <w:r w:rsidRPr="00846A45">
              <w:rPr>
                <w:rFonts w:ascii="Arial" w:hAnsi="Arial" w:cs="Arial"/>
                <w:sz w:val="20"/>
                <w:szCs w:val="20"/>
              </w:rPr>
              <w:t>5,427</w:t>
            </w:r>
          </w:p>
        </w:tc>
      </w:tr>
    </w:tbl>
    <w:p w:rsidR="00997569" w:rsidRDefault="00997569">
      <w:pPr>
        <w:spacing w:after="200" w:line="276" w:lineRule="auto"/>
        <w:rPr>
          <w:rFonts w:ascii="Arial" w:hAnsi="Arial" w:cs="Arial"/>
          <w:b/>
          <w:bCs/>
        </w:rPr>
      </w:pPr>
      <w:r>
        <w:rPr>
          <w:rFonts w:ascii="Arial" w:hAnsi="Arial" w:cs="Arial"/>
          <w:b/>
          <w:bCs/>
        </w:rPr>
        <w:br w:type="page"/>
      </w:r>
    </w:p>
    <w:p w:rsidR="005429F8" w:rsidRPr="00DD03FF" w:rsidRDefault="00CA30EA" w:rsidP="005429F8">
      <w:pPr>
        <w:tabs>
          <w:tab w:val="left" w:pos="1200"/>
          <w:tab w:val="left" w:pos="1800"/>
          <w:tab w:val="left" w:pos="2400"/>
          <w:tab w:val="left" w:pos="3000"/>
        </w:tabs>
        <w:spacing w:before="120" w:after="120" w:line="380" w:lineRule="exact"/>
        <w:ind w:left="547" w:right="29" w:hanging="547"/>
        <w:jc w:val="thaiDistribute"/>
        <w:rPr>
          <w:rFonts w:ascii="Arial" w:hAnsi="Arial" w:cs="Arial"/>
          <w:b/>
          <w:bCs/>
        </w:rPr>
      </w:pPr>
      <w:r>
        <w:rPr>
          <w:rFonts w:ascii="Arial" w:hAnsi="Arial" w:cs="Arial"/>
          <w:b/>
          <w:bCs/>
        </w:rPr>
        <w:lastRenderedPageBreak/>
        <w:t>5</w:t>
      </w:r>
      <w:r w:rsidR="005429F8" w:rsidRPr="00DD03FF">
        <w:rPr>
          <w:rFonts w:ascii="Arial" w:hAnsi="Arial" w:cs="Arial"/>
          <w:b/>
          <w:bCs/>
        </w:rPr>
        <w:t>.</w:t>
      </w:r>
      <w:r w:rsidR="005429F8" w:rsidRPr="00DD03FF">
        <w:rPr>
          <w:rFonts w:ascii="Arial" w:hAnsi="Arial" w:cs="Arial"/>
          <w:b/>
          <w:bCs/>
        </w:rPr>
        <w:tab/>
        <w:t>Current investments</w:t>
      </w:r>
    </w:p>
    <w:p w:rsidR="005429F8" w:rsidRPr="0034494E" w:rsidRDefault="005429F8" w:rsidP="00AF7225">
      <w:pPr>
        <w:tabs>
          <w:tab w:val="decimal" w:pos="6840"/>
          <w:tab w:val="decimal" w:pos="8820"/>
        </w:tabs>
        <w:spacing w:line="380" w:lineRule="exact"/>
        <w:ind w:left="547" w:right="29" w:hanging="547"/>
        <w:jc w:val="right"/>
        <w:rPr>
          <w:rFonts w:ascii="Arial" w:hAnsi="Arial" w:cs="Arial"/>
        </w:rPr>
      </w:pPr>
      <w:r w:rsidRPr="00902C4C">
        <w:rPr>
          <w:rFonts w:ascii="Arial" w:hAnsi="Arial" w:cs="Arial"/>
          <w:sz w:val="20"/>
          <w:szCs w:val="20"/>
        </w:rPr>
        <w:t>(</w:t>
      </w:r>
      <w:r w:rsidRPr="0034494E">
        <w:rPr>
          <w:rFonts w:ascii="Arial" w:hAnsi="Arial" w:cs="Arial"/>
        </w:rPr>
        <w:t>Unit: Thousand Baht)</w:t>
      </w:r>
    </w:p>
    <w:tbl>
      <w:tblPr>
        <w:tblW w:w="8820" w:type="dxa"/>
        <w:tblInd w:w="450" w:type="dxa"/>
        <w:tblLayout w:type="fixed"/>
        <w:tblLook w:val="0000" w:firstRow="0" w:lastRow="0" w:firstColumn="0" w:lastColumn="0" w:noHBand="0" w:noVBand="0"/>
      </w:tblPr>
      <w:tblGrid>
        <w:gridCol w:w="2700"/>
        <w:gridCol w:w="1530"/>
        <w:gridCol w:w="1530"/>
        <w:gridCol w:w="1530"/>
        <w:gridCol w:w="1530"/>
      </w:tblGrid>
      <w:tr w:rsidR="005429F8" w:rsidRPr="0034494E" w:rsidTr="00AF7225">
        <w:tc>
          <w:tcPr>
            <w:tcW w:w="2700" w:type="dxa"/>
          </w:tcPr>
          <w:p w:rsidR="005429F8" w:rsidRPr="0034494E" w:rsidRDefault="005429F8" w:rsidP="00E72407">
            <w:pPr>
              <w:spacing w:line="380" w:lineRule="exact"/>
              <w:jc w:val="center"/>
              <w:rPr>
                <w:rFonts w:ascii="Arial" w:hAnsi="Arial" w:cs="Arial"/>
                <w:u w:val="single"/>
              </w:rPr>
            </w:pPr>
          </w:p>
        </w:tc>
        <w:tc>
          <w:tcPr>
            <w:tcW w:w="3060" w:type="dxa"/>
            <w:gridSpan w:val="2"/>
          </w:tcPr>
          <w:p w:rsidR="005429F8" w:rsidRPr="0034494E" w:rsidRDefault="00E72407" w:rsidP="00E72407">
            <w:pPr>
              <w:pBdr>
                <w:bottom w:val="single" w:sz="4" w:space="1" w:color="auto"/>
              </w:pBdr>
              <w:spacing w:line="380" w:lineRule="exact"/>
              <w:ind w:right="27"/>
              <w:jc w:val="center"/>
              <w:rPr>
                <w:rFonts w:ascii="Arial" w:hAnsi="Arial" w:cs="Arial"/>
                <w:lang w:val="en-US"/>
              </w:rPr>
            </w:pPr>
            <w:r w:rsidRPr="0034494E">
              <w:rPr>
                <w:rFonts w:ascii="Arial" w:hAnsi="Arial" w:cs="Arial"/>
                <w:color w:val="000000"/>
              </w:rPr>
              <w:t xml:space="preserve">Consolidated </w:t>
            </w:r>
            <w:r>
              <w:rPr>
                <w:rFonts w:ascii="Arial" w:hAnsi="Arial" w:cs="Arial"/>
                <w:color w:val="000000"/>
              </w:rPr>
              <w:t xml:space="preserve">                      </w:t>
            </w:r>
            <w:r w:rsidRPr="0034494E">
              <w:rPr>
                <w:rFonts w:ascii="Arial" w:hAnsi="Arial" w:cs="Arial"/>
                <w:color w:val="000000"/>
              </w:rPr>
              <w:t>financial statement</w:t>
            </w:r>
            <w:r>
              <w:rPr>
                <w:rFonts w:ascii="Arial" w:hAnsi="Arial" w:cs="Arial"/>
                <w:color w:val="000000"/>
              </w:rPr>
              <w:t>s</w:t>
            </w:r>
          </w:p>
        </w:tc>
        <w:tc>
          <w:tcPr>
            <w:tcW w:w="3060" w:type="dxa"/>
            <w:gridSpan w:val="2"/>
          </w:tcPr>
          <w:p w:rsidR="005429F8" w:rsidRPr="0034494E" w:rsidRDefault="00E72407" w:rsidP="00E72407">
            <w:pPr>
              <w:pBdr>
                <w:bottom w:val="single" w:sz="4" w:space="1" w:color="auto"/>
              </w:pBdr>
              <w:spacing w:line="380" w:lineRule="exact"/>
              <w:ind w:right="27"/>
              <w:jc w:val="center"/>
              <w:rPr>
                <w:rFonts w:ascii="Arial" w:hAnsi="Arial" w:cs="Arial"/>
                <w:lang w:val="en-US"/>
              </w:rPr>
            </w:pPr>
            <w:r>
              <w:rPr>
                <w:rFonts w:ascii="Arial" w:hAnsi="Arial" w:cs="Arial"/>
                <w:color w:val="000000"/>
              </w:rPr>
              <w:t xml:space="preserve">Separate                              </w:t>
            </w:r>
            <w:r w:rsidRPr="0034494E">
              <w:rPr>
                <w:rFonts w:ascii="Arial" w:hAnsi="Arial" w:cs="Arial"/>
                <w:color w:val="000000"/>
              </w:rPr>
              <w:t xml:space="preserve"> financial statement</w:t>
            </w:r>
            <w:r>
              <w:rPr>
                <w:rFonts w:ascii="Arial" w:hAnsi="Arial" w:cs="Arial"/>
                <w:color w:val="000000"/>
              </w:rPr>
              <w:t>s</w:t>
            </w:r>
          </w:p>
        </w:tc>
      </w:tr>
      <w:tr w:rsidR="005429F8" w:rsidRPr="0034494E" w:rsidTr="00AF7225">
        <w:tc>
          <w:tcPr>
            <w:tcW w:w="2700" w:type="dxa"/>
          </w:tcPr>
          <w:p w:rsidR="005429F8" w:rsidRPr="0034494E" w:rsidRDefault="005429F8" w:rsidP="00E72407">
            <w:pPr>
              <w:spacing w:line="380" w:lineRule="exact"/>
              <w:jc w:val="center"/>
              <w:rPr>
                <w:rFonts w:ascii="Arial" w:hAnsi="Arial" w:cs="Arial"/>
                <w:u w:val="single"/>
              </w:rPr>
            </w:pPr>
          </w:p>
        </w:tc>
        <w:tc>
          <w:tcPr>
            <w:tcW w:w="1530" w:type="dxa"/>
          </w:tcPr>
          <w:p w:rsidR="005429F8" w:rsidRPr="0034494E" w:rsidRDefault="00E72407" w:rsidP="00E72407">
            <w:pPr>
              <w:pBdr>
                <w:bottom w:val="single" w:sz="4" w:space="1" w:color="auto"/>
              </w:pBdr>
              <w:spacing w:line="380" w:lineRule="exact"/>
              <w:ind w:right="27"/>
              <w:jc w:val="center"/>
              <w:rPr>
                <w:rFonts w:ascii="Arial" w:hAnsi="Arial" w:cs="Arial"/>
                <w:lang w:val="en-US"/>
              </w:rPr>
            </w:pPr>
            <w:r>
              <w:rPr>
                <w:rFonts w:ascii="Arial" w:hAnsi="Arial" w:cs="Arial"/>
                <w:lang w:val="en-US"/>
              </w:rPr>
              <w:t>2019</w:t>
            </w:r>
          </w:p>
        </w:tc>
        <w:tc>
          <w:tcPr>
            <w:tcW w:w="1530" w:type="dxa"/>
          </w:tcPr>
          <w:p w:rsidR="005429F8" w:rsidRPr="0034494E" w:rsidRDefault="00E72407" w:rsidP="00E72407">
            <w:pPr>
              <w:pBdr>
                <w:bottom w:val="single" w:sz="4" w:space="1" w:color="auto"/>
              </w:pBdr>
              <w:spacing w:line="380" w:lineRule="exact"/>
              <w:ind w:right="27"/>
              <w:jc w:val="center"/>
              <w:rPr>
                <w:rFonts w:ascii="Arial" w:hAnsi="Arial" w:cs="Arial"/>
                <w:lang w:val="en-US"/>
              </w:rPr>
            </w:pPr>
            <w:r>
              <w:rPr>
                <w:rFonts w:ascii="Arial" w:hAnsi="Arial" w:cs="Arial"/>
                <w:lang w:val="en-US"/>
              </w:rPr>
              <w:t>2018</w:t>
            </w:r>
          </w:p>
        </w:tc>
        <w:tc>
          <w:tcPr>
            <w:tcW w:w="1530" w:type="dxa"/>
          </w:tcPr>
          <w:p w:rsidR="005429F8" w:rsidRPr="0034494E" w:rsidRDefault="00E72407" w:rsidP="00E72407">
            <w:pPr>
              <w:pBdr>
                <w:bottom w:val="single" w:sz="4" w:space="1" w:color="auto"/>
              </w:pBdr>
              <w:spacing w:line="380" w:lineRule="exact"/>
              <w:ind w:right="27"/>
              <w:jc w:val="center"/>
              <w:rPr>
                <w:rFonts w:ascii="Arial" w:hAnsi="Arial" w:cs="Arial"/>
                <w:lang w:val="en-US"/>
              </w:rPr>
            </w:pPr>
            <w:r>
              <w:rPr>
                <w:rFonts w:ascii="Arial" w:hAnsi="Arial" w:cs="Arial"/>
                <w:lang w:val="en-US"/>
              </w:rPr>
              <w:t>2019</w:t>
            </w:r>
          </w:p>
        </w:tc>
        <w:tc>
          <w:tcPr>
            <w:tcW w:w="1530" w:type="dxa"/>
          </w:tcPr>
          <w:p w:rsidR="005429F8" w:rsidRPr="0034494E" w:rsidRDefault="00E72407" w:rsidP="00E72407">
            <w:pPr>
              <w:pBdr>
                <w:bottom w:val="single" w:sz="4" w:space="1" w:color="auto"/>
              </w:pBdr>
              <w:spacing w:line="380" w:lineRule="exact"/>
              <w:ind w:right="27"/>
              <w:jc w:val="center"/>
              <w:rPr>
                <w:rFonts w:ascii="Arial" w:hAnsi="Arial" w:cs="Arial"/>
                <w:lang w:val="en-US"/>
              </w:rPr>
            </w:pPr>
            <w:r>
              <w:rPr>
                <w:rFonts w:ascii="Arial" w:hAnsi="Arial" w:cs="Arial"/>
                <w:lang w:val="en-US"/>
              </w:rPr>
              <w:t>2018</w:t>
            </w:r>
          </w:p>
        </w:tc>
      </w:tr>
      <w:tr w:rsidR="00EC4E56" w:rsidRPr="00EC4E56" w:rsidTr="00EC4E56">
        <w:tc>
          <w:tcPr>
            <w:tcW w:w="2700" w:type="dxa"/>
            <w:vAlign w:val="bottom"/>
          </w:tcPr>
          <w:p w:rsidR="00EC4E56" w:rsidRPr="00EC4E56" w:rsidRDefault="00EC4E56" w:rsidP="00E72407">
            <w:pPr>
              <w:tabs>
                <w:tab w:val="left" w:pos="600"/>
                <w:tab w:val="left" w:pos="900"/>
                <w:tab w:val="right" w:pos="7280"/>
                <w:tab w:val="right" w:pos="8540"/>
              </w:tabs>
              <w:spacing w:line="380" w:lineRule="exact"/>
              <w:ind w:left="-9" w:right="-45"/>
              <w:rPr>
                <w:rFonts w:ascii="Arial" w:hAnsi="Arial" w:cs="Arial"/>
              </w:rPr>
            </w:pPr>
            <w:r w:rsidRPr="00EC4E56">
              <w:rPr>
                <w:rFonts w:ascii="Arial" w:hAnsi="Arial" w:cs="Arial"/>
              </w:rPr>
              <w:t xml:space="preserve">Fixed deposits over </w:t>
            </w:r>
          </w:p>
        </w:tc>
        <w:tc>
          <w:tcPr>
            <w:tcW w:w="1530" w:type="dxa"/>
            <w:vAlign w:val="bottom"/>
          </w:tcPr>
          <w:p w:rsidR="00EC4E56" w:rsidRPr="00EC4E56" w:rsidRDefault="00EC4E56" w:rsidP="00E72407">
            <w:pPr>
              <w:tabs>
                <w:tab w:val="decimal" w:pos="1152"/>
              </w:tabs>
              <w:spacing w:line="380" w:lineRule="exact"/>
              <w:ind w:right="-43"/>
              <w:rPr>
                <w:rFonts w:ascii="Arial" w:hAnsi="Arial" w:cs="Arial"/>
              </w:rPr>
            </w:pPr>
          </w:p>
        </w:tc>
        <w:tc>
          <w:tcPr>
            <w:tcW w:w="1530" w:type="dxa"/>
            <w:vAlign w:val="bottom"/>
          </w:tcPr>
          <w:p w:rsidR="00EC4E56" w:rsidRPr="00EC4E56" w:rsidRDefault="00EC4E56" w:rsidP="00E72407">
            <w:pPr>
              <w:tabs>
                <w:tab w:val="decimal" w:pos="1152"/>
              </w:tabs>
              <w:spacing w:line="380" w:lineRule="exact"/>
              <w:ind w:right="-43"/>
              <w:rPr>
                <w:rFonts w:ascii="Arial" w:hAnsi="Arial" w:cs="Arial"/>
              </w:rPr>
            </w:pPr>
          </w:p>
        </w:tc>
        <w:tc>
          <w:tcPr>
            <w:tcW w:w="1530" w:type="dxa"/>
            <w:vAlign w:val="bottom"/>
          </w:tcPr>
          <w:p w:rsidR="00EC4E56" w:rsidRPr="00EC4E56" w:rsidRDefault="00EC4E56" w:rsidP="00E72407">
            <w:pPr>
              <w:tabs>
                <w:tab w:val="decimal" w:pos="1152"/>
              </w:tabs>
              <w:spacing w:line="380" w:lineRule="exact"/>
              <w:ind w:right="-43"/>
              <w:rPr>
                <w:rFonts w:ascii="Arial" w:hAnsi="Arial" w:cs="Arial"/>
              </w:rPr>
            </w:pPr>
          </w:p>
        </w:tc>
        <w:tc>
          <w:tcPr>
            <w:tcW w:w="1530" w:type="dxa"/>
            <w:vAlign w:val="bottom"/>
          </w:tcPr>
          <w:p w:rsidR="00EC4E56" w:rsidRPr="00EC4E56" w:rsidRDefault="00EC4E56" w:rsidP="00E72407">
            <w:pPr>
              <w:tabs>
                <w:tab w:val="decimal" w:pos="1152"/>
              </w:tabs>
              <w:spacing w:line="380" w:lineRule="exact"/>
              <w:ind w:right="-43"/>
              <w:rPr>
                <w:rFonts w:ascii="Arial" w:hAnsi="Arial" w:cs="Arial"/>
              </w:rPr>
            </w:pPr>
          </w:p>
        </w:tc>
      </w:tr>
      <w:tr w:rsidR="00464659" w:rsidRPr="00EC4E56" w:rsidTr="00EC4E56">
        <w:tc>
          <w:tcPr>
            <w:tcW w:w="2700" w:type="dxa"/>
            <w:vAlign w:val="bottom"/>
          </w:tcPr>
          <w:p w:rsidR="00B22DB8" w:rsidRDefault="00464659" w:rsidP="00464659">
            <w:pPr>
              <w:tabs>
                <w:tab w:val="left" w:pos="600"/>
                <w:tab w:val="left" w:pos="900"/>
                <w:tab w:val="right" w:pos="7280"/>
                <w:tab w:val="right" w:pos="8540"/>
              </w:tabs>
              <w:spacing w:line="380" w:lineRule="exact"/>
              <w:ind w:left="-9" w:right="-45"/>
              <w:rPr>
                <w:rFonts w:ascii="Arial" w:hAnsi="Arial" w:cs="Arial"/>
              </w:rPr>
            </w:pPr>
            <w:r w:rsidRPr="00EC4E56">
              <w:rPr>
                <w:rFonts w:ascii="Arial" w:hAnsi="Arial" w:cs="Arial"/>
              </w:rPr>
              <w:t xml:space="preserve">   3 months but not </w:t>
            </w:r>
            <w:r w:rsidR="00B22DB8">
              <w:rPr>
                <w:rFonts w:ascii="Arial" w:hAnsi="Arial" w:cs="Arial"/>
              </w:rPr>
              <w:t xml:space="preserve">over </w:t>
            </w:r>
          </w:p>
          <w:p w:rsidR="00464659" w:rsidRPr="00EC4E56" w:rsidRDefault="00B22DB8" w:rsidP="00464659">
            <w:pPr>
              <w:tabs>
                <w:tab w:val="left" w:pos="600"/>
                <w:tab w:val="left" w:pos="900"/>
                <w:tab w:val="right" w:pos="7280"/>
                <w:tab w:val="right" w:pos="8540"/>
              </w:tabs>
              <w:spacing w:line="380" w:lineRule="exact"/>
              <w:ind w:left="-9" w:right="-45"/>
              <w:rPr>
                <w:rFonts w:ascii="Arial" w:hAnsi="Arial" w:cs="Arial"/>
              </w:rPr>
            </w:pPr>
            <w:r>
              <w:rPr>
                <w:rFonts w:ascii="Arial" w:hAnsi="Arial" w:cs="Arial"/>
              </w:rPr>
              <w:t xml:space="preserve">   1 year</w:t>
            </w:r>
          </w:p>
        </w:tc>
        <w:tc>
          <w:tcPr>
            <w:tcW w:w="1530" w:type="dxa"/>
            <w:vAlign w:val="bottom"/>
          </w:tcPr>
          <w:p w:rsidR="00464659" w:rsidRPr="00464659" w:rsidRDefault="00464659" w:rsidP="00464659">
            <w:pPr>
              <w:pBdr>
                <w:bottom w:val="single" w:sz="4" w:space="1" w:color="auto"/>
              </w:pBdr>
              <w:tabs>
                <w:tab w:val="decimal" w:pos="1152"/>
              </w:tabs>
              <w:spacing w:line="380" w:lineRule="exact"/>
              <w:ind w:right="-43"/>
              <w:rPr>
                <w:rFonts w:ascii="Arial" w:hAnsi="Arial" w:cs="Arial"/>
              </w:rPr>
            </w:pPr>
            <w:r w:rsidRPr="00464659">
              <w:rPr>
                <w:rFonts w:ascii="Arial" w:hAnsi="Arial" w:cs="Arial"/>
              </w:rPr>
              <w:t>562,000</w:t>
            </w:r>
          </w:p>
        </w:tc>
        <w:tc>
          <w:tcPr>
            <w:tcW w:w="1530" w:type="dxa"/>
            <w:vAlign w:val="bottom"/>
          </w:tcPr>
          <w:p w:rsidR="00464659" w:rsidRPr="00464659" w:rsidRDefault="00464659" w:rsidP="00464659">
            <w:pPr>
              <w:pBdr>
                <w:bottom w:val="single" w:sz="4" w:space="1" w:color="auto"/>
              </w:pBdr>
              <w:tabs>
                <w:tab w:val="decimal" w:pos="1152"/>
              </w:tabs>
              <w:spacing w:line="380" w:lineRule="exact"/>
              <w:ind w:right="-43"/>
              <w:rPr>
                <w:rFonts w:ascii="Arial" w:hAnsi="Arial" w:cs="Arial"/>
              </w:rPr>
            </w:pPr>
            <w:r w:rsidRPr="00464659">
              <w:rPr>
                <w:rFonts w:ascii="Arial" w:hAnsi="Arial" w:cs="Arial"/>
              </w:rPr>
              <w:t>516,380</w:t>
            </w:r>
          </w:p>
        </w:tc>
        <w:tc>
          <w:tcPr>
            <w:tcW w:w="1530" w:type="dxa"/>
            <w:vAlign w:val="bottom"/>
          </w:tcPr>
          <w:p w:rsidR="00464659" w:rsidRPr="00464659" w:rsidRDefault="00464659" w:rsidP="00464659">
            <w:pPr>
              <w:pBdr>
                <w:bottom w:val="single" w:sz="4" w:space="1" w:color="auto"/>
              </w:pBdr>
              <w:tabs>
                <w:tab w:val="decimal" w:pos="1152"/>
              </w:tabs>
              <w:spacing w:line="380" w:lineRule="exact"/>
              <w:ind w:right="-43"/>
              <w:rPr>
                <w:rFonts w:ascii="Arial" w:hAnsi="Arial" w:cs="Arial"/>
              </w:rPr>
            </w:pPr>
            <w:r w:rsidRPr="00464659">
              <w:rPr>
                <w:rFonts w:ascii="Arial" w:hAnsi="Arial" w:cs="Arial"/>
              </w:rPr>
              <w:t>312,000</w:t>
            </w:r>
          </w:p>
        </w:tc>
        <w:tc>
          <w:tcPr>
            <w:tcW w:w="1530" w:type="dxa"/>
            <w:vAlign w:val="bottom"/>
          </w:tcPr>
          <w:p w:rsidR="00464659" w:rsidRPr="00EC4E56" w:rsidRDefault="00464659" w:rsidP="00464659">
            <w:pPr>
              <w:pBdr>
                <w:bottom w:val="single" w:sz="4" w:space="1" w:color="auto"/>
              </w:pBdr>
              <w:tabs>
                <w:tab w:val="decimal" w:pos="1152"/>
              </w:tabs>
              <w:spacing w:line="380" w:lineRule="exact"/>
              <w:ind w:right="-43"/>
              <w:rPr>
                <w:rFonts w:ascii="Arial" w:hAnsi="Arial" w:cs="Arial"/>
              </w:rPr>
            </w:pPr>
            <w:r>
              <w:rPr>
                <w:rFonts w:ascii="Arial" w:hAnsi="Arial" w:cs="Arial"/>
              </w:rPr>
              <w:t>259,000</w:t>
            </w:r>
          </w:p>
        </w:tc>
      </w:tr>
      <w:tr w:rsidR="00464659" w:rsidRPr="00EC4E56" w:rsidTr="00EC4E56">
        <w:tc>
          <w:tcPr>
            <w:tcW w:w="2700" w:type="dxa"/>
            <w:vAlign w:val="bottom"/>
          </w:tcPr>
          <w:p w:rsidR="00464659" w:rsidRPr="00EC4E56" w:rsidRDefault="00464659" w:rsidP="00464659">
            <w:pPr>
              <w:tabs>
                <w:tab w:val="left" w:pos="600"/>
                <w:tab w:val="left" w:pos="900"/>
                <w:tab w:val="right" w:pos="7280"/>
                <w:tab w:val="right" w:pos="8540"/>
              </w:tabs>
              <w:spacing w:line="380" w:lineRule="exact"/>
              <w:ind w:left="-9" w:right="-45"/>
              <w:rPr>
                <w:rFonts w:ascii="Arial" w:hAnsi="Arial" w:cs="Arial"/>
                <w:cs/>
              </w:rPr>
            </w:pPr>
            <w:r w:rsidRPr="00EC4E56">
              <w:rPr>
                <w:rFonts w:ascii="Arial" w:hAnsi="Arial" w:cs="Arial"/>
              </w:rPr>
              <w:t>Total</w:t>
            </w:r>
          </w:p>
        </w:tc>
        <w:tc>
          <w:tcPr>
            <w:tcW w:w="1530" w:type="dxa"/>
            <w:vAlign w:val="bottom"/>
          </w:tcPr>
          <w:p w:rsidR="00464659" w:rsidRPr="00464659" w:rsidRDefault="00464659" w:rsidP="00464659">
            <w:pPr>
              <w:pBdr>
                <w:bottom w:val="double" w:sz="4" w:space="1" w:color="auto"/>
              </w:pBdr>
              <w:tabs>
                <w:tab w:val="decimal" w:pos="1152"/>
              </w:tabs>
              <w:spacing w:line="380" w:lineRule="exact"/>
              <w:ind w:right="-43"/>
              <w:rPr>
                <w:rFonts w:ascii="Arial" w:hAnsi="Arial" w:cs="Arial"/>
              </w:rPr>
            </w:pPr>
            <w:r w:rsidRPr="00464659">
              <w:rPr>
                <w:rFonts w:ascii="Arial" w:hAnsi="Arial" w:cs="Arial"/>
              </w:rPr>
              <w:t>562,000</w:t>
            </w:r>
          </w:p>
        </w:tc>
        <w:tc>
          <w:tcPr>
            <w:tcW w:w="1530" w:type="dxa"/>
            <w:vAlign w:val="bottom"/>
          </w:tcPr>
          <w:p w:rsidR="00464659" w:rsidRPr="00464659" w:rsidRDefault="00464659" w:rsidP="00464659">
            <w:pPr>
              <w:pBdr>
                <w:bottom w:val="double" w:sz="4" w:space="1" w:color="auto"/>
              </w:pBdr>
              <w:tabs>
                <w:tab w:val="decimal" w:pos="1152"/>
              </w:tabs>
              <w:spacing w:line="380" w:lineRule="exact"/>
              <w:ind w:right="-43"/>
              <w:rPr>
                <w:rFonts w:ascii="Arial" w:hAnsi="Arial" w:cs="Arial"/>
              </w:rPr>
            </w:pPr>
            <w:r w:rsidRPr="00464659">
              <w:rPr>
                <w:rFonts w:ascii="Arial" w:hAnsi="Arial" w:cs="Arial"/>
              </w:rPr>
              <w:t>516,380</w:t>
            </w:r>
          </w:p>
        </w:tc>
        <w:tc>
          <w:tcPr>
            <w:tcW w:w="1530" w:type="dxa"/>
            <w:vAlign w:val="bottom"/>
          </w:tcPr>
          <w:p w:rsidR="00464659" w:rsidRPr="00464659" w:rsidRDefault="00464659" w:rsidP="00464659">
            <w:pPr>
              <w:pBdr>
                <w:bottom w:val="double" w:sz="4" w:space="1" w:color="auto"/>
              </w:pBdr>
              <w:tabs>
                <w:tab w:val="decimal" w:pos="1152"/>
              </w:tabs>
              <w:spacing w:line="380" w:lineRule="exact"/>
              <w:ind w:right="-43"/>
              <w:rPr>
                <w:rFonts w:ascii="Arial" w:hAnsi="Arial" w:cs="Arial"/>
              </w:rPr>
            </w:pPr>
            <w:r w:rsidRPr="00464659">
              <w:rPr>
                <w:rFonts w:ascii="Arial" w:hAnsi="Arial" w:cs="Arial"/>
              </w:rPr>
              <w:t>312,000</w:t>
            </w:r>
          </w:p>
        </w:tc>
        <w:tc>
          <w:tcPr>
            <w:tcW w:w="1530" w:type="dxa"/>
            <w:vAlign w:val="bottom"/>
          </w:tcPr>
          <w:p w:rsidR="00464659" w:rsidRPr="00EC4E56" w:rsidRDefault="00464659" w:rsidP="00464659">
            <w:pPr>
              <w:pBdr>
                <w:bottom w:val="double" w:sz="4" w:space="1" w:color="auto"/>
              </w:pBdr>
              <w:tabs>
                <w:tab w:val="decimal" w:pos="1152"/>
              </w:tabs>
              <w:spacing w:line="380" w:lineRule="exact"/>
              <w:ind w:right="-43"/>
              <w:rPr>
                <w:rFonts w:ascii="Arial" w:hAnsi="Arial" w:cs="Arial"/>
              </w:rPr>
            </w:pPr>
            <w:r>
              <w:rPr>
                <w:rFonts w:ascii="Arial" w:hAnsi="Arial" w:cs="Arial"/>
              </w:rPr>
              <w:t>259,000</w:t>
            </w:r>
          </w:p>
        </w:tc>
      </w:tr>
    </w:tbl>
    <w:p w:rsidR="00E72407" w:rsidRPr="00186646" w:rsidRDefault="00E72407" w:rsidP="00E72407">
      <w:pPr>
        <w:tabs>
          <w:tab w:val="left" w:pos="900"/>
          <w:tab w:val="left" w:pos="1440"/>
        </w:tabs>
        <w:spacing w:before="240" w:after="120" w:line="380" w:lineRule="exact"/>
        <w:ind w:left="547" w:right="-43"/>
        <w:jc w:val="thaiDistribute"/>
        <w:rPr>
          <w:rFonts w:ascii="Arial" w:hAnsi="Arial"/>
        </w:rPr>
      </w:pPr>
      <w:r>
        <w:rPr>
          <w:rFonts w:ascii="Arial" w:hAnsi="Arial"/>
        </w:rPr>
        <w:t xml:space="preserve">As at 31 March 2019, fixed deposits carried interests between </w:t>
      </w:r>
      <w:r w:rsidR="001F6A96">
        <w:rPr>
          <w:rFonts w:ascii="Arial" w:hAnsi="Arial"/>
        </w:rPr>
        <w:t>1.65 and 1.80</w:t>
      </w:r>
      <w:r>
        <w:rPr>
          <w:rFonts w:ascii="Arial" w:hAnsi="Arial"/>
        </w:rPr>
        <w:t xml:space="preserve"> percent per annum (2018: 1.65 and 1.80 percent per annum)</w:t>
      </w:r>
    </w:p>
    <w:p w:rsidR="009F3CDE" w:rsidRPr="00DD03FF" w:rsidRDefault="00CA30EA" w:rsidP="00E72407">
      <w:pPr>
        <w:tabs>
          <w:tab w:val="decimal" w:pos="6840"/>
          <w:tab w:val="decimal" w:pos="8820"/>
        </w:tabs>
        <w:spacing w:before="120" w:after="120" w:line="380" w:lineRule="exact"/>
        <w:ind w:left="547" w:right="29" w:hanging="547"/>
        <w:jc w:val="thaiDistribute"/>
        <w:rPr>
          <w:rFonts w:ascii="Arial" w:hAnsi="Arial" w:cs="Arial"/>
          <w:b/>
          <w:bCs/>
        </w:rPr>
      </w:pPr>
      <w:r>
        <w:rPr>
          <w:rFonts w:ascii="Arial" w:hAnsi="Arial" w:cs="Arial"/>
          <w:b/>
          <w:bCs/>
        </w:rPr>
        <w:t>6</w:t>
      </w:r>
      <w:r w:rsidR="009F3CDE" w:rsidRPr="00DD03FF">
        <w:rPr>
          <w:rFonts w:ascii="Arial" w:hAnsi="Arial" w:cs="Arial"/>
          <w:b/>
          <w:bCs/>
        </w:rPr>
        <w:t>.</w:t>
      </w:r>
      <w:r w:rsidR="009F3CDE" w:rsidRPr="00DD03FF">
        <w:rPr>
          <w:rFonts w:ascii="Arial" w:hAnsi="Arial" w:cs="Arial"/>
          <w:b/>
          <w:bCs/>
        </w:rPr>
        <w:tab/>
        <w:t>Trade and other receivables</w:t>
      </w:r>
    </w:p>
    <w:tbl>
      <w:tblPr>
        <w:tblW w:w="8970" w:type="dxa"/>
        <w:tblInd w:w="450" w:type="dxa"/>
        <w:tblLayout w:type="fixed"/>
        <w:tblLook w:val="0000" w:firstRow="0" w:lastRow="0" w:firstColumn="0" w:lastColumn="0" w:noHBand="0" w:noVBand="0"/>
      </w:tblPr>
      <w:tblGrid>
        <w:gridCol w:w="3300"/>
        <w:gridCol w:w="30"/>
        <w:gridCol w:w="1387"/>
        <w:gridCol w:w="23"/>
        <w:gridCol w:w="1380"/>
        <w:gridCol w:w="15"/>
        <w:gridCol w:w="1402"/>
        <w:gridCol w:w="15"/>
        <w:gridCol w:w="1403"/>
        <w:gridCol w:w="15"/>
      </w:tblGrid>
      <w:tr w:rsidR="000A3D2F" w:rsidRPr="00186646" w:rsidTr="000F477C">
        <w:trPr>
          <w:tblHeader/>
        </w:trPr>
        <w:tc>
          <w:tcPr>
            <w:tcW w:w="3300" w:type="dxa"/>
          </w:tcPr>
          <w:p w:rsidR="000A3D2F" w:rsidRPr="00186646" w:rsidRDefault="000A3D2F" w:rsidP="00EC4E56">
            <w:pPr>
              <w:spacing w:line="320" w:lineRule="exact"/>
              <w:ind w:right="-18"/>
              <w:jc w:val="thaiDistribute"/>
              <w:rPr>
                <w:rFonts w:ascii="Arial" w:hAnsi="Arial" w:cs="Arial"/>
                <w:b/>
                <w:bCs/>
                <w:sz w:val="18"/>
                <w:szCs w:val="18"/>
              </w:rPr>
            </w:pPr>
            <w:r w:rsidRPr="00186646">
              <w:rPr>
                <w:rFonts w:ascii="Arial" w:hAnsi="Arial" w:cs="Arial"/>
                <w:b/>
                <w:bCs/>
                <w:sz w:val="18"/>
                <w:szCs w:val="18"/>
                <w:cs/>
              </w:rPr>
              <w:tab/>
            </w:r>
            <w:r w:rsidRPr="00186646">
              <w:rPr>
                <w:rFonts w:ascii="Arial" w:hAnsi="Arial" w:cs="Arial"/>
                <w:b/>
                <w:bCs/>
                <w:sz w:val="18"/>
                <w:szCs w:val="18"/>
              </w:rPr>
              <w:tab/>
            </w:r>
            <w:r w:rsidRPr="00186646">
              <w:rPr>
                <w:rFonts w:ascii="Arial" w:hAnsi="Arial" w:cs="Arial"/>
                <w:b/>
                <w:bCs/>
                <w:sz w:val="18"/>
                <w:szCs w:val="18"/>
              </w:rPr>
              <w:tab/>
            </w:r>
          </w:p>
        </w:tc>
        <w:tc>
          <w:tcPr>
            <w:tcW w:w="2835" w:type="dxa"/>
            <w:gridSpan w:val="5"/>
          </w:tcPr>
          <w:p w:rsidR="000A3D2F" w:rsidRPr="00186646" w:rsidRDefault="000A3D2F" w:rsidP="00EC4E56">
            <w:pPr>
              <w:tabs>
                <w:tab w:val="left" w:pos="600"/>
                <w:tab w:val="left" w:pos="900"/>
                <w:tab w:val="right" w:pos="7280"/>
                <w:tab w:val="right" w:pos="8540"/>
              </w:tabs>
              <w:spacing w:line="320" w:lineRule="exact"/>
              <w:ind w:right="-45"/>
              <w:jc w:val="right"/>
              <w:rPr>
                <w:rFonts w:ascii="Arial" w:hAnsi="Arial" w:cs="Arial"/>
                <w:sz w:val="18"/>
                <w:szCs w:val="18"/>
              </w:rPr>
            </w:pPr>
          </w:p>
        </w:tc>
        <w:tc>
          <w:tcPr>
            <w:tcW w:w="2835" w:type="dxa"/>
            <w:gridSpan w:val="4"/>
          </w:tcPr>
          <w:p w:rsidR="000A3D2F" w:rsidRPr="00186646" w:rsidRDefault="000A3D2F" w:rsidP="00EC4E56">
            <w:pPr>
              <w:tabs>
                <w:tab w:val="left" w:pos="600"/>
                <w:tab w:val="left" w:pos="900"/>
                <w:tab w:val="right" w:pos="7280"/>
                <w:tab w:val="right" w:pos="8540"/>
              </w:tabs>
              <w:spacing w:line="320" w:lineRule="exact"/>
              <w:ind w:right="-45"/>
              <w:jc w:val="right"/>
              <w:rPr>
                <w:rFonts w:ascii="Arial" w:hAnsi="Arial" w:cs="Arial"/>
                <w:sz w:val="18"/>
                <w:szCs w:val="18"/>
                <w:cs/>
              </w:rPr>
            </w:pPr>
            <w:r w:rsidRPr="00186646">
              <w:rPr>
                <w:rFonts w:ascii="Arial" w:hAnsi="Arial" w:cs="Arial"/>
                <w:sz w:val="18"/>
                <w:szCs w:val="18"/>
              </w:rPr>
              <w:t>(Unit: Thousand Baht)</w:t>
            </w:r>
          </w:p>
        </w:tc>
      </w:tr>
      <w:tr w:rsidR="000A3D2F" w:rsidRPr="00186646" w:rsidTr="000F477C">
        <w:trPr>
          <w:tblHeader/>
        </w:trPr>
        <w:tc>
          <w:tcPr>
            <w:tcW w:w="3300" w:type="dxa"/>
          </w:tcPr>
          <w:p w:rsidR="000A3D2F" w:rsidRPr="00186646" w:rsidRDefault="000A3D2F" w:rsidP="00EC4E56">
            <w:pPr>
              <w:spacing w:line="320" w:lineRule="exact"/>
              <w:ind w:right="-18"/>
              <w:jc w:val="thaiDistribute"/>
              <w:rPr>
                <w:rFonts w:ascii="Arial" w:hAnsi="Arial" w:cs="Arial"/>
                <w:b/>
                <w:bCs/>
                <w:sz w:val="18"/>
                <w:szCs w:val="18"/>
                <w:u w:val="single"/>
              </w:rPr>
            </w:pPr>
          </w:p>
        </w:tc>
        <w:tc>
          <w:tcPr>
            <w:tcW w:w="2835" w:type="dxa"/>
            <w:gridSpan w:val="5"/>
          </w:tcPr>
          <w:p w:rsidR="000A3D2F" w:rsidRPr="00186646" w:rsidRDefault="000A3D2F" w:rsidP="00EC4E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Consolidated                             financial statements</w:t>
            </w:r>
          </w:p>
        </w:tc>
        <w:tc>
          <w:tcPr>
            <w:tcW w:w="2835" w:type="dxa"/>
            <w:gridSpan w:val="4"/>
          </w:tcPr>
          <w:p w:rsidR="000A3D2F" w:rsidRPr="00186646" w:rsidRDefault="000A3D2F" w:rsidP="00EC4E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Separate                             financial statements</w:t>
            </w:r>
          </w:p>
        </w:tc>
      </w:tr>
      <w:tr w:rsidR="000A3D2F" w:rsidRPr="00186646" w:rsidTr="000F477C">
        <w:trPr>
          <w:tblHeader/>
        </w:trPr>
        <w:tc>
          <w:tcPr>
            <w:tcW w:w="3300" w:type="dxa"/>
          </w:tcPr>
          <w:p w:rsidR="000A3D2F" w:rsidRPr="00186646" w:rsidRDefault="000A3D2F" w:rsidP="000A3D2F">
            <w:pPr>
              <w:spacing w:line="320" w:lineRule="exact"/>
              <w:ind w:right="-18"/>
              <w:jc w:val="thaiDistribute"/>
              <w:rPr>
                <w:rFonts w:ascii="Arial" w:hAnsi="Arial" w:cs="Arial"/>
                <w:b/>
                <w:bCs/>
                <w:sz w:val="18"/>
                <w:szCs w:val="18"/>
                <w:u w:val="single"/>
              </w:rPr>
            </w:pPr>
          </w:p>
        </w:tc>
        <w:tc>
          <w:tcPr>
            <w:tcW w:w="1417" w:type="dxa"/>
            <w:gridSpan w:val="2"/>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theme="minorBidi"/>
                <w:sz w:val="18"/>
                <w:szCs w:val="18"/>
              </w:rPr>
              <w:t xml:space="preserve">31 March     </w:t>
            </w:r>
          </w:p>
        </w:tc>
        <w:tc>
          <w:tcPr>
            <w:tcW w:w="1418" w:type="dxa"/>
            <w:gridSpan w:val="3"/>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c>
          <w:tcPr>
            <w:tcW w:w="1417" w:type="dxa"/>
            <w:gridSpan w:val="2"/>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theme="minorBidi"/>
                <w:sz w:val="18"/>
                <w:szCs w:val="18"/>
              </w:rPr>
              <w:t xml:space="preserve">31 March     </w:t>
            </w:r>
          </w:p>
        </w:tc>
        <w:tc>
          <w:tcPr>
            <w:tcW w:w="1418" w:type="dxa"/>
            <w:gridSpan w:val="2"/>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r>
      <w:tr w:rsidR="000A3D2F" w:rsidRPr="00186646" w:rsidTr="000F477C">
        <w:trPr>
          <w:tblHeader/>
        </w:trPr>
        <w:tc>
          <w:tcPr>
            <w:tcW w:w="3300" w:type="dxa"/>
          </w:tcPr>
          <w:p w:rsidR="000A3D2F" w:rsidRPr="00186646" w:rsidRDefault="000A3D2F" w:rsidP="000A3D2F">
            <w:pPr>
              <w:spacing w:line="320" w:lineRule="exact"/>
              <w:ind w:right="-18"/>
              <w:jc w:val="thaiDistribute"/>
              <w:rPr>
                <w:rFonts w:ascii="Arial" w:hAnsi="Arial" w:cs="Arial"/>
                <w:b/>
                <w:bCs/>
                <w:sz w:val="18"/>
                <w:szCs w:val="18"/>
                <w:u w:val="single"/>
              </w:rPr>
            </w:pPr>
          </w:p>
        </w:tc>
        <w:tc>
          <w:tcPr>
            <w:tcW w:w="1417"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418" w:type="dxa"/>
            <w:gridSpan w:val="3"/>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417"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418"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0F477C" w:rsidRPr="00873E77" w:rsidTr="000F477C">
        <w:trPr>
          <w:gridAfter w:val="1"/>
          <w:wAfter w:w="15" w:type="dxa"/>
        </w:trPr>
        <w:tc>
          <w:tcPr>
            <w:tcW w:w="4740" w:type="dxa"/>
            <w:gridSpan w:val="4"/>
          </w:tcPr>
          <w:p w:rsidR="000F477C" w:rsidRPr="00873E77" w:rsidRDefault="000F477C" w:rsidP="00E72407">
            <w:pPr>
              <w:spacing w:line="320" w:lineRule="exact"/>
              <w:ind w:right="-18"/>
              <w:rPr>
                <w:rFonts w:ascii="Arial" w:hAnsi="Arial" w:cs="Arial"/>
                <w:sz w:val="18"/>
                <w:szCs w:val="18"/>
              </w:rPr>
            </w:pPr>
            <w:r w:rsidRPr="001903A7">
              <w:rPr>
                <w:rFonts w:ascii="Arial" w:hAnsi="Arial" w:cs="Arial"/>
                <w:b/>
                <w:bCs/>
                <w:sz w:val="18"/>
                <w:szCs w:val="18"/>
              </w:rPr>
              <w:t>Trade receivables - unrelated parties</w:t>
            </w:r>
          </w:p>
        </w:tc>
        <w:tc>
          <w:tcPr>
            <w:tcW w:w="1380" w:type="dxa"/>
          </w:tcPr>
          <w:p w:rsidR="000F477C" w:rsidRPr="00873E77" w:rsidRDefault="000F477C" w:rsidP="00E72407">
            <w:pPr>
              <w:tabs>
                <w:tab w:val="decimal" w:pos="1002"/>
              </w:tabs>
              <w:spacing w:line="320" w:lineRule="exact"/>
              <w:ind w:right="-18"/>
              <w:rPr>
                <w:rFonts w:ascii="Arial" w:hAnsi="Arial" w:cs="Arial"/>
                <w:sz w:val="18"/>
                <w:szCs w:val="18"/>
              </w:rPr>
            </w:pPr>
          </w:p>
        </w:tc>
        <w:tc>
          <w:tcPr>
            <w:tcW w:w="1417"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418"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r>
      <w:tr w:rsidR="000F477C" w:rsidRPr="00873E77" w:rsidTr="000F477C">
        <w:trPr>
          <w:gridAfter w:val="1"/>
          <w:wAfter w:w="15" w:type="dxa"/>
        </w:trPr>
        <w:tc>
          <w:tcPr>
            <w:tcW w:w="3330" w:type="dxa"/>
            <w:gridSpan w:val="2"/>
          </w:tcPr>
          <w:p w:rsidR="000F477C" w:rsidRPr="00873E77" w:rsidRDefault="000F477C" w:rsidP="00E72407">
            <w:pPr>
              <w:spacing w:line="320" w:lineRule="exact"/>
              <w:ind w:right="-17"/>
              <w:jc w:val="thaiDistribute"/>
              <w:rPr>
                <w:rFonts w:ascii="Arial" w:hAnsi="Arial" w:cs="Arial"/>
                <w:sz w:val="18"/>
                <w:szCs w:val="18"/>
                <w:cs/>
              </w:rPr>
            </w:pPr>
            <w:r w:rsidRPr="00873E77">
              <w:rPr>
                <w:rFonts w:ascii="Arial" w:hAnsi="Arial" w:cs="Arial"/>
                <w:sz w:val="18"/>
                <w:szCs w:val="18"/>
              </w:rPr>
              <w:t>Aged on the basis of due dates</w:t>
            </w:r>
          </w:p>
        </w:tc>
        <w:tc>
          <w:tcPr>
            <w:tcW w:w="141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380" w:type="dxa"/>
          </w:tcPr>
          <w:p w:rsidR="000F477C" w:rsidRPr="00873E77" w:rsidRDefault="000F477C" w:rsidP="00E72407">
            <w:pPr>
              <w:tabs>
                <w:tab w:val="decimal" w:pos="1002"/>
              </w:tabs>
              <w:spacing w:line="320" w:lineRule="exact"/>
              <w:ind w:right="-18"/>
              <w:rPr>
                <w:rFonts w:ascii="Arial" w:hAnsi="Arial" w:cs="Arial"/>
                <w:sz w:val="18"/>
                <w:szCs w:val="18"/>
              </w:rPr>
            </w:pPr>
          </w:p>
        </w:tc>
        <w:tc>
          <w:tcPr>
            <w:tcW w:w="1417"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418"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r>
      <w:tr w:rsidR="00464659" w:rsidRPr="00873E77" w:rsidTr="000F477C">
        <w:trPr>
          <w:gridAfter w:val="1"/>
          <w:wAfter w:w="15" w:type="dxa"/>
        </w:trPr>
        <w:tc>
          <w:tcPr>
            <w:tcW w:w="3330" w:type="dxa"/>
            <w:gridSpan w:val="2"/>
          </w:tcPr>
          <w:p w:rsidR="00464659" w:rsidRPr="00873E77" w:rsidRDefault="00464659" w:rsidP="00464659">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Not yet due</w:t>
            </w:r>
          </w:p>
        </w:tc>
        <w:tc>
          <w:tcPr>
            <w:tcW w:w="1410"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1,038</w:t>
            </w:r>
          </w:p>
        </w:tc>
        <w:tc>
          <w:tcPr>
            <w:tcW w:w="1380"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1,662</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873E77" w:rsidTr="000F477C">
        <w:trPr>
          <w:gridAfter w:val="1"/>
          <w:wAfter w:w="15" w:type="dxa"/>
        </w:trPr>
        <w:tc>
          <w:tcPr>
            <w:tcW w:w="3330" w:type="dxa"/>
            <w:gridSpan w:val="2"/>
          </w:tcPr>
          <w:p w:rsidR="00464659" w:rsidRPr="00873E77" w:rsidRDefault="00464659" w:rsidP="00464659">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Past due</w:t>
            </w:r>
          </w:p>
        </w:tc>
        <w:tc>
          <w:tcPr>
            <w:tcW w:w="1410" w:type="dxa"/>
            <w:gridSpan w:val="2"/>
          </w:tcPr>
          <w:p w:rsidR="00464659" w:rsidRPr="00464659" w:rsidRDefault="00464659" w:rsidP="00464659">
            <w:pPr>
              <w:tabs>
                <w:tab w:val="decimal" w:pos="1062"/>
              </w:tabs>
              <w:spacing w:line="320" w:lineRule="exact"/>
              <w:ind w:right="-18"/>
              <w:rPr>
                <w:rFonts w:ascii="Arial" w:hAnsi="Arial" w:cs="Arial"/>
                <w:sz w:val="18"/>
                <w:szCs w:val="18"/>
              </w:rPr>
            </w:pPr>
          </w:p>
        </w:tc>
        <w:tc>
          <w:tcPr>
            <w:tcW w:w="1380" w:type="dxa"/>
          </w:tcPr>
          <w:p w:rsidR="00464659" w:rsidRPr="00464659" w:rsidRDefault="00464659" w:rsidP="00464659">
            <w:pPr>
              <w:tabs>
                <w:tab w:val="decimal" w:pos="1062"/>
              </w:tabs>
              <w:spacing w:line="320" w:lineRule="exact"/>
              <w:ind w:right="-18"/>
              <w:rPr>
                <w:rFonts w:ascii="Arial" w:hAnsi="Arial" w:cs="Arial"/>
                <w:sz w:val="18"/>
                <w:szCs w:val="18"/>
              </w:rPr>
            </w:pP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p>
        </w:tc>
        <w:tc>
          <w:tcPr>
            <w:tcW w:w="1418" w:type="dxa"/>
            <w:gridSpan w:val="2"/>
          </w:tcPr>
          <w:p w:rsidR="00464659" w:rsidRPr="0058257D" w:rsidRDefault="00464659" w:rsidP="00464659">
            <w:pPr>
              <w:tabs>
                <w:tab w:val="decimal" w:pos="1062"/>
              </w:tabs>
              <w:spacing w:line="320" w:lineRule="exact"/>
              <w:ind w:right="-18"/>
              <w:rPr>
                <w:rFonts w:ascii="Arial" w:hAnsi="Arial" w:cs="Arial"/>
                <w:sz w:val="18"/>
                <w:szCs w:val="18"/>
              </w:rPr>
            </w:pPr>
          </w:p>
        </w:tc>
      </w:tr>
      <w:tr w:rsidR="00464659" w:rsidRPr="00873E77" w:rsidTr="000F477C">
        <w:trPr>
          <w:gridAfter w:val="1"/>
          <w:wAfter w:w="15" w:type="dxa"/>
        </w:trPr>
        <w:tc>
          <w:tcPr>
            <w:tcW w:w="3330" w:type="dxa"/>
            <w:gridSpan w:val="2"/>
          </w:tcPr>
          <w:p w:rsidR="00464659" w:rsidRPr="00873E77" w:rsidRDefault="00464659" w:rsidP="00464659">
            <w:pPr>
              <w:tabs>
                <w:tab w:val="left" w:pos="492"/>
              </w:tabs>
              <w:spacing w:line="320" w:lineRule="exact"/>
              <w:ind w:right="-45"/>
              <w:jc w:val="thaiDistribute"/>
              <w:rPr>
                <w:rFonts w:ascii="Arial" w:hAnsi="Arial" w:cs="Arial"/>
                <w:sz w:val="18"/>
                <w:szCs w:val="18"/>
                <w:cs/>
              </w:rPr>
            </w:pPr>
            <w:r w:rsidRPr="00873E77">
              <w:rPr>
                <w:rFonts w:ascii="Arial" w:hAnsi="Arial" w:cs="Arial"/>
                <w:sz w:val="18"/>
                <w:szCs w:val="18"/>
              </w:rPr>
              <w:tab/>
              <w:t>Up to 3 months</w:t>
            </w:r>
          </w:p>
        </w:tc>
        <w:tc>
          <w:tcPr>
            <w:tcW w:w="1410"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68,740</w:t>
            </w:r>
          </w:p>
        </w:tc>
        <w:tc>
          <w:tcPr>
            <w:tcW w:w="1380"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34,804</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873E77" w:rsidTr="000F477C">
        <w:trPr>
          <w:gridAfter w:val="1"/>
          <w:wAfter w:w="15" w:type="dxa"/>
        </w:trPr>
        <w:tc>
          <w:tcPr>
            <w:tcW w:w="3330" w:type="dxa"/>
            <w:gridSpan w:val="2"/>
          </w:tcPr>
          <w:p w:rsidR="00464659" w:rsidRPr="00873E77" w:rsidRDefault="00464659" w:rsidP="00464659">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 xml:space="preserve"> </w:t>
            </w:r>
            <w:r w:rsidRPr="00873E77">
              <w:rPr>
                <w:rFonts w:ascii="Arial" w:hAnsi="Arial" w:cs="Arial"/>
                <w:sz w:val="18"/>
                <w:szCs w:val="18"/>
              </w:rPr>
              <w:tab/>
              <w:t>3 - 6 months</w:t>
            </w:r>
          </w:p>
        </w:tc>
        <w:tc>
          <w:tcPr>
            <w:tcW w:w="1410"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1,931</w:t>
            </w:r>
          </w:p>
        </w:tc>
        <w:tc>
          <w:tcPr>
            <w:tcW w:w="1380"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1,149</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873E77" w:rsidTr="000F477C">
        <w:trPr>
          <w:gridAfter w:val="1"/>
          <w:wAfter w:w="15" w:type="dxa"/>
        </w:trPr>
        <w:tc>
          <w:tcPr>
            <w:tcW w:w="3330" w:type="dxa"/>
            <w:gridSpan w:val="2"/>
          </w:tcPr>
          <w:p w:rsidR="00464659" w:rsidRPr="00873E77" w:rsidRDefault="00464659" w:rsidP="00464659">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 xml:space="preserve"> </w:t>
            </w:r>
            <w:r w:rsidRPr="00873E77">
              <w:rPr>
                <w:rFonts w:ascii="Arial" w:hAnsi="Arial" w:cs="Arial"/>
                <w:sz w:val="18"/>
                <w:szCs w:val="18"/>
              </w:rPr>
              <w:tab/>
              <w:t>6 - 12 months</w:t>
            </w:r>
          </w:p>
        </w:tc>
        <w:tc>
          <w:tcPr>
            <w:tcW w:w="1410"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1,314</w:t>
            </w:r>
          </w:p>
        </w:tc>
        <w:tc>
          <w:tcPr>
            <w:tcW w:w="1380"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2,028</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873E77" w:rsidTr="000F477C">
        <w:trPr>
          <w:gridAfter w:val="1"/>
          <w:wAfter w:w="15" w:type="dxa"/>
        </w:trPr>
        <w:tc>
          <w:tcPr>
            <w:tcW w:w="3330" w:type="dxa"/>
            <w:gridSpan w:val="2"/>
          </w:tcPr>
          <w:p w:rsidR="00464659" w:rsidRPr="00873E77" w:rsidRDefault="00464659" w:rsidP="00464659">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ab/>
              <w:t>Over 12</w:t>
            </w:r>
            <w:r w:rsidRPr="00873E77">
              <w:rPr>
                <w:rFonts w:ascii="Arial" w:hAnsi="Arial" w:cs="Arial"/>
                <w:sz w:val="18"/>
                <w:szCs w:val="18"/>
                <w:cs/>
              </w:rPr>
              <w:t xml:space="preserve"> </w:t>
            </w:r>
            <w:r w:rsidRPr="00873E77">
              <w:rPr>
                <w:rFonts w:ascii="Arial" w:hAnsi="Arial" w:cs="Arial"/>
                <w:sz w:val="18"/>
                <w:szCs w:val="18"/>
              </w:rPr>
              <w:t>months</w:t>
            </w:r>
          </w:p>
        </w:tc>
        <w:tc>
          <w:tcPr>
            <w:tcW w:w="1410" w:type="dxa"/>
            <w:gridSpan w:val="2"/>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272</w:t>
            </w:r>
          </w:p>
        </w:tc>
        <w:tc>
          <w:tcPr>
            <w:tcW w:w="1380" w:type="dxa"/>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130</w:t>
            </w:r>
          </w:p>
        </w:tc>
        <w:tc>
          <w:tcPr>
            <w:tcW w:w="1417" w:type="dxa"/>
            <w:gridSpan w:val="2"/>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pBdr>
                <w:bottom w:val="single" w:sz="6"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873E77" w:rsidTr="000F477C">
        <w:trPr>
          <w:gridAfter w:val="1"/>
          <w:wAfter w:w="15" w:type="dxa"/>
        </w:trPr>
        <w:tc>
          <w:tcPr>
            <w:tcW w:w="3330" w:type="dxa"/>
            <w:gridSpan w:val="2"/>
          </w:tcPr>
          <w:p w:rsidR="00464659" w:rsidRPr="00873E77" w:rsidRDefault="00464659" w:rsidP="00464659">
            <w:pPr>
              <w:tabs>
                <w:tab w:val="left" w:pos="162"/>
              </w:tabs>
              <w:spacing w:line="320" w:lineRule="exact"/>
              <w:ind w:right="-17"/>
              <w:rPr>
                <w:rFonts w:ascii="Arial" w:hAnsi="Arial" w:cs="Arial"/>
                <w:sz w:val="18"/>
                <w:szCs w:val="18"/>
                <w:cs/>
              </w:rPr>
            </w:pPr>
            <w:r w:rsidRPr="00873E77">
              <w:rPr>
                <w:rFonts w:ascii="Arial" w:hAnsi="Arial" w:cs="Arial"/>
                <w:sz w:val="18"/>
                <w:szCs w:val="18"/>
              </w:rPr>
              <w:t>Total</w:t>
            </w:r>
          </w:p>
        </w:tc>
        <w:tc>
          <w:tcPr>
            <w:tcW w:w="1410"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73,295</w:t>
            </w:r>
          </w:p>
        </w:tc>
        <w:tc>
          <w:tcPr>
            <w:tcW w:w="1380"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39,773</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cs/>
              </w:rPr>
            </w:pPr>
            <w:r w:rsidRPr="00873E77">
              <w:rPr>
                <w:rFonts w:ascii="Arial" w:hAnsi="Arial" w:cs="Arial"/>
                <w:sz w:val="18"/>
                <w:szCs w:val="18"/>
              </w:rPr>
              <w:t>Less: Allowance for doubtful debts</w:t>
            </w:r>
          </w:p>
        </w:tc>
        <w:tc>
          <w:tcPr>
            <w:tcW w:w="1417" w:type="dxa"/>
            <w:gridSpan w:val="2"/>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(1,956)</w:t>
            </w:r>
          </w:p>
        </w:tc>
        <w:tc>
          <w:tcPr>
            <w:tcW w:w="1418" w:type="dxa"/>
            <w:gridSpan w:val="3"/>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(2,453)</w:t>
            </w:r>
          </w:p>
        </w:tc>
        <w:tc>
          <w:tcPr>
            <w:tcW w:w="1417" w:type="dxa"/>
            <w:gridSpan w:val="2"/>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tcPr>
          <w:p w:rsidR="00464659" w:rsidRPr="0058257D" w:rsidRDefault="00464659" w:rsidP="00464659">
            <w:pPr>
              <w:pBdr>
                <w:bottom w:val="single" w:sz="6"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186646" w:rsidTr="004E630A">
        <w:tc>
          <w:tcPr>
            <w:tcW w:w="3300" w:type="dxa"/>
          </w:tcPr>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Total trade receivables - unrelated </w:t>
            </w:r>
          </w:p>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   parties, net</w:t>
            </w:r>
          </w:p>
        </w:tc>
        <w:tc>
          <w:tcPr>
            <w:tcW w:w="1417" w:type="dxa"/>
            <w:gridSpan w:val="2"/>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71,339</w:t>
            </w:r>
          </w:p>
        </w:tc>
        <w:tc>
          <w:tcPr>
            <w:tcW w:w="1418" w:type="dxa"/>
            <w:gridSpan w:val="3"/>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37,320</w:t>
            </w:r>
          </w:p>
        </w:tc>
        <w:tc>
          <w:tcPr>
            <w:tcW w:w="1417" w:type="dxa"/>
            <w:gridSpan w:val="2"/>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2"/>
            <w:vAlign w:val="bottom"/>
          </w:tcPr>
          <w:p w:rsidR="00464659" w:rsidRPr="0058257D" w:rsidRDefault="00464659" w:rsidP="00464659">
            <w:pPr>
              <w:pBdr>
                <w:bottom w:val="single" w:sz="4"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186646" w:rsidTr="00E72407">
        <w:tc>
          <w:tcPr>
            <w:tcW w:w="3300" w:type="dxa"/>
          </w:tcPr>
          <w:p w:rsidR="00464659" w:rsidRPr="001903A7" w:rsidRDefault="00464659" w:rsidP="00464659">
            <w:pPr>
              <w:spacing w:line="320" w:lineRule="exact"/>
              <w:ind w:right="-17"/>
              <w:jc w:val="thaiDistribute"/>
              <w:rPr>
                <w:rFonts w:ascii="Arial" w:hAnsi="Arial" w:cs="Arial"/>
                <w:b/>
                <w:bCs/>
                <w:sz w:val="18"/>
                <w:szCs w:val="18"/>
              </w:rPr>
            </w:pPr>
            <w:r w:rsidRPr="001903A7">
              <w:rPr>
                <w:rFonts w:ascii="Arial" w:hAnsi="Arial" w:cs="Arial"/>
                <w:b/>
                <w:bCs/>
                <w:sz w:val="18"/>
                <w:szCs w:val="18"/>
              </w:rPr>
              <w:t>Trade receivables - related parties</w:t>
            </w:r>
          </w:p>
        </w:tc>
        <w:tc>
          <w:tcPr>
            <w:tcW w:w="1417" w:type="dxa"/>
            <w:gridSpan w:val="2"/>
          </w:tcPr>
          <w:p w:rsidR="00464659" w:rsidRPr="00873E77" w:rsidRDefault="00464659" w:rsidP="00464659">
            <w:pPr>
              <w:tabs>
                <w:tab w:val="decimal" w:pos="1062"/>
              </w:tabs>
              <w:spacing w:line="320" w:lineRule="exact"/>
              <w:ind w:right="-18"/>
              <w:rPr>
                <w:rFonts w:ascii="Arial" w:hAnsi="Arial" w:cs="Arial"/>
                <w:sz w:val="18"/>
                <w:szCs w:val="18"/>
              </w:rPr>
            </w:pPr>
          </w:p>
        </w:tc>
        <w:tc>
          <w:tcPr>
            <w:tcW w:w="1418" w:type="dxa"/>
            <w:gridSpan w:val="3"/>
          </w:tcPr>
          <w:p w:rsidR="00464659" w:rsidRPr="00873E77" w:rsidRDefault="00464659" w:rsidP="00464659">
            <w:pPr>
              <w:tabs>
                <w:tab w:val="decimal" w:pos="1062"/>
              </w:tabs>
              <w:spacing w:line="320" w:lineRule="exact"/>
              <w:ind w:right="-18"/>
              <w:rPr>
                <w:rFonts w:ascii="Arial" w:hAnsi="Arial" w:cs="Arial"/>
                <w:sz w:val="18"/>
                <w:szCs w:val="18"/>
              </w:rPr>
            </w:pPr>
          </w:p>
        </w:tc>
        <w:tc>
          <w:tcPr>
            <w:tcW w:w="1417" w:type="dxa"/>
            <w:gridSpan w:val="2"/>
          </w:tcPr>
          <w:p w:rsidR="00464659" w:rsidRPr="00873E77" w:rsidRDefault="00464659" w:rsidP="00464659">
            <w:pPr>
              <w:tabs>
                <w:tab w:val="decimal" w:pos="1062"/>
              </w:tabs>
              <w:spacing w:line="320" w:lineRule="exact"/>
              <w:ind w:right="-18"/>
              <w:rPr>
                <w:rFonts w:ascii="Arial" w:hAnsi="Arial" w:cs="Arial"/>
                <w:sz w:val="18"/>
                <w:szCs w:val="18"/>
              </w:rPr>
            </w:pPr>
          </w:p>
        </w:tc>
        <w:tc>
          <w:tcPr>
            <w:tcW w:w="1418" w:type="dxa"/>
            <w:gridSpan w:val="2"/>
          </w:tcPr>
          <w:p w:rsidR="00464659" w:rsidRPr="00873E77" w:rsidRDefault="00464659" w:rsidP="00464659">
            <w:pPr>
              <w:tabs>
                <w:tab w:val="decimal" w:pos="1002"/>
              </w:tabs>
              <w:spacing w:line="320" w:lineRule="exact"/>
              <w:ind w:right="-18"/>
              <w:rPr>
                <w:rFonts w:ascii="Arial" w:hAnsi="Arial" w:cs="Arial"/>
                <w:sz w:val="18"/>
                <w:szCs w:val="18"/>
              </w:rPr>
            </w:pPr>
          </w:p>
        </w:tc>
      </w:tr>
      <w:tr w:rsidR="00464659" w:rsidRPr="00186646" w:rsidTr="000F477C">
        <w:tc>
          <w:tcPr>
            <w:tcW w:w="3300" w:type="dxa"/>
          </w:tcPr>
          <w:p w:rsidR="00464659" w:rsidRPr="00873E77" w:rsidRDefault="00464659" w:rsidP="00464659">
            <w:pPr>
              <w:spacing w:line="320" w:lineRule="exact"/>
              <w:ind w:right="-17"/>
              <w:jc w:val="thaiDistribute"/>
              <w:rPr>
                <w:rFonts w:ascii="Arial" w:hAnsi="Arial" w:cs="Arial"/>
                <w:sz w:val="18"/>
                <w:szCs w:val="18"/>
                <w:cs/>
              </w:rPr>
            </w:pPr>
            <w:r w:rsidRPr="00873E77">
              <w:rPr>
                <w:rFonts w:ascii="Arial" w:hAnsi="Arial" w:cs="Arial"/>
                <w:sz w:val="18"/>
                <w:szCs w:val="18"/>
              </w:rPr>
              <w:t>Aged on the basis of due dates</w:t>
            </w:r>
          </w:p>
        </w:tc>
        <w:tc>
          <w:tcPr>
            <w:tcW w:w="1417"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418" w:type="dxa"/>
            <w:gridSpan w:val="3"/>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417"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418"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r>
      <w:tr w:rsidR="00464659" w:rsidRPr="00186646" w:rsidTr="00E72407">
        <w:tc>
          <w:tcPr>
            <w:tcW w:w="3300" w:type="dxa"/>
          </w:tcPr>
          <w:p w:rsidR="00464659" w:rsidRPr="00873E77" w:rsidRDefault="00464659" w:rsidP="00464659">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Not yet due</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384</w:t>
            </w:r>
          </w:p>
        </w:tc>
        <w:tc>
          <w:tcPr>
            <w:tcW w:w="1418" w:type="dxa"/>
            <w:gridSpan w:val="3"/>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364</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384</w:t>
            </w:r>
          </w:p>
        </w:tc>
        <w:tc>
          <w:tcPr>
            <w:tcW w:w="1418" w:type="dxa"/>
            <w:gridSpan w:val="2"/>
          </w:tcPr>
          <w:p w:rsidR="00464659" w:rsidRPr="00A35F83" w:rsidRDefault="00464659" w:rsidP="00464659">
            <w:pPr>
              <w:tabs>
                <w:tab w:val="decimal" w:pos="1062"/>
              </w:tabs>
              <w:spacing w:line="320" w:lineRule="exact"/>
              <w:ind w:right="-18"/>
              <w:rPr>
                <w:rFonts w:ascii="Arial" w:hAnsi="Arial" w:cs="Arial"/>
                <w:sz w:val="18"/>
                <w:szCs w:val="18"/>
              </w:rPr>
            </w:pPr>
            <w:r w:rsidRPr="00A35F83">
              <w:rPr>
                <w:rFonts w:ascii="Arial" w:hAnsi="Arial" w:cs="Arial"/>
                <w:sz w:val="18"/>
                <w:szCs w:val="18"/>
              </w:rPr>
              <w:t>364</w:t>
            </w:r>
          </w:p>
        </w:tc>
      </w:tr>
      <w:tr w:rsidR="00464659" w:rsidRPr="00186646" w:rsidTr="00E72407">
        <w:tc>
          <w:tcPr>
            <w:tcW w:w="3300" w:type="dxa"/>
          </w:tcPr>
          <w:p w:rsidR="00464659" w:rsidRPr="00873E77" w:rsidRDefault="00464659" w:rsidP="00464659">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Past due</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p>
        </w:tc>
        <w:tc>
          <w:tcPr>
            <w:tcW w:w="1418" w:type="dxa"/>
            <w:gridSpan w:val="3"/>
          </w:tcPr>
          <w:p w:rsidR="00464659" w:rsidRPr="00464659" w:rsidRDefault="00464659" w:rsidP="00464659">
            <w:pPr>
              <w:tabs>
                <w:tab w:val="decimal" w:pos="1062"/>
              </w:tabs>
              <w:spacing w:line="320" w:lineRule="exact"/>
              <w:ind w:right="-18"/>
              <w:rPr>
                <w:rFonts w:ascii="Arial" w:hAnsi="Arial" w:cs="Arial"/>
                <w:sz w:val="18"/>
                <w:szCs w:val="18"/>
              </w:rPr>
            </w:pP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p>
        </w:tc>
        <w:tc>
          <w:tcPr>
            <w:tcW w:w="1418" w:type="dxa"/>
            <w:gridSpan w:val="2"/>
          </w:tcPr>
          <w:p w:rsidR="00464659" w:rsidRPr="00A35F83" w:rsidRDefault="00464659" w:rsidP="00464659">
            <w:pPr>
              <w:tabs>
                <w:tab w:val="decimal" w:pos="1062"/>
              </w:tabs>
              <w:spacing w:line="320" w:lineRule="exact"/>
              <w:ind w:right="-18"/>
              <w:rPr>
                <w:rFonts w:ascii="Arial" w:hAnsi="Arial" w:cs="Arial"/>
                <w:sz w:val="18"/>
                <w:szCs w:val="18"/>
              </w:rPr>
            </w:pPr>
          </w:p>
        </w:tc>
      </w:tr>
      <w:tr w:rsidR="00464659" w:rsidRPr="00186646" w:rsidTr="00E72407">
        <w:tc>
          <w:tcPr>
            <w:tcW w:w="3300" w:type="dxa"/>
          </w:tcPr>
          <w:p w:rsidR="00464659" w:rsidRPr="00873E77" w:rsidRDefault="00464659" w:rsidP="00464659">
            <w:pPr>
              <w:tabs>
                <w:tab w:val="left" w:pos="492"/>
              </w:tabs>
              <w:spacing w:line="320" w:lineRule="exact"/>
              <w:ind w:right="-45"/>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t>Over 12</w:t>
            </w:r>
            <w:r w:rsidRPr="00873E77">
              <w:rPr>
                <w:rFonts w:ascii="Arial" w:hAnsi="Arial" w:cs="Arial"/>
                <w:sz w:val="18"/>
                <w:szCs w:val="18"/>
              </w:rPr>
              <w:t xml:space="preserve"> months</w:t>
            </w:r>
          </w:p>
        </w:tc>
        <w:tc>
          <w:tcPr>
            <w:tcW w:w="1417" w:type="dxa"/>
            <w:gridSpan w:val="2"/>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3"/>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7" w:type="dxa"/>
            <w:gridSpan w:val="2"/>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700</w:t>
            </w:r>
          </w:p>
        </w:tc>
        <w:tc>
          <w:tcPr>
            <w:tcW w:w="1418" w:type="dxa"/>
            <w:gridSpan w:val="2"/>
          </w:tcPr>
          <w:p w:rsidR="00464659" w:rsidRPr="00A35F83" w:rsidRDefault="00464659" w:rsidP="00464659">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700</w:t>
            </w: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cs/>
              </w:rPr>
            </w:pPr>
            <w:r w:rsidRPr="00873E77">
              <w:rPr>
                <w:rFonts w:ascii="Arial" w:hAnsi="Arial" w:cs="Arial"/>
                <w:sz w:val="18"/>
                <w:szCs w:val="18"/>
              </w:rPr>
              <w:t>Total</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384</w:t>
            </w:r>
          </w:p>
        </w:tc>
        <w:tc>
          <w:tcPr>
            <w:tcW w:w="1418" w:type="dxa"/>
            <w:gridSpan w:val="3"/>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364</w:t>
            </w:r>
          </w:p>
        </w:tc>
        <w:tc>
          <w:tcPr>
            <w:tcW w:w="1417" w:type="dxa"/>
            <w:gridSpan w:val="2"/>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1,084</w:t>
            </w:r>
          </w:p>
        </w:tc>
        <w:tc>
          <w:tcPr>
            <w:tcW w:w="1418" w:type="dxa"/>
            <w:gridSpan w:val="2"/>
          </w:tcPr>
          <w:p w:rsidR="00464659" w:rsidRPr="00A35F83" w:rsidRDefault="00464659" w:rsidP="00464659">
            <w:pPr>
              <w:tabs>
                <w:tab w:val="decimal" w:pos="1062"/>
              </w:tabs>
              <w:spacing w:line="320" w:lineRule="exact"/>
              <w:ind w:right="-18"/>
              <w:rPr>
                <w:rFonts w:ascii="Arial" w:hAnsi="Arial" w:cs="Arial"/>
                <w:sz w:val="18"/>
                <w:szCs w:val="18"/>
              </w:rPr>
            </w:pPr>
            <w:r w:rsidRPr="00A35F83">
              <w:rPr>
                <w:rFonts w:ascii="Arial" w:hAnsi="Arial" w:cs="Arial"/>
                <w:sz w:val="18"/>
                <w:szCs w:val="18"/>
              </w:rPr>
              <w:t>1,064</w:t>
            </w: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cs/>
              </w:rPr>
            </w:pPr>
            <w:r w:rsidRPr="00873E77">
              <w:rPr>
                <w:rFonts w:ascii="Arial" w:hAnsi="Arial" w:cs="Arial"/>
                <w:sz w:val="18"/>
                <w:szCs w:val="18"/>
              </w:rPr>
              <w:t>Less: Allowance for doubtful debts</w:t>
            </w:r>
          </w:p>
        </w:tc>
        <w:tc>
          <w:tcPr>
            <w:tcW w:w="1417" w:type="dxa"/>
            <w:gridSpan w:val="2"/>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gridSpan w:val="3"/>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7" w:type="dxa"/>
            <w:gridSpan w:val="2"/>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(700)</w:t>
            </w:r>
          </w:p>
        </w:tc>
        <w:tc>
          <w:tcPr>
            <w:tcW w:w="1418" w:type="dxa"/>
            <w:gridSpan w:val="2"/>
          </w:tcPr>
          <w:p w:rsidR="00464659" w:rsidRPr="00A35F83" w:rsidRDefault="00464659" w:rsidP="00464659">
            <w:pPr>
              <w:pBdr>
                <w:bottom w:val="single" w:sz="6"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(700)</w:t>
            </w: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Total trade receivables - related </w:t>
            </w:r>
          </w:p>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   parties, net</w:t>
            </w:r>
          </w:p>
        </w:tc>
        <w:tc>
          <w:tcPr>
            <w:tcW w:w="1417" w:type="dxa"/>
            <w:gridSpan w:val="2"/>
          </w:tcPr>
          <w:p w:rsid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384</w:t>
            </w:r>
          </w:p>
        </w:tc>
        <w:tc>
          <w:tcPr>
            <w:tcW w:w="1418" w:type="dxa"/>
            <w:gridSpan w:val="3"/>
          </w:tcPr>
          <w:p w:rsid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364</w:t>
            </w:r>
          </w:p>
        </w:tc>
        <w:tc>
          <w:tcPr>
            <w:tcW w:w="1417" w:type="dxa"/>
            <w:gridSpan w:val="2"/>
          </w:tcPr>
          <w:p w:rsid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384</w:t>
            </w:r>
          </w:p>
        </w:tc>
        <w:tc>
          <w:tcPr>
            <w:tcW w:w="1418" w:type="dxa"/>
            <w:gridSpan w:val="2"/>
          </w:tcPr>
          <w:p w:rsidR="00464659" w:rsidRDefault="00464659" w:rsidP="00464659">
            <w:pPr>
              <w:pBdr>
                <w:bottom w:val="single" w:sz="4" w:space="1" w:color="auto"/>
              </w:pBdr>
              <w:tabs>
                <w:tab w:val="decimal" w:pos="1062"/>
              </w:tabs>
              <w:spacing w:line="320" w:lineRule="exact"/>
              <w:ind w:right="-18"/>
              <w:rPr>
                <w:rFonts w:ascii="Arial" w:hAnsi="Arial" w:cs="Arial"/>
                <w:sz w:val="18"/>
                <w:szCs w:val="18"/>
              </w:rPr>
            </w:pPr>
          </w:p>
          <w:p w:rsidR="00464659" w:rsidRPr="00A35F83" w:rsidRDefault="00464659" w:rsidP="00464659">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364</w:t>
            </w:r>
          </w:p>
        </w:tc>
      </w:tr>
    </w:tbl>
    <w:p w:rsidR="00997569" w:rsidRDefault="00997569">
      <w:r>
        <w:br w:type="page"/>
      </w:r>
    </w:p>
    <w:tbl>
      <w:tblPr>
        <w:tblW w:w="8970" w:type="dxa"/>
        <w:tblInd w:w="450" w:type="dxa"/>
        <w:tblLayout w:type="fixed"/>
        <w:tblLook w:val="0000" w:firstRow="0" w:lastRow="0" w:firstColumn="0" w:lastColumn="0" w:noHBand="0" w:noVBand="0"/>
      </w:tblPr>
      <w:tblGrid>
        <w:gridCol w:w="3300"/>
        <w:gridCol w:w="1417"/>
        <w:gridCol w:w="1418"/>
        <w:gridCol w:w="1417"/>
        <w:gridCol w:w="1418"/>
      </w:tblGrid>
      <w:tr w:rsidR="00997569" w:rsidRPr="00186646" w:rsidTr="00274111">
        <w:trPr>
          <w:tblHeader/>
        </w:trPr>
        <w:tc>
          <w:tcPr>
            <w:tcW w:w="3300" w:type="dxa"/>
          </w:tcPr>
          <w:p w:rsidR="00997569" w:rsidRPr="00186646" w:rsidRDefault="00997569" w:rsidP="00274111">
            <w:pPr>
              <w:spacing w:line="320" w:lineRule="exact"/>
              <w:ind w:right="-18"/>
              <w:jc w:val="thaiDistribute"/>
              <w:rPr>
                <w:rFonts w:ascii="Arial" w:hAnsi="Arial" w:cs="Arial"/>
                <w:b/>
                <w:bCs/>
                <w:sz w:val="18"/>
                <w:szCs w:val="18"/>
              </w:rPr>
            </w:pPr>
            <w:r w:rsidRPr="00186646">
              <w:rPr>
                <w:rFonts w:ascii="Arial" w:hAnsi="Arial" w:cs="Arial"/>
                <w:b/>
                <w:bCs/>
                <w:sz w:val="18"/>
                <w:szCs w:val="18"/>
                <w:cs/>
              </w:rPr>
              <w:lastRenderedPageBreak/>
              <w:tab/>
            </w:r>
            <w:r w:rsidRPr="00186646">
              <w:rPr>
                <w:rFonts w:ascii="Arial" w:hAnsi="Arial" w:cs="Arial"/>
                <w:b/>
                <w:bCs/>
                <w:sz w:val="18"/>
                <w:szCs w:val="18"/>
              </w:rPr>
              <w:tab/>
            </w:r>
            <w:r w:rsidRPr="00186646">
              <w:rPr>
                <w:rFonts w:ascii="Arial" w:hAnsi="Arial" w:cs="Arial"/>
                <w:b/>
                <w:bCs/>
                <w:sz w:val="18"/>
                <w:szCs w:val="18"/>
              </w:rPr>
              <w:tab/>
            </w:r>
          </w:p>
        </w:tc>
        <w:tc>
          <w:tcPr>
            <w:tcW w:w="2835" w:type="dxa"/>
            <w:gridSpan w:val="2"/>
          </w:tcPr>
          <w:p w:rsidR="00997569" w:rsidRPr="00186646" w:rsidRDefault="00997569" w:rsidP="00274111">
            <w:pPr>
              <w:tabs>
                <w:tab w:val="left" w:pos="600"/>
                <w:tab w:val="left" w:pos="900"/>
                <w:tab w:val="right" w:pos="7280"/>
                <w:tab w:val="right" w:pos="8540"/>
              </w:tabs>
              <w:spacing w:line="320" w:lineRule="exact"/>
              <w:ind w:right="-45"/>
              <w:jc w:val="right"/>
              <w:rPr>
                <w:rFonts w:ascii="Arial" w:hAnsi="Arial" w:cs="Arial"/>
                <w:sz w:val="18"/>
                <w:szCs w:val="18"/>
              </w:rPr>
            </w:pPr>
          </w:p>
        </w:tc>
        <w:tc>
          <w:tcPr>
            <w:tcW w:w="2835" w:type="dxa"/>
            <w:gridSpan w:val="2"/>
          </w:tcPr>
          <w:p w:rsidR="00997569" w:rsidRPr="00186646" w:rsidRDefault="00997569" w:rsidP="00274111">
            <w:pPr>
              <w:tabs>
                <w:tab w:val="left" w:pos="600"/>
                <w:tab w:val="left" w:pos="900"/>
                <w:tab w:val="right" w:pos="7280"/>
                <w:tab w:val="right" w:pos="8540"/>
              </w:tabs>
              <w:spacing w:line="320" w:lineRule="exact"/>
              <w:ind w:right="-45"/>
              <w:jc w:val="right"/>
              <w:rPr>
                <w:rFonts w:ascii="Arial" w:hAnsi="Arial" w:cs="Arial"/>
                <w:sz w:val="18"/>
                <w:szCs w:val="18"/>
                <w:cs/>
              </w:rPr>
            </w:pPr>
            <w:r w:rsidRPr="00186646">
              <w:rPr>
                <w:rFonts w:ascii="Arial" w:hAnsi="Arial" w:cs="Arial"/>
                <w:sz w:val="18"/>
                <w:szCs w:val="18"/>
              </w:rPr>
              <w:t>(Unit: Thousand Baht)</w:t>
            </w:r>
          </w:p>
        </w:tc>
      </w:tr>
      <w:tr w:rsidR="00997569" w:rsidRPr="00186646" w:rsidTr="00274111">
        <w:trPr>
          <w:tblHeader/>
        </w:trPr>
        <w:tc>
          <w:tcPr>
            <w:tcW w:w="3300" w:type="dxa"/>
          </w:tcPr>
          <w:p w:rsidR="00997569" w:rsidRPr="00186646" w:rsidRDefault="00997569" w:rsidP="00274111">
            <w:pPr>
              <w:spacing w:line="320" w:lineRule="exact"/>
              <w:ind w:right="-18"/>
              <w:jc w:val="thaiDistribute"/>
              <w:rPr>
                <w:rFonts w:ascii="Arial" w:hAnsi="Arial" w:cs="Arial"/>
                <w:b/>
                <w:bCs/>
                <w:sz w:val="18"/>
                <w:szCs w:val="18"/>
                <w:u w:val="single"/>
              </w:rPr>
            </w:pPr>
          </w:p>
        </w:tc>
        <w:tc>
          <w:tcPr>
            <w:tcW w:w="2835" w:type="dxa"/>
            <w:gridSpan w:val="2"/>
          </w:tcPr>
          <w:p w:rsidR="00997569" w:rsidRPr="00186646" w:rsidRDefault="00997569" w:rsidP="0027411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Consolidated                             financial statements</w:t>
            </w:r>
          </w:p>
        </w:tc>
        <w:tc>
          <w:tcPr>
            <w:tcW w:w="2835" w:type="dxa"/>
            <w:gridSpan w:val="2"/>
          </w:tcPr>
          <w:p w:rsidR="00997569" w:rsidRPr="00186646" w:rsidRDefault="00997569" w:rsidP="0027411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Separate                             financial statements</w:t>
            </w:r>
          </w:p>
        </w:tc>
      </w:tr>
      <w:tr w:rsidR="00997569" w:rsidRPr="00186646" w:rsidTr="00274111">
        <w:trPr>
          <w:tblHeader/>
        </w:trPr>
        <w:tc>
          <w:tcPr>
            <w:tcW w:w="3300" w:type="dxa"/>
          </w:tcPr>
          <w:p w:rsidR="00997569" w:rsidRPr="00186646" w:rsidRDefault="00997569" w:rsidP="00274111">
            <w:pPr>
              <w:spacing w:line="320" w:lineRule="exact"/>
              <w:ind w:right="-18"/>
              <w:jc w:val="thaiDistribute"/>
              <w:rPr>
                <w:rFonts w:ascii="Arial" w:hAnsi="Arial" w:cs="Arial"/>
                <w:b/>
                <w:bCs/>
                <w:sz w:val="18"/>
                <w:szCs w:val="18"/>
                <w:u w:val="single"/>
              </w:rPr>
            </w:pPr>
          </w:p>
        </w:tc>
        <w:tc>
          <w:tcPr>
            <w:tcW w:w="1417" w:type="dxa"/>
          </w:tcPr>
          <w:p w:rsidR="00997569" w:rsidRPr="000A3D2F" w:rsidRDefault="00997569" w:rsidP="00274111">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theme="minorBidi"/>
                <w:sz w:val="18"/>
                <w:szCs w:val="18"/>
              </w:rPr>
              <w:t xml:space="preserve">31 March     </w:t>
            </w:r>
          </w:p>
        </w:tc>
        <w:tc>
          <w:tcPr>
            <w:tcW w:w="1418" w:type="dxa"/>
          </w:tcPr>
          <w:p w:rsidR="00997569" w:rsidRPr="000A3D2F" w:rsidRDefault="00997569" w:rsidP="00274111">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c>
          <w:tcPr>
            <w:tcW w:w="1417" w:type="dxa"/>
          </w:tcPr>
          <w:p w:rsidR="00997569" w:rsidRPr="000A3D2F" w:rsidRDefault="00997569" w:rsidP="00274111">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theme="minorBidi"/>
                <w:sz w:val="18"/>
                <w:szCs w:val="18"/>
              </w:rPr>
              <w:t xml:space="preserve">31 March     </w:t>
            </w:r>
          </w:p>
        </w:tc>
        <w:tc>
          <w:tcPr>
            <w:tcW w:w="1418" w:type="dxa"/>
          </w:tcPr>
          <w:p w:rsidR="00997569" w:rsidRPr="000A3D2F" w:rsidRDefault="00997569" w:rsidP="00274111">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r>
      <w:tr w:rsidR="00997569" w:rsidRPr="00186646" w:rsidTr="00274111">
        <w:trPr>
          <w:tblHeader/>
        </w:trPr>
        <w:tc>
          <w:tcPr>
            <w:tcW w:w="3300" w:type="dxa"/>
          </w:tcPr>
          <w:p w:rsidR="00997569" w:rsidRPr="00186646" w:rsidRDefault="00997569" w:rsidP="00274111">
            <w:pPr>
              <w:spacing w:line="320" w:lineRule="exact"/>
              <w:ind w:right="-18"/>
              <w:jc w:val="thaiDistribute"/>
              <w:rPr>
                <w:rFonts w:ascii="Arial" w:hAnsi="Arial" w:cs="Arial"/>
                <w:b/>
                <w:bCs/>
                <w:sz w:val="18"/>
                <w:szCs w:val="18"/>
                <w:u w:val="single"/>
              </w:rPr>
            </w:pPr>
          </w:p>
        </w:tc>
        <w:tc>
          <w:tcPr>
            <w:tcW w:w="1417" w:type="dxa"/>
          </w:tcPr>
          <w:p w:rsidR="00997569" w:rsidRPr="00AF7225" w:rsidRDefault="00997569" w:rsidP="0027411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418" w:type="dxa"/>
          </w:tcPr>
          <w:p w:rsidR="00997569" w:rsidRPr="00AF7225" w:rsidRDefault="00997569" w:rsidP="0027411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417" w:type="dxa"/>
          </w:tcPr>
          <w:p w:rsidR="00997569" w:rsidRPr="00AF7225" w:rsidRDefault="00997569" w:rsidP="0027411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418" w:type="dxa"/>
          </w:tcPr>
          <w:p w:rsidR="00997569" w:rsidRPr="00AF7225" w:rsidRDefault="00997569" w:rsidP="0027411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0F477C" w:rsidRPr="00186646" w:rsidTr="00E72407">
        <w:tc>
          <w:tcPr>
            <w:tcW w:w="3300" w:type="dxa"/>
          </w:tcPr>
          <w:p w:rsidR="000F477C" w:rsidRPr="001903A7" w:rsidRDefault="000F477C" w:rsidP="000F477C">
            <w:pPr>
              <w:spacing w:line="320" w:lineRule="exact"/>
              <w:ind w:right="-17"/>
              <w:jc w:val="thaiDistribute"/>
              <w:rPr>
                <w:rFonts w:ascii="Arial" w:hAnsi="Arial" w:cs="Arial"/>
                <w:b/>
                <w:bCs/>
                <w:sz w:val="18"/>
                <w:szCs w:val="18"/>
              </w:rPr>
            </w:pPr>
            <w:r w:rsidRPr="001903A7">
              <w:rPr>
                <w:rFonts w:ascii="Arial" w:hAnsi="Arial" w:cs="Arial"/>
                <w:b/>
                <w:bCs/>
                <w:sz w:val="18"/>
                <w:szCs w:val="18"/>
              </w:rPr>
              <w:t>Other receivables</w:t>
            </w:r>
          </w:p>
        </w:tc>
        <w:tc>
          <w:tcPr>
            <w:tcW w:w="1417" w:type="dxa"/>
            <w:vAlign w:val="bottom"/>
          </w:tcPr>
          <w:p w:rsidR="000F477C" w:rsidRPr="00873E77" w:rsidRDefault="000F477C" w:rsidP="000F477C">
            <w:pPr>
              <w:tabs>
                <w:tab w:val="decimal" w:pos="1062"/>
              </w:tabs>
              <w:spacing w:line="320" w:lineRule="exact"/>
              <w:ind w:right="-18"/>
              <w:rPr>
                <w:rFonts w:ascii="Arial" w:hAnsi="Arial" w:cs="Arial"/>
                <w:sz w:val="18"/>
                <w:szCs w:val="18"/>
              </w:rPr>
            </w:pPr>
          </w:p>
        </w:tc>
        <w:tc>
          <w:tcPr>
            <w:tcW w:w="1418" w:type="dxa"/>
            <w:vAlign w:val="bottom"/>
          </w:tcPr>
          <w:p w:rsidR="000F477C" w:rsidRPr="00873E77" w:rsidRDefault="000F477C" w:rsidP="000F477C">
            <w:pPr>
              <w:tabs>
                <w:tab w:val="decimal" w:pos="1062"/>
              </w:tabs>
              <w:spacing w:line="320" w:lineRule="exact"/>
              <w:ind w:right="-18"/>
              <w:rPr>
                <w:rFonts w:ascii="Arial" w:hAnsi="Arial" w:cs="Arial"/>
                <w:sz w:val="18"/>
                <w:szCs w:val="18"/>
              </w:rPr>
            </w:pPr>
          </w:p>
        </w:tc>
        <w:tc>
          <w:tcPr>
            <w:tcW w:w="1417" w:type="dxa"/>
            <w:vAlign w:val="bottom"/>
          </w:tcPr>
          <w:p w:rsidR="000F477C" w:rsidRPr="00873E77" w:rsidRDefault="000F477C" w:rsidP="000F477C">
            <w:pPr>
              <w:tabs>
                <w:tab w:val="decimal" w:pos="1062"/>
              </w:tabs>
              <w:spacing w:line="320" w:lineRule="exact"/>
              <w:ind w:right="-18"/>
              <w:rPr>
                <w:rFonts w:ascii="Arial" w:hAnsi="Arial" w:cs="Arial"/>
                <w:sz w:val="18"/>
                <w:szCs w:val="18"/>
              </w:rPr>
            </w:pPr>
          </w:p>
        </w:tc>
        <w:tc>
          <w:tcPr>
            <w:tcW w:w="1418" w:type="dxa"/>
            <w:vAlign w:val="bottom"/>
          </w:tcPr>
          <w:p w:rsidR="000F477C" w:rsidRPr="00873E77" w:rsidRDefault="000F477C" w:rsidP="000F477C">
            <w:pPr>
              <w:tabs>
                <w:tab w:val="decimal" w:pos="1062"/>
              </w:tabs>
              <w:spacing w:line="320" w:lineRule="exact"/>
              <w:ind w:right="-18"/>
              <w:rPr>
                <w:rFonts w:ascii="Arial" w:hAnsi="Arial" w:cs="Arial"/>
                <w:sz w:val="18"/>
                <w:szCs w:val="18"/>
              </w:rPr>
            </w:pP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Other receivables - related parties</w:t>
            </w:r>
          </w:p>
        </w:tc>
        <w:tc>
          <w:tcPr>
            <w:tcW w:w="1417"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w:t>
            </w:r>
          </w:p>
        </w:tc>
        <w:tc>
          <w:tcPr>
            <w:tcW w:w="1418" w:type="dxa"/>
          </w:tcPr>
          <w:p w:rsidR="00464659" w:rsidRPr="00464659" w:rsidRDefault="00464659" w:rsidP="00464659">
            <w:pPr>
              <w:tabs>
                <w:tab w:val="decimal" w:pos="1062"/>
              </w:tabs>
              <w:spacing w:line="320" w:lineRule="exact"/>
              <w:ind w:right="-18"/>
              <w:rPr>
                <w:rFonts w:ascii="Arial" w:hAnsi="Arial" w:cs="Arial"/>
                <w:sz w:val="18"/>
                <w:szCs w:val="18"/>
              </w:rPr>
            </w:pPr>
            <w:r w:rsidRPr="00464659">
              <w:rPr>
                <w:rFonts w:ascii="Arial" w:hAnsi="Arial" w:cs="Arial"/>
                <w:sz w:val="18"/>
                <w:szCs w:val="18"/>
              </w:rPr>
              <w:t>60</w:t>
            </w:r>
          </w:p>
        </w:tc>
        <w:tc>
          <w:tcPr>
            <w:tcW w:w="1417" w:type="dxa"/>
          </w:tcPr>
          <w:p w:rsidR="00464659" w:rsidRPr="00464659" w:rsidRDefault="00464659" w:rsidP="00464659">
            <w:pPr>
              <w:tabs>
                <w:tab w:val="decimal" w:pos="1062"/>
              </w:tabs>
              <w:spacing w:line="320" w:lineRule="exact"/>
              <w:ind w:right="-18"/>
              <w:rPr>
                <w:rFonts w:ascii="Arial" w:hAnsi="Arial" w:cs="Arial"/>
                <w:sz w:val="18"/>
                <w:szCs w:val="18"/>
                <w:cs/>
              </w:rPr>
            </w:pPr>
            <w:r w:rsidRPr="00464659">
              <w:rPr>
                <w:rFonts w:ascii="Arial" w:hAnsi="Arial" w:cs="Arial"/>
                <w:sz w:val="18"/>
                <w:szCs w:val="18"/>
              </w:rPr>
              <w:t>1,765</w:t>
            </w:r>
          </w:p>
        </w:tc>
        <w:tc>
          <w:tcPr>
            <w:tcW w:w="1418" w:type="dxa"/>
          </w:tcPr>
          <w:p w:rsidR="00464659" w:rsidRPr="00A35F83" w:rsidRDefault="00464659" w:rsidP="00464659">
            <w:pPr>
              <w:tabs>
                <w:tab w:val="decimal" w:pos="1062"/>
              </w:tabs>
              <w:spacing w:line="320" w:lineRule="exact"/>
              <w:ind w:right="-18"/>
              <w:rPr>
                <w:rFonts w:ascii="Arial" w:hAnsi="Arial" w:cs="Arial"/>
                <w:sz w:val="18"/>
                <w:szCs w:val="18"/>
                <w:cs/>
              </w:rPr>
            </w:pPr>
            <w:r w:rsidRPr="00A35F83">
              <w:rPr>
                <w:rFonts w:ascii="Arial" w:hAnsi="Arial" w:cs="Arial"/>
                <w:sz w:val="18"/>
                <w:szCs w:val="18"/>
              </w:rPr>
              <w:t>13,050</w:t>
            </w: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Other receivables - unrelated parties</w:t>
            </w:r>
          </w:p>
        </w:tc>
        <w:tc>
          <w:tcPr>
            <w:tcW w:w="1417" w:type="dxa"/>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1,919</w:t>
            </w:r>
          </w:p>
        </w:tc>
        <w:tc>
          <w:tcPr>
            <w:tcW w:w="1418" w:type="dxa"/>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283</w:t>
            </w:r>
          </w:p>
        </w:tc>
        <w:tc>
          <w:tcPr>
            <w:tcW w:w="1417" w:type="dxa"/>
          </w:tcPr>
          <w:p w:rsidR="00464659" w:rsidRPr="00464659" w:rsidRDefault="00464659" w:rsidP="00464659">
            <w:pPr>
              <w:pBdr>
                <w:bottom w:val="single" w:sz="6"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833</w:t>
            </w:r>
          </w:p>
        </w:tc>
        <w:tc>
          <w:tcPr>
            <w:tcW w:w="1418" w:type="dxa"/>
          </w:tcPr>
          <w:p w:rsidR="00464659" w:rsidRPr="00A35F83" w:rsidRDefault="00464659" w:rsidP="00464659">
            <w:pPr>
              <w:pBdr>
                <w:bottom w:val="single" w:sz="6"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109</w:t>
            </w:r>
          </w:p>
        </w:tc>
      </w:tr>
      <w:tr w:rsidR="00464659" w:rsidRPr="00186646" w:rsidTr="00E72407">
        <w:trPr>
          <w:trHeight w:val="80"/>
        </w:trPr>
        <w:tc>
          <w:tcPr>
            <w:tcW w:w="3300" w:type="dxa"/>
          </w:tcPr>
          <w:p w:rsidR="00464659" w:rsidRPr="00873E77" w:rsidRDefault="00464659" w:rsidP="00464659">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Total other receivables</w:t>
            </w:r>
          </w:p>
        </w:tc>
        <w:tc>
          <w:tcPr>
            <w:tcW w:w="1417" w:type="dxa"/>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1,919</w:t>
            </w:r>
          </w:p>
        </w:tc>
        <w:tc>
          <w:tcPr>
            <w:tcW w:w="1418" w:type="dxa"/>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343</w:t>
            </w:r>
          </w:p>
        </w:tc>
        <w:tc>
          <w:tcPr>
            <w:tcW w:w="1417" w:type="dxa"/>
          </w:tcPr>
          <w:p w:rsidR="00464659" w:rsidRPr="00464659" w:rsidRDefault="00464659" w:rsidP="00464659">
            <w:pPr>
              <w:pBdr>
                <w:bottom w:val="sing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2,598</w:t>
            </w:r>
          </w:p>
        </w:tc>
        <w:tc>
          <w:tcPr>
            <w:tcW w:w="1418" w:type="dxa"/>
          </w:tcPr>
          <w:p w:rsidR="00464659" w:rsidRPr="00A35F83" w:rsidRDefault="00464659" w:rsidP="00464659">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13,159</w:t>
            </w:r>
          </w:p>
        </w:tc>
      </w:tr>
      <w:tr w:rsidR="00464659" w:rsidRPr="00186646" w:rsidTr="00E72407">
        <w:tc>
          <w:tcPr>
            <w:tcW w:w="3300" w:type="dxa"/>
          </w:tcPr>
          <w:p w:rsidR="00464659" w:rsidRPr="00873E77" w:rsidRDefault="00464659" w:rsidP="00464659">
            <w:pPr>
              <w:tabs>
                <w:tab w:val="left" w:pos="162"/>
              </w:tabs>
              <w:spacing w:line="320" w:lineRule="exact"/>
              <w:ind w:right="-17"/>
              <w:rPr>
                <w:rFonts w:ascii="Arial" w:hAnsi="Arial" w:cs="Arial"/>
                <w:sz w:val="18"/>
                <w:szCs w:val="18"/>
              </w:rPr>
            </w:pPr>
            <w:r w:rsidRPr="00873E77">
              <w:rPr>
                <w:rFonts w:ascii="Arial" w:hAnsi="Arial" w:cs="Arial"/>
                <w:sz w:val="18"/>
                <w:szCs w:val="18"/>
              </w:rPr>
              <w:t>Total trade and other receivables - net</w:t>
            </w:r>
          </w:p>
        </w:tc>
        <w:tc>
          <w:tcPr>
            <w:tcW w:w="1417" w:type="dxa"/>
          </w:tcPr>
          <w:p w:rsidR="00464659" w:rsidRPr="00464659" w:rsidRDefault="00464659" w:rsidP="00464659">
            <w:pPr>
              <w:pBdr>
                <w:bottom w:val="doub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73,642</w:t>
            </w:r>
          </w:p>
        </w:tc>
        <w:tc>
          <w:tcPr>
            <w:tcW w:w="1418" w:type="dxa"/>
          </w:tcPr>
          <w:p w:rsidR="00464659" w:rsidRPr="00464659" w:rsidRDefault="00464659" w:rsidP="00464659">
            <w:pPr>
              <w:pBdr>
                <w:bottom w:val="doub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38,027</w:t>
            </w:r>
          </w:p>
        </w:tc>
        <w:tc>
          <w:tcPr>
            <w:tcW w:w="1417" w:type="dxa"/>
          </w:tcPr>
          <w:p w:rsidR="00464659" w:rsidRPr="00464659" w:rsidRDefault="00464659" w:rsidP="00464659">
            <w:pPr>
              <w:pBdr>
                <w:bottom w:val="double" w:sz="4" w:space="1" w:color="auto"/>
              </w:pBdr>
              <w:tabs>
                <w:tab w:val="decimal" w:pos="1062"/>
              </w:tabs>
              <w:spacing w:line="320" w:lineRule="exact"/>
              <w:ind w:right="-18"/>
              <w:rPr>
                <w:rFonts w:ascii="Arial" w:hAnsi="Arial" w:cs="Arial"/>
                <w:sz w:val="18"/>
                <w:szCs w:val="18"/>
              </w:rPr>
            </w:pPr>
            <w:r w:rsidRPr="00464659">
              <w:rPr>
                <w:rFonts w:ascii="Arial" w:hAnsi="Arial" w:cs="Arial"/>
                <w:sz w:val="18"/>
                <w:szCs w:val="18"/>
              </w:rPr>
              <w:t>2,982</w:t>
            </w:r>
          </w:p>
        </w:tc>
        <w:tc>
          <w:tcPr>
            <w:tcW w:w="1418" w:type="dxa"/>
          </w:tcPr>
          <w:p w:rsidR="00464659" w:rsidRPr="00A35F83" w:rsidRDefault="00464659" w:rsidP="00464659">
            <w:pPr>
              <w:pBdr>
                <w:bottom w:val="doub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13,523</w:t>
            </w:r>
          </w:p>
        </w:tc>
      </w:tr>
    </w:tbl>
    <w:p w:rsidR="009F3CDE" w:rsidRPr="00DD03FF" w:rsidRDefault="00CA30EA" w:rsidP="00AF7225">
      <w:pPr>
        <w:spacing w:before="240" w:after="120" w:line="380" w:lineRule="exact"/>
        <w:ind w:left="547" w:hanging="547"/>
        <w:rPr>
          <w:rFonts w:ascii="Arial" w:hAnsi="Arial" w:cs="Arial"/>
          <w:b/>
          <w:bCs/>
        </w:rPr>
      </w:pPr>
      <w:r>
        <w:rPr>
          <w:rFonts w:ascii="Arial" w:hAnsi="Arial" w:cs="Arial"/>
          <w:b/>
          <w:bCs/>
        </w:rPr>
        <w:t>7</w:t>
      </w:r>
      <w:r w:rsidR="009F3CDE" w:rsidRPr="00DD03FF">
        <w:rPr>
          <w:rFonts w:ascii="Arial" w:hAnsi="Arial" w:cs="Arial"/>
          <w:b/>
          <w:bCs/>
        </w:rPr>
        <w:t>.</w:t>
      </w:r>
      <w:r w:rsidR="000C7780">
        <w:rPr>
          <w:rFonts w:ascii="Arial" w:hAnsi="Arial" w:cs="Arial"/>
          <w:b/>
          <w:bCs/>
        </w:rPr>
        <w:tab/>
      </w:r>
      <w:r w:rsidR="009F3CDE" w:rsidRPr="00DD03FF">
        <w:rPr>
          <w:rFonts w:ascii="Arial" w:hAnsi="Arial" w:cs="Arial"/>
          <w:b/>
          <w:bCs/>
        </w:rPr>
        <w:t>Inventories</w:t>
      </w:r>
    </w:p>
    <w:p w:rsidR="00917E16" w:rsidRPr="00E8613B" w:rsidRDefault="00917E16" w:rsidP="00E8613B">
      <w:pPr>
        <w:tabs>
          <w:tab w:val="decimal" w:pos="6840"/>
          <w:tab w:val="decimal" w:pos="8820"/>
        </w:tabs>
        <w:spacing w:after="120" w:line="380" w:lineRule="exact"/>
        <w:ind w:left="547" w:right="-270" w:hanging="547"/>
        <w:jc w:val="right"/>
        <w:rPr>
          <w:rFonts w:ascii="Arial" w:hAnsi="Arial" w:cs="Arial"/>
          <w:sz w:val="18"/>
          <w:szCs w:val="18"/>
        </w:rPr>
      </w:pPr>
      <w:r w:rsidRPr="00E8613B">
        <w:rPr>
          <w:rFonts w:ascii="Arial" w:hAnsi="Arial" w:cs="Arial"/>
          <w:sz w:val="18"/>
          <w:szCs w:val="18"/>
        </w:rPr>
        <w:t>(Unit: Thousand Baht)</w:t>
      </w:r>
    </w:p>
    <w:tbl>
      <w:tblPr>
        <w:tblW w:w="9720" w:type="dxa"/>
        <w:tblInd w:w="-90" w:type="dxa"/>
        <w:tblLayout w:type="fixed"/>
        <w:tblLook w:val="0000" w:firstRow="0" w:lastRow="0" w:firstColumn="0" w:lastColumn="0" w:noHBand="0" w:noVBand="0"/>
      </w:tblPr>
      <w:tblGrid>
        <w:gridCol w:w="2160"/>
        <w:gridCol w:w="1260"/>
        <w:gridCol w:w="1260"/>
        <w:gridCol w:w="1260"/>
        <w:gridCol w:w="1260"/>
        <w:gridCol w:w="1260"/>
        <w:gridCol w:w="1260"/>
      </w:tblGrid>
      <w:tr w:rsidR="007C5790" w:rsidRPr="00E8613B" w:rsidTr="00E8613B">
        <w:trPr>
          <w:trHeight w:val="20"/>
        </w:trPr>
        <w:tc>
          <w:tcPr>
            <w:tcW w:w="2160" w:type="dxa"/>
          </w:tcPr>
          <w:p w:rsidR="007C5790" w:rsidRPr="00E8613B" w:rsidRDefault="007C5790" w:rsidP="008F5287">
            <w:pPr>
              <w:spacing w:line="340" w:lineRule="exact"/>
              <w:ind w:right="29"/>
              <w:jc w:val="thaiDistribute"/>
              <w:rPr>
                <w:rFonts w:ascii="Arial" w:hAnsi="Arial" w:cs="Arial"/>
                <w:sz w:val="18"/>
                <w:szCs w:val="18"/>
                <w:u w:val="single"/>
              </w:rPr>
            </w:pPr>
          </w:p>
        </w:tc>
        <w:tc>
          <w:tcPr>
            <w:tcW w:w="7560" w:type="dxa"/>
            <w:gridSpan w:val="6"/>
          </w:tcPr>
          <w:p w:rsidR="007C5790" w:rsidRPr="00E8613B" w:rsidRDefault="007C5790" w:rsidP="00E8613B">
            <w:pPr>
              <w:pBdr>
                <w:bottom w:val="single" w:sz="4" w:space="1" w:color="auto"/>
              </w:pBdr>
              <w:spacing w:line="340" w:lineRule="exact"/>
              <w:ind w:right="-18"/>
              <w:jc w:val="center"/>
              <w:rPr>
                <w:rFonts w:ascii="Arial" w:hAnsi="Arial" w:cs="Arial"/>
                <w:color w:val="000000"/>
                <w:sz w:val="18"/>
                <w:szCs w:val="18"/>
              </w:rPr>
            </w:pPr>
            <w:r w:rsidRPr="00E8613B">
              <w:rPr>
                <w:rFonts w:ascii="Arial" w:hAnsi="Arial" w:cs="Arial"/>
                <w:color w:val="000000"/>
                <w:sz w:val="18"/>
                <w:szCs w:val="18"/>
              </w:rPr>
              <w:t>Consolidated financial statement</w:t>
            </w:r>
            <w:r w:rsidR="00AB0E7D" w:rsidRPr="00E8613B">
              <w:rPr>
                <w:rFonts w:ascii="Arial" w:hAnsi="Arial" w:cs="Arial"/>
                <w:color w:val="000000"/>
                <w:sz w:val="18"/>
                <w:szCs w:val="18"/>
              </w:rPr>
              <w:t>s</w:t>
            </w:r>
          </w:p>
        </w:tc>
      </w:tr>
      <w:tr w:rsidR="007C5790" w:rsidRPr="00E8613B" w:rsidTr="00E8613B">
        <w:trPr>
          <w:trHeight w:val="20"/>
        </w:trPr>
        <w:tc>
          <w:tcPr>
            <w:tcW w:w="2160" w:type="dxa"/>
          </w:tcPr>
          <w:p w:rsidR="007C5790" w:rsidRPr="00E8613B" w:rsidRDefault="007C5790" w:rsidP="008F5287">
            <w:pPr>
              <w:spacing w:line="340" w:lineRule="exact"/>
              <w:ind w:right="29"/>
              <w:jc w:val="thaiDistribute"/>
              <w:rPr>
                <w:rFonts w:ascii="Arial" w:hAnsi="Arial" w:cs="Arial"/>
                <w:sz w:val="18"/>
                <w:szCs w:val="18"/>
                <w:u w:val="single"/>
              </w:rPr>
            </w:pPr>
          </w:p>
        </w:tc>
        <w:tc>
          <w:tcPr>
            <w:tcW w:w="2520" w:type="dxa"/>
            <w:gridSpan w:val="2"/>
            <w:vAlign w:val="bottom"/>
          </w:tcPr>
          <w:p w:rsidR="007C5790" w:rsidRPr="00E8613B" w:rsidRDefault="007C5790" w:rsidP="00E8613B">
            <w:pPr>
              <w:pBdr>
                <w:bottom w:val="single" w:sz="4" w:space="1" w:color="auto"/>
              </w:pBdr>
              <w:tabs>
                <w:tab w:val="center" w:pos="6480"/>
                <w:tab w:val="center" w:pos="8820"/>
              </w:tabs>
              <w:spacing w:line="340" w:lineRule="exact"/>
              <w:ind w:right="-18"/>
              <w:jc w:val="center"/>
              <w:rPr>
                <w:rFonts w:ascii="Arial" w:hAnsi="Arial" w:cs="Arial"/>
                <w:sz w:val="18"/>
                <w:szCs w:val="18"/>
              </w:rPr>
            </w:pPr>
            <w:r w:rsidRPr="00E8613B">
              <w:rPr>
                <w:rFonts w:ascii="Arial" w:hAnsi="Arial" w:cs="Arial"/>
                <w:sz w:val="18"/>
                <w:szCs w:val="18"/>
              </w:rPr>
              <w:t>Cost</w:t>
            </w:r>
          </w:p>
        </w:tc>
        <w:tc>
          <w:tcPr>
            <w:tcW w:w="2520" w:type="dxa"/>
            <w:gridSpan w:val="2"/>
            <w:vAlign w:val="bottom"/>
          </w:tcPr>
          <w:p w:rsidR="007C5790" w:rsidRPr="00E8613B" w:rsidRDefault="007C5790" w:rsidP="00E8613B">
            <w:pPr>
              <w:pBdr>
                <w:bottom w:val="single" w:sz="4" w:space="1" w:color="auto"/>
              </w:pBdr>
              <w:tabs>
                <w:tab w:val="center" w:pos="6480"/>
                <w:tab w:val="center" w:pos="8820"/>
              </w:tabs>
              <w:spacing w:line="340" w:lineRule="exact"/>
              <w:ind w:right="-18"/>
              <w:jc w:val="center"/>
              <w:rPr>
                <w:rFonts w:ascii="Arial" w:hAnsi="Arial" w:cs="Arial"/>
                <w:sz w:val="18"/>
                <w:szCs w:val="18"/>
              </w:rPr>
            </w:pPr>
            <w:r w:rsidRPr="00E8613B">
              <w:rPr>
                <w:rFonts w:ascii="Arial" w:hAnsi="Arial" w:cs="Arial"/>
                <w:sz w:val="18"/>
                <w:szCs w:val="18"/>
              </w:rPr>
              <w:t>Reduce cost to net realisable value</w:t>
            </w:r>
          </w:p>
        </w:tc>
        <w:tc>
          <w:tcPr>
            <w:tcW w:w="2520" w:type="dxa"/>
            <w:gridSpan w:val="2"/>
            <w:vAlign w:val="bottom"/>
          </w:tcPr>
          <w:p w:rsidR="007C5790" w:rsidRPr="00E8613B" w:rsidRDefault="007C5790" w:rsidP="00E8613B">
            <w:pPr>
              <w:pBdr>
                <w:bottom w:val="single" w:sz="4" w:space="1" w:color="auto"/>
              </w:pBdr>
              <w:tabs>
                <w:tab w:val="center" w:pos="6480"/>
                <w:tab w:val="center" w:pos="8820"/>
              </w:tabs>
              <w:spacing w:line="340" w:lineRule="exact"/>
              <w:ind w:right="-18"/>
              <w:jc w:val="center"/>
              <w:rPr>
                <w:rFonts w:ascii="Arial" w:hAnsi="Arial" w:cs="Arial"/>
                <w:sz w:val="18"/>
                <w:szCs w:val="18"/>
              </w:rPr>
            </w:pPr>
            <w:r w:rsidRPr="00E8613B">
              <w:rPr>
                <w:rFonts w:ascii="Arial" w:hAnsi="Arial" w:cs="Arial"/>
                <w:sz w:val="18"/>
                <w:szCs w:val="18"/>
              </w:rPr>
              <w:t>Inventories - net</w:t>
            </w:r>
          </w:p>
        </w:tc>
      </w:tr>
      <w:tr w:rsidR="00AF7225" w:rsidRPr="00E8613B" w:rsidTr="00E8613B">
        <w:trPr>
          <w:trHeight w:val="20"/>
        </w:trPr>
        <w:tc>
          <w:tcPr>
            <w:tcW w:w="2160" w:type="dxa"/>
          </w:tcPr>
          <w:p w:rsidR="00AF7225" w:rsidRPr="00E8613B" w:rsidRDefault="00AF7225" w:rsidP="00AF7225">
            <w:pPr>
              <w:spacing w:line="340" w:lineRule="exact"/>
              <w:ind w:right="29"/>
              <w:jc w:val="thaiDistribute"/>
              <w:rPr>
                <w:rFonts w:ascii="Arial" w:hAnsi="Arial" w:cs="Arial"/>
                <w:sz w:val="18"/>
                <w:szCs w:val="18"/>
              </w:rPr>
            </w:pPr>
          </w:p>
        </w:tc>
        <w:tc>
          <w:tcPr>
            <w:tcW w:w="1260" w:type="dxa"/>
          </w:tcPr>
          <w:p w:rsidR="00AF7225" w:rsidRPr="00E8613B" w:rsidRDefault="00AF7225" w:rsidP="00E8613B">
            <w:pPr>
              <w:pBdr>
                <w:bottom w:val="single" w:sz="4" w:space="1" w:color="auto"/>
              </w:pBdr>
              <w:spacing w:line="340" w:lineRule="exact"/>
              <w:ind w:left="-36" w:right="-18"/>
              <w:jc w:val="center"/>
              <w:rPr>
                <w:rFonts w:ascii="Arial" w:hAnsi="Arial" w:cs="Arial"/>
                <w:sz w:val="18"/>
                <w:szCs w:val="18"/>
                <w:lang w:val="en-US"/>
              </w:rPr>
            </w:pPr>
            <w:r w:rsidRPr="00E8613B">
              <w:rPr>
                <w:rFonts w:ascii="Arial" w:hAnsi="Arial" w:cs="Arial"/>
                <w:sz w:val="18"/>
                <w:szCs w:val="18"/>
                <w:lang w:val="en-US"/>
              </w:rPr>
              <w:t xml:space="preserve">31 March </w:t>
            </w:r>
            <w:r w:rsidR="00EC4E56">
              <w:rPr>
                <w:rFonts w:ascii="Arial" w:hAnsi="Arial" w:cs="Arial"/>
                <w:sz w:val="18"/>
                <w:szCs w:val="18"/>
                <w:lang w:val="en-US"/>
              </w:rPr>
              <w:t>2019</w:t>
            </w:r>
          </w:p>
        </w:tc>
        <w:tc>
          <w:tcPr>
            <w:tcW w:w="1260" w:type="dxa"/>
          </w:tcPr>
          <w:p w:rsidR="00AF7225" w:rsidRPr="00E8613B" w:rsidRDefault="00E8613B" w:rsidP="00E8613B">
            <w:pPr>
              <w:pBdr>
                <w:bottom w:val="single" w:sz="4" w:space="1" w:color="auto"/>
              </w:pBdr>
              <w:spacing w:line="340" w:lineRule="exact"/>
              <w:ind w:left="-36" w:right="-18"/>
              <w:jc w:val="center"/>
              <w:rPr>
                <w:rFonts w:ascii="Arial" w:hAnsi="Arial" w:cs="Arial"/>
                <w:sz w:val="18"/>
                <w:szCs w:val="18"/>
                <w:lang w:val="en-US"/>
              </w:rPr>
            </w:pPr>
            <w:r>
              <w:rPr>
                <w:rFonts w:ascii="Arial" w:hAnsi="Arial" w:cs="Arial"/>
                <w:sz w:val="18"/>
                <w:szCs w:val="18"/>
                <w:lang w:val="en-US"/>
              </w:rPr>
              <w:t xml:space="preserve">31 </w:t>
            </w:r>
            <w:r w:rsidR="00AF7225" w:rsidRPr="00E8613B">
              <w:rPr>
                <w:rFonts w:ascii="Arial" w:hAnsi="Arial" w:cs="Arial"/>
                <w:sz w:val="18"/>
                <w:szCs w:val="18"/>
                <w:lang w:val="en-US"/>
              </w:rPr>
              <w:t xml:space="preserve">December </w:t>
            </w:r>
            <w:r w:rsidR="00EC4E56">
              <w:rPr>
                <w:rFonts w:ascii="Arial" w:hAnsi="Arial" w:cs="Arial"/>
                <w:sz w:val="18"/>
                <w:szCs w:val="18"/>
                <w:lang w:val="en-US"/>
              </w:rPr>
              <w:t>2018</w:t>
            </w:r>
          </w:p>
        </w:tc>
        <w:tc>
          <w:tcPr>
            <w:tcW w:w="1260" w:type="dxa"/>
          </w:tcPr>
          <w:p w:rsidR="00AF7225" w:rsidRPr="00E8613B" w:rsidRDefault="00AF7225" w:rsidP="00E8613B">
            <w:pPr>
              <w:pBdr>
                <w:bottom w:val="single" w:sz="4" w:space="1" w:color="auto"/>
              </w:pBdr>
              <w:spacing w:line="340" w:lineRule="exact"/>
              <w:ind w:left="-36" w:right="-18"/>
              <w:jc w:val="center"/>
              <w:rPr>
                <w:rFonts w:ascii="Arial" w:hAnsi="Arial" w:cs="Arial"/>
                <w:sz w:val="18"/>
                <w:szCs w:val="18"/>
                <w:lang w:val="en-US"/>
              </w:rPr>
            </w:pPr>
            <w:r w:rsidRPr="00E8613B">
              <w:rPr>
                <w:rFonts w:ascii="Arial" w:hAnsi="Arial" w:cs="Arial"/>
                <w:sz w:val="18"/>
                <w:szCs w:val="18"/>
                <w:lang w:val="en-US"/>
              </w:rPr>
              <w:t xml:space="preserve">31 March </w:t>
            </w:r>
            <w:r w:rsidR="00EC4E56">
              <w:rPr>
                <w:rFonts w:ascii="Arial" w:hAnsi="Arial" w:cs="Arial"/>
                <w:sz w:val="18"/>
                <w:szCs w:val="18"/>
                <w:lang w:val="en-US"/>
              </w:rPr>
              <w:t>2019</w:t>
            </w:r>
          </w:p>
        </w:tc>
        <w:tc>
          <w:tcPr>
            <w:tcW w:w="1260" w:type="dxa"/>
          </w:tcPr>
          <w:p w:rsidR="00AF7225" w:rsidRPr="00E8613B" w:rsidRDefault="00AF7225" w:rsidP="00E8613B">
            <w:pPr>
              <w:pBdr>
                <w:bottom w:val="single" w:sz="4" w:space="1" w:color="auto"/>
              </w:pBdr>
              <w:spacing w:line="340" w:lineRule="exact"/>
              <w:ind w:left="-36" w:right="-18"/>
              <w:jc w:val="center"/>
              <w:rPr>
                <w:rFonts w:ascii="Arial" w:hAnsi="Arial" w:cs="Arial"/>
                <w:sz w:val="18"/>
                <w:szCs w:val="18"/>
                <w:lang w:val="en-US"/>
              </w:rPr>
            </w:pPr>
            <w:r w:rsidRPr="00E8613B">
              <w:rPr>
                <w:rFonts w:ascii="Arial" w:hAnsi="Arial" w:cs="Arial"/>
                <w:sz w:val="18"/>
                <w:szCs w:val="18"/>
                <w:lang w:val="en-US"/>
              </w:rPr>
              <w:t xml:space="preserve">31 December </w:t>
            </w:r>
            <w:r w:rsidR="00EC4E56">
              <w:rPr>
                <w:rFonts w:ascii="Arial" w:hAnsi="Arial" w:cs="Arial"/>
                <w:sz w:val="18"/>
                <w:szCs w:val="18"/>
                <w:lang w:val="en-US"/>
              </w:rPr>
              <w:t>2018</w:t>
            </w:r>
          </w:p>
        </w:tc>
        <w:tc>
          <w:tcPr>
            <w:tcW w:w="1260" w:type="dxa"/>
          </w:tcPr>
          <w:p w:rsidR="00AF7225" w:rsidRPr="00E8613B" w:rsidRDefault="00AF7225" w:rsidP="00E8613B">
            <w:pPr>
              <w:pBdr>
                <w:bottom w:val="single" w:sz="4" w:space="1" w:color="auto"/>
              </w:pBdr>
              <w:spacing w:line="340" w:lineRule="exact"/>
              <w:ind w:left="-36" w:right="-18"/>
              <w:jc w:val="center"/>
              <w:rPr>
                <w:rFonts w:ascii="Arial" w:hAnsi="Arial" w:cs="Arial"/>
                <w:sz w:val="18"/>
                <w:szCs w:val="18"/>
                <w:lang w:val="en-US"/>
              </w:rPr>
            </w:pPr>
            <w:r w:rsidRPr="00E8613B">
              <w:rPr>
                <w:rFonts w:ascii="Arial" w:hAnsi="Arial" w:cs="Arial"/>
                <w:sz w:val="18"/>
                <w:szCs w:val="18"/>
                <w:lang w:val="en-US"/>
              </w:rPr>
              <w:t xml:space="preserve">31 March </w:t>
            </w:r>
            <w:r w:rsidR="00EC4E56">
              <w:rPr>
                <w:rFonts w:ascii="Arial" w:hAnsi="Arial" w:cs="Arial"/>
                <w:sz w:val="18"/>
                <w:szCs w:val="18"/>
                <w:lang w:val="en-US"/>
              </w:rPr>
              <w:t>2019</w:t>
            </w:r>
          </w:p>
        </w:tc>
        <w:tc>
          <w:tcPr>
            <w:tcW w:w="1260" w:type="dxa"/>
          </w:tcPr>
          <w:p w:rsidR="00AF7225" w:rsidRPr="00E8613B" w:rsidRDefault="00AF7225" w:rsidP="00E8613B">
            <w:pPr>
              <w:pBdr>
                <w:bottom w:val="single" w:sz="4" w:space="1" w:color="auto"/>
              </w:pBdr>
              <w:spacing w:line="340" w:lineRule="exact"/>
              <w:ind w:left="-36" w:right="-18"/>
              <w:jc w:val="center"/>
              <w:rPr>
                <w:rFonts w:ascii="Arial" w:hAnsi="Arial" w:cs="Arial"/>
                <w:sz w:val="18"/>
                <w:szCs w:val="18"/>
                <w:lang w:val="en-US"/>
              </w:rPr>
            </w:pPr>
            <w:r w:rsidRPr="00E8613B">
              <w:rPr>
                <w:rFonts w:ascii="Arial" w:hAnsi="Arial" w:cs="Arial"/>
                <w:sz w:val="18"/>
                <w:szCs w:val="18"/>
                <w:lang w:val="en-US"/>
              </w:rPr>
              <w:t xml:space="preserve">31 December </w:t>
            </w:r>
            <w:r w:rsidR="00EC4E56">
              <w:rPr>
                <w:rFonts w:ascii="Arial" w:hAnsi="Arial" w:cs="Arial"/>
                <w:sz w:val="18"/>
                <w:szCs w:val="18"/>
                <w:lang w:val="en-US"/>
              </w:rPr>
              <w:t>2018</w:t>
            </w:r>
          </w:p>
        </w:tc>
      </w:tr>
      <w:tr w:rsidR="000F477C" w:rsidRPr="00E8613B" w:rsidTr="00E72407">
        <w:trPr>
          <w:trHeight w:val="20"/>
        </w:trPr>
        <w:tc>
          <w:tcPr>
            <w:tcW w:w="2160" w:type="dxa"/>
            <w:vAlign w:val="bottom"/>
          </w:tcPr>
          <w:p w:rsidR="000F477C" w:rsidRPr="00873E77" w:rsidRDefault="000F477C" w:rsidP="000F477C">
            <w:pPr>
              <w:spacing w:line="340" w:lineRule="exact"/>
              <w:ind w:left="259" w:right="-43" w:hanging="277"/>
              <w:rPr>
                <w:rFonts w:ascii="Arial" w:hAnsi="Arial" w:cs="Arial"/>
                <w:sz w:val="18"/>
                <w:szCs w:val="18"/>
              </w:rPr>
            </w:pPr>
            <w:r w:rsidRPr="00873E77">
              <w:rPr>
                <w:rFonts w:ascii="Arial" w:hAnsi="Arial" w:cs="Arial"/>
                <w:sz w:val="18"/>
                <w:szCs w:val="18"/>
              </w:rPr>
              <w:t>Inventories - education</w:t>
            </w:r>
          </w:p>
        </w:tc>
        <w:tc>
          <w:tcPr>
            <w:tcW w:w="1260" w:type="dxa"/>
            <w:vAlign w:val="bottom"/>
          </w:tcPr>
          <w:p w:rsidR="000F477C" w:rsidRPr="00873E77" w:rsidRDefault="000F477C" w:rsidP="000F477C">
            <w:pPr>
              <w:tabs>
                <w:tab w:val="decimal" w:pos="672"/>
              </w:tabs>
              <w:spacing w:line="340" w:lineRule="exact"/>
              <w:ind w:right="-14"/>
              <w:rPr>
                <w:rFonts w:ascii="Arial" w:hAnsi="Arial" w:cs="Arial"/>
                <w:sz w:val="18"/>
                <w:szCs w:val="18"/>
              </w:rPr>
            </w:pPr>
          </w:p>
        </w:tc>
        <w:tc>
          <w:tcPr>
            <w:tcW w:w="1260" w:type="dxa"/>
            <w:vAlign w:val="bottom"/>
          </w:tcPr>
          <w:p w:rsidR="000F477C" w:rsidRPr="00873E77" w:rsidRDefault="000F477C" w:rsidP="000F477C">
            <w:pPr>
              <w:tabs>
                <w:tab w:val="decimal" w:pos="672"/>
              </w:tabs>
              <w:spacing w:line="340" w:lineRule="exact"/>
              <w:ind w:right="-14"/>
              <w:rPr>
                <w:rFonts w:ascii="Arial" w:hAnsi="Arial" w:cs="Arial"/>
                <w:sz w:val="18"/>
                <w:szCs w:val="18"/>
              </w:rPr>
            </w:pPr>
          </w:p>
        </w:tc>
        <w:tc>
          <w:tcPr>
            <w:tcW w:w="1260" w:type="dxa"/>
            <w:vAlign w:val="bottom"/>
          </w:tcPr>
          <w:p w:rsidR="000F477C" w:rsidRPr="00873E77" w:rsidRDefault="000F477C" w:rsidP="000F477C">
            <w:pPr>
              <w:tabs>
                <w:tab w:val="decimal" w:pos="672"/>
              </w:tabs>
              <w:spacing w:line="340" w:lineRule="exact"/>
              <w:ind w:right="-14"/>
              <w:rPr>
                <w:rFonts w:ascii="Arial" w:hAnsi="Arial" w:cs="Arial"/>
                <w:sz w:val="18"/>
                <w:szCs w:val="18"/>
              </w:rPr>
            </w:pPr>
          </w:p>
        </w:tc>
        <w:tc>
          <w:tcPr>
            <w:tcW w:w="1260" w:type="dxa"/>
            <w:vAlign w:val="bottom"/>
          </w:tcPr>
          <w:p w:rsidR="000F477C" w:rsidRPr="00873E77" w:rsidRDefault="000F477C" w:rsidP="000F477C">
            <w:pPr>
              <w:tabs>
                <w:tab w:val="decimal" w:pos="672"/>
              </w:tabs>
              <w:spacing w:line="340" w:lineRule="exact"/>
              <w:ind w:right="-14"/>
              <w:rPr>
                <w:rFonts w:ascii="Arial" w:hAnsi="Arial" w:cs="Arial"/>
                <w:sz w:val="18"/>
                <w:szCs w:val="18"/>
              </w:rPr>
            </w:pPr>
          </w:p>
        </w:tc>
        <w:tc>
          <w:tcPr>
            <w:tcW w:w="1260" w:type="dxa"/>
            <w:vAlign w:val="bottom"/>
          </w:tcPr>
          <w:p w:rsidR="000F477C" w:rsidRPr="00873E77" w:rsidRDefault="000F477C" w:rsidP="000F477C">
            <w:pPr>
              <w:tabs>
                <w:tab w:val="decimal" w:pos="672"/>
              </w:tabs>
              <w:spacing w:line="340" w:lineRule="exact"/>
              <w:ind w:right="-14"/>
              <w:rPr>
                <w:rFonts w:ascii="Arial" w:hAnsi="Arial" w:cs="Arial"/>
                <w:sz w:val="18"/>
                <w:szCs w:val="18"/>
              </w:rPr>
            </w:pPr>
          </w:p>
        </w:tc>
        <w:tc>
          <w:tcPr>
            <w:tcW w:w="1260" w:type="dxa"/>
            <w:vAlign w:val="bottom"/>
          </w:tcPr>
          <w:p w:rsidR="000F477C" w:rsidRPr="00873E77" w:rsidRDefault="000F477C" w:rsidP="000F477C">
            <w:pPr>
              <w:tabs>
                <w:tab w:val="decimal" w:pos="672"/>
              </w:tabs>
              <w:spacing w:line="340" w:lineRule="exact"/>
              <w:ind w:right="-14"/>
              <w:rPr>
                <w:rFonts w:ascii="Arial" w:hAnsi="Arial" w:cs="Arial"/>
                <w:sz w:val="18"/>
                <w:szCs w:val="18"/>
              </w:rPr>
            </w:pPr>
          </w:p>
        </w:tc>
      </w:tr>
      <w:tr w:rsidR="00464659" w:rsidRPr="00E8613B" w:rsidTr="00E72407">
        <w:trPr>
          <w:trHeight w:val="20"/>
        </w:trPr>
        <w:tc>
          <w:tcPr>
            <w:tcW w:w="2160" w:type="dxa"/>
            <w:vAlign w:val="bottom"/>
          </w:tcPr>
          <w:p w:rsidR="00464659" w:rsidRPr="00873E77" w:rsidRDefault="00464659" w:rsidP="00464659">
            <w:pPr>
              <w:spacing w:line="340" w:lineRule="exact"/>
              <w:ind w:right="-14"/>
              <w:jc w:val="thaiDistribute"/>
              <w:rPr>
                <w:rFonts w:ascii="Arial" w:hAnsi="Arial" w:cs="Arial"/>
                <w:sz w:val="18"/>
                <w:szCs w:val="18"/>
              </w:rPr>
            </w:pPr>
            <w:r>
              <w:rPr>
                <w:rFonts w:ascii="Arial" w:hAnsi="Arial" w:cs="Arial"/>
                <w:sz w:val="18"/>
                <w:szCs w:val="18"/>
              </w:rPr>
              <w:t xml:space="preserve">   </w:t>
            </w:r>
            <w:r w:rsidRPr="00873E77">
              <w:rPr>
                <w:rFonts w:ascii="Arial" w:hAnsi="Arial" w:cs="Arial"/>
                <w:sz w:val="18"/>
                <w:szCs w:val="18"/>
              </w:rPr>
              <w:t>equipment</w:t>
            </w:r>
          </w:p>
        </w:tc>
        <w:tc>
          <w:tcPr>
            <w:tcW w:w="1260" w:type="dxa"/>
          </w:tcPr>
          <w:p w:rsidR="00464659" w:rsidRPr="00464659" w:rsidRDefault="00464659" w:rsidP="00464659">
            <w:pPr>
              <w:pBdr>
                <w:bottom w:val="double" w:sz="4" w:space="1" w:color="auto"/>
                <w:between w:val="single" w:sz="4" w:space="1" w:color="auto"/>
              </w:pBdr>
              <w:tabs>
                <w:tab w:val="decimal" w:pos="975"/>
              </w:tabs>
              <w:spacing w:line="340" w:lineRule="exact"/>
              <w:ind w:right="-14"/>
              <w:rPr>
                <w:rFonts w:ascii="Arial" w:hAnsi="Arial" w:cs="Arial"/>
                <w:sz w:val="18"/>
                <w:szCs w:val="18"/>
              </w:rPr>
            </w:pPr>
            <w:r w:rsidRPr="00464659">
              <w:rPr>
                <w:rFonts w:ascii="Arial" w:hAnsi="Arial" w:cs="Arial"/>
                <w:sz w:val="18"/>
                <w:szCs w:val="18"/>
              </w:rPr>
              <w:t>7,465</w:t>
            </w:r>
          </w:p>
        </w:tc>
        <w:tc>
          <w:tcPr>
            <w:tcW w:w="1260" w:type="dxa"/>
          </w:tcPr>
          <w:p w:rsidR="00464659" w:rsidRPr="00464659" w:rsidRDefault="00464659" w:rsidP="00464659">
            <w:pPr>
              <w:pBdr>
                <w:bottom w:val="double" w:sz="4" w:space="1" w:color="auto"/>
                <w:between w:val="single" w:sz="4" w:space="1" w:color="auto"/>
              </w:pBdr>
              <w:tabs>
                <w:tab w:val="decimal" w:pos="975"/>
              </w:tabs>
              <w:spacing w:line="340" w:lineRule="exact"/>
              <w:ind w:right="-14"/>
              <w:rPr>
                <w:rFonts w:ascii="Arial" w:hAnsi="Arial" w:cs="Arial"/>
                <w:sz w:val="18"/>
                <w:szCs w:val="18"/>
              </w:rPr>
            </w:pPr>
            <w:r w:rsidRPr="00464659">
              <w:rPr>
                <w:rFonts w:ascii="Arial" w:hAnsi="Arial" w:cs="Arial"/>
                <w:sz w:val="18"/>
                <w:szCs w:val="18"/>
              </w:rPr>
              <w:t>8,834</w:t>
            </w:r>
          </w:p>
        </w:tc>
        <w:tc>
          <w:tcPr>
            <w:tcW w:w="1260" w:type="dxa"/>
          </w:tcPr>
          <w:p w:rsidR="00464659" w:rsidRPr="00464659" w:rsidRDefault="00464659" w:rsidP="00464659">
            <w:pPr>
              <w:pBdr>
                <w:bottom w:val="double" w:sz="4" w:space="1" w:color="auto"/>
                <w:between w:val="single" w:sz="4" w:space="1" w:color="auto"/>
              </w:pBdr>
              <w:tabs>
                <w:tab w:val="decimal" w:pos="975"/>
              </w:tabs>
              <w:spacing w:line="340" w:lineRule="exact"/>
              <w:ind w:right="-14"/>
              <w:rPr>
                <w:rFonts w:ascii="Arial" w:hAnsi="Arial" w:cs="Arial"/>
                <w:sz w:val="18"/>
                <w:szCs w:val="18"/>
              </w:rPr>
            </w:pPr>
            <w:r w:rsidRPr="00464659">
              <w:rPr>
                <w:rFonts w:ascii="Arial" w:hAnsi="Arial" w:cs="Arial"/>
                <w:sz w:val="18"/>
                <w:szCs w:val="18"/>
              </w:rPr>
              <w:t>(1,228)</w:t>
            </w:r>
          </w:p>
        </w:tc>
        <w:tc>
          <w:tcPr>
            <w:tcW w:w="1260" w:type="dxa"/>
          </w:tcPr>
          <w:p w:rsidR="00464659" w:rsidRPr="00464659" w:rsidRDefault="00464659" w:rsidP="00464659">
            <w:pPr>
              <w:pBdr>
                <w:bottom w:val="double" w:sz="4" w:space="1" w:color="auto"/>
                <w:between w:val="single" w:sz="4" w:space="1" w:color="auto"/>
              </w:pBdr>
              <w:tabs>
                <w:tab w:val="decimal" w:pos="975"/>
              </w:tabs>
              <w:spacing w:line="340" w:lineRule="exact"/>
              <w:ind w:right="-14"/>
              <w:rPr>
                <w:rFonts w:ascii="Arial" w:hAnsi="Arial" w:cs="Arial"/>
                <w:sz w:val="18"/>
                <w:szCs w:val="18"/>
              </w:rPr>
            </w:pPr>
            <w:r w:rsidRPr="00464659">
              <w:rPr>
                <w:rFonts w:ascii="Arial" w:hAnsi="Arial" w:cs="Arial"/>
                <w:sz w:val="18"/>
                <w:szCs w:val="18"/>
              </w:rPr>
              <w:t>(1,244)</w:t>
            </w:r>
          </w:p>
        </w:tc>
        <w:tc>
          <w:tcPr>
            <w:tcW w:w="1260" w:type="dxa"/>
          </w:tcPr>
          <w:p w:rsidR="00464659" w:rsidRPr="00464659" w:rsidRDefault="00464659" w:rsidP="00464659">
            <w:pPr>
              <w:pBdr>
                <w:bottom w:val="double" w:sz="4" w:space="1" w:color="auto"/>
                <w:between w:val="single" w:sz="4" w:space="1" w:color="auto"/>
              </w:pBdr>
              <w:tabs>
                <w:tab w:val="decimal" w:pos="975"/>
              </w:tabs>
              <w:spacing w:line="340" w:lineRule="exact"/>
              <w:ind w:right="-14"/>
              <w:rPr>
                <w:rFonts w:ascii="Arial" w:hAnsi="Arial" w:cs="Arial"/>
                <w:sz w:val="18"/>
                <w:szCs w:val="18"/>
              </w:rPr>
            </w:pPr>
            <w:r w:rsidRPr="00464659">
              <w:rPr>
                <w:rFonts w:ascii="Arial" w:hAnsi="Arial" w:cs="Arial"/>
                <w:sz w:val="18"/>
                <w:szCs w:val="18"/>
              </w:rPr>
              <w:t>6,237</w:t>
            </w:r>
          </w:p>
        </w:tc>
        <w:tc>
          <w:tcPr>
            <w:tcW w:w="1260" w:type="dxa"/>
          </w:tcPr>
          <w:p w:rsidR="00464659" w:rsidRPr="00C82DBA" w:rsidRDefault="00464659" w:rsidP="00464659">
            <w:pPr>
              <w:pBdr>
                <w:bottom w:val="double" w:sz="4" w:space="1" w:color="auto"/>
                <w:between w:val="single" w:sz="4" w:space="1" w:color="auto"/>
              </w:pBdr>
              <w:tabs>
                <w:tab w:val="decimal" w:pos="852"/>
              </w:tabs>
              <w:spacing w:line="340" w:lineRule="exact"/>
              <w:ind w:right="-14"/>
              <w:rPr>
                <w:rFonts w:ascii="Arial" w:hAnsi="Arial" w:cs="Arial"/>
                <w:sz w:val="18"/>
                <w:szCs w:val="18"/>
              </w:rPr>
            </w:pPr>
            <w:r w:rsidRPr="00C82DBA">
              <w:rPr>
                <w:rFonts w:ascii="Arial" w:hAnsi="Arial" w:cs="Arial"/>
                <w:sz w:val="18"/>
                <w:szCs w:val="18"/>
              </w:rPr>
              <w:t>7,590</w:t>
            </w:r>
          </w:p>
        </w:tc>
      </w:tr>
    </w:tbl>
    <w:p w:rsidR="00065822" w:rsidRPr="00DD03FF" w:rsidRDefault="00CA30EA" w:rsidP="008F5287">
      <w:pPr>
        <w:tabs>
          <w:tab w:val="left" w:pos="900"/>
          <w:tab w:val="left" w:pos="1440"/>
          <w:tab w:val="right" w:pos="5490"/>
          <w:tab w:val="right" w:pos="7740"/>
          <w:tab w:val="right" w:pos="9180"/>
        </w:tabs>
        <w:spacing w:before="240" w:line="380" w:lineRule="exact"/>
        <w:ind w:left="547" w:right="29" w:hanging="547"/>
        <w:jc w:val="thaiDistribute"/>
        <w:rPr>
          <w:rFonts w:ascii="Arial" w:hAnsi="Arial" w:cs="Arial"/>
          <w:b/>
          <w:bCs/>
        </w:rPr>
      </w:pPr>
      <w:r>
        <w:rPr>
          <w:rFonts w:ascii="Arial" w:hAnsi="Arial" w:cs="Arial"/>
          <w:b/>
          <w:bCs/>
        </w:rPr>
        <w:t>8</w:t>
      </w:r>
      <w:r w:rsidR="00065822" w:rsidRPr="00DD03FF">
        <w:rPr>
          <w:rFonts w:ascii="Arial" w:hAnsi="Arial" w:cs="Arial"/>
          <w:b/>
          <w:bCs/>
        </w:rPr>
        <w:t>.</w:t>
      </w:r>
      <w:r w:rsidR="00065822" w:rsidRPr="00DD03FF">
        <w:rPr>
          <w:rFonts w:ascii="Arial" w:hAnsi="Arial" w:cs="Arial"/>
          <w:b/>
          <w:bCs/>
        </w:rPr>
        <w:tab/>
        <w:t xml:space="preserve">Investments in </w:t>
      </w:r>
      <w:r w:rsidR="008D09BB">
        <w:rPr>
          <w:rFonts w:ascii="Arial" w:hAnsi="Arial" w:cs="Arial"/>
          <w:b/>
          <w:bCs/>
        </w:rPr>
        <w:t>subsidiaries</w:t>
      </w:r>
    </w:p>
    <w:p w:rsidR="008D09BB" w:rsidRDefault="00CA30EA" w:rsidP="008D09BB">
      <w:pPr>
        <w:pStyle w:val="BlockText"/>
        <w:tabs>
          <w:tab w:val="center" w:pos="6840"/>
          <w:tab w:val="center" w:pos="8280"/>
        </w:tabs>
        <w:spacing w:before="120" w:after="120" w:line="380" w:lineRule="exact"/>
        <w:ind w:right="29" w:hanging="547"/>
        <w:rPr>
          <w:rFonts w:ascii="Arial" w:hAnsi="Arial" w:cs="Arial"/>
          <w:sz w:val="22"/>
          <w:szCs w:val="22"/>
        </w:rPr>
      </w:pPr>
      <w:r>
        <w:rPr>
          <w:rFonts w:ascii="Arial" w:hAnsi="Arial" w:cs="Arial"/>
          <w:sz w:val="22"/>
          <w:szCs w:val="22"/>
        </w:rPr>
        <w:t>8</w:t>
      </w:r>
      <w:r w:rsidR="008D09BB" w:rsidRPr="00186646">
        <w:rPr>
          <w:rFonts w:ascii="Arial" w:hAnsi="Arial" w:cs="Arial"/>
          <w:sz w:val="22"/>
          <w:szCs w:val="22"/>
        </w:rPr>
        <w:t>.1</w:t>
      </w:r>
      <w:r w:rsidR="008D09BB" w:rsidRPr="00186646">
        <w:rPr>
          <w:rFonts w:ascii="Arial" w:hAnsi="Arial" w:cs="Arial"/>
          <w:sz w:val="22"/>
          <w:szCs w:val="22"/>
        </w:rPr>
        <w:tab/>
        <w:t>Details of investments in subsidiaries as presented in separate financial statements are as follows:</w:t>
      </w:r>
    </w:p>
    <w:tbl>
      <w:tblPr>
        <w:tblW w:w="9180" w:type="dxa"/>
        <w:tblLayout w:type="fixed"/>
        <w:tblLook w:val="0000" w:firstRow="0" w:lastRow="0" w:firstColumn="0" w:lastColumn="0" w:noHBand="0" w:noVBand="0"/>
      </w:tblPr>
      <w:tblGrid>
        <w:gridCol w:w="1800"/>
        <w:gridCol w:w="990"/>
        <w:gridCol w:w="990"/>
        <w:gridCol w:w="810"/>
        <w:gridCol w:w="990"/>
        <w:gridCol w:w="810"/>
        <w:gridCol w:w="990"/>
        <w:gridCol w:w="810"/>
        <w:gridCol w:w="990"/>
      </w:tblGrid>
      <w:tr w:rsidR="00E72407" w:rsidRPr="00B22DB8" w:rsidTr="00B22DB8">
        <w:tc>
          <w:tcPr>
            <w:tcW w:w="1800" w:type="dxa"/>
            <w:tcBorders>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980" w:type="dxa"/>
            <w:gridSpan w:val="2"/>
            <w:tcBorders>
              <w:top w:val="nil"/>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tcPr>
          <w:p w:rsidR="00E72407" w:rsidRPr="00B22DB8" w:rsidRDefault="00E72407" w:rsidP="00E72407">
            <w:pPr>
              <w:spacing w:line="220" w:lineRule="exact"/>
              <w:ind w:right="29"/>
              <w:jc w:val="right"/>
              <w:rPr>
                <w:rFonts w:ascii="Arial" w:hAnsi="Arial" w:cs="Arial"/>
                <w:sz w:val="12"/>
                <w:szCs w:val="12"/>
              </w:rPr>
            </w:pPr>
          </w:p>
        </w:tc>
        <w:tc>
          <w:tcPr>
            <w:tcW w:w="1800" w:type="dxa"/>
            <w:gridSpan w:val="2"/>
            <w:tcBorders>
              <w:top w:val="nil"/>
              <w:left w:val="nil"/>
              <w:bottom w:val="nil"/>
              <w:right w:val="nil"/>
            </w:tcBorders>
            <w:vAlign w:val="bottom"/>
          </w:tcPr>
          <w:p w:rsidR="00E72407" w:rsidRPr="00B22DB8" w:rsidRDefault="00E72407" w:rsidP="00E72407">
            <w:pPr>
              <w:spacing w:line="220" w:lineRule="exact"/>
              <w:ind w:right="29"/>
              <w:jc w:val="right"/>
              <w:rPr>
                <w:rFonts w:ascii="Arial" w:hAnsi="Arial" w:cs="Arial"/>
                <w:sz w:val="12"/>
                <w:szCs w:val="12"/>
                <w:cs/>
              </w:rPr>
            </w:pPr>
            <w:r w:rsidRPr="00B22DB8">
              <w:rPr>
                <w:rFonts w:ascii="Arial" w:hAnsi="Arial" w:cs="Arial"/>
                <w:sz w:val="12"/>
                <w:szCs w:val="12"/>
              </w:rPr>
              <w:t>(Unit: Thousand Baht)</w:t>
            </w:r>
          </w:p>
        </w:tc>
      </w:tr>
      <w:tr w:rsidR="00E72407" w:rsidRPr="00B22DB8" w:rsidTr="00B22DB8">
        <w:tc>
          <w:tcPr>
            <w:tcW w:w="1800" w:type="dxa"/>
            <w:tcBorders>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Company’s name</w:t>
            </w:r>
          </w:p>
        </w:tc>
        <w:tc>
          <w:tcPr>
            <w:tcW w:w="1980" w:type="dxa"/>
            <w:gridSpan w:val="2"/>
            <w:tcBorders>
              <w:top w:val="nil"/>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Paid-up capital</w:t>
            </w:r>
          </w:p>
        </w:tc>
        <w:tc>
          <w:tcPr>
            <w:tcW w:w="1800" w:type="dxa"/>
            <w:gridSpan w:val="2"/>
            <w:tcBorders>
              <w:top w:val="nil"/>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Shareholding percentage</w:t>
            </w:r>
          </w:p>
        </w:tc>
        <w:tc>
          <w:tcPr>
            <w:tcW w:w="1800" w:type="dxa"/>
            <w:gridSpan w:val="2"/>
            <w:tcBorders>
              <w:top w:val="nil"/>
              <w:left w:val="nil"/>
              <w:bottom w:val="nil"/>
              <w:right w:val="nil"/>
            </w:tcBorders>
            <w:vAlign w:val="bottom"/>
          </w:tcPr>
          <w:p w:rsidR="00E72407" w:rsidRPr="00B22DB8" w:rsidRDefault="00E72407" w:rsidP="00E7240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B22DB8">
              <w:rPr>
                <w:rFonts w:ascii="Arial" w:hAnsi="Arial" w:cs="Arial"/>
                <w:sz w:val="12"/>
                <w:szCs w:val="12"/>
              </w:rPr>
              <w:t>Cost</w:t>
            </w:r>
          </w:p>
        </w:tc>
        <w:tc>
          <w:tcPr>
            <w:tcW w:w="1800" w:type="dxa"/>
            <w:gridSpan w:val="2"/>
            <w:tcBorders>
              <w:left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Carrying amounts under equity method</w:t>
            </w:r>
          </w:p>
        </w:tc>
      </w:tr>
      <w:tr w:rsidR="00B22DB8" w:rsidRPr="00B22DB8" w:rsidTr="00B22DB8">
        <w:tc>
          <w:tcPr>
            <w:tcW w:w="1800" w:type="dxa"/>
            <w:tcBorders>
              <w:top w:val="nil"/>
              <w:left w:val="nil"/>
              <w:bottom w:val="nil"/>
              <w:right w:val="nil"/>
            </w:tcBorders>
          </w:tcPr>
          <w:p w:rsidR="00B22DB8" w:rsidRPr="00B22DB8" w:rsidRDefault="00B22DB8" w:rsidP="00B22DB8">
            <w:pPr>
              <w:spacing w:line="220" w:lineRule="exact"/>
              <w:ind w:right="29"/>
              <w:jc w:val="center"/>
              <w:rPr>
                <w:rFonts w:ascii="Arial" w:hAnsi="Arial" w:cs="Arial"/>
                <w:sz w:val="12"/>
                <w:szCs w:val="12"/>
                <w:cs/>
              </w:rPr>
            </w:pP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March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c>
          <w:tcPr>
            <w:tcW w:w="81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March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c>
          <w:tcPr>
            <w:tcW w:w="81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March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c>
          <w:tcPr>
            <w:tcW w:w="81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March 2019</w:t>
            </w:r>
          </w:p>
        </w:tc>
        <w:tc>
          <w:tcPr>
            <w:tcW w:w="990" w:type="dxa"/>
            <w:shd w:val="clear" w:color="auto" w:fill="auto"/>
          </w:tcPr>
          <w:p w:rsidR="00B22DB8" w:rsidRPr="00B22DB8" w:rsidRDefault="00B22DB8" w:rsidP="00B22DB8">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31 December 2018</w:t>
            </w:r>
          </w:p>
        </w:tc>
      </w:tr>
      <w:tr w:rsidR="00997569" w:rsidRPr="00B22DB8" w:rsidTr="00B22DB8">
        <w:tc>
          <w:tcPr>
            <w:tcW w:w="180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cs/>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81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rPr>
            </w:pPr>
            <w:r w:rsidRPr="00B22DB8">
              <w:rPr>
                <w:rFonts w:ascii="Arial" w:hAnsi="Arial" w:cs="Arial"/>
                <w:sz w:val="12"/>
                <w:szCs w:val="12"/>
              </w:rPr>
              <w:t>(%)</w:t>
            </w:r>
          </w:p>
        </w:tc>
        <w:tc>
          <w:tcPr>
            <w:tcW w:w="99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rPr>
            </w:pPr>
            <w:r w:rsidRPr="00B22DB8">
              <w:rPr>
                <w:rFonts w:ascii="Arial" w:hAnsi="Arial" w:cs="Arial"/>
                <w:sz w:val="12"/>
                <w:szCs w:val="12"/>
              </w:rPr>
              <w:t>(%)</w:t>
            </w:r>
          </w:p>
        </w:tc>
        <w:tc>
          <w:tcPr>
            <w:tcW w:w="81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810" w:type="dxa"/>
            <w:tcBorders>
              <w:top w:val="nil"/>
              <w:left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90" w:type="dxa"/>
            <w:tcBorders>
              <w:top w:val="nil"/>
              <w:left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r>
      <w:tr w:rsidR="00464659" w:rsidRPr="00B22DB8" w:rsidTr="00B22DB8">
        <w:tc>
          <w:tcPr>
            <w:tcW w:w="1800" w:type="dxa"/>
            <w:tcBorders>
              <w:top w:val="nil"/>
              <w:left w:val="nil"/>
              <w:bottom w:val="nil"/>
              <w:right w:val="nil"/>
            </w:tcBorders>
          </w:tcPr>
          <w:p w:rsidR="00464659" w:rsidRPr="00B22DB8" w:rsidRDefault="00464659" w:rsidP="00464659">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of Bangkok</w:t>
            </w:r>
          </w:p>
        </w:tc>
        <w:tc>
          <w:tcPr>
            <w:tcW w:w="990" w:type="dxa"/>
            <w:tcBorders>
              <w:top w:val="nil"/>
              <w:left w:val="nil"/>
              <w:bottom w:val="nil"/>
              <w:right w:val="nil"/>
            </w:tcBorders>
          </w:tcPr>
          <w:p w:rsidR="00464659" w:rsidRPr="00B22DB8" w:rsidRDefault="00464659" w:rsidP="00464659">
            <w:pPr>
              <w:spacing w:line="220" w:lineRule="exact"/>
              <w:ind w:right="29"/>
              <w:jc w:val="right"/>
              <w:rPr>
                <w:rFonts w:ascii="Arial" w:hAnsi="Arial" w:cs="Arial"/>
                <w:sz w:val="12"/>
                <w:szCs w:val="12"/>
              </w:rPr>
            </w:pPr>
          </w:p>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1,000</w:t>
            </w:r>
          </w:p>
        </w:tc>
        <w:tc>
          <w:tcPr>
            <w:tcW w:w="990" w:type="dxa"/>
            <w:tcBorders>
              <w:top w:val="nil"/>
              <w:left w:val="nil"/>
              <w:bottom w:val="nil"/>
              <w:right w:val="nil"/>
            </w:tcBorders>
          </w:tcPr>
          <w:p w:rsidR="00464659" w:rsidRPr="00B22DB8" w:rsidRDefault="00464659" w:rsidP="00464659">
            <w:pPr>
              <w:spacing w:line="220" w:lineRule="exact"/>
              <w:ind w:right="29"/>
              <w:jc w:val="right"/>
              <w:rPr>
                <w:rFonts w:ascii="Arial" w:hAnsi="Arial" w:cs="Arial"/>
                <w:sz w:val="12"/>
                <w:szCs w:val="12"/>
              </w:rPr>
            </w:pPr>
          </w:p>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99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81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1,000</w:t>
            </w:r>
          </w:p>
        </w:tc>
        <w:tc>
          <w:tcPr>
            <w:tcW w:w="99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c>
          <w:tcPr>
            <w:tcW w:w="990" w:type="dxa"/>
            <w:tcBorders>
              <w:top w:val="nil"/>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464659" w:rsidRPr="00B22DB8" w:rsidTr="00B22DB8">
        <w:tc>
          <w:tcPr>
            <w:tcW w:w="1800" w:type="dxa"/>
            <w:tcBorders>
              <w:top w:val="nil"/>
              <w:left w:val="nil"/>
              <w:bottom w:val="nil"/>
              <w:right w:val="nil"/>
            </w:tcBorders>
          </w:tcPr>
          <w:p w:rsidR="00464659" w:rsidRPr="00B22DB8" w:rsidRDefault="00464659" w:rsidP="00464659">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Suvarnabhumi</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13,759</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99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81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cs/>
              </w:rPr>
            </w:pPr>
            <w:r w:rsidRPr="00B22DB8">
              <w:rPr>
                <w:rFonts w:ascii="Arial" w:hAnsi="Arial" w:cs="Arial"/>
                <w:sz w:val="12"/>
                <w:szCs w:val="12"/>
              </w:rPr>
              <w:t>13,759</w:t>
            </w:r>
          </w:p>
        </w:tc>
        <w:tc>
          <w:tcPr>
            <w:tcW w:w="99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7,643</w:t>
            </w:r>
          </w:p>
        </w:tc>
        <w:tc>
          <w:tcPr>
            <w:tcW w:w="990" w:type="dxa"/>
            <w:tcBorders>
              <w:top w:val="nil"/>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464659" w:rsidRPr="00B22DB8" w:rsidTr="00B22DB8">
        <w:tc>
          <w:tcPr>
            <w:tcW w:w="1800" w:type="dxa"/>
            <w:tcBorders>
              <w:top w:val="nil"/>
              <w:left w:val="nil"/>
              <w:bottom w:val="nil"/>
              <w:right w:val="nil"/>
            </w:tcBorders>
          </w:tcPr>
          <w:p w:rsidR="00464659" w:rsidRPr="00B22DB8" w:rsidRDefault="00464659" w:rsidP="00464659">
            <w:pPr>
              <w:spacing w:line="220" w:lineRule="exact"/>
              <w:ind w:left="162" w:right="29" w:hanging="162"/>
              <w:rPr>
                <w:rFonts w:ascii="Arial" w:hAnsi="Arial" w:cs="Arial"/>
                <w:sz w:val="12"/>
                <w:szCs w:val="12"/>
                <w:cs/>
              </w:rPr>
            </w:pPr>
            <w:r w:rsidRPr="00B22DB8">
              <w:rPr>
                <w:rFonts w:ascii="Arial" w:hAnsi="Arial" w:cs="Arial"/>
                <w:sz w:val="12"/>
                <w:szCs w:val="12"/>
              </w:rPr>
              <w:t>SISB Thonburi Company Limited</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1,000</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99.99</w:t>
            </w:r>
          </w:p>
        </w:tc>
        <w:tc>
          <w:tcPr>
            <w:tcW w:w="99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99.99</w:t>
            </w:r>
          </w:p>
        </w:tc>
        <w:tc>
          <w:tcPr>
            <w:tcW w:w="81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1,000</w:t>
            </w:r>
          </w:p>
        </w:tc>
        <w:tc>
          <w:tcPr>
            <w:tcW w:w="99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1,000</w:t>
            </w:r>
          </w:p>
        </w:tc>
        <w:tc>
          <w:tcPr>
            <w:tcW w:w="810" w:type="dxa"/>
            <w:tcBorders>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c>
          <w:tcPr>
            <w:tcW w:w="990" w:type="dxa"/>
            <w:tcBorders>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464659" w:rsidRPr="00B22DB8" w:rsidTr="00B22DB8">
        <w:tc>
          <w:tcPr>
            <w:tcW w:w="1800" w:type="dxa"/>
            <w:tcBorders>
              <w:top w:val="nil"/>
              <w:left w:val="nil"/>
              <w:bottom w:val="nil"/>
              <w:right w:val="nil"/>
            </w:tcBorders>
          </w:tcPr>
          <w:p w:rsidR="00464659" w:rsidRPr="00B22DB8" w:rsidRDefault="00464659" w:rsidP="00464659">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Thonburi</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337,575</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337,575</w:t>
            </w:r>
          </w:p>
        </w:tc>
        <w:tc>
          <w:tcPr>
            <w:tcW w:w="81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99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81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337,575</w:t>
            </w:r>
          </w:p>
        </w:tc>
        <w:tc>
          <w:tcPr>
            <w:tcW w:w="990" w:type="dxa"/>
            <w:tcBorders>
              <w:top w:val="nil"/>
              <w:left w:val="nil"/>
              <w:bottom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337,575</w:t>
            </w:r>
          </w:p>
        </w:tc>
        <w:tc>
          <w:tcPr>
            <w:tcW w:w="810" w:type="dxa"/>
            <w:tcBorders>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381,421</w:t>
            </w:r>
          </w:p>
        </w:tc>
        <w:tc>
          <w:tcPr>
            <w:tcW w:w="990" w:type="dxa"/>
            <w:tcBorders>
              <w:left w:val="nil"/>
              <w:right w:val="nil"/>
            </w:tcBorders>
            <w:vAlign w:val="bottom"/>
          </w:tcPr>
          <w:p w:rsidR="00464659" w:rsidRPr="00B22DB8" w:rsidRDefault="00464659" w:rsidP="001F6A96">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361,876</w:t>
            </w:r>
          </w:p>
        </w:tc>
      </w:tr>
      <w:tr w:rsidR="00464659" w:rsidRPr="00B22DB8" w:rsidTr="00B22DB8">
        <w:tc>
          <w:tcPr>
            <w:tcW w:w="1800" w:type="dxa"/>
            <w:tcBorders>
              <w:top w:val="nil"/>
              <w:left w:val="nil"/>
              <w:bottom w:val="nil"/>
              <w:right w:val="nil"/>
            </w:tcBorders>
          </w:tcPr>
          <w:p w:rsidR="00464659" w:rsidRPr="00B22DB8" w:rsidRDefault="00464659" w:rsidP="00464659">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Ekamai</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24,199</w:t>
            </w:r>
          </w:p>
        </w:tc>
        <w:tc>
          <w:tcPr>
            <w:tcW w:w="990" w:type="dxa"/>
            <w:tcBorders>
              <w:top w:val="nil"/>
              <w:left w:val="nil"/>
              <w:bottom w:val="nil"/>
              <w:right w:val="nil"/>
            </w:tcBorders>
            <w:vAlign w:val="bottom"/>
          </w:tcPr>
          <w:p w:rsidR="00464659" w:rsidRPr="00B22DB8" w:rsidRDefault="00464659" w:rsidP="00464659">
            <w:pPr>
              <w:spacing w:line="220" w:lineRule="exact"/>
              <w:ind w:right="29"/>
              <w:jc w:val="right"/>
              <w:rPr>
                <w:rFonts w:ascii="Arial" w:hAnsi="Arial" w:cs="Arial"/>
                <w:sz w:val="12"/>
                <w:szCs w:val="12"/>
              </w:rPr>
            </w:pPr>
            <w:r w:rsidRPr="00B22DB8">
              <w:rPr>
                <w:rFonts w:ascii="Arial" w:hAnsi="Arial" w:cs="Arial"/>
                <w:sz w:val="12"/>
                <w:szCs w:val="12"/>
              </w:rPr>
              <w:t>24,199</w:t>
            </w:r>
          </w:p>
        </w:tc>
        <w:tc>
          <w:tcPr>
            <w:tcW w:w="81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rPr>
            </w:pPr>
            <w:r w:rsidRPr="00B22DB8">
              <w:rPr>
                <w:rFonts w:ascii="Arial" w:hAnsi="Arial" w:cs="Arial"/>
                <w:sz w:val="12"/>
                <w:szCs w:val="12"/>
              </w:rPr>
              <w:t>100.00</w:t>
            </w:r>
          </w:p>
        </w:tc>
        <w:tc>
          <w:tcPr>
            <w:tcW w:w="990" w:type="dxa"/>
            <w:tcBorders>
              <w:top w:val="nil"/>
              <w:left w:val="nil"/>
              <w:bottom w:val="nil"/>
              <w:right w:val="nil"/>
            </w:tcBorders>
            <w:vAlign w:val="bottom"/>
          </w:tcPr>
          <w:p w:rsidR="00464659" w:rsidRPr="00B22DB8" w:rsidRDefault="00464659" w:rsidP="00464659">
            <w:pPr>
              <w:tabs>
                <w:tab w:val="decimal" w:pos="522"/>
              </w:tabs>
              <w:spacing w:line="220" w:lineRule="exact"/>
              <w:ind w:right="29"/>
              <w:jc w:val="right"/>
              <w:rPr>
                <w:rFonts w:ascii="Arial" w:hAnsi="Arial" w:cs="Arial"/>
                <w:sz w:val="12"/>
                <w:szCs w:val="12"/>
              </w:rPr>
            </w:pPr>
            <w:r w:rsidRPr="00B22DB8">
              <w:rPr>
                <w:rFonts w:ascii="Arial" w:hAnsi="Arial" w:cs="Arial"/>
                <w:sz w:val="12"/>
                <w:szCs w:val="12"/>
              </w:rPr>
              <w:t>100.00</w:t>
            </w:r>
          </w:p>
        </w:tc>
        <w:tc>
          <w:tcPr>
            <w:tcW w:w="810" w:type="dxa"/>
            <w:tcBorders>
              <w:top w:val="nil"/>
              <w:left w:val="nil"/>
              <w:bottom w:val="nil"/>
              <w:right w:val="nil"/>
            </w:tcBorders>
            <w:vAlign w:val="bottom"/>
          </w:tcPr>
          <w:p w:rsidR="00464659" w:rsidRPr="00B22DB8" w:rsidRDefault="00464659" w:rsidP="001F6A96">
            <w:pPr>
              <w:pBdr>
                <w:bottom w:val="sing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24,199</w:t>
            </w:r>
          </w:p>
        </w:tc>
        <w:tc>
          <w:tcPr>
            <w:tcW w:w="990" w:type="dxa"/>
            <w:tcBorders>
              <w:top w:val="nil"/>
              <w:left w:val="nil"/>
              <w:bottom w:val="nil"/>
              <w:right w:val="nil"/>
            </w:tcBorders>
            <w:vAlign w:val="bottom"/>
          </w:tcPr>
          <w:p w:rsidR="00464659" w:rsidRPr="00B22DB8" w:rsidRDefault="00464659" w:rsidP="001F6A96">
            <w:pPr>
              <w:pBdr>
                <w:bottom w:val="sing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24,199</w:t>
            </w:r>
          </w:p>
        </w:tc>
        <w:tc>
          <w:tcPr>
            <w:tcW w:w="810" w:type="dxa"/>
            <w:tcBorders>
              <w:left w:val="nil"/>
              <w:right w:val="nil"/>
            </w:tcBorders>
            <w:vAlign w:val="bottom"/>
          </w:tcPr>
          <w:p w:rsidR="00464659" w:rsidRPr="00B22DB8" w:rsidRDefault="00464659" w:rsidP="001F6A96">
            <w:pPr>
              <w:pBdr>
                <w:bottom w:val="sing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18,636</w:t>
            </w:r>
          </w:p>
        </w:tc>
        <w:tc>
          <w:tcPr>
            <w:tcW w:w="990" w:type="dxa"/>
            <w:tcBorders>
              <w:left w:val="nil"/>
              <w:right w:val="nil"/>
            </w:tcBorders>
            <w:vAlign w:val="bottom"/>
          </w:tcPr>
          <w:p w:rsidR="00464659" w:rsidRPr="00B22DB8" w:rsidRDefault="00464659" w:rsidP="001F6A96">
            <w:pPr>
              <w:pBdr>
                <w:bottom w:val="sing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20,956</w:t>
            </w:r>
          </w:p>
        </w:tc>
      </w:tr>
      <w:tr w:rsidR="00464659" w:rsidRPr="00B22DB8" w:rsidTr="00B22DB8">
        <w:tc>
          <w:tcPr>
            <w:tcW w:w="1800" w:type="dxa"/>
            <w:tcBorders>
              <w:top w:val="nil"/>
              <w:left w:val="nil"/>
              <w:bottom w:val="nil"/>
              <w:right w:val="nil"/>
            </w:tcBorders>
          </w:tcPr>
          <w:p w:rsidR="00464659" w:rsidRPr="00B22DB8" w:rsidRDefault="00464659" w:rsidP="001F6A96">
            <w:pPr>
              <w:spacing w:line="220" w:lineRule="exact"/>
              <w:ind w:right="29"/>
              <w:rPr>
                <w:rFonts w:ascii="Arial" w:hAnsi="Arial" w:cs="Arial"/>
                <w:sz w:val="12"/>
                <w:szCs w:val="12"/>
              </w:rPr>
            </w:pPr>
            <w:r w:rsidRPr="00B22DB8">
              <w:rPr>
                <w:rFonts w:ascii="Arial" w:hAnsi="Arial" w:cs="Arial"/>
                <w:sz w:val="12"/>
                <w:szCs w:val="12"/>
              </w:rPr>
              <w:t>Total</w:t>
            </w:r>
          </w:p>
        </w:tc>
        <w:tc>
          <w:tcPr>
            <w:tcW w:w="990" w:type="dxa"/>
            <w:tcBorders>
              <w:top w:val="nil"/>
              <w:left w:val="nil"/>
              <w:bottom w:val="nil"/>
              <w:right w:val="nil"/>
            </w:tcBorders>
          </w:tcPr>
          <w:p w:rsidR="00464659" w:rsidRPr="00B22DB8" w:rsidRDefault="00464659" w:rsidP="00464659">
            <w:pPr>
              <w:spacing w:line="220" w:lineRule="exact"/>
              <w:ind w:right="29"/>
              <w:jc w:val="right"/>
              <w:rPr>
                <w:rFonts w:ascii="Arial" w:hAnsi="Arial" w:cs="Arial"/>
                <w:sz w:val="12"/>
                <w:szCs w:val="12"/>
              </w:rPr>
            </w:pPr>
          </w:p>
        </w:tc>
        <w:tc>
          <w:tcPr>
            <w:tcW w:w="990" w:type="dxa"/>
            <w:tcBorders>
              <w:top w:val="nil"/>
              <w:left w:val="nil"/>
              <w:bottom w:val="nil"/>
              <w:right w:val="nil"/>
            </w:tcBorders>
          </w:tcPr>
          <w:p w:rsidR="00464659" w:rsidRPr="00B22DB8" w:rsidRDefault="00464659" w:rsidP="00464659">
            <w:pPr>
              <w:spacing w:line="220" w:lineRule="exact"/>
              <w:ind w:right="29"/>
              <w:jc w:val="right"/>
              <w:rPr>
                <w:rFonts w:ascii="Arial" w:hAnsi="Arial" w:cs="Arial"/>
                <w:sz w:val="12"/>
                <w:szCs w:val="12"/>
              </w:rPr>
            </w:pPr>
          </w:p>
        </w:tc>
        <w:tc>
          <w:tcPr>
            <w:tcW w:w="810" w:type="dxa"/>
            <w:tcBorders>
              <w:top w:val="nil"/>
              <w:left w:val="nil"/>
              <w:bottom w:val="nil"/>
              <w:right w:val="nil"/>
            </w:tcBorders>
          </w:tcPr>
          <w:p w:rsidR="00464659" w:rsidRPr="00B22DB8" w:rsidRDefault="00464659" w:rsidP="00464659">
            <w:pPr>
              <w:spacing w:line="220" w:lineRule="exact"/>
              <w:ind w:right="29"/>
              <w:jc w:val="right"/>
              <w:rPr>
                <w:rFonts w:ascii="Arial" w:hAnsi="Arial" w:cs="Arial"/>
                <w:sz w:val="12"/>
                <w:szCs w:val="12"/>
              </w:rPr>
            </w:pPr>
          </w:p>
        </w:tc>
        <w:tc>
          <w:tcPr>
            <w:tcW w:w="990" w:type="dxa"/>
            <w:tcBorders>
              <w:top w:val="nil"/>
              <w:left w:val="nil"/>
              <w:bottom w:val="nil"/>
              <w:right w:val="nil"/>
            </w:tcBorders>
          </w:tcPr>
          <w:p w:rsidR="00464659" w:rsidRPr="00B22DB8" w:rsidRDefault="00464659" w:rsidP="00464659">
            <w:pPr>
              <w:spacing w:line="220" w:lineRule="exact"/>
              <w:ind w:right="29"/>
              <w:jc w:val="right"/>
              <w:rPr>
                <w:rFonts w:ascii="Arial" w:hAnsi="Arial" w:cs="Arial"/>
                <w:sz w:val="12"/>
                <w:szCs w:val="12"/>
              </w:rPr>
            </w:pPr>
          </w:p>
        </w:tc>
        <w:tc>
          <w:tcPr>
            <w:tcW w:w="810" w:type="dxa"/>
            <w:tcBorders>
              <w:top w:val="nil"/>
              <w:left w:val="nil"/>
              <w:bottom w:val="nil"/>
              <w:right w:val="nil"/>
            </w:tcBorders>
            <w:vAlign w:val="bottom"/>
          </w:tcPr>
          <w:p w:rsidR="00464659" w:rsidRPr="00B22DB8" w:rsidRDefault="00464659" w:rsidP="001F6A96">
            <w:pPr>
              <w:pBdr>
                <w:bottom w:val="doub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377,533</w:t>
            </w:r>
          </w:p>
        </w:tc>
        <w:tc>
          <w:tcPr>
            <w:tcW w:w="990" w:type="dxa"/>
            <w:tcBorders>
              <w:top w:val="nil"/>
              <w:left w:val="nil"/>
              <w:bottom w:val="nil"/>
              <w:right w:val="nil"/>
            </w:tcBorders>
            <w:vAlign w:val="bottom"/>
          </w:tcPr>
          <w:p w:rsidR="00464659" w:rsidRPr="00B22DB8" w:rsidRDefault="00464659" w:rsidP="001F6A96">
            <w:pPr>
              <w:pBdr>
                <w:bottom w:val="doub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364,774</w:t>
            </w:r>
          </w:p>
        </w:tc>
        <w:tc>
          <w:tcPr>
            <w:tcW w:w="810" w:type="dxa"/>
            <w:tcBorders>
              <w:left w:val="nil"/>
              <w:right w:val="nil"/>
            </w:tcBorders>
            <w:vAlign w:val="bottom"/>
          </w:tcPr>
          <w:p w:rsidR="00464659" w:rsidRPr="00B22DB8" w:rsidRDefault="00464659" w:rsidP="001F6A96">
            <w:pPr>
              <w:pBdr>
                <w:bottom w:val="doub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407,700</w:t>
            </w:r>
          </w:p>
        </w:tc>
        <w:tc>
          <w:tcPr>
            <w:tcW w:w="990" w:type="dxa"/>
            <w:tcBorders>
              <w:left w:val="nil"/>
              <w:right w:val="nil"/>
            </w:tcBorders>
            <w:vAlign w:val="bottom"/>
          </w:tcPr>
          <w:p w:rsidR="00464659" w:rsidRPr="00B22DB8" w:rsidRDefault="00464659" w:rsidP="001F6A96">
            <w:pPr>
              <w:pBdr>
                <w:bottom w:val="doub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382,832</w:t>
            </w:r>
          </w:p>
        </w:tc>
      </w:tr>
    </w:tbl>
    <w:p w:rsidR="00997569" w:rsidRDefault="00997569" w:rsidP="000F477C">
      <w:pPr>
        <w:tabs>
          <w:tab w:val="left" w:pos="900"/>
        </w:tabs>
        <w:spacing w:before="240" w:after="120" w:line="380" w:lineRule="exact"/>
        <w:ind w:left="547" w:right="29" w:hanging="547"/>
        <w:rPr>
          <w:rFonts w:ascii="Arial" w:hAnsi="Arial" w:cs="Arial"/>
        </w:rPr>
      </w:pPr>
    </w:p>
    <w:p w:rsidR="00997569" w:rsidRDefault="00997569">
      <w:pPr>
        <w:spacing w:after="200" w:line="276" w:lineRule="auto"/>
        <w:rPr>
          <w:rFonts w:ascii="Arial" w:hAnsi="Arial" w:cs="Arial"/>
        </w:rPr>
      </w:pPr>
      <w:r>
        <w:rPr>
          <w:rFonts w:ascii="Arial" w:hAnsi="Arial" w:cs="Arial"/>
        </w:rPr>
        <w:br w:type="page"/>
      </w:r>
    </w:p>
    <w:p w:rsidR="00F353B7" w:rsidRPr="00135E61" w:rsidRDefault="00CA30EA" w:rsidP="000F477C">
      <w:pPr>
        <w:tabs>
          <w:tab w:val="left" w:pos="900"/>
        </w:tabs>
        <w:spacing w:before="240" w:after="120" w:line="380" w:lineRule="exact"/>
        <w:ind w:left="547" w:right="29" w:hanging="547"/>
        <w:rPr>
          <w:rFonts w:ascii="Arial" w:hAnsi="Arial" w:cs="Arial"/>
        </w:rPr>
      </w:pPr>
      <w:r>
        <w:rPr>
          <w:rFonts w:ascii="Arial" w:hAnsi="Arial" w:cs="Arial"/>
        </w:rPr>
        <w:lastRenderedPageBreak/>
        <w:t>8</w:t>
      </w:r>
      <w:r w:rsidR="00F353B7" w:rsidRPr="00135E61">
        <w:rPr>
          <w:rFonts w:ascii="Arial" w:hAnsi="Arial" w:cs="Arial"/>
        </w:rPr>
        <w:t>.2</w:t>
      </w:r>
      <w:r w:rsidR="00F353B7" w:rsidRPr="00135E61">
        <w:rPr>
          <w:rFonts w:ascii="Arial" w:hAnsi="Arial" w:cs="Arial"/>
        </w:rPr>
        <w:tab/>
        <w:t>Significant changes in investments in subsidiaries</w:t>
      </w:r>
    </w:p>
    <w:p w:rsidR="00997569" w:rsidRDefault="001F6A96" w:rsidP="001F6A96">
      <w:pPr>
        <w:spacing w:before="120" w:after="120" w:line="380" w:lineRule="exact"/>
        <w:ind w:left="900" w:hanging="360"/>
        <w:jc w:val="thaiDistribute"/>
        <w:rPr>
          <w:rFonts w:ascii="Arial" w:hAnsi="Arial" w:cs="Arial"/>
          <w:szCs w:val="28"/>
        </w:rPr>
      </w:pPr>
      <w:r>
        <w:rPr>
          <w:rFonts w:ascii="Arial" w:hAnsi="Arial" w:cs="Arial"/>
        </w:rPr>
        <w:t>1)</w:t>
      </w:r>
      <w:r>
        <w:rPr>
          <w:rFonts w:ascii="Arial" w:hAnsi="Arial" w:cs="Arial"/>
        </w:rPr>
        <w:tab/>
      </w:r>
      <w:r w:rsidR="00997569" w:rsidRPr="00CC31A9">
        <w:rPr>
          <w:rFonts w:ascii="Arial" w:hAnsi="Arial" w:cs="Arial"/>
        </w:rPr>
        <w:t xml:space="preserve">On 22 February 2019, a meeting of the Board of Directors of the Company passed </w:t>
      </w:r>
      <w:r w:rsidR="00997569">
        <w:rPr>
          <w:rFonts w:ascii="Arial" w:hAnsi="Arial" w:cs="Arial"/>
        </w:rPr>
        <w:t>a resolution t</w:t>
      </w:r>
      <w:r w:rsidR="00997569" w:rsidRPr="00045FAF">
        <w:rPr>
          <w:rFonts w:ascii="Arial" w:hAnsi="Arial" w:cs="Arial"/>
          <w:szCs w:val="28"/>
        </w:rPr>
        <w:t>o approve the dissolution of SISB Thonburi Company Limited (Subsidiary)</w:t>
      </w:r>
      <w:r w:rsidR="00997569" w:rsidRPr="00045FAF">
        <w:rPr>
          <w:rFonts w:ascii="Cordia New" w:hAnsi="Cordia New" w:cs="Cordia New"/>
          <w:szCs w:val="28"/>
          <w:cs/>
        </w:rPr>
        <w:t xml:space="preserve"> </w:t>
      </w:r>
      <w:r w:rsidR="00997569" w:rsidRPr="00045FAF">
        <w:rPr>
          <w:rFonts w:ascii="Arial" w:hAnsi="Arial" w:cs="Arial"/>
          <w:szCs w:val="28"/>
        </w:rPr>
        <w:t>since such subsidiary has ceased its business operation.</w:t>
      </w:r>
    </w:p>
    <w:p w:rsidR="001F6A96" w:rsidRPr="00045FAF" w:rsidRDefault="001F6A96" w:rsidP="001F6A96">
      <w:pPr>
        <w:spacing w:before="120" w:after="120" w:line="380" w:lineRule="exact"/>
        <w:ind w:left="900" w:hanging="360"/>
        <w:jc w:val="thaiDistribute"/>
        <w:rPr>
          <w:rFonts w:ascii="Arial" w:hAnsi="Arial" w:cs="Arial"/>
          <w:szCs w:val="20"/>
        </w:rPr>
      </w:pPr>
      <w:r>
        <w:rPr>
          <w:rFonts w:ascii="Arial" w:hAnsi="Arial" w:cs="Arial"/>
          <w:szCs w:val="28"/>
        </w:rPr>
        <w:t>2)</w:t>
      </w:r>
      <w:r>
        <w:rPr>
          <w:rFonts w:ascii="Arial" w:hAnsi="Arial" w:cs="Arial"/>
          <w:szCs w:val="28"/>
        </w:rPr>
        <w:tab/>
        <w:t>During the period, the Company has transferred assets to the initial fund of Singapore International School Suvarnabhumi by Baht 13 million.</w:t>
      </w:r>
    </w:p>
    <w:p w:rsidR="008D09BB" w:rsidRPr="002732F1" w:rsidRDefault="00CA30EA" w:rsidP="008D09BB">
      <w:pPr>
        <w:pStyle w:val="BlockText"/>
        <w:tabs>
          <w:tab w:val="center" w:pos="6840"/>
          <w:tab w:val="center" w:pos="8280"/>
        </w:tabs>
        <w:spacing w:before="120" w:after="120" w:line="380" w:lineRule="exact"/>
        <w:ind w:right="29" w:hanging="547"/>
        <w:rPr>
          <w:rFonts w:ascii="Arial" w:hAnsi="Arial" w:cs="Arial"/>
          <w:sz w:val="22"/>
          <w:szCs w:val="22"/>
        </w:rPr>
      </w:pPr>
      <w:r>
        <w:rPr>
          <w:rFonts w:ascii="Arial" w:hAnsi="Arial" w:cs="Arial"/>
          <w:sz w:val="22"/>
          <w:szCs w:val="22"/>
        </w:rPr>
        <w:t>8</w:t>
      </w:r>
      <w:r w:rsidR="008D09BB" w:rsidRPr="002732F1">
        <w:rPr>
          <w:rFonts w:ascii="Arial" w:hAnsi="Arial" w:cs="Arial"/>
          <w:sz w:val="22"/>
          <w:szCs w:val="22"/>
        </w:rPr>
        <w:t>.</w:t>
      </w:r>
      <w:r w:rsidR="00F353B7">
        <w:rPr>
          <w:rFonts w:ascii="Arial" w:hAnsi="Arial" w:cs="Arial"/>
          <w:sz w:val="22"/>
          <w:szCs w:val="22"/>
        </w:rPr>
        <w:t>3</w:t>
      </w:r>
      <w:r w:rsidR="008D09BB" w:rsidRPr="002732F1">
        <w:rPr>
          <w:rFonts w:ascii="Arial" w:hAnsi="Arial" w:cs="Arial"/>
          <w:sz w:val="22"/>
          <w:szCs w:val="22"/>
        </w:rPr>
        <w:tab/>
        <w:t>Share of</w:t>
      </w:r>
      <w:r w:rsidR="00AB0E7D">
        <w:rPr>
          <w:rFonts w:ascii="Arial" w:hAnsi="Arial" w:cs="Arial"/>
          <w:sz w:val="22"/>
          <w:szCs w:val="22"/>
        </w:rPr>
        <w:t xml:space="preserve"> </w:t>
      </w:r>
      <w:r w:rsidR="002E481F">
        <w:rPr>
          <w:rFonts w:ascii="Arial" w:hAnsi="Arial" w:cs="Arial"/>
          <w:sz w:val="22"/>
          <w:szCs w:val="22"/>
        </w:rPr>
        <w:t>comprehensive income</w:t>
      </w:r>
    </w:p>
    <w:p w:rsidR="008D09BB" w:rsidRDefault="008D09BB" w:rsidP="008D09BB">
      <w:pPr>
        <w:pStyle w:val="BlockText"/>
        <w:tabs>
          <w:tab w:val="center" w:pos="6840"/>
          <w:tab w:val="center" w:pos="8280"/>
        </w:tabs>
        <w:spacing w:before="120" w:after="120" w:line="380" w:lineRule="exact"/>
        <w:ind w:right="29" w:hanging="547"/>
        <w:rPr>
          <w:rFonts w:ascii="Arial" w:hAnsi="Arial" w:cs="Arial"/>
          <w:sz w:val="22"/>
          <w:szCs w:val="22"/>
        </w:rPr>
      </w:pPr>
      <w:r w:rsidRPr="00186646">
        <w:rPr>
          <w:rFonts w:ascii="Arial" w:hAnsi="Arial" w:cs="Arial"/>
          <w:sz w:val="22"/>
          <w:szCs w:val="22"/>
        </w:rPr>
        <w:tab/>
        <w:t>During the period, the Company has recognised its share of</w:t>
      </w:r>
      <w:r w:rsidR="00AB0E7D">
        <w:rPr>
          <w:rFonts w:ascii="Arial" w:hAnsi="Arial" w:cs="Arial"/>
          <w:sz w:val="22"/>
          <w:szCs w:val="22"/>
        </w:rPr>
        <w:t xml:space="preserve"> profit (</w:t>
      </w:r>
      <w:r w:rsidRPr="00186646">
        <w:rPr>
          <w:rFonts w:ascii="Arial" w:hAnsi="Arial" w:cs="Arial"/>
          <w:sz w:val="22"/>
          <w:szCs w:val="22"/>
        </w:rPr>
        <w:t>loss</w:t>
      </w:r>
      <w:r w:rsidR="00AB0E7D">
        <w:rPr>
          <w:rFonts w:ascii="Arial" w:hAnsi="Arial" w:cs="Arial"/>
          <w:sz w:val="22"/>
          <w:szCs w:val="22"/>
        </w:rPr>
        <w:t>)</w:t>
      </w:r>
      <w:r w:rsidRPr="00186646">
        <w:rPr>
          <w:rFonts w:ascii="Arial" w:hAnsi="Arial" w:cs="Arial"/>
          <w:sz w:val="22"/>
          <w:szCs w:val="22"/>
        </w:rPr>
        <w:t xml:space="preserve"> from investment</w:t>
      </w:r>
      <w:r w:rsidR="002E481F">
        <w:rPr>
          <w:rFonts w:ascii="Arial" w:hAnsi="Arial" w:cs="Arial"/>
          <w:sz w:val="22"/>
          <w:szCs w:val="22"/>
        </w:rPr>
        <w:t>s</w:t>
      </w:r>
      <w:r w:rsidRPr="00186646">
        <w:rPr>
          <w:rFonts w:ascii="Arial" w:hAnsi="Arial" w:cs="Arial"/>
          <w:sz w:val="22"/>
          <w:szCs w:val="22"/>
        </w:rPr>
        <w:t xml:space="preserve"> in</w:t>
      </w:r>
      <w:r>
        <w:rPr>
          <w:rFonts w:ascii="Arial" w:hAnsi="Arial" w:cs="Arial"/>
          <w:sz w:val="22"/>
          <w:szCs w:val="22"/>
        </w:rPr>
        <w:t xml:space="preserve"> subsidiaries under the equity method in the Separate</w:t>
      </w:r>
      <w:r w:rsidRPr="00186646">
        <w:rPr>
          <w:rFonts w:ascii="Arial" w:hAnsi="Arial" w:cs="Arial"/>
          <w:sz w:val="22"/>
          <w:szCs w:val="22"/>
        </w:rPr>
        <w:t xml:space="preserve"> financial statements as follows:</w:t>
      </w:r>
    </w:p>
    <w:p w:rsidR="008D09BB" w:rsidRPr="00F7284B" w:rsidRDefault="008D09BB" w:rsidP="00E72407">
      <w:pPr>
        <w:tabs>
          <w:tab w:val="left" w:pos="900"/>
        </w:tabs>
        <w:spacing w:before="120" w:after="120" w:line="380" w:lineRule="exact"/>
        <w:ind w:left="547" w:right="-90" w:hanging="547"/>
        <w:jc w:val="right"/>
        <w:rPr>
          <w:rFonts w:ascii="Arial" w:hAnsi="Arial" w:cs="Arial"/>
          <w:sz w:val="14"/>
          <w:szCs w:val="14"/>
        </w:rPr>
      </w:pPr>
      <w:r w:rsidRPr="00F7284B">
        <w:rPr>
          <w:rFonts w:ascii="Arial" w:hAnsi="Arial" w:cs="Arial"/>
          <w:sz w:val="14"/>
          <w:szCs w:val="14"/>
        </w:rPr>
        <w:t xml:space="preserve"> (Unit: Thousand Baht)</w:t>
      </w:r>
    </w:p>
    <w:tbl>
      <w:tblPr>
        <w:tblW w:w="9450" w:type="dxa"/>
        <w:tblInd w:w="-90" w:type="dxa"/>
        <w:tblLayout w:type="fixed"/>
        <w:tblLook w:val="0000" w:firstRow="0" w:lastRow="0" w:firstColumn="0" w:lastColumn="0" w:noHBand="0" w:noVBand="0"/>
      </w:tblPr>
      <w:tblGrid>
        <w:gridCol w:w="3060"/>
        <w:gridCol w:w="1065"/>
        <w:gridCol w:w="1065"/>
        <w:gridCol w:w="1065"/>
        <w:gridCol w:w="1065"/>
        <w:gridCol w:w="1065"/>
        <w:gridCol w:w="1065"/>
      </w:tblGrid>
      <w:tr w:rsidR="00F7284B" w:rsidRPr="00F7284B" w:rsidTr="00E72407">
        <w:trPr>
          <w:cantSplit/>
        </w:trPr>
        <w:tc>
          <w:tcPr>
            <w:tcW w:w="3060" w:type="dxa"/>
            <w:vAlign w:val="bottom"/>
          </w:tcPr>
          <w:p w:rsidR="00F7284B" w:rsidRPr="00F7284B" w:rsidRDefault="00F7284B" w:rsidP="008D09BB">
            <w:pPr>
              <w:spacing w:line="300" w:lineRule="exact"/>
              <w:ind w:left="-18" w:right="-43"/>
              <w:jc w:val="center"/>
              <w:rPr>
                <w:rFonts w:ascii="Arial" w:hAnsi="Arial" w:cs="Arial"/>
                <w:color w:val="000000"/>
                <w:sz w:val="14"/>
                <w:szCs w:val="14"/>
              </w:rPr>
            </w:pPr>
          </w:p>
        </w:tc>
        <w:tc>
          <w:tcPr>
            <w:tcW w:w="6390" w:type="dxa"/>
            <w:gridSpan w:val="6"/>
            <w:vAlign w:val="bottom"/>
          </w:tcPr>
          <w:p w:rsidR="00F7284B" w:rsidRPr="00F7284B" w:rsidRDefault="00F7284B" w:rsidP="008D09BB">
            <w:pPr>
              <w:pBdr>
                <w:bottom w:val="single" w:sz="4" w:space="1" w:color="auto"/>
              </w:pBd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Separate financial statements</w:t>
            </w:r>
          </w:p>
        </w:tc>
      </w:tr>
      <w:tr w:rsidR="00F7284B" w:rsidRPr="00F7284B" w:rsidTr="00E72407">
        <w:trPr>
          <w:trHeight w:val="80"/>
        </w:trPr>
        <w:tc>
          <w:tcPr>
            <w:tcW w:w="3060" w:type="dxa"/>
            <w:vAlign w:val="bottom"/>
          </w:tcPr>
          <w:p w:rsidR="00F7284B" w:rsidRPr="00F7284B" w:rsidRDefault="00F7284B" w:rsidP="008D09BB">
            <w:pPr>
              <w:spacing w:line="300" w:lineRule="exact"/>
              <w:ind w:left="-18" w:right="-43"/>
              <w:jc w:val="center"/>
              <w:rPr>
                <w:rFonts w:ascii="Arial" w:hAnsi="Arial" w:cs="Arial"/>
                <w:sz w:val="14"/>
                <w:szCs w:val="14"/>
              </w:rPr>
            </w:pPr>
          </w:p>
        </w:tc>
        <w:tc>
          <w:tcPr>
            <w:tcW w:w="2130" w:type="dxa"/>
            <w:gridSpan w:val="2"/>
            <w:vAlign w:val="bottom"/>
          </w:tcPr>
          <w:p w:rsidR="00F7284B" w:rsidRPr="00F7284B" w:rsidRDefault="00F7284B" w:rsidP="008D09BB">
            <w:pPr>
              <w:spacing w:line="300" w:lineRule="exact"/>
              <w:ind w:left="-18" w:right="-43"/>
              <w:jc w:val="center"/>
              <w:rPr>
                <w:rFonts w:ascii="Arial" w:hAnsi="Arial" w:cs="Arial"/>
                <w:color w:val="000000"/>
                <w:sz w:val="14"/>
                <w:szCs w:val="14"/>
              </w:rPr>
            </w:pPr>
          </w:p>
        </w:tc>
        <w:tc>
          <w:tcPr>
            <w:tcW w:w="2130" w:type="dxa"/>
            <w:gridSpan w:val="2"/>
            <w:vAlign w:val="bottom"/>
          </w:tcPr>
          <w:p w:rsidR="00F7284B" w:rsidRPr="00F7284B" w:rsidRDefault="00F7284B" w:rsidP="008D09BB">
            <w:pPr>
              <w:spacing w:line="300" w:lineRule="exact"/>
              <w:ind w:left="-18" w:right="-43"/>
              <w:jc w:val="center"/>
              <w:rPr>
                <w:rFonts w:ascii="Arial" w:hAnsi="Arial" w:cs="Arial"/>
                <w:color w:val="000000"/>
                <w:sz w:val="14"/>
                <w:szCs w:val="14"/>
              </w:rPr>
            </w:pPr>
            <w:r w:rsidRPr="00F7284B">
              <w:rPr>
                <w:rFonts w:ascii="Arial" w:hAnsi="Arial" w:cs="Arial"/>
                <w:color w:val="000000"/>
                <w:sz w:val="14"/>
                <w:szCs w:val="14"/>
              </w:rPr>
              <w:t>Share of other comprehensive</w:t>
            </w:r>
          </w:p>
        </w:tc>
        <w:tc>
          <w:tcPr>
            <w:tcW w:w="2130" w:type="dxa"/>
            <w:gridSpan w:val="2"/>
          </w:tcPr>
          <w:p w:rsidR="00F7284B" w:rsidRPr="00F7284B" w:rsidRDefault="00F7284B" w:rsidP="008D09BB">
            <w:pPr>
              <w:spacing w:line="300" w:lineRule="exact"/>
              <w:ind w:left="-18" w:right="-43"/>
              <w:jc w:val="center"/>
              <w:rPr>
                <w:rFonts w:ascii="Arial" w:hAnsi="Arial" w:cs="Arial"/>
                <w:color w:val="000000"/>
                <w:sz w:val="14"/>
                <w:szCs w:val="14"/>
              </w:rPr>
            </w:pPr>
          </w:p>
        </w:tc>
      </w:tr>
      <w:tr w:rsidR="00F7284B" w:rsidRPr="00F7284B" w:rsidTr="00E72407">
        <w:trPr>
          <w:trHeight w:val="80"/>
        </w:trPr>
        <w:tc>
          <w:tcPr>
            <w:tcW w:w="3060" w:type="dxa"/>
            <w:vAlign w:val="bottom"/>
          </w:tcPr>
          <w:p w:rsidR="00F7284B" w:rsidRPr="00F7284B" w:rsidRDefault="00F7284B" w:rsidP="008D09BB">
            <w:pPr>
              <w:spacing w:line="300" w:lineRule="exact"/>
              <w:ind w:left="-18" w:right="-43"/>
              <w:jc w:val="center"/>
              <w:rPr>
                <w:rFonts w:ascii="Arial" w:hAnsi="Arial" w:cs="Arial"/>
                <w:sz w:val="14"/>
                <w:szCs w:val="14"/>
              </w:rPr>
            </w:pPr>
          </w:p>
        </w:tc>
        <w:tc>
          <w:tcPr>
            <w:tcW w:w="2130" w:type="dxa"/>
            <w:gridSpan w:val="2"/>
            <w:vAlign w:val="bottom"/>
          </w:tcPr>
          <w:p w:rsidR="00F7284B" w:rsidRPr="00F7284B" w:rsidRDefault="001557CD" w:rsidP="00F7284B">
            <w:pPr>
              <w:spacing w:line="300" w:lineRule="exact"/>
              <w:ind w:left="-18" w:right="-43"/>
              <w:jc w:val="center"/>
              <w:rPr>
                <w:rFonts w:ascii="Arial" w:hAnsi="Arial" w:cs="Arial"/>
                <w:sz w:val="14"/>
                <w:szCs w:val="14"/>
              </w:rPr>
            </w:pPr>
            <w:r w:rsidRPr="00F7284B">
              <w:rPr>
                <w:rFonts w:ascii="Arial" w:hAnsi="Arial" w:cs="Arial"/>
                <w:sz w:val="14"/>
                <w:szCs w:val="14"/>
              </w:rPr>
              <w:t>Share of profit (loss) from</w:t>
            </w:r>
          </w:p>
        </w:tc>
        <w:tc>
          <w:tcPr>
            <w:tcW w:w="2130" w:type="dxa"/>
            <w:gridSpan w:val="2"/>
            <w:vAlign w:val="bottom"/>
          </w:tcPr>
          <w:p w:rsidR="00F7284B" w:rsidRPr="00F7284B" w:rsidRDefault="00F7284B" w:rsidP="008D09BB">
            <w:pPr>
              <w:spacing w:line="300" w:lineRule="exact"/>
              <w:ind w:left="-18" w:right="-43"/>
              <w:jc w:val="center"/>
              <w:rPr>
                <w:rFonts w:ascii="Arial" w:hAnsi="Arial" w:cs="Arial"/>
                <w:sz w:val="14"/>
                <w:szCs w:val="14"/>
              </w:rPr>
            </w:pPr>
            <w:r w:rsidRPr="00F7284B">
              <w:rPr>
                <w:rFonts w:ascii="Arial" w:hAnsi="Arial" w:cs="Arial"/>
                <w:sz w:val="14"/>
                <w:szCs w:val="14"/>
              </w:rPr>
              <w:t>income from investments</w:t>
            </w:r>
          </w:p>
        </w:tc>
        <w:tc>
          <w:tcPr>
            <w:tcW w:w="2130" w:type="dxa"/>
            <w:gridSpan w:val="2"/>
          </w:tcPr>
          <w:p w:rsidR="00F7284B" w:rsidRPr="00F7284B" w:rsidRDefault="00F7284B" w:rsidP="008D09BB">
            <w:pPr>
              <w:spacing w:line="300" w:lineRule="exact"/>
              <w:ind w:left="-18" w:right="-43"/>
              <w:jc w:val="center"/>
              <w:rPr>
                <w:rFonts w:ascii="Arial" w:hAnsi="Arial" w:cs="Arial"/>
                <w:sz w:val="14"/>
                <w:szCs w:val="14"/>
              </w:rPr>
            </w:pPr>
          </w:p>
        </w:tc>
      </w:tr>
      <w:tr w:rsidR="00F7284B" w:rsidRPr="00F7284B" w:rsidTr="00E72407">
        <w:trPr>
          <w:trHeight w:val="80"/>
        </w:trPr>
        <w:tc>
          <w:tcPr>
            <w:tcW w:w="3060" w:type="dxa"/>
            <w:vAlign w:val="bottom"/>
          </w:tcPr>
          <w:p w:rsidR="00F7284B" w:rsidRPr="00F7284B" w:rsidRDefault="00F7284B" w:rsidP="008D09BB">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Company’s name</w:t>
            </w:r>
          </w:p>
        </w:tc>
        <w:tc>
          <w:tcPr>
            <w:tcW w:w="2130" w:type="dxa"/>
            <w:gridSpan w:val="2"/>
            <w:vAlign w:val="bottom"/>
          </w:tcPr>
          <w:p w:rsidR="00F7284B" w:rsidRPr="00F7284B" w:rsidRDefault="001557CD" w:rsidP="00AF7225">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investments in subsidiaries </w:t>
            </w:r>
            <w:r w:rsidR="00F7284B" w:rsidRPr="00F7284B">
              <w:rPr>
                <w:rFonts w:ascii="Arial" w:hAnsi="Arial" w:cs="Arial"/>
                <w:sz w:val="14"/>
                <w:szCs w:val="14"/>
              </w:rPr>
              <w:t>during the three-month periods ended</w:t>
            </w:r>
            <w:r w:rsidR="00F7284B">
              <w:rPr>
                <w:rFonts w:ascii="Arial" w:hAnsi="Arial" w:cs="Arial"/>
                <w:sz w:val="14"/>
                <w:szCs w:val="14"/>
              </w:rPr>
              <w:t xml:space="preserve"> </w:t>
            </w:r>
            <w:r w:rsidR="00AF7225">
              <w:rPr>
                <w:rFonts w:ascii="Arial" w:hAnsi="Arial" w:cs="Arial"/>
                <w:sz w:val="14"/>
                <w:szCs w:val="14"/>
              </w:rPr>
              <w:t>31 March</w:t>
            </w:r>
          </w:p>
        </w:tc>
        <w:tc>
          <w:tcPr>
            <w:tcW w:w="2130" w:type="dxa"/>
            <w:gridSpan w:val="2"/>
            <w:vAlign w:val="bottom"/>
          </w:tcPr>
          <w:p w:rsidR="00F7284B" w:rsidRPr="00F7284B" w:rsidRDefault="00F7284B" w:rsidP="00FA304D">
            <w:pPr>
              <w:pBdr>
                <w:bottom w:val="single" w:sz="4" w:space="1" w:color="auto"/>
              </w:pBdr>
              <w:spacing w:line="300" w:lineRule="exact"/>
              <w:ind w:left="-18" w:right="-43"/>
              <w:jc w:val="center"/>
              <w:rPr>
                <w:rFonts w:ascii="Arial" w:hAnsi="Arial" w:cs="Arial"/>
                <w:sz w:val="14"/>
                <w:szCs w:val="14"/>
              </w:rPr>
            </w:pPr>
            <w:r w:rsidRPr="00F7284B">
              <w:rPr>
                <w:rFonts w:ascii="Arial" w:hAnsi="Arial" w:cs="Arial"/>
                <w:sz w:val="14"/>
                <w:szCs w:val="14"/>
              </w:rPr>
              <w:t xml:space="preserve">in subsidiaries during the three-month periods ended </w:t>
            </w:r>
            <w:r w:rsidR="001557CD">
              <w:rPr>
                <w:rFonts w:ascii="Arial" w:hAnsi="Arial" w:cs="Arial"/>
                <w:sz w:val="14"/>
                <w:szCs w:val="14"/>
              </w:rPr>
              <w:t xml:space="preserve">                       </w:t>
            </w:r>
            <w:r w:rsidR="00AF7225">
              <w:rPr>
                <w:rFonts w:ascii="Arial" w:hAnsi="Arial" w:cs="Arial"/>
                <w:sz w:val="14"/>
                <w:szCs w:val="14"/>
              </w:rPr>
              <w:t>31 March</w:t>
            </w:r>
          </w:p>
        </w:tc>
        <w:tc>
          <w:tcPr>
            <w:tcW w:w="2130" w:type="dxa"/>
            <w:gridSpan w:val="2"/>
          </w:tcPr>
          <w:p w:rsidR="00F7284B" w:rsidRPr="00F7284B" w:rsidRDefault="001557CD" w:rsidP="00FA304D">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Dividend received during the </w:t>
            </w:r>
            <w:r w:rsidR="00F7284B">
              <w:rPr>
                <w:rFonts w:ascii="Arial" w:hAnsi="Arial" w:cs="Arial"/>
                <w:sz w:val="14"/>
                <w:szCs w:val="14"/>
              </w:rPr>
              <w:t>three-month period</w:t>
            </w:r>
            <w:r w:rsidR="00C374AE">
              <w:rPr>
                <w:rFonts w:ascii="Arial" w:hAnsi="Arial" w:cs="Arial"/>
                <w:sz w:val="14"/>
                <w:szCs w:val="14"/>
              </w:rPr>
              <w:t>s</w:t>
            </w:r>
            <w:r w:rsidR="00F7284B">
              <w:rPr>
                <w:rFonts w:ascii="Arial" w:hAnsi="Arial" w:cs="Arial"/>
                <w:sz w:val="14"/>
                <w:szCs w:val="14"/>
              </w:rPr>
              <w:t xml:space="preserve"> ended               </w:t>
            </w:r>
            <w:r w:rsidR="00AF7225">
              <w:rPr>
                <w:rFonts w:ascii="Arial" w:hAnsi="Arial" w:cs="Arial"/>
                <w:sz w:val="14"/>
                <w:szCs w:val="14"/>
              </w:rPr>
              <w:t>31 March</w:t>
            </w:r>
          </w:p>
        </w:tc>
      </w:tr>
      <w:tr w:rsidR="00AF7225" w:rsidRPr="00F7284B" w:rsidTr="00E72407">
        <w:tc>
          <w:tcPr>
            <w:tcW w:w="3060" w:type="dxa"/>
          </w:tcPr>
          <w:p w:rsidR="00AF7225" w:rsidRPr="00F7284B" w:rsidRDefault="00AF7225" w:rsidP="00AF7225">
            <w:pPr>
              <w:spacing w:line="300" w:lineRule="exact"/>
              <w:ind w:left="-18" w:right="-43"/>
              <w:rPr>
                <w:rFonts w:ascii="Arial" w:hAnsi="Arial" w:cs="Arial"/>
                <w:color w:val="000000"/>
                <w:sz w:val="14"/>
                <w:szCs w:val="14"/>
              </w:rPr>
            </w:pP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2019</w:t>
            </w:r>
          </w:p>
        </w:tc>
        <w:tc>
          <w:tcPr>
            <w:tcW w:w="1065" w:type="dxa"/>
          </w:tcPr>
          <w:p w:rsidR="00AF7225" w:rsidRPr="00F7284B" w:rsidRDefault="00EC4E56" w:rsidP="00AF7225">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2018</w:t>
            </w:r>
          </w:p>
        </w:tc>
      </w:tr>
      <w:tr w:rsidR="00997569" w:rsidRPr="00F7284B" w:rsidTr="00E72407">
        <w:tc>
          <w:tcPr>
            <w:tcW w:w="3060" w:type="dxa"/>
          </w:tcPr>
          <w:p w:rsidR="00997569" w:rsidRPr="00F7284B" w:rsidRDefault="00997569" w:rsidP="00997569">
            <w:pPr>
              <w:spacing w:line="300" w:lineRule="exact"/>
              <w:ind w:left="-18" w:right="-43"/>
              <w:rPr>
                <w:rFonts w:ascii="Arial" w:hAnsi="Arial" w:cs="Arial"/>
                <w:sz w:val="14"/>
                <w:szCs w:val="14"/>
              </w:rPr>
            </w:pPr>
          </w:p>
        </w:tc>
        <w:tc>
          <w:tcPr>
            <w:tcW w:w="1065" w:type="dxa"/>
          </w:tcPr>
          <w:p w:rsidR="00997569" w:rsidRPr="00846A45" w:rsidRDefault="00997569" w:rsidP="00997569">
            <w:pPr>
              <w:tabs>
                <w:tab w:val="decimal" w:pos="792"/>
              </w:tabs>
              <w:spacing w:line="300" w:lineRule="exact"/>
              <w:ind w:left="-18" w:right="-43"/>
              <w:rPr>
                <w:rFonts w:ascii="Arial" w:hAnsi="Arial" w:cs="Arial"/>
                <w:color w:val="000000"/>
                <w:sz w:val="14"/>
                <w:szCs w:val="14"/>
              </w:rPr>
            </w:pPr>
          </w:p>
        </w:tc>
        <w:tc>
          <w:tcPr>
            <w:tcW w:w="1065" w:type="dxa"/>
          </w:tcPr>
          <w:p w:rsidR="00997569" w:rsidRDefault="00997569" w:rsidP="00997569">
            <w:pPr>
              <w:tabs>
                <w:tab w:val="decimal" w:pos="792"/>
              </w:tabs>
              <w:spacing w:line="300" w:lineRule="exact"/>
              <w:ind w:left="-18" w:right="-43"/>
              <w:rPr>
                <w:rFonts w:ascii="Arial" w:hAnsi="Arial" w:cs="Arial"/>
                <w:color w:val="000000"/>
                <w:sz w:val="14"/>
                <w:szCs w:val="14"/>
              </w:rPr>
            </w:pPr>
            <w:r>
              <w:rPr>
                <w:rFonts w:ascii="Arial" w:hAnsi="Arial" w:cs="Arial"/>
                <w:color w:val="000000"/>
                <w:sz w:val="14"/>
                <w:szCs w:val="14"/>
              </w:rPr>
              <w:t>(Restated)</w:t>
            </w:r>
          </w:p>
        </w:tc>
        <w:tc>
          <w:tcPr>
            <w:tcW w:w="1065" w:type="dxa"/>
          </w:tcPr>
          <w:p w:rsidR="00997569" w:rsidRPr="00846A45" w:rsidRDefault="00997569" w:rsidP="00997569">
            <w:pPr>
              <w:tabs>
                <w:tab w:val="decimal" w:pos="792"/>
              </w:tabs>
              <w:spacing w:line="300" w:lineRule="exact"/>
              <w:ind w:left="-18" w:right="-43"/>
              <w:rPr>
                <w:rFonts w:ascii="Arial" w:hAnsi="Arial" w:cs="Arial"/>
                <w:color w:val="000000"/>
                <w:sz w:val="14"/>
                <w:szCs w:val="14"/>
              </w:rPr>
            </w:pPr>
          </w:p>
        </w:tc>
        <w:tc>
          <w:tcPr>
            <w:tcW w:w="1065" w:type="dxa"/>
          </w:tcPr>
          <w:p w:rsidR="00997569" w:rsidRDefault="00997569" w:rsidP="00997569">
            <w:pPr>
              <w:tabs>
                <w:tab w:val="decimal" w:pos="792"/>
              </w:tabs>
              <w:spacing w:line="300" w:lineRule="exact"/>
              <w:ind w:left="-18" w:right="-43"/>
              <w:rPr>
                <w:rFonts w:ascii="Arial" w:hAnsi="Arial" w:cs="Arial"/>
                <w:color w:val="000000"/>
                <w:sz w:val="14"/>
                <w:szCs w:val="14"/>
              </w:rPr>
            </w:pPr>
            <w:r>
              <w:rPr>
                <w:rFonts w:ascii="Arial" w:hAnsi="Arial" w:cs="Arial"/>
                <w:color w:val="000000"/>
                <w:sz w:val="14"/>
                <w:szCs w:val="14"/>
              </w:rPr>
              <w:t>(Restated)</w:t>
            </w:r>
          </w:p>
        </w:tc>
        <w:tc>
          <w:tcPr>
            <w:tcW w:w="1065" w:type="dxa"/>
          </w:tcPr>
          <w:p w:rsidR="00997569" w:rsidRPr="00846A45" w:rsidRDefault="00997569" w:rsidP="00997569">
            <w:pPr>
              <w:tabs>
                <w:tab w:val="decimal" w:pos="792"/>
              </w:tabs>
              <w:spacing w:line="300" w:lineRule="exact"/>
              <w:ind w:left="-18" w:right="-43"/>
              <w:rPr>
                <w:rFonts w:ascii="Arial" w:hAnsi="Arial" w:cs="Arial"/>
                <w:color w:val="000000"/>
                <w:sz w:val="14"/>
                <w:szCs w:val="14"/>
              </w:rPr>
            </w:pPr>
          </w:p>
        </w:tc>
        <w:tc>
          <w:tcPr>
            <w:tcW w:w="1065" w:type="dxa"/>
          </w:tcPr>
          <w:p w:rsidR="00997569" w:rsidRPr="00846A45" w:rsidRDefault="00997569" w:rsidP="00997569">
            <w:pPr>
              <w:tabs>
                <w:tab w:val="decimal" w:pos="792"/>
              </w:tabs>
              <w:spacing w:line="300" w:lineRule="exact"/>
              <w:ind w:left="-18" w:right="-43"/>
              <w:rPr>
                <w:rFonts w:ascii="Arial" w:hAnsi="Arial" w:cs="Arial"/>
                <w:color w:val="000000"/>
                <w:sz w:val="14"/>
                <w:szCs w:val="14"/>
              </w:rPr>
            </w:pPr>
          </w:p>
        </w:tc>
      </w:tr>
      <w:tr w:rsidR="00464659" w:rsidRPr="00F7284B" w:rsidTr="00E72407">
        <w:tc>
          <w:tcPr>
            <w:tcW w:w="3060" w:type="dxa"/>
          </w:tcPr>
          <w:p w:rsidR="00464659" w:rsidRPr="00F7284B" w:rsidRDefault="00464659" w:rsidP="00464659">
            <w:pPr>
              <w:spacing w:line="300" w:lineRule="exact"/>
              <w:ind w:left="-18" w:right="-43"/>
              <w:rPr>
                <w:rFonts w:ascii="Arial" w:hAnsi="Arial" w:cs="Arial"/>
                <w:sz w:val="14"/>
                <w:szCs w:val="14"/>
              </w:rPr>
            </w:pPr>
            <w:r w:rsidRPr="00F7284B">
              <w:rPr>
                <w:rFonts w:ascii="Arial" w:hAnsi="Arial" w:cs="Arial"/>
                <w:sz w:val="14"/>
                <w:szCs w:val="14"/>
              </w:rPr>
              <w:t>Singapore International School of Bangkok</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32,745</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20,864</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846A45" w:rsidRDefault="00464659" w:rsidP="00464659">
            <w:pPr>
              <w:tabs>
                <w:tab w:val="decimal" w:pos="792"/>
              </w:tabs>
              <w:spacing w:line="300" w:lineRule="exact"/>
              <w:ind w:left="-18" w:right="-43"/>
              <w:rPr>
                <w:rFonts w:ascii="Arial" w:hAnsi="Arial" w:cs="Arial"/>
                <w:color w:val="000000"/>
                <w:sz w:val="14"/>
                <w:szCs w:val="14"/>
              </w:rPr>
            </w:pPr>
            <w:r w:rsidRPr="00846A45">
              <w:rPr>
                <w:rFonts w:ascii="Arial" w:hAnsi="Arial" w:cs="Arial"/>
                <w:color w:val="000000"/>
                <w:sz w:val="14"/>
                <w:szCs w:val="14"/>
              </w:rPr>
              <w:t>60,000</w:t>
            </w:r>
          </w:p>
        </w:tc>
      </w:tr>
      <w:tr w:rsidR="00464659" w:rsidRPr="00F7284B" w:rsidTr="00E72407">
        <w:tc>
          <w:tcPr>
            <w:tcW w:w="3060" w:type="dxa"/>
          </w:tcPr>
          <w:p w:rsidR="00464659" w:rsidRPr="00F7284B" w:rsidRDefault="00464659" w:rsidP="00464659">
            <w:pPr>
              <w:spacing w:line="300" w:lineRule="exact"/>
              <w:ind w:left="-18" w:right="-43"/>
              <w:rPr>
                <w:rFonts w:ascii="Arial" w:hAnsi="Arial" w:cs="Arial"/>
                <w:sz w:val="14"/>
                <w:szCs w:val="14"/>
              </w:rPr>
            </w:pPr>
            <w:r w:rsidRPr="00F7284B">
              <w:rPr>
                <w:rFonts w:ascii="Arial" w:hAnsi="Arial" w:cs="Arial"/>
                <w:sz w:val="14"/>
                <w:szCs w:val="14"/>
              </w:rPr>
              <w:t>Singapore International School Suvarnabhumi</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1,720</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(2,159)</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846A45" w:rsidRDefault="00464659" w:rsidP="00464659">
            <w:pPr>
              <w:tabs>
                <w:tab w:val="decimal" w:pos="792"/>
              </w:tabs>
              <w:spacing w:line="300" w:lineRule="exact"/>
              <w:ind w:left="-18" w:right="-43"/>
              <w:rPr>
                <w:rFonts w:ascii="Arial" w:hAnsi="Arial" w:cs="Arial"/>
                <w:color w:val="000000"/>
                <w:sz w:val="14"/>
                <w:szCs w:val="14"/>
              </w:rPr>
            </w:pPr>
            <w:r w:rsidRPr="00846A45">
              <w:rPr>
                <w:rFonts w:ascii="Arial" w:hAnsi="Arial" w:cs="Arial"/>
                <w:color w:val="000000"/>
                <w:sz w:val="14"/>
                <w:szCs w:val="14"/>
              </w:rPr>
              <w:t>-</w:t>
            </w:r>
          </w:p>
        </w:tc>
      </w:tr>
      <w:tr w:rsidR="00464659" w:rsidRPr="00F7284B" w:rsidTr="00E72407">
        <w:tc>
          <w:tcPr>
            <w:tcW w:w="3060" w:type="dxa"/>
          </w:tcPr>
          <w:p w:rsidR="00464659" w:rsidRPr="00F7284B" w:rsidRDefault="00464659" w:rsidP="00464659">
            <w:pPr>
              <w:spacing w:line="300" w:lineRule="exact"/>
              <w:ind w:left="-18" w:right="-43"/>
              <w:rPr>
                <w:rFonts w:ascii="Arial" w:hAnsi="Arial" w:cs="Arial"/>
                <w:sz w:val="14"/>
                <w:szCs w:val="14"/>
              </w:rPr>
            </w:pPr>
            <w:r w:rsidRPr="00F7284B">
              <w:rPr>
                <w:rFonts w:ascii="Arial" w:hAnsi="Arial" w:cs="Arial"/>
                <w:sz w:val="14"/>
                <w:szCs w:val="14"/>
              </w:rPr>
              <w:t>SISB Thonburi Company Limited</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(6)</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321</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846A45" w:rsidRDefault="00464659" w:rsidP="00464659">
            <w:pPr>
              <w:tabs>
                <w:tab w:val="decimal" w:pos="792"/>
              </w:tabs>
              <w:spacing w:line="300" w:lineRule="exact"/>
              <w:ind w:left="-18" w:right="-43"/>
              <w:rPr>
                <w:rFonts w:ascii="Arial" w:hAnsi="Arial" w:cs="Arial"/>
                <w:color w:val="000000"/>
                <w:sz w:val="14"/>
                <w:szCs w:val="14"/>
              </w:rPr>
            </w:pPr>
            <w:r w:rsidRPr="00846A45">
              <w:rPr>
                <w:rFonts w:ascii="Arial" w:hAnsi="Arial" w:cs="Arial"/>
                <w:color w:val="000000"/>
                <w:sz w:val="14"/>
                <w:szCs w:val="14"/>
              </w:rPr>
              <w:t>-</w:t>
            </w:r>
          </w:p>
        </w:tc>
      </w:tr>
      <w:tr w:rsidR="00464659" w:rsidRPr="00F7284B" w:rsidTr="00E72407">
        <w:tc>
          <w:tcPr>
            <w:tcW w:w="3060" w:type="dxa"/>
          </w:tcPr>
          <w:p w:rsidR="00464659" w:rsidRPr="00F7284B" w:rsidRDefault="00464659" w:rsidP="00464659">
            <w:pPr>
              <w:spacing w:line="300" w:lineRule="exact"/>
              <w:ind w:left="-18" w:right="-43"/>
              <w:rPr>
                <w:rFonts w:ascii="Arial" w:hAnsi="Arial" w:cs="Arial"/>
                <w:sz w:val="14"/>
                <w:szCs w:val="14"/>
              </w:rPr>
            </w:pPr>
            <w:r w:rsidRPr="00F7284B">
              <w:rPr>
                <w:rFonts w:ascii="Arial" w:hAnsi="Arial" w:cs="Arial"/>
                <w:sz w:val="14"/>
                <w:szCs w:val="14"/>
              </w:rPr>
              <w:t xml:space="preserve">Singapore International School of </w:t>
            </w:r>
            <w:r>
              <w:rPr>
                <w:rFonts w:ascii="Arial" w:hAnsi="Arial" w:cs="Arial"/>
                <w:sz w:val="14"/>
                <w:szCs w:val="14"/>
              </w:rPr>
              <w:t>Thonburi</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19,545</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11,823</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846A45" w:rsidRDefault="00464659" w:rsidP="00464659">
            <w:pPr>
              <w:tabs>
                <w:tab w:val="decimal" w:pos="792"/>
              </w:tabs>
              <w:spacing w:line="300" w:lineRule="exact"/>
              <w:ind w:left="-18" w:right="-43"/>
              <w:rPr>
                <w:rFonts w:ascii="Arial" w:hAnsi="Arial" w:cs="Arial"/>
                <w:color w:val="000000"/>
                <w:sz w:val="14"/>
                <w:szCs w:val="14"/>
              </w:rPr>
            </w:pPr>
            <w:r w:rsidRPr="00846A45">
              <w:rPr>
                <w:rFonts w:ascii="Arial" w:hAnsi="Arial" w:cs="Arial"/>
                <w:color w:val="000000"/>
                <w:sz w:val="14"/>
                <w:szCs w:val="14"/>
              </w:rPr>
              <w:t>-</w:t>
            </w:r>
          </w:p>
        </w:tc>
      </w:tr>
      <w:tr w:rsidR="00464659" w:rsidRPr="00F7284B" w:rsidTr="00E72407">
        <w:tc>
          <w:tcPr>
            <w:tcW w:w="3060" w:type="dxa"/>
          </w:tcPr>
          <w:p w:rsidR="00464659" w:rsidRPr="00F7284B" w:rsidRDefault="00B22DB8" w:rsidP="00464659">
            <w:pPr>
              <w:spacing w:line="300" w:lineRule="exact"/>
              <w:ind w:left="-18" w:right="-43"/>
              <w:rPr>
                <w:rFonts w:ascii="Arial" w:hAnsi="Arial" w:cs="Arial"/>
                <w:sz w:val="14"/>
                <w:szCs w:val="14"/>
              </w:rPr>
            </w:pPr>
            <w:r>
              <w:rPr>
                <w:rFonts w:ascii="Arial" w:hAnsi="Arial" w:cs="Arial"/>
                <w:sz w:val="14"/>
                <w:szCs w:val="14"/>
              </w:rPr>
              <w:t>Singapore International School of Ekkamai</w:t>
            </w:r>
          </w:p>
        </w:tc>
        <w:tc>
          <w:tcPr>
            <w:tcW w:w="1065" w:type="dxa"/>
          </w:tcPr>
          <w:p w:rsidR="00464659" w:rsidRPr="00464659" w:rsidRDefault="00464659" w:rsidP="00464659">
            <w:pPr>
              <w:pBdr>
                <w:bottom w:val="sing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(2,320)</w:t>
            </w:r>
          </w:p>
        </w:tc>
        <w:tc>
          <w:tcPr>
            <w:tcW w:w="1065" w:type="dxa"/>
          </w:tcPr>
          <w:p w:rsidR="00464659" w:rsidRPr="00464659" w:rsidRDefault="00464659" w:rsidP="00464659">
            <w:pPr>
              <w:pBdr>
                <w:bottom w:val="sing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pBdr>
                <w:bottom w:val="sing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pBdr>
                <w:bottom w:val="sing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pBdr>
                <w:bottom w:val="sing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846A45" w:rsidRDefault="00464659" w:rsidP="00464659">
            <w:pPr>
              <w:pBdr>
                <w:bottom w:val="single" w:sz="4" w:space="1" w:color="auto"/>
              </w:pBdr>
              <w:tabs>
                <w:tab w:val="decimal" w:pos="792"/>
              </w:tabs>
              <w:spacing w:line="300" w:lineRule="exact"/>
              <w:ind w:left="-18" w:right="-43"/>
              <w:rPr>
                <w:rFonts w:ascii="Arial" w:hAnsi="Arial" w:cs="Arial"/>
                <w:color w:val="000000"/>
                <w:sz w:val="14"/>
                <w:szCs w:val="14"/>
              </w:rPr>
            </w:pPr>
            <w:r w:rsidRPr="00846A45">
              <w:rPr>
                <w:rFonts w:ascii="Arial" w:hAnsi="Arial" w:cs="Arial"/>
                <w:color w:val="000000"/>
                <w:sz w:val="14"/>
                <w:szCs w:val="14"/>
              </w:rPr>
              <w:t>-</w:t>
            </w:r>
          </w:p>
        </w:tc>
      </w:tr>
      <w:tr w:rsidR="00464659" w:rsidRPr="00F7284B" w:rsidTr="00E72407">
        <w:tc>
          <w:tcPr>
            <w:tcW w:w="3060" w:type="dxa"/>
          </w:tcPr>
          <w:p w:rsidR="00464659" w:rsidRPr="00F7284B" w:rsidRDefault="00464659" w:rsidP="00464659">
            <w:pPr>
              <w:spacing w:line="300" w:lineRule="exact"/>
              <w:ind w:left="-18" w:right="-43"/>
              <w:rPr>
                <w:rFonts w:ascii="Arial" w:hAnsi="Arial" w:cs="Arial"/>
                <w:sz w:val="14"/>
                <w:szCs w:val="14"/>
              </w:rPr>
            </w:pPr>
            <w:r w:rsidRPr="00F7284B">
              <w:rPr>
                <w:rFonts w:ascii="Arial" w:hAnsi="Arial" w:cs="Arial"/>
                <w:sz w:val="14"/>
                <w:szCs w:val="14"/>
              </w:rPr>
              <w:t>Total</w:t>
            </w:r>
          </w:p>
        </w:tc>
        <w:tc>
          <w:tcPr>
            <w:tcW w:w="1065" w:type="dxa"/>
          </w:tcPr>
          <w:p w:rsidR="00464659" w:rsidRPr="00464659" w:rsidRDefault="00464659" w:rsidP="00464659">
            <w:pPr>
              <w:pBdr>
                <w:bottom w:val="doub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51,684</w:t>
            </w:r>
          </w:p>
        </w:tc>
        <w:tc>
          <w:tcPr>
            <w:tcW w:w="1065" w:type="dxa"/>
          </w:tcPr>
          <w:p w:rsidR="00464659" w:rsidRPr="00464659" w:rsidRDefault="00464659" w:rsidP="00464659">
            <w:pPr>
              <w:pBdr>
                <w:bottom w:val="doub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3</w:t>
            </w:r>
            <w:r w:rsidRPr="00464659">
              <w:rPr>
                <w:rFonts w:ascii="Arial" w:hAnsi="Arial" w:cs="Arial" w:hint="cs"/>
                <w:color w:val="000000"/>
                <w:sz w:val="14"/>
                <w:szCs w:val="14"/>
                <w:cs/>
              </w:rPr>
              <w:t>0</w:t>
            </w:r>
            <w:r w:rsidRPr="00464659">
              <w:rPr>
                <w:rFonts w:ascii="Arial" w:hAnsi="Arial" w:cs="Arial"/>
                <w:color w:val="000000"/>
                <w:sz w:val="14"/>
                <w:szCs w:val="14"/>
              </w:rPr>
              <w:t>,</w:t>
            </w:r>
            <w:r w:rsidRPr="00464659">
              <w:rPr>
                <w:rFonts w:ascii="Arial" w:hAnsi="Arial" w:cs="Arial" w:hint="cs"/>
                <w:color w:val="000000"/>
                <w:sz w:val="14"/>
                <w:szCs w:val="14"/>
                <w:cs/>
              </w:rPr>
              <w:t>849</w:t>
            </w:r>
          </w:p>
        </w:tc>
        <w:tc>
          <w:tcPr>
            <w:tcW w:w="1065" w:type="dxa"/>
          </w:tcPr>
          <w:p w:rsidR="00464659" w:rsidRPr="00464659" w:rsidRDefault="00464659" w:rsidP="00464659">
            <w:pPr>
              <w:pBdr>
                <w:bottom w:val="doub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pBdr>
                <w:bottom w:val="doub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464659" w:rsidRDefault="00464659" w:rsidP="00464659">
            <w:pPr>
              <w:pBdr>
                <w:bottom w:val="double" w:sz="4" w:space="1" w:color="auto"/>
              </w:pBdr>
              <w:tabs>
                <w:tab w:val="decimal" w:pos="792"/>
              </w:tabs>
              <w:spacing w:line="300" w:lineRule="exact"/>
              <w:ind w:left="-18" w:right="-43"/>
              <w:rPr>
                <w:rFonts w:ascii="Arial" w:hAnsi="Arial" w:cs="Arial"/>
                <w:color w:val="000000"/>
                <w:sz w:val="14"/>
                <w:szCs w:val="14"/>
              </w:rPr>
            </w:pPr>
            <w:r w:rsidRPr="00464659">
              <w:rPr>
                <w:rFonts w:ascii="Arial" w:hAnsi="Arial" w:cs="Arial"/>
                <w:color w:val="000000"/>
                <w:sz w:val="14"/>
                <w:szCs w:val="14"/>
              </w:rPr>
              <w:t>-</w:t>
            </w:r>
          </w:p>
        </w:tc>
        <w:tc>
          <w:tcPr>
            <w:tcW w:w="1065" w:type="dxa"/>
          </w:tcPr>
          <w:p w:rsidR="00464659" w:rsidRPr="00846A45" w:rsidRDefault="00464659" w:rsidP="00464659">
            <w:pPr>
              <w:pBdr>
                <w:bottom w:val="double" w:sz="4" w:space="1" w:color="auto"/>
              </w:pBdr>
              <w:tabs>
                <w:tab w:val="decimal" w:pos="792"/>
              </w:tabs>
              <w:spacing w:line="300" w:lineRule="exact"/>
              <w:ind w:left="-18" w:right="-43"/>
              <w:rPr>
                <w:rFonts w:ascii="Arial" w:hAnsi="Arial" w:cs="Arial"/>
                <w:color w:val="000000"/>
                <w:sz w:val="14"/>
                <w:szCs w:val="14"/>
              </w:rPr>
            </w:pPr>
            <w:r w:rsidRPr="00846A45">
              <w:rPr>
                <w:rFonts w:ascii="Arial" w:hAnsi="Arial" w:cs="Arial"/>
                <w:color w:val="000000"/>
                <w:sz w:val="14"/>
                <w:szCs w:val="14"/>
              </w:rPr>
              <w:t>60,000</w:t>
            </w:r>
          </w:p>
        </w:tc>
      </w:tr>
    </w:tbl>
    <w:p w:rsidR="00BC1171" w:rsidRPr="005B3122" w:rsidRDefault="00CA30EA" w:rsidP="00BC1171">
      <w:pPr>
        <w:tabs>
          <w:tab w:val="left" w:pos="900"/>
        </w:tabs>
        <w:spacing w:before="240" w:after="120" w:line="380" w:lineRule="exact"/>
        <w:ind w:left="547" w:right="29" w:hanging="547"/>
        <w:jc w:val="both"/>
        <w:rPr>
          <w:rFonts w:ascii="Arial" w:hAnsi="Arial" w:cs="Arial"/>
        </w:rPr>
      </w:pPr>
      <w:r>
        <w:rPr>
          <w:rFonts w:ascii="Arial" w:hAnsi="Arial" w:cs="Arial"/>
        </w:rPr>
        <w:t>8</w:t>
      </w:r>
      <w:r w:rsidR="00BC1171">
        <w:rPr>
          <w:rFonts w:ascii="Arial" w:hAnsi="Arial" w:cs="Arial"/>
        </w:rPr>
        <w:t>.</w:t>
      </w:r>
      <w:r w:rsidR="00F353B7">
        <w:rPr>
          <w:rFonts w:ascii="Arial" w:hAnsi="Arial" w:cs="Arial"/>
        </w:rPr>
        <w:t>4</w:t>
      </w:r>
      <w:r w:rsidR="00BC1171">
        <w:rPr>
          <w:rFonts w:ascii="Arial" w:hAnsi="Arial" w:cs="Arial"/>
        </w:rPr>
        <w:t xml:space="preserve">   </w:t>
      </w:r>
      <w:r w:rsidR="00BC1171" w:rsidRPr="00B80A3E">
        <w:rPr>
          <w:rFonts w:ascii="Arial" w:hAnsi="Arial" w:cs="Arial"/>
        </w:rPr>
        <w:t>The Company presented the negative</w:t>
      </w:r>
      <w:r w:rsidR="00BC1171">
        <w:rPr>
          <w:rFonts w:ascii="Arial" w:hAnsi="Arial" w:cs="Arial"/>
        </w:rPr>
        <w:t xml:space="preserve"> value of</w:t>
      </w:r>
      <w:r w:rsidR="00BC1171" w:rsidRPr="00B80A3E">
        <w:rPr>
          <w:rFonts w:ascii="Arial" w:hAnsi="Arial" w:cs="Arial"/>
        </w:rPr>
        <w:t xml:space="preserve"> </w:t>
      </w:r>
      <w:r w:rsidR="00BC1171" w:rsidRPr="005B3122">
        <w:rPr>
          <w:rFonts w:ascii="Arial" w:hAnsi="Arial" w:cs="Arial"/>
        </w:rPr>
        <w:t>investments in subsidiaries accounted</w:t>
      </w:r>
      <w:r w:rsidR="00BC1171" w:rsidRPr="005B3122">
        <w:rPr>
          <w:rFonts w:ascii="Arial" w:hAnsi="Arial" w:cs="Arial" w:hint="cs"/>
          <w:cs/>
        </w:rPr>
        <w:t xml:space="preserve"> </w:t>
      </w:r>
      <w:r w:rsidR="00BC1171" w:rsidRPr="005B3122">
        <w:rPr>
          <w:rFonts w:ascii="Arial" w:hAnsi="Arial" w:cs="Arial"/>
        </w:rPr>
        <w:t>for under equity method</w:t>
      </w:r>
      <w:r w:rsidR="00BC1171">
        <w:rPr>
          <w:rFonts w:ascii="Arial" w:hAnsi="Arial" w:cs="Arial"/>
        </w:rPr>
        <w:t xml:space="preserve"> </w:t>
      </w:r>
      <w:r w:rsidR="00BC1171" w:rsidRPr="00B80A3E">
        <w:rPr>
          <w:rFonts w:ascii="Arial" w:hAnsi="Arial" w:cs="Arial"/>
        </w:rPr>
        <w:t>as "Provision for transaction under equity method of i</w:t>
      </w:r>
      <w:r w:rsidR="00BC1171">
        <w:rPr>
          <w:rFonts w:ascii="Arial" w:hAnsi="Arial" w:cs="Arial"/>
        </w:rPr>
        <w:t>nvestments in subsidiaries</w:t>
      </w:r>
      <w:r w:rsidR="00BC1171" w:rsidRPr="00B80A3E">
        <w:rPr>
          <w:rFonts w:ascii="Arial" w:hAnsi="Arial" w:cs="Arial"/>
        </w:rPr>
        <w:t xml:space="preserve">". The negative investment value was resulted from </w:t>
      </w:r>
      <w:r w:rsidR="00BC1171">
        <w:rPr>
          <w:rFonts w:ascii="Arial" w:hAnsi="Arial" w:cs="Arial"/>
        </w:rPr>
        <w:t>share of loss from investment in subsidiaries</w:t>
      </w:r>
      <w:r w:rsidR="00BC1171" w:rsidRPr="005B3122">
        <w:rPr>
          <w:rFonts w:ascii="Arial" w:hAnsi="Arial" w:cs="Arial" w:hint="cs"/>
          <w:cs/>
        </w:rPr>
        <w:t xml:space="preserve"> </w:t>
      </w:r>
      <w:r w:rsidR="00BC1171" w:rsidRPr="005B3122">
        <w:rPr>
          <w:rFonts w:ascii="Arial" w:hAnsi="Arial" w:cs="Arial"/>
        </w:rPr>
        <w:t>were detailed as follows:</w:t>
      </w:r>
    </w:p>
    <w:tbl>
      <w:tblPr>
        <w:tblW w:w="8802" w:type="dxa"/>
        <w:tblInd w:w="558" w:type="dxa"/>
        <w:tblLayout w:type="fixed"/>
        <w:tblLook w:val="04A0" w:firstRow="1" w:lastRow="0" w:firstColumn="1" w:lastColumn="0" w:noHBand="0" w:noVBand="1"/>
      </w:tblPr>
      <w:tblGrid>
        <w:gridCol w:w="4860"/>
        <w:gridCol w:w="1890"/>
        <w:gridCol w:w="2052"/>
      </w:tblGrid>
      <w:tr w:rsidR="00BC1171" w:rsidRPr="00E617F6" w:rsidTr="00BC1171">
        <w:tc>
          <w:tcPr>
            <w:tcW w:w="4860" w:type="dxa"/>
          </w:tcPr>
          <w:p w:rsidR="00BC1171" w:rsidRPr="005B3122" w:rsidRDefault="00BC1171" w:rsidP="00EC4E56">
            <w:pPr>
              <w:spacing w:line="380" w:lineRule="exact"/>
              <w:jc w:val="center"/>
              <w:rPr>
                <w:rFonts w:ascii="Arial" w:hAnsi="Arial" w:cs="Arial"/>
                <w:spacing w:val="-4"/>
                <w:u w:val="single"/>
              </w:rPr>
            </w:pPr>
          </w:p>
        </w:tc>
        <w:tc>
          <w:tcPr>
            <w:tcW w:w="3942" w:type="dxa"/>
            <w:gridSpan w:val="2"/>
            <w:hideMark/>
          </w:tcPr>
          <w:p w:rsidR="00BC1171" w:rsidRPr="005B3122" w:rsidRDefault="00BC1171" w:rsidP="00EC4E56">
            <w:pPr>
              <w:spacing w:line="380" w:lineRule="exact"/>
              <w:jc w:val="right"/>
              <w:rPr>
                <w:rFonts w:ascii="Arial" w:hAnsi="Arial" w:cs="Arial"/>
                <w:spacing w:val="-4"/>
                <w:u w:val="single"/>
              </w:rPr>
            </w:pPr>
            <w:r w:rsidRPr="005B3122">
              <w:rPr>
                <w:rFonts w:ascii="Arial" w:hAnsi="Arial" w:cs="Arial"/>
                <w:spacing w:val="-4"/>
              </w:rPr>
              <w:t>(Unit:</w:t>
            </w:r>
            <w:r w:rsidRPr="005B3122">
              <w:rPr>
                <w:rFonts w:ascii="Arial" w:hAnsi="Arial" w:hint="cs"/>
                <w:spacing w:val="-4"/>
                <w:cs/>
              </w:rPr>
              <w:t xml:space="preserve"> </w:t>
            </w:r>
            <w:r w:rsidRPr="005B3122">
              <w:rPr>
                <w:rFonts w:ascii="Arial" w:hAnsi="Arial" w:cs="Arial"/>
                <w:spacing w:val="-4"/>
              </w:rPr>
              <w:t>Thousand Baht)</w:t>
            </w:r>
          </w:p>
        </w:tc>
      </w:tr>
      <w:tr w:rsidR="00BC1171" w:rsidRPr="00E617F6" w:rsidTr="00BC1171">
        <w:tc>
          <w:tcPr>
            <w:tcW w:w="4860" w:type="dxa"/>
            <w:vAlign w:val="bottom"/>
          </w:tcPr>
          <w:p w:rsidR="00BC1171" w:rsidRPr="005B3122" w:rsidRDefault="00BC1171" w:rsidP="00EC4E56">
            <w:pPr>
              <w:pBdr>
                <w:bottom w:val="single" w:sz="4" w:space="1" w:color="auto"/>
              </w:pBdr>
              <w:spacing w:line="380" w:lineRule="exact"/>
              <w:jc w:val="center"/>
              <w:rPr>
                <w:rFonts w:ascii="Arial" w:hAnsi="Arial" w:cs="Arial"/>
                <w:spacing w:val="-4"/>
              </w:rPr>
            </w:pPr>
            <w:r w:rsidRPr="005B3122">
              <w:rPr>
                <w:rFonts w:ascii="Arial" w:hAnsi="Arial" w:cs="Arial"/>
                <w:spacing w:val="-4"/>
              </w:rPr>
              <w:t>Company’s name</w:t>
            </w:r>
          </w:p>
        </w:tc>
        <w:tc>
          <w:tcPr>
            <w:tcW w:w="3942" w:type="dxa"/>
            <w:gridSpan w:val="2"/>
            <w:hideMark/>
          </w:tcPr>
          <w:p w:rsidR="00BC1171" w:rsidRPr="005B3122" w:rsidRDefault="00BC1171" w:rsidP="00EC4E56">
            <w:pPr>
              <w:pBdr>
                <w:bottom w:val="single" w:sz="4" w:space="1" w:color="auto"/>
              </w:pBdr>
              <w:spacing w:line="380" w:lineRule="exact"/>
              <w:jc w:val="center"/>
              <w:rPr>
                <w:rFonts w:ascii="Arial" w:hAnsi="Arial" w:cs="Arial"/>
                <w:spacing w:val="-4"/>
              </w:rPr>
            </w:pPr>
            <w:r w:rsidRPr="005B3122">
              <w:rPr>
                <w:rFonts w:ascii="Arial" w:hAnsi="Arial" w:cs="Arial"/>
                <w:spacing w:val="-4"/>
              </w:rPr>
              <w:t>Separate financial statements</w:t>
            </w:r>
          </w:p>
        </w:tc>
      </w:tr>
      <w:tr w:rsidR="00B22DB8" w:rsidRPr="00E617F6" w:rsidTr="00594406">
        <w:tc>
          <w:tcPr>
            <w:tcW w:w="4860" w:type="dxa"/>
            <w:vAlign w:val="bottom"/>
          </w:tcPr>
          <w:p w:rsidR="00B22DB8" w:rsidRPr="005B3122" w:rsidRDefault="00B22DB8" w:rsidP="00B22DB8">
            <w:pPr>
              <w:spacing w:line="380" w:lineRule="exact"/>
              <w:jc w:val="center"/>
              <w:rPr>
                <w:rFonts w:ascii="Arial" w:hAnsi="Arial" w:cs="Arial"/>
                <w:spacing w:val="-4"/>
              </w:rPr>
            </w:pPr>
          </w:p>
        </w:tc>
        <w:tc>
          <w:tcPr>
            <w:tcW w:w="1890" w:type="dxa"/>
            <w:hideMark/>
          </w:tcPr>
          <w:p w:rsidR="00B22DB8" w:rsidRPr="00B22DB8" w:rsidRDefault="00B22DB8" w:rsidP="00B22DB8">
            <w:pPr>
              <w:spacing w:line="320" w:lineRule="exact"/>
              <w:jc w:val="center"/>
              <w:rPr>
                <w:rFonts w:ascii="Arial" w:hAnsi="Arial" w:cs="Arial"/>
              </w:rPr>
            </w:pPr>
            <w:r w:rsidRPr="00B22DB8">
              <w:rPr>
                <w:rFonts w:ascii="Arial" w:hAnsi="Arial" w:cs="Arial"/>
              </w:rPr>
              <w:t xml:space="preserve">31 March     </w:t>
            </w:r>
          </w:p>
        </w:tc>
        <w:tc>
          <w:tcPr>
            <w:tcW w:w="2052" w:type="dxa"/>
            <w:hideMark/>
          </w:tcPr>
          <w:p w:rsidR="00B22DB8" w:rsidRPr="00B22DB8" w:rsidRDefault="00B22DB8" w:rsidP="00B22DB8">
            <w:pPr>
              <w:spacing w:line="320" w:lineRule="exact"/>
              <w:jc w:val="center"/>
              <w:rPr>
                <w:rFonts w:ascii="Arial" w:hAnsi="Arial" w:cs="Arial"/>
              </w:rPr>
            </w:pPr>
            <w:r w:rsidRPr="00B22DB8">
              <w:rPr>
                <w:rFonts w:ascii="Arial" w:hAnsi="Arial" w:cs="Arial"/>
              </w:rPr>
              <w:t xml:space="preserve">31 December </w:t>
            </w:r>
          </w:p>
        </w:tc>
      </w:tr>
      <w:tr w:rsidR="00B22DB8" w:rsidRPr="00E617F6" w:rsidTr="00594406">
        <w:tc>
          <w:tcPr>
            <w:tcW w:w="4860" w:type="dxa"/>
            <w:vAlign w:val="bottom"/>
          </w:tcPr>
          <w:p w:rsidR="00B22DB8" w:rsidRPr="005B3122" w:rsidRDefault="00B22DB8" w:rsidP="00B22DB8">
            <w:pPr>
              <w:spacing w:line="380" w:lineRule="exact"/>
              <w:jc w:val="center"/>
              <w:rPr>
                <w:rFonts w:ascii="Arial" w:hAnsi="Arial" w:cs="Arial"/>
                <w:spacing w:val="-4"/>
              </w:rPr>
            </w:pPr>
          </w:p>
        </w:tc>
        <w:tc>
          <w:tcPr>
            <w:tcW w:w="1890" w:type="dxa"/>
          </w:tcPr>
          <w:p w:rsidR="00B22DB8" w:rsidRPr="00B22DB8" w:rsidRDefault="00B22DB8" w:rsidP="00B22DB8">
            <w:pPr>
              <w:pBdr>
                <w:bottom w:val="single" w:sz="4" w:space="1" w:color="auto"/>
              </w:pBdr>
              <w:spacing w:line="320" w:lineRule="exact"/>
              <w:jc w:val="center"/>
              <w:rPr>
                <w:rFonts w:ascii="Arial" w:hAnsi="Arial" w:cs="Arial"/>
              </w:rPr>
            </w:pPr>
            <w:r w:rsidRPr="00B22DB8">
              <w:rPr>
                <w:rFonts w:ascii="Arial" w:hAnsi="Arial" w:cs="Arial"/>
              </w:rPr>
              <w:t>2019</w:t>
            </w:r>
          </w:p>
        </w:tc>
        <w:tc>
          <w:tcPr>
            <w:tcW w:w="2052" w:type="dxa"/>
          </w:tcPr>
          <w:p w:rsidR="00B22DB8" w:rsidRPr="00B22DB8" w:rsidRDefault="00B22DB8" w:rsidP="00B22DB8">
            <w:pPr>
              <w:pBdr>
                <w:bottom w:val="single" w:sz="4" w:space="1" w:color="auto"/>
              </w:pBdr>
              <w:spacing w:line="320" w:lineRule="exact"/>
              <w:jc w:val="center"/>
              <w:rPr>
                <w:rFonts w:ascii="Arial" w:hAnsi="Arial" w:cs="Arial"/>
              </w:rPr>
            </w:pPr>
            <w:r w:rsidRPr="00B22DB8">
              <w:rPr>
                <w:rFonts w:ascii="Arial" w:hAnsi="Arial" w:cs="Arial"/>
              </w:rPr>
              <w:t>2018</w:t>
            </w:r>
          </w:p>
        </w:tc>
      </w:tr>
      <w:tr w:rsidR="00B22DB8" w:rsidRPr="00E617F6" w:rsidTr="00BC1171">
        <w:tc>
          <w:tcPr>
            <w:tcW w:w="4860" w:type="dxa"/>
            <w:hideMark/>
          </w:tcPr>
          <w:p w:rsidR="00B22DB8" w:rsidRPr="00873E77" w:rsidRDefault="00B22DB8" w:rsidP="00B22DB8">
            <w:pPr>
              <w:spacing w:line="380" w:lineRule="exact"/>
              <w:ind w:right="-78"/>
              <w:rPr>
                <w:rFonts w:ascii="Arial" w:hAnsi="Arial" w:cs="Arial"/>
              </w:rPr>
            </w:pPr>
            <w:r w:rsidRPr="00873E77">
              <w:rPr>
                <w:rFonts w:ascii="Arial" w:hAnsi="Arial" w:cs="Arial"/>
              </w:rPr>
              <w:t>Singapore International School Bangkok</w:t>
            </w:r>
          </w:p>
        </w:tc>
        <w:tc>
          <w:tcPr>
            <w:tcW w:w="1890" w:type="dxa"/>
            <w:vAlign w:val="bottom"/>
          </w:tcPr>
          <w:p w:rsidR="00B22DB8" w:rsidRPr="00464659" w:rsidRDefault="00B22DB8" w:rsidP="00B22DB8">
            <w:pPr>
              <w:tabs>
                <w:tab w:val="decimal" w:pos="1410"/>
              </w:tabs>
              <w:spacing w:line="380" w:lineRule="exact"/>
              <w:jc w:val="center"/>
              <w:rPr>
                <w:rFonts w:ascii="Arial" w:hAnsi="Arial" w:cs="Arial"/>
                <w:spacing w:val="-4"/>
              </w:rPr>
            </w:pPr>
            <w:r w:rsidRPr="00464659">
              <w:rPr>
                <w:rFonts w:ascii="Arial" w:hAnsi="Arial" w:cs="Arial"/>
                <w:spacing w:val="-4"/>
              </w:rPr>
              <w:t>68,845</w:t>
            </w:r>
          </w:p>
        </w:tc>
        <w:tc>
          <w:tcPr>
            <w:tcW w:w="2052" w:type="dxa"/>
            <w:vAlign w:val="bottom"/>
            <w:hideMark/>
          </w:tcPr>
          <w:p w:rsidR="00B22DB8" w:rsidRPr="00A35F83" w:rsidRDefault="00B22DB8" w:rsidP="00B22DB8">
            <w:pPr>
              <w:tabs>
                <w:tab w:val="decimal" w:pos="1410"/>
              </w:tabs>
              <w:spacing w:line="380" w:lineRule="exact"/>
              <w:jc w:val="center"/>
              <w:rPr>
                <w:rFonts w:ascii="Arial" w:hAnsi="Arial" w:cs="Arial"/>
                <w:spacing w:val="-4"/>
              </w:rPr>
            </w:pPr>
            <w:r w:rsidRPr="00A35F83">
              <w:rPr>
                <w:rFonts w:ascii="Arial" w:hAnsi="Arial" w:cs="Arial"/>
                <w:spacing w:val="-4"/>
              </w:rPr>
              <w:t>101,5</w:t>
            </w:r>
            <w:r>
              <w:rPr>
                <w:rFonts w:ascii="Arial" w:hAnsi="Arial" w:cs="Arial"/>
                <w:spacing w:val="-4"/>
              </w:rPr>
              <w:t>90</w:t>
            </w:r>
          </w:p>
        </w:tc>
      </w:tr>
      <w:tr w:rsidR="00B22DB8" w:rsidRPr="00E617F6" w:rsidTr="00BC1171">
        <w:tc>
          <w:tcPr>
            <w:tcW w:w="4860" w:type="dxa"/>
          </w:tcPr>
          <w:p w:rsidR="00B22DB8" w:rsidRPr="00873E77" w:rsidRDefault="00B22DB8" w:rsidP="00B22DB8">
            <w:pPr>
              <w:spacing w:line="380" w:lineRule="exact"/>
              <w:ind w:right="-78"/>
              <w:rPr>
                <w:rFonts w:ascii="Arial" w:hAnsi="Arial" w:cs="Arial"/>
              </w:rPr>
            </w:pPr>
            <w:r w:rsidRPr="00873E77">
              <w:rPr>
                <w:rFonts w:ascii="Arial" w:hAnsi="Arial" w:cs="Arial"/>
              </w:rPr>
              <w:t>Singapore International School Suvarnabhumi</w:t>
            </w:r>
          </w:p>
        </w:tc>
        <w:tc>
          <w:tcPr>
            <w:tcW w:w="1890" w:type="dxa"/>
            <w:vAlign w:val="bottom"/>
          </w:tcPr>
          <w:p w:rsidR="00B22DB8" w:rsidRPr="00464659" w:rsidRDefault="00B22DB8" w:rsidP="00B22DB8">
            <w:pPr>
              <w:tabs>
                <w:tab w:val="decimal" w:pos="1410"/>
              </w:tabs>
              <w:spacing w:line="380" w:lineRule="exact"/>
              <w:jc w:val="center"/>
              <w:rPr>
                <w:rFonts w:ascii="Arial" w:hAnsi="Arial" w:cs="Arial"/>
                <w:spacing w:val="-4"/>
              </w:rPr>
            </w:pPr>
            <w:r w:rsidRPr="00464659">
              <w:rPr>
                <w:rFonts w:ascii="Arial" w:hAnsi="Arial" w:cs="Arial"/>
                <w:spacing w:val="-4"/>
              </w:rPr>
              <w:t>-</w:t>
            </w:r>
          </w:p>
        </w:tc>
        <w:tc>
          <w:tcPr>
            <w:tcW w:w="2052" w:type="dxa"/>
            <w:vAlign w:val="bottom"/>
          </w:tcPr>
          <w:p w:rsidR="00B22DB8" w:rsidRPr="00A35F83" w:rsidRDefault="00B22DB8" w:rsidP="00B22DB8">
            <w:pPr>
              <w:tabs>
                <w:tab w:val="decimal" w:pos="1410"/>
              </w:tabs>
              <w:spacing w:line="380" w:lineRule="exact"/>
              <w:jc w:val="center"/>
              <w:rPr>
                <w:rFonts w:ascii="Arial" w:hAnsi="Arial" w:cs="Arial"/>
                <w:spacing w:val="-4"/>
              </w:rPr>
            </w:pPr>
            <w:r w:rsidRPr="00A35F83">
              <w:rPr>
                <w:rFonts w:ascii="Arial" w:hAnsi="Arial" w:cs="Arial"/>
                <w:spacing w:val="-4"/>
              </w:rPr>
              <w:t>6,836</w:t>
            </w:r>
          </w:p>
        </w:tc>
      </w:tr>
      <w:tr w:rsidR="00B22DB8" w:rsidRPr="00E617F6" w:rsidTr="00BC1171">
        <w:tc>
          <w:tcPr>
            <w:tcW w:w="4860" w:type="dxa"/>
            <w:hideMark/>
          </w:tcPr>
          <w:p w:rsidR="00B22DB8" w:rsidRPr="00873E77" w:rsidRDefault="00B22DB8" w:rsidP="00B22DB8">
            <w:pPr>
              <w:spacing w:line="380" w:lineRule="exact"/>
              <w:ind w:right="-78"/>
              <w:rPr>
                <w:rFonts w:ascii="Arial" w:hAnsi="Arial" w:cs="Arial"/>
              </w:rPr>
            </w:pPr>
            <w:r w:rsidRPr="00873E77">
              <w:rPr>
                <w:rFonts w:ascii="Arial" w:hAnsi="Arial" w:cs="Arial"/>
              </w:rPr>
              <w:t>SISB Thonburi Company Limited</w:t>
            </w:r>
          </w:p>
        </w:tc>
        <w:tc>
          <w:tcPr>
            <w:tcW w:w="1890" w:type="dxa"/>
            <w:vAlign w:val="bottom"/>
          </w:tcPr>
          <w:p w:rsidR="00B22DB8" w:rsidRPr="00464659" w:rsidRDefault="00B22DB8" w:rsidP="00B22DB8">
            <w:pPr>
              <w:pBdr>
                <w:bottom w:val="single" w:sz="4" w:space="1" w:color="auto"/>
              </w:pBdr>
              <w:tabs>
                <w:tab w:val="decimal" w:pos="1410"/>
              </w:tabs>
              <w:spacing w:line="380" w:lineRule="exact"/>
              <w:jc w:val="center"/>
              <w:rPr>
                <w:rFonts w:ascii="Arial" w:hAnsi="Arial" w:cs="Arial"/>
                <w:spacing w:val="-4"/>
              </w:rPr>
            </w:pPr>
            <w:r w:rsidRPr="00464659">
              <w:rPr>
                <w:rFonts w:ascii="Arial" w:hAnsi="Arial" w:cs="Arial"/>
                <w:spacing w:val="-4"/>
              </w:rPr>
              <w:t>86</w:t>
            </w:r>
          </w:p>
        </w:tc>
        <w:tc>
          <w:tcPr>
            <w:tcW w:w="2052" w:type="dxa"/>
            <w:vAlign w:val="bottom"/>
            <w:hideMark/>
          </w:tcPr>
          <w:p w:rsidR="00B22DB8" w:rsidRPr="00A35F83" w:rsidRDefault="00B22DB8" w:rsidP="00B22DB8">
            <w:pPr>
              <w:pBdr>
                <w:bottom w:val="single" w:sz="4" w:space="1" w:color="auto"/>
              </w:pBdr>
              <w:tabs>
                <w:tab w:val="decimal" w:pos="1410"/>
              </w:tabs>
              <w:spacing w:line="380" w:lineRule="exact"/>
              <w:jc w:val="center"/>
              <w:rPr>
                <w:rFonts w:ascii="Arial" w:hAnsi="Arial" w:cs="Arial"/>
                <w:spacing w:val="-4"/>
              </w:rPr>
            </w:pPr>
            <w:r w:rsidRPr="00A35F83">
              <w:rPr>
                <w:rFonts w:ascii="Arial" w:hAnsi="Arial" w:cs="Arial"/>
                <w:spacing w:val="-4"/>
              </w:rPr>
              <w:t>8</w:t>
            </w:r>
            <w:r>
              <w:rPr>
                <w:rFonts w:ascii="Arial" w:hAnsi="Arial" w:cs="Arial"/>
                <w:spacing w:val="-4"/>
              </w:rPr>
              <w:t>0</w:t>
            </w:r>
          </w:p>
        </w:tc>
      </w:tr>
      <w:tr w:rsidR="00B22DB8" w:rsidRPr="00E617F6" w:rsidTr="00BC1171">
        <w:tc>
          <w:tcPr>
            <w:tcW w:w="4860" w:type="dxa"/>
          </w:tcPr>
          <w:p w:rsidR="00B22DB8" w:rsidRPr="00873E77" w:rsidRDefault="00B22DB8" w:rsidP="00B22DB8">
            <w:pPr>
              <w:spacing w:line="380" w:lineRule="exact"/>
              <w:rPr>
                <w:rFonts w:ascii="Arial" w:hAnsi="Arial" w:cs="Arial"/>
                <w:spacing w:val="-4"/>
              </w:rPr>
            </w:pPr>
            <w:r w:rsidRPr="00873E77">
              <w:rPr>
                <w:rFonts w:ascii="Arial" w:hAnsi="Arial" w:cs="Arial"/>
                <w:spacing w:val="-4"/>
              </w:rPr>
              <w:t>Total</w:t>
            </w:r>
          </w:p>
        </w:tc>
        <w:tc>
          <w:tcPr>
            <w:tcW w:w="1890" w:type="dxa"/>
            <w:vAlign w:val="bottom"/>
          </w:tcPr>
          <w:p w:rsidR="00B22DB8" w:rsidRPr="00464659" w:rsidRDefault="00B22DB8" w:rsidP="00B22DB8">
            <w:pPr>
              <w:pBdr>
                <w:bottom w:val="double" w:sz="4" w:space="1" w:color="auto"/>
              </w:pBdr>
              <w:tabs>
                <w:tab w:val="decimal" w:pos="1410"/>
              </w:tabs>
              <w:spacing w:line="380" w:lineRule="exact"/>
              <w:jc w:val="center"/>
              <w:rPr>
                <w:rFonts w:ascii="Arial" w:hAnsi="Arial" w:cs="Arial"/>
                <w:spacing w:val="-4"/>
              </w:rPr>
            </w:pPr>
            <w:r w:rsidRPr="00464659">
              <w:rPr>
                <w:rFonts w:ascii="Arial" w:hAnsi="Arial" w:cs="Arial"/>
                <w:spacing w:val="-4"/>
              </w:rPr>
              <w:t>68,931</w:t>
            </w:r>
          </w:p>
        </w:tc>
        <w:tc>
          <w:tcPr>
            <w:tcW w:w="2052" w:type="dxa"/>
            <w:vAlign w:val="bottom"/>
          </w:tcPr>
          <w:p w:rsidR="00B22DB8" w:rsidRPr="00A35F83" w:rsidRDefault="00B22DB8" w:rsidP="00B22DB8">
            <w:pPr>
              <w:pBdr>
                <w:bottom w:val="double" w:sz="4" w:space="1" w:color="auto"/>
              </w:pBdr>
              <w:tabs>
                <w:tab w:val="decimal" w:pos="1410"/>
              </w:tabs>
              <w:spacing w:line="380" w:lineRule="exact"/>
              <w:jc w:val="center"/>
              <w:rPr>
                <w:rFonts w:ascii="Arial" w:hAnsi="Arial" w:cs="Arial"/>
                <w:spacing w:val="-4"/>
              </w:rPr>
            </w:pPr>
            <w:r w:rsidRPr="00A35F83">
              <w:rPr>
                <w:rFonts w:ascii="Arial" w:hAnsi="Arial" w:cs="Arial"/>
                <w:spacing w:val="-4"/>
              </w:rPr>
              <w:t>108,506</w:t>
            </w:r>
          </w:p>
        </w:tc>
      </w:tr>
    </w:tbl>
    <w:p w:rsidR="0096657C" w:rsidRPr="00DE2D9F" w:rsidRDefault="00CA30EA" w:rsidP="00DE2D9F">
      <w:pPr>
        <w:tabs>
          <w:tab w:val="left" w:pos="900"/>
        </w:tabs>
        <w:spacing w:before="240" w:after="120" w:line="380" w:lineRule="exact"/>
        <w:ind w:left="547" w:hanging="547"/>
        <w:jc w:val="thaiDistribute"/>
        <w:rPr>
          <w:rFonts w:ascii="Arial" w:hAnsi="Arial" w:cs="Arial"/>
          <w:b/>
          <w:bCs/>
        </w:rPr>
      </w:pPr>
      <w:r>
        <w:rPr>
          <w:rFonts w:ascii="Arial" w:hAnsi="Arial" w:cs="Arial"/>
          <w:b/>
          <w:bCs/>
        </w:rPr>
        <w:lastRenderedPageBreak/>
        <w:t>9</w:t>
      </w:r>
      <w:r w:rsidR="00A438F0" w:rsidRPr="00DD03FF">
        <w:rPr>
          <w:rFonts w:ascii="Arial" w:hAnsi="Arial" w:cs="Arial"/>
          <w:b/>
          <w:bCs/>
        </w:rPr>
        <w:t>.</w:t>
      </w:r>
      <w:r w:rsidR="00A438F0" w:rsidRPr="00DD03FF">
        <w:rPr>
          <w:rFonts w:ascii="Arial" w:hAnsi="Arial" w:cs="Arial"/>
          <w:b/>
          <w:bCs/>
        </w:rPr>
        <w:tab/>
      </w:r>
      <w:r w:rsidR="004A4760">
        <w:rPr>
          <w:rFonts w:ascii="Arial" w:hAnsi="Arial"/>
          <w:b/>
          <w:bCs/>
        </w:rPr>
        <w:t>Investment</w:t>
      </w:r>
      <w:r w:rsidR="0096657C" w:rsidRPr="00F47F4E">
        <w:rPr>
          <w:rFonts w:ascii="Arial" w:hAnsi="Arial"/>
          <w:b/>
          <w:bCs/>
        </w:rPr>
        <w:t xml:space="preserve"> in </w:t>
      </w:r>
      <w:r w:rsidR="00E92C08">
        <w:rPr>
          <w:rFonts w:ascii="Arial" w:hAnsi="Arial"/>
          <w:b/>
          <w:bCs/>
        </w:rPr>
        <w:t>joint venture</w:t>
      </w:r>
    </w:p>
    <w:p w:rsidR="008D09BB" w:rsidRPr="00186646" w:rsidRDefault="00CA30EA" w:rsidP="008D09BB">
      <w:pPr>
        <w:tabs>
          <w:tab w:val="left" w:pos="900"/>
        </w:tabs>
        <w:spacing w:before="120" w:after="120" w:line="380" w:lineRule="exact"/>
        <w:ind w:left="540" w:right="35" w:hanging="540"/>
        <w:jc w:val="both"/>
        <w:rPr>
          <w:rFonts w:ascii="Arial" w:hAnsi="Arial" w:cs="Arial"/>
          <w:b/>
          <w:bCs/>
        </w:rPr>
      </w:pPr>
      <w:r>
        <w:rPr>
          <w:rFonts w:ascii="Arial" w:hAnsi="Arial" w:cs="Arial"/>
          <w:b/>
          <w:bCs/>
        </w:rPr>
        <w:t>9</w:t>
      </w:r>
      <w:r w:rsidR="008D09BB" w:rsidRPr="00186646">
        <w:rPr>
          <w:rFonts w:ascii="Arial" w:hAnsi="Arial" w:cs="Arial"/>
          <w:b/>
          <w:bCs/>
        </w:rPr>
        <w:t>.1</w:t>
      </w:r>
      <w:r w:rsidR="008D09BB" w:rsidRPr="00186646">
        <w:rPr>
          <w:rFonts w:ascii="Arial" w:hAnsi="Arial" w:cs="Arial"/>
          <w:b/>
          <w:bCs/>
        </w:rPr>
        <w:tab/>
        <w:t xml:space="preserve">Details of investment in joint venture </w:t>
      </w:r>
    </w:p>
    <w:p w:rsidR="008D09BB" w:rsidRPr="00B22DB8" w:rsidRDefault="008D09BB" w:rsidP="00B22DB8">
      <w:pPr>
        <w:spacing w:line="320" w:lineRule="exact"/>
        <w:ind w:left="-14" w:right="29" w:firstLine="14"/>
        <w:jc w:val="right"/>
        <w:rPr>
          <w:rFonts w:ascii="Arial" w:hAnsi="Arial" w:cs="Arial"/>
          <w:sz w:val="14"/>
          <w:szCs w:val="14"/>
        </w:rPr>
      </w:pPr>
      <w:r w:rsidRPr="00B22DB8">
        <w:rPr>
          <w:rFonts w:ascii="Arial" w:hAnsi="Arial" w:cs="Arial"/>
          <w:sz w:val="14"/>
          <w:szCs w:val="14"/>
        </w:rPr>
        <w:t>(Unit: Thousand Baht)</w:t>
      </w:r>
    </w:p>
    <w:tbl>
      <w:tblPr>
        <w:tblW w:w="9252" w:type="dxa"/>
        <w:tblInd w:w="18" w:type="dxa"/>
        <w:tblLayout w:type="fixed"/>
        <w:tblLook w:val="0000" w:firstRow="0" w:lastRow="0" w:firstColumn="0" w:lastColumn="0" w:noHBand="0" w:noVBand="0"/>
      </w:tblPr>
      <w:tblGrid>
        <w:gridCol w:w="1602"/>
        <w:gridCol w:w="1260"/>
        <w:gridCol w:w="900"/>
        <w:gridCol w:w="1170"/>
        <w:gridCol w:w="990"/>
        <w:gridCol w:w="1170"/>
        <w:gridCol w:w="990"/>
        <w:gridCol w:w="1170"/>
      </w:tblGrid>
      <w:tr w:rsidR="008D09BB" w:rsidRPr="00B22DB8" w:rsidTr="00B22DB8">
        <w:tc>
          <w:tcPr>
            <w:tcW w:w="1602" w:type="dxa"/>
            <w:vAlign w:val="bottom"/>
          </w:tcPr>
          <w:p w:rsidR="008D09BB" w:rsidRPr="00B22DB8" w:rsidRDefault="008D09BB" w:rsidP="00692862">
            <w:pPr>
              <w:spacing w:line="320" w:lineRule="exact"/>
              <w:ind w:left="-14" w:right="29" w:firstLine="14"/>
              <w:jc w:val="center"/>
              <w:rPr>
                <w:rFonts w:ascii="Arial" w:hAnsi="Arial" w:cs="Arial"/>
                <w:sz w:val="14"/>
                <w:szCs w:val="14"/>
              </w:rPr>
            </w:pPr>
          </w:p>
        </w:tc>
        <w:tc>
          <w:tcPr>
            <w:tcW w:w="1260" w:type="dxa"/>
            <w:vAlign w:val="bottom"/>
          </w:tcPr>
          <w:p w:rsidR="008D09BB" w:rsidRPr="00B22DB8" w:rsidRDefault="008D09BB" w:rsidP="00692862">
            <w:pPr>
              <w:spacing w:line="320" w:lineRule="exact"/>
              <w:ind w:left="-14" w:right="29" w:firstLine="14"/>
              <w:jc w:val="center"/>
              <w:rPr>
                <w:rFonts w:ascii="Arial" w:hAnsi="Arial" w:cs="Arial"/>
                <w:sz w:val="14"/>
                <w:szCs w:val="14"/>
              </w:rPr>
            </w:pPr>
          </w:p>
        </w:tc>
        <w:tc>
          <w:tcPr>
            <w:tcW w:w="6390" w:type="dxa"/>
            <w:gridSpan w:val="6"/>
          </w:tcPr>
          <w:p w:rsidR="008D09BB" w:rsidRPr="00B22DB8" w:rsidRDefault="008D09BB" w:rsidP="00C374AE">
            <w:pPr>
              <w:pBdr>
                <w:bottom w:val="single" w:sz="4" w:space="1" w:color="auto"/>
              </w:pBdr>
              <w:spacing w:line="320" w:lineRule="exact"/>
              <w:ind w:left="-14" w:right="29" w:firstLine="14"/>
              <w:jc w:val="center"/>
              <w:rPr>
                <w:rFonts w:ascii="Arial" w:hAnsi="Arial" w:cs="Arial"/>
                <w:color w:val="000000"/>
                <w:sz w:val="14"/>
                <w:szCs w:val="14"/>
              </w:rPr>
            </w:pPr>
            <w:r w:rsidRPr="00B22DB8">
              <w:rPr>
                <w:rFonts w:ascii="Arial" w:hAnsi="Arial" w:cs="Arial"/>
                <w:color w:val="000000"/>
                <w:sz w:val="14"/>
                <w:szCs w:val="14"/>
              </w:rPr>
              <w:t xml:space="preserve">Consolidated and </w:t>
            </w:r>
            <w:r w:rsidR="00C374AE" w:rsidRPr="00B22DB8">
              <w:rPr>
                <w:rFonts w:ascii="Arial" w:hAnsi="Arial" w:cs="Arial"/>
                <w:color w:val="000000"/>
                <w:sz w:val="14"/>
                <w:szCs w:val="14"/>
              </w:rPr>
              <w:t>s</w:t>
            </w:r>
            <w:r w:rsidRPr="00B22DB8">
              <w:rPr>
                <w:rFonts w:ascii="Arial" w:hAnsi="Arial" w:cs="Arial"/>
                <w:color w:val="000000"/>
                <w:sz w:val="14"/>
                <w:szCs w:val="14"/>
              </w:rPr>
              <w:t>eparate financial statements</w:t>
            </w:r>
          </w:p>
        </w:tc>
      </w:tr>
      <w:tr w:rsidR="008D09BB" w:rsidRPr="00B22DB8" w:rsidTr="00B22DB8">
        <w:tc>
          <w:tcPr>
            <w:tcW w:w="1602" w:type="dxa"/>
            <w:vAlign w:val="bottom"/>
          </w:tcPr>
          <w:p w:rsidR="008D09BB" w:rsidRPr="00B22DB8" w:rsidRDefault="008D09BB" w:rsidP="00692862">
            <w:pPr>
              <w:spacing w:line="320" w:lineRule="exact"/>
              <w:ind w:left="-14" w:right="29" w:firstLine="14"/>
              <w:jc w:val="center"/>
              <w:rPr>
                <w:rFonts w:ascii="Arial" w:hAnsi="Arial" w:cs="Arial"/>
                <w:sz w:val="14"/>
                <w:szCs w:val="14"/>
                <w:cs/>
              </w:rPr>
            </w:pPr>
          </w:p>
        </w:tc>
        <w:tc>
          <w:tcPr>
            <w:tcW w:w="1260" w:type="dxa"/>
            <w:vAlign w:val="bottom"/>
          </w:tcPr>
          <w:p w:rsidR="008D09BB" w:rsidRPr="00B22DB8" w:rsidRDefault="008D09BB" w:rsidP="00692862">
            <w:pPr>
              <w:spacing w:line="320" w:lineRule="exact"/>
              <w:ind w:left="-14" w:right="29" w:firstLine="14"/>
              <w:jc w:val="center"/>
              <w:rPr>
                <w:rFonts w:ascii="Arial" w:hAnsi="Arial" w:cs="Arial"/>
                <w:sz w:val="14"/>
                <w:szCs w:val="14"/>
                <w:cs/>
              </w:rPr>
            </w:pPr>
            <w:r w:rsidRPr="00B22DB8">
              <w:rPr>
                <w:rFonts w:ascii="Arial" w:hAnsi="Arial" w:cs="Arial"/>
                <w:sz w:val="14"/>
                <w:szCs w:val="14"/>
              </w:rPr>
              <w:t>Nature of</w:t>
            </w:r>
          </w:p>
        </w:tc>
        <w:tc>
          <w:tcPr>
            <w:tcW w:w="2070" w:type="dxa"/>
            <w:gridSpan w:val="2"/>
          </w:tcPr>
          <w:p w:rsidR="008D09BB" w:rsidRPr="00B22DB8" w:rsidRDefault="008D09BB" w:rsidP="00692862">
            <w:pPr>
              <w:spacing w:line="320" w:lineRule="exact"/>
              <w:ind w:left="-14" w:right="29" w:firstLine="14"/>
              <w:jc w:val="center"/>
              <w:rPr>
                <w:rFonts w:ascii="Arial" w:hAnsi="Arial" w:cs="Arial"/>
                <w:sz w:val="14"/>
                <w:szCs w:val="14"/>
                <w:cs/>
              </w:rPr>
            </w:pPr>
            <w:r w:rsidRPr="00B22DB8">
              <w:rPr>
                <w:rFonts w:ascii="Arial" w:hAnsi="Arial" w:cs="Arial"/>
                <w:sz w:val="14"/>
                <w:szCs w:val="14"/>
              </w:rPr>
              <w:t>Shareholding</w:t>
            </w: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rPr>
            </w:pP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rPr>
            </w:pPr>
            <w:r w:rsidRPr="00B22DB8">
              <w:rPr>
                <w:rFonts w:ascii="Arial" w:hAnsi="Arial" w:cs="Arial"/>
                <w:sz w:val="14"/>
                <w:szCs w:val="14"/>
              </w:rPr>
              <w:t>Carrying amounts</w:t>
            </w:r>
          </w:p>
        </w:tc>
      </w:tr>
      <w:tr w:rsidR="008D09BB" w:rsidRPr="00B22DB8" w:rsidTr="00B22DB8">
        <w:tc>
          <w:tcPr>
            <w:tcW w:w="1602" w:type="dxa"/>
            <w:vAlign w:val="bottom"/>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cs/>
              </w:rPr>
            </w:pPr>
            <w:r w:rsidRPr="00B22DB8">
              <w:rPr>
                <w:rFonts w:ascii="Arial" w:hAnsi="Arial" w:cs="Arial"/>
                <w:sz w:val="14"/>
                <w:szCs w:val="14"/>
              </w:rPr>
              <w:t>Joint venture</w:t>
            </w:r>
          </w:p>
        </w:tc>
        <w:tc>
          <w:tcPr>
            <w:tcW w:w="1260" w:type="dxa"/>
            <w:vAlign w:val="bottom"/>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cs/>
              </w:rPr>
            </w:pPr>
            <w:r w:rsidRPr="00B22DB8">
              <w:rPr>
                <w:rFonts w:ascii="Arial" w:hAnsi="Arial" w:cs="Arial"/>
                <w:sz w:val="14"/>
                <w:szCs w:val="14"/>
              </w:rPr>
              <w:t>business</w:t>
            </w:r>
          </w:p>
        </w:tc>
        <w:tc>
          <w:tcPr>
            <w:tcW w:w="207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percentage</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Cost</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based on equity method</w:t>
            </w:r>
          </w:p>
        </w:tc>
      </w:tr>
      <w:tr w:rsidR="00B22DB8" w:rsidRPr="00B22DB8" w:rsidTr="00B22DB8">
        <w:tc>
          <w:tcPr>
            <w:tcW w:w="1602" w:type="dxa"/>
          </w:tcPr>
          <w:p w:rsidR="00B22DB8" w:rsidRPr="00B22DB8" w:rsidRDefault="00B22DB8" w:rsidP="00B22DB8">
            <w:pPr>
              <w:pStyle w:val="Heading5"/>
              <w:spacing w:line="320" w:lineRule="exact"/>
              <w:ind w:left="-14" w:right="29" w:firstLine="14"/>
              <w:rPr>
                <w:rFonts w:ascii="Arial" w:hAnsi="Arial" w:cs="Arial"/>
                <w:sz w:val="14"/>
                <w:szCs w:val="14"/>
              </w:rPr>
            </w:pPr>
          </w:p>
        </w:tc>
        <w:tc>
          <w:tcPr>
            <w:tcW w:w="1260" w:type="dxa"/>
          </w:tcPr>
          <w:p w:rsidR="00B22DB8" w:rsidRPr="00B22DB8" w:rsidRDefault="00B22DB8" w:rsidP="00B22DB8">
            <w:pPr>
              <w:pStyle w:val="Heading5"/>
              <w:spacing w:line="320" w:lineRule="exact"/>
              <w:ind w:left="-14" w:right="29" w:firstLine="14"/>
              <w:rPr>
                <w:rFonts w:ascii="Arial" w:hAnsi="Arial" w:cs="Arial"/>
                <w:sz w:val="14"/>
                <w:szCs w:val="14"/>
              </w:rPr>
            </w:pPr>
          </w:p>
        </w:tc>
        <w:tc>
          <w:tcPr>
            <w:tcW w:w="900" w:type="dxa"/>
            <w:vAlign w:val="bottom"/>
          </w:tcPr>
          <w:p w:rsidR="00B22DB8" w:rsidRPr="00B22DB8" w:rsidRDefault="00B22DB8" w:rsidP="00B22DB8">
            <w:pPr>
              <w:tabs>
                <w:tab w:val="center" w:pos="6480"/>
                <w:tab w:val="center" w:pos="8820"/>
              </w:tabs>
              <w:spacing w:line="320" w:lineRule="exact"/>
              <w:ind w:left="-14" w:right="29" w:firstLine="14"/>
              <w:jc w:val="center"/>
              <w:rPr>
                <w:rFonts w:ascii="Arial" w:hAnsi="Arial" w:cs="Arial"/>
                <w:sz w:val="14"/>
                <w:szCs w:val="14"/>
                <w:u w:val="single"/>
              </w:rPr>
            </w:pPr>
            <w:r w:rsidRPr="00B22DB8">
              <w:rPr>
                <w:rFonts w:ascii="Arial" w:hAnsi="Arial" w:cs="Arial"/>
                <w:sz w:val="14"/>
                <w:szCs w:val="14"/>
              </w:rPr>
              <w:t xml:space="preserve">31 March     </w:t>
            </w:r>
            <w:r w:rsidRPr="00B22DB8">
              <w:rPr>
                <w:rFonts w:ascii="Arial" w:hAnsi="Arial" w:cs="Arial"/>
                <w:sz w:val="14"/>
                <w:szCs w:val="14"/>
                <w:u w:val="single"/>
              </w:rPr>
              <w:t>2019</w:t>
            </w:r>
          </w:p>
        </w:tc>
        <w:tc>
          <w:tcPr>
            <w:tcW w:w="1170" w:type="dxa"/>
          </w:tcPr>
          <w:p w:rsidR="00B22DB8" w:rsidRPr="00B22DB8" w:rsidRDefault="00B22DB8" w:rsidP="00B22DB8">
            <w:pPr>
              <w:tabs>
                <w:tab w:val="center" w:pos="6480"/>
                <w:tab w:val="center" w:pos="8820"/>
              </w:tabs>
              <w:spacing w:line="320" w:lineRule="exact"/>
              <w:ind w:left="-14" w:right="29" w:firstLine="14"/>
              <w:jc w:val="center"/>
              <w:rPr>
                <w:rFonts w:ascii="Arial" w:hAnsi="Arial" w:cs="Arial"/>
                <w:sz w:val="14"/>
                <w:szCs w:val="14"/>
                <w:u w:val="single"/>
              </w:rPr>
            </w:pPr>
            <w:r w:rsidRPr="00B22DB8">
              <w:rPr>
                <w:rFonts w:ascii="Arial" w:hAnsi="Arial" w:cs="Arial"/>
                <w:sz w:val="14"/>
                <w:szCs w:val="14"/>
              </w:rPr>
              <w:t>31 December</w:t>
            </w:r>
            <w:r w:rsidRPr="00B22DB8">
              <w:rPr>
                <w:rFonts w:ascii="Arial" w:hAnsi="Arial" w:cs="Arial"/>
                <w:sz w:val="14"/>
                <w:szCs w:val="14"/>
                <w:u w:val="single"/>
              </w:rPr>
              <w:t xml:space="preserve"> 2018</w:t>
            </w:r>
          </w:p>
        </w:tc>
        <w:tc>
          <w:tcPr>
            <w:tcW w:w="990" w:type="dxa"/>
            <w:vAlign w:val="bottom"/>
          </w:tcPr>
          <w:p w:rsidR="00B22DB8" w:rsidRPr="00B22DB8" w:rsidRDefault="00B22DB8" w:rsidP="00B22DB8">
            <w:pPr>
              <w:tabs>
                <w:tab w:val="center" w:pos="6480"/>
                <w:tab w:val="center" w:pos="8820"/>
              </w:tabs>
              <w:spacing w:line="320" w:lineRule="exact"/>
              <w:ind w:left="-14" w:right="29" w:firstLine="14"/>
              <w:jc w:val="center"/>
              <w:rPr>
                <w:rFonts w:ascii="Arial" w:hAnsi="Arial" w:cs="Arial"/>
                <w:sz w:val="14"/>
                <w:szCs w:val="14"/>
                <w:u w:val="single"/>
              </w:rPr>
            </w:pPr>
            <w:r w:rsidRPr="00B22DB8">
              <w:rPr>
                <w:rFonts w:ascii="Arial" w:hAnsi="Arial" w:cs="Arial"/>
                <w:sz w:val="14"/>
                <w:szCs w:val="14"/>
              </w:rPr>
              <w:t xml:space="preserve">31 March     </w:t>
            </w:r>
            <w:r w:rsidRPr="00B22DB8">
              <w:rPr>
                <w:rFonts w:ascii="Arial" w:hAnsi="Arial" w:cs="Arial"/>
                <w:sz w:val="14"/>
                <w:szCs w:val="14"/>
                <w:u w:val="single"/>
              </w:rPr>
              <w:t>2019</w:t>
            </w:r>
          </w:p>
        </w:tc>
        <w:tc>
          <w:tcPr>
            <w:tcW w:w="1170" w:type="dxa"/>
          </w:tcPr>
          <w:p w:rsidR="00B22DB8" w:rsidRPr="00B22DB8" w:rsidRDefault="00B22DB8" w:rsidP="00B22DB8">
            <w:pPr>
              <w:tabs>
                <w:tab w:val="center" w:pos="6480"/>
                <w:tab w:val="center" w:pos="8820"/>
              </w:tabs>
              <w:spacing w:line="320" w:lineRule="exact"/>
              <w:ind w:left="-14" w:right="29" w:firstLine="14"/>
              <w:jc w:val="center"/>
              <w:rPr>
                <w:rFonts w:ascii="Arial" w:hAnsi="Arial" w:cs="Arial"/>
                <w:sz w:val="14"/>
                <w:szCs w:val="14"/>
                <w:u w:val="single"/>
              </w:rPr>
            </w:pPr>
            <w:r w:rsidRPr="00B22DB8">
              <w:rPr>
                <w:rFonts w:ascii="Arial" w:hAnsi="Arial" w:cs="Arial"/>
                <w:sz w:val="14"/>
                <w:szCs w:val="14"/>
              </w:rPr>
              <w:t>31 December</w:t>
            </w:r>
            <w:r w:rsidRPr="00B22DB8">
              <w:rPr>
                <w:rFonts w:ascii="Arial" w:hAnsi="Arial" w:cs="Arial"/>
                <w:sz w:val="14"/>
                <w:szCs w:val="14"/>
                <w:u w:val="single"/>
              </w:rPr>
              <w:t xml:space="preserve"> 2018</w:t>
            </w:r>
          </w:p>
        </w:tc>
        <w:tc>
          <w:tcPr>
            <w:tcW w:w="990" w:type="dxa"/>
            <w:vAlign w:val="bottom"/>
          </w:tcPr>
          <w:p w:rsidR="00B22DB8" w:rsidRPr="00B22DB8" w:rsidRDefault="00B22DB8" w:rsidP="00B22DB8">
            <w:pPr>
              <w:tabs>
                <w:tab w:val="center" w:pos="6480"/>
                <w:tab w:val="center" w:pos="8820"/>
              </w:tabs>
              <w:spacing w:line="320" w:lineRule="exact"/>
              <w:ind w:left="-14" w:right="29" w:firstLine="14"/>
              <w:jc w:val="center"/>
              <w:rPr>
                <w:rFonts w:ascii="Arial" w:hAnsi="Arial" w:cs="Arial"/>
                <w:sz w:val="14"/>
                <w:szCs w:val="14"/>
                <w:u w:val="single"/>
              </w:rPr>
            </w:pPr>
            <w:r w:rsidRPr="00B22DB8">
              <w:rPr>
                <w:rFonts w:ascii="Arial" w:hAnsi="Arial" w:cs="Arial"/>
                <w:sz w:val="14"/>
                <w:szCs w:val="14"/>
              </w:rPr>
              <w:t xml:space="preserve">31 March     </w:t>
            </w:r>
            <w:r w:rsidRPr="00B22DB8">
              <w:rPr>
                <w:rFonts w:ascii="Arial" w:hAnsi="Arial" w:cs="Arial"/>
                <w:sz w:val="14"/>
                <w:szCs w:val="14"/>
                <w:u w:val="single"/>
              </w:rPr>
              <w:t>2019</w:t>
            </w:r>
          </w:p>
        </w:tc>
        <w:tc>
          <w:tcPr>
            <w:tcW w:w="1170" w:type="dxa"/>
          </w:tcPr>
          <w:p w:rsidR="00B22DB8" w:rsidRPr="00B22DB8" w:rsidRDefault="00B22DB8" w:rsidP="00B22DB8">
            <w:pPr>
              <w:tabs>
                <w:tab w:val="center" w:pos="6480"/>
                <w:tab w:val="center" w:pos="8820"/>
              </w:tabs>
              <w:spacing w:line="320" w:lineRule="exact"/>
              <w:ind w:left="-14" w:right="29" w:firstLine="14"/>
              <w:jc w:val="center"/>
              <w:rPr>
                <w:rFonts w:ascii="Arial" w:hAnsi="Arial" w:cs="Arial"/>
                <w:sz w:val="14"/>
                <w:szCs w:val="14"/>
                <w:u w:val="single"/>
              </w:rPr>
            </w:pPr>
            <w:r w:rsidRPr="00B22DB8">
              <w:rPr>
                <w:rFonts w:ascii="Arial" w:hAnsi="Arial" w:cs="Arial"/>
                <w:sz w:val="14"/>
                <w:szCs w:val="14"/>
              </w:rPr>
              <w:t>31 December</w:t>
            </w:r>
            <w:r w:rsidRPr="00B22DB8">
              <w:rPr>
                <w:rFonts w:ascii="Arial" w:hAnsi="Arial" w:cs="Arial"/>
                <w:sz w:val="14"/>
                <w:szCs w:val="14"/>
                <w:u w:val="single"/>
              </w:rPr>
              <w:t xml:space="preserve"> 2018</w:t>
            </w:r>
          </w:p>
        </w:tc>
      </w:tr>
      <w:tr w:rsidR="007104DB" w:rsidRPr="00B22DB8" w:rsidTr="00B22DB8">
        <w:tc>
          <w:tcPr>
            <w:tcW w:w="1602" w:type="dxa"/>
          </w:tcPr>
          <w:p w:rsidR="007104DB" w:rsidRPr="00B22DB8" w:rsidRDefault="007104DB" w:rsidP="007104DB">
            <w:pPr>
              <w:pStyle w:val="Heading5"/>
              <w:spacing w:line="320" w:lineRule="exact"/>
              <w:ind w:left="-14" w:right="29" w:firstLine="14"/>
              <w:rPr>
                <w:rFonts w:ascii="Arial" w:hAnsi="Arial" w:cs="Arial"/>
                <w:sz w:val="14"/>
                <w:szCs w:val="14"/>
              </w:rPr>
            </w:pPr>
          </w:p>
        </w:tc>
        <w:tc>
          <w:tcPr>
            <w:tcW w:w="1260" w:type="dxa"/>
          </w:tcPr>
          <w:p w:rsidR="007104DB" w:rsidRPr="00B22DB8" w:rsidRDefault="007104DB" w:rsidP="007104DB">
            <w:pPr>
              <w:pStyle w:val="Heading5"/>
              <w:spacing w:line="320" w:lineRule="exact"/>
              <w:ind w:left="-14" w:right="29" w:firstLine="14"/>
              <w:rPr>
                <w:rFonts w:ascii="Arial" w:hAnsi="Arial" w:cs="Arial"/>
                <w:sz w:val="14"/>
                <w:szCs w:val="14"/>
              </w:rPr>
            </w:pPr>
          </w:p>
        </w:tc>
        <w:tc>
          <w:tcPr>
            <w:tcW w:w="900" w:type="dxa"/>
          </w:tcPr>
          <w:p w:rsidR="007104DB" w:rsidRPr="00B22DB8" w:rsidRDefault="007104DB" w:rsidP="007104DB">
            <w:pPr>
              <w:spacing w:line="320" w:lineRule="exact"/>
              <w:ind w:left="-14" w:right="29" w:firstLine="14"/>
              <w:jc w:val="center"/>
              <w:rPr>
                <w:rFonts w:ascii="Arial" w:hAnsi="Arial" w:cs="Arial"/>
                <w:sz w:val="14"/>
                <w:szCs w:val="14"/>
              </w:rPr>
            </w:pPr>
            <w:r w:rsidRPr="00B22DB8">
              <w:rPr>
                <w:rFonts w:ascii="Arial" w:hAnsi="Arial" w:cs="Arial"/>
                <w:sz w:val="14"/>
                <w:szCs w:val="14"/>
              </w:rPr>
              <w:t>(%)</w:t>
            </w:r>
          </w:p>
        </w:tc>
        <w:tc>
          <w:tcPr>
            <w:tcW w:w="1170" w:type="dxa"/>
          </w:tcPr>
          <w:p w:rsidR="007104DB" w:rsidRPr="00B22DB8" w:rsidRDefault="007104DB" w:rsidP="007104DB">
            <w:pPr>
              <w:spacing w:line="320" w:lineRule="exact"/>
              <w:ind w:left="-14" w:right="29" w:firstLine="14"/>
              <w:jc w:val="center"/>
              <w:rPr>
                <w:rFonts w:ascii="Arial" w:hAnsi="Arial" w:cs="Arial"/>
                <w:sz w:val="14"/>
                <w:szCs w:val="14"/>
                <w:u w:val="single"/>
              </w:rPr>
            </w:pPr>
            <w:r w:rsidRPr="00B22DB8">
              <w:rPr>
                <w:rFonts w:ascii="Arial" w:hAnsi="Arial" w:cs="Arial"/>
                <w:sz w:val="14"/>
                <w:szCs w:val="14"/>
              </w:rPr>
              <w:t>(%)</w:t>
            </w:r>
          </w:p>
        </w:tc>
        <w:tc>
          <w:tcPr>
            <w:tcW w:w="990" w:type="dxa"/>
          </w:tcPr>
          <w:p w:rsidR="007104DB" w:rsidRPr="00B22DB8" w:rsidRDefault="007104DB" w:rsidP="007104DB">
            <w:pPr>
              <w:spacing w:line="320" w:lineRule="exact"/>
              <w:ind w:left="-14" w:right="29" w:firstLine="14"/>
              <w:jc w:val="center"/>
              <w:rPr>
                <w:rFonts w:ascii="Arial" w:hAnsi="Arial" w:cs="Arial"/>
                <w:sz w:val="14"/>
                <w:szCs w:val="14"/>
                <w:u w:val="single"/>
              </w:rPr>
            </w:pPr>
          </w:p>
        </w:tc>
        <w:tc>
          <w:tcPr>
            <w:tcW w:w="1170" w:type="dxa"/>
          </w:tcPr>
          <w:p w:rsidR="007104DB" w:rsidRPr="00B22DB8" w:rsidRDefault="007104DB" w:rsidP="007104DB">
            <w:pPr>
              <w:spacing w:line="320" w:lineRule="exact"/>
              <w:ind w:left="-14" w:right="29" w:firstLine="14"/>
              <w:jc w:val="center"/>
              <w:rPr>
                <w:rFonts w:ascii="Arial" w:hAnsi="Arial" w:cs="Arial"/>
                <w:sz w:val="14"/>
                <w:szCs w:val="14"/>
                <w:u w:val="single"/>
              </w:rPr>
            </w:pPr>
          </w:p>
        </w:tc>
        <w:tc>
          <w:tcPr>
            <w:tcW w:w="990" w:type="dxa"/>
          </w:tcPr>
          <w:p w:rsidR="007104DB" w:rsidRPr="00B22DB8" w:rsidRDefault="007104DB" w:rsidP="007104DB">
            <w:pPr>
              <w:spacing w:line="320" w:lineRule="exact"/>
              <w:ind w:left="-14" w:right="29" w:firstLine="14"/>
              <w:jc w:val="center"/>
              <w:rPr>
                <w:rFonts w:ascii="Arial" w:hAnsi="Arial" w:cs="Arial"/>
                <w:sz w:val="14"/>
                <w:szCs w:val="14"/>
                <w:u w:val="single"/>
              </w:rPr>
            </w:pPr>
          </w:p>
        </w:tc>
        <w:tc>
          <w:tcPr>
            <w:tcW w:w="1170" w:type="dxa"/>
          </w:tcPr>
          <w:p w:rsidR="007104DB" w:rsidRPr="00B22DB8" w:rsidRDefault="007104DB" w:rsidP="007104DB">
            <w:pPr>
              <w:spacing w:line="320" w:lineRule="exact"/>
              <w:ind w:left="-14" w:right="29" w:firstLine="14"/>
              <w:jc w:val="center"/>
              <w:rPr>
                <w:rFonts w:ascii="Arial" w:hAnsi="Arial" w:cs="Arial"/>
                <w:sz w:val="14"/>
                <w:szCs w:val="14"/>
                <w:u w:val="single"/>
              </w:rPr>
            </w:pPr>
          </w:p>
        </w:tc>
      </w:tr>
      <w:tr w:rsidR="007104DB" w:rsidRPr="00B22DB8" w:rsidTr="00B22DB8">
        <w:tc>
          <w:tcPr>
            <w:tcW w:w="1602" w:type="dxa"/>
          </w:tcPr>
          <w:p w:rsidR="007104DB" w:rsidRPr="00B22DB8" w:rsidRDefault="007104DB" w:rsidP="007104DB">
            <w:pPr>
              <w:pStyle w:val="Heading5"/>
              <w:spacing w:line="320" w:lineRule="exact"/>
              <w:ind w:left="-14" w:right="29" w:firstLine="14"/>
              <w:rPr>
                <w:rFonts w:ascii="Arial" w:hAnsi="Arial" w:cs="Arial"/>
                <w:sz w:val="14"/>
                <w:szCs w:val="14"/>
                <w:u w:val="single"/>
              </w:rPr>
            </w:pPr>
            <w:r w:rsidRPr="00B22DB8">
              <w:rPr>
                <w:rFonts w:ascii="Arial" w:hAnsi="Arial" w:cs="Arial"/>
                <w:sz w:val="14"/>
                <w:szCs w:val="14"/>
                <w:u w:val="single"/>
              </w:rPr>
              <w:t>Held by the Company</w:t>
            </w:r>
          </w:p>
        </w:tc>
        <w:tc>
          <w:tcPr>
            <w:tcW w:w="1260" w:type="dxa"/>
          </w:tcPr>
          <w:p w:rsidR="007104DB" w:rsidRPr="00B22DB8" w:rsidRDefault="007104DB" w:rsidP="007104DB">
            <w:pPr>
              <w:pStyle w:val="Heading5"/>
              <w:spacing w:line="320" w:lineRule="exact"/>
              <w:ind w:left="-14" w:right="29" w:firstLine="14"/>
              <w:rPr>
                <w:rFonts w:ascii="Arial" w:hAnsi="Arial" w:cs="Arial"/>
                <w:sz w:val="14"/>
                <w:szCs w:val="14"/>
              </w:rPr>
            </w:pPr>
          </w:p>
        </w:tc>
        <w:tc>
          <w:tcPr>
            <w:tcW w:w="900" w:type="dxa"/>
          </w:tcPr>
          <w:p w:rsidR="007104DB" w:rsidRPr="00B22DB8" w:rsidRDefault="007104DB" w:rsidP="007104DB">
            <w:pPr>
              <w:tabs>
                <w:tab w:val="decimal" w:pos="882"/>
              </w:tabs>
              <w:spacing w:line="320" w:lineRule="exact"/>
              <w:ind w:left="-14" w:right="29" w:firstLine="14"/>
              <w:rPr>
                <w:rFonts w:ascii="Arial" w:hAnsi="Arial" w:cs="Arial"/>
                <w:sz w:val="14"/>
                <w:szCs w:val="14"/>
              </w:rPr>
            </w:pPr>
          </w:p>
        </w:tc>
        <w:tc>
          <w:tcPr>
            <w:tcW w:w="1170" w:type="dxa"/>
          </w:tcPr>
          <w:p w:rsidR="007104DB" w:rsidRPr="00B22DB8" w:rsidRDefault="007104DB" w:rsidP="007104DB">
            <w:pPr>
              <w:tabs>
                <w:tab w:val="decimal" w:pos="882"/>
              </w:tabs>
              <w:spacing w:line="320" w:lineRule="exact"/>
              <w:ind w:left="-14" w:right="29" w:firstLine="14"/>
              <w:rPr>
                <w:rFonts w:ascii="Arial" w:hAnsi="Arial" w:cs="Arial"/>
                <w:sz w:val="14"/>
                <w:szCs w:val="14"/>
              </w:rPr>
            </w:pPr>
          </w:p>
        </w:tc>
        <w:tc>
          <w:tcPr>
            <w:tcW w:w="990" w:type="dxa"/>
          </w:tcPr>
          <w:p w:rsidR="007104DB" w:rsidRPr="00B22DB8" w:rsidRDefault="007104DB" w:rsidP="007104DB">
            <w:pPr>
              <w:tabs>
                <w:tab w:val="decimal" w:pos="1062"/>
              </w:tabs>
              <w:spacing w:line="320" w:lineRule="exact"/>
              <w:ind w:left="-14" w:right="29" w:firstLine="14"/>
              <w:jc w:val="both"/>
              <w:rPr>
                <w:rFonts w:ascii="Arial" w:hAnsi="Arial" w:cs="Arial"/>
                <w:sz w:val="14"/>
                <w:szCs w:val="14"/>
              </w:rPr>
            </w:pPr>
          </w:p>
        </w:tc>
        <w:tc>
          <w:tcPr>
            <w:tcW w:w="1170" w:type="dxa"/>
          </w:tcPr>
          <w:p w:rsidR="007104DB" w:rsidRPr="00B22DB8" w:rsidRDefault="007104DB" w:rsidP="007104DB">
            <w:pPr>
              <w:tabs>
                <w:tab w:val="decimal" w:pos="1062"/>
                <w:tab w:val="decimal" w:pos="1152"/>
              </w:tabs>
              <w:spacing w:line="320" w:lineRule="exact"/>
              <w:ind w:left="-14" w:right="29" w:firstLine="14"/>
              <w:jc w:val="both"/>
              <w:rPr>
                <w:rFonts w:ascii="Arial" w:hAnsi="Arial" w:cs="Arial"/>
                <w:sz w:val="14"/>
                <w:szCs w:val="14"/>
              </w:rPr>
            </w:pPr>
          </w:p>
        </w:tc>
        <w:tc>
          <w:tcPr>
            <w:tcW w:w="990" w:type="dxa"/>
          </w:tcPr>
          <w:p w:rsidR="007104DB" w:rsidRPr="00B22DB8" w:rsidRDefault="007104DB" w:rsidP="007104DB">
            <w:pPr>
              <w:tabs>
                <w:tab w:val="decimal" w:pos="1062"/>
                <w:tab w:val="decimal" w:pos="1152"/>
              </w:tabs>
              <w:spacing w:line="320" w:lineRule="exact"/>
              <w:ind w:left="-14" w:right="29" w:firstLine="14"/>
              <w:jc w:val="both"/>
              <w:rPr>
                <w:rFonts w:ascii="Arial" w:hAnsi="Arial" w:cs="Arial"/>
                <w:sz w:val="14"/>
                <w:szCs w:val="14"/>
              </w:rPr>
            </w:pPr>
          </w:p>
        </w:tc>
        <w:tc>
          <w:tcPr>
            <w:tcW w:w="1170" w:type="dxa"/>
          </w:tcPr>
          <w:p w:rsidR="007104DB" w:rsidRPr="00B22DB8" w:rsidRDefault="007104DB" w:rsidP="007104DB">
            <w:pPr>
              <w:tabs>
                <w:tab w:val="decimal" w:pos="1062"/>
                <w:tab w:val="decimal" w:pos="1152"/>
              </w:tabs>
              <w:spacing w:line="320" w:lineRule="exact"/>
              <w:ind w:left="-14" w:right="29" w:firstLine="14"/>
              <w:jc w:val="both"/>
              <w:rPr>
                <w:rFonts w:ascii="Arial" w:hAnsi="Arial" w:cs="Arial"/>
                <w:sz w:val="14"/>
                <w:szCs w:val="14"/>
              </w:rPr>
            </w:pPr>
          </w:p>
        </w:tc>
      </w:tr>
      <w:tr w:rsidR="00B639E9" w:rsidRPr="00B22DB8" w:rsidTr="00B22DB8">
        <w:trPr>
          <w:trHeight w:val="666"/>
        </w:trPr>
        <w:tc>
          <w:tcPr>
            <w:tcW w:w="1602" w:type="dxa"/>
          </w:tcPr>
          <w:p w:rsidR="00B639E9" w:rsidRPr="00B22DB8" w:rsidRDefault="00B639E9" w:rsidP="00B639E9">
            <w:pPr>
              <w:pStyle w:val="Heading5"/>
              <w:spacing w:line="260" w:lineRule="exact"/>
              <w:ind w:left="-14" w:right="29" w:firstLine="14"/>
              <w:rPr>
                <w:rFonts w:ascii="Arial" w:hAnsi="Arial" w:cs="Arial"/>
                <w:sz w:val="14"/>
                <w:szCs w:val="14"/>
              </w:rPr>
            </w:pPr>
            <w:r w:rsidRPr="00B22DB8">
              <w:rPr>
                <w:rFonts w:ascii="Arial" w:hAnsi="Arial" w:cs="Arial"/>
                <w:sz w:val="14"/>
                <w:szCs w:val="14"/>
              </w:rPr>
              <w:t>SISB Siri Co., Ltd.</w:t>
            </w:r>
          </w:p>
        </w:tc>
        <w:tc>
          <w:tcPr>
            <w:tcW w:w="1260" w:type="dxa"/>
          </w:tcPr>
          <w:p w:rsidR="00B639E9" w:rsidRPr="00B22DB8" w:rsidRDefault="00B639E9" w:rsidP="00B639E9">
            <w:pPr>
              <w:pStyle w:val="Heading5"/>
              <w:spacing w:line="260" w:lineRule="exact"/>
              <w:ind w:left="-14" w:right="29" w:firstLine="14"/>
              <w:jc w:val="center"/>
              <w:rPr>
                <w:rFonts w:ascii="Arial" w:hAnsi="Arial" w:cs="Arial"/>
                <w:sz w:val="14"/>
                <w:szCs w:val="14"/>
              </w:rPr>
            </w:pPr>
            <w:r w:rsidRPr="00B22DB8">
              <w:rPr>
                <w:rFonts w:ascii="Arial" w:hAnsi="Arial" w:cs="Arial"/>
                <w:sz w:val="14"/>
                <w:szCs w:val="14"/>
              </w:rPr>
              <w:t>Invest in private school</w:t>
            </w:r>
          </w:p>
        </w:tc>
        <w:tc>
          <w:tcPr>
            <w:tcW w:w="900" w:type="dxa"/>
          </w:tcPr>
          <w:p w:rsidR="00B639E9" w:rsidRPr="00B22DB8" w:rsidRDefault="00B639E9" w:rsidP="00B22DB8">
            <w:pPr>
              <w:tabs>
                <w:tab w:val="decimal" w:pos="525"/>
              </w:tabs>
              <w:spacing w:line="260" w:lineRule="exact"/>
              <w:ind w:left="-14" w:right="29" w:firstLine="14"/>
              <w:jc w:val="both"/>
              <w:rPr>
                <w:rFonts w:ascii="Arial" w:hAnsi="Arial" w:cs="Arial"/>
                <w:sz w:val="14"/>
                <w:szCs w:val="14"/>
              </w:rPr>
            </w:pPr>
            <w:r w:rsidRPr="00B22DB8">
              <w:rPr>
                <w:rFonts w:ascii="Arial" w:hAnsi="Arial" w:cs="Arial"/>
                <w:sz w:val="14"/>
                <w:szCs w:val="14"/>
              </w:rPr>
              <w:t>50</w:t>
            </w:r>
          </w:p>
        </w:tc>
        <w:tc>
          <w:tcPr>
            <w:tcW w:w="117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w:t>
            </w:r>
          </w:p>
        </w:tc>
        <w:tc>
          <w:tcPr>
            <w:tcW w:w="99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117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99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50,614</w:t>
            </w:r>
          </w:p>
        </w:tc>
        <w:tc>
          <w:tcPr>
            <w:tcW w:w="117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50,373</w:t>
            </w:r>
          </w:p>
        </w:tc>
      </w:tr>
      <w:tr w:rsidR="00B639E9" w:rsidRPr="00B22DB8" w:rsidTr="00B22DB8">
        <w:tc>
          <w:tcPr>
            <w:tcW w:w="1602" w:type="dxa"/>
          </w:tcPr>
          <w:p w:rsidR="00B639E9" w:rsidRPr="00B22DB8" w:rsidRDefault="00B639E9" w:rsidP="00B639E9">
            <w:pPr>
              <w:pStyle w:val="Heading5"/>
              <w:spacing w:line="260" w:lineRule="exact"/>
              <w:ind w:left="-14" w:right="29" w:firstLine="14"/>
              <w:rPr>
                <w:rFonts w:ascii="Arial" w:hAnsi="Arial" w:cs="Arial"/>
                <w:sz w:val="14"/>
                <w:szCs w:val="14"/>
              </w:rPr>
            </w:pPr>
            <w:r w:rsidRPr="00B22DB8">
              <w:rPr>
                <w:rFonts w:ascii="Arial" w:hAnsi="Arial" w:cs="Arial"/>
                <w:sz w:val="14"/>
                <w:szCs w:val="14"/>
              </w:rPr>
              <w:t>Total</w:t>
            </w:r>
          </w:p>
        </w:tc>
        <w:tc>
          <w:tcPr>
            <w:tcW w:w="1260" w:type="dxa"/>
          </w:tcPr>
          <w:p w:rsidR="00B639E9" w:rsidRPr="00B22DB8" w:rsidRDefault="00B639E9" w:rsidP="00B639E9">
            <w:pPr>
              <w:pStyle w:val="Heading5"/>
              <w:spacing w:line="260" w:lineRule="exact"/>
              <w:ind w:left="-14" w:right="29" w:firstLine="14"/>
              <w:rPr>
                <w:rFonts w:ascii="Arial" w:hAnsi="Arial" w:cs="Arial"/>
                <w:sz w:val="14"/>
                <w:szCs w:val="14"/>
              </w:rPr>
            </w:pPr>
          </w:p>
        </w:tc>
        <w:tc>
          <w:tcPr>
            <w:tcW w:w="90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p>
        </w:tc>
        <w:tc>
          <w:tcPr>
            <w:tcW w:w="1170" w:type="dxa"/>
          </w:tcPr>
          <w:p w:rsidR="00B639E9" w:rsidRPr="00B22DB8" w:rsidRDefault="00B639E9" w:rsidP="00B639E9">
            <w:pPr>
              <w:tabs>
                <w:tab w:val="decimal" w:pos="762"/>
              </w:tabs>
              <w:spacing w:line="260" w:lineRule="exact"/>
              <w:ind w:left="-14" w:right="29" w:firstLine="14"/>
              <w:jc w:val="both"/>
              <w:rPr>
                <w:rFonts w:ascii="Arial" w:hAnsi="Arial" w:cs="Arial"/>
                <w:sz w:val="14"/>
                <w:szCs w:val="14"/>
              </w:rPr>
            </w:pPr>
          </w:p>
        </w:tc>
        <w:tc>
          <w:tcPr>
            <w:tcW w:w="990" w:type="dxa"/>
          </w:tcPr>
          <w:p w:rsidR="00B639E9" w:rsidRPr="00B22DB8" w:rsidRDefault="00B639E9" w:rsidP="00B639E9">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1170" w:type="dxa"/>
          </w:tcPr>
          <w:p w:rsidR="00B639E9" w:rsidRPr="00B22DB8" w:rsidRDefault="00B639E9" w:rsidP="00B639E9">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990" w:type="dxa"/>
          </w:tcPr>
          <w:p w:rsidR="00B639E9" w:rsidRPr="00B22DB8" w:rsidRDefault="00B639E9" w:rsidP="00B639E9">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50,614</w:t>
            </w:r>
          </w:p>
        </w:tc>
        <w:tc>
          <w:tcPr>
            <w:tcW w:w="1170" w:type="dxa"/>
          </w:tcPr>
          <w:p w:rsidR="00B639E9" w:rsidRPr="00B22DB8" w:rsidRDefault="00B639E9" w:rsidP="00B639E9">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50,373</w:t>
            </w:r>
          </w:p>
        </w:tc>
      </w:tr>
    </w:tbl>
    <w:p w:rsidR="008D09BB" w:rsidRPr="00186646" w:rsidRDefault="00CA30EA" w:rsidP="00AF7225">
      <w:pPr>
        <w:tabs>
          <w:tab w:val="left" w:pos="900"/>
        </w:tabs>
        <w:spacing w:before="240" w:after="120" w:line="380" w:lineRule="exact"/>
        <w:ind w:left="547" w:right="29" w:hanging="547"/>
        <w:rPr>
          <w:rFonts w:ascii="Arial" w:hAnsi="Arial" w:cs="Arial"/>
          <w:b/>
          <w:bCs/>
        </w:rPr>
      </w:pPr>
      <w:r>
        <w:rPr>
          <w:rFonts w:ascii="Arial" w:hAnsi="Arial" w:cs="Arial"/>
          <w:b/>
          <w:bCs/>
        </w:rPr>
        <w:t>9</w:t>
      </w:r>
      <w:r w:rsidR="00954598">
        <w:rPr>
          <w:rFonts w:ascii="Arial" w:hAnsi="Arial" w:cs="Arial"/>
          <w:b/>
          <w:bCs/>
        </w:rPr>
        <w:t>.2</w:t>
      </w:r>
      <w:r w:rsidR="00954598">
        <w:rPr>
          <w:rFonts w:ascii="Arial" w:hAnsi="Arial" w:cs="Arial"/>
          <w:b/>
          <w:bCs/>
        </w:rPr>
        <w:tab/>
        <w:t>Share of profit (loss)</w:t>
      </w:r>
    </w:p>
    <w:p w:rsidR="008D09BB" w:rsidRPr="00186646" w:rsidRDefault="008D09BB" w:rsidP="008D09BB">
      <w:pPr>
        <w:tabs>
          <w:tab w:val="left" w:pos="900"/>
        </w:tabs>
        <w:spacing w:before="120" w:after="120" w:line="380" w:lineRule="exact"/>
        <w:ind w:left="547" w:right="29" w:hanging="547"/>
        <w:jc w:val="both"/>
        <w:rPr>
          <w:rFonts w:ascii="Arial" w:hAnsi="Arial" w:cs="Arial"/>
        </w:rPr>
      </w:pPr>
      <w:r w:rsidRPr="00186646">
        <w:rPr>
          <w:rFonts w:ascii="Arial" w:hAnsi="Arial" w:cs="Arial"/>
        </w:rPr>
        <w:tab/>
        <w:t xml:space="preserve">During the </w:t>
      </w:r>
      <w:r w:rsidR="00F9109C">
        <w:rPr>
          <w:rFonts w:ascii="Arial" w:hAnsi="Arial" w:cs="Arial"/>
        </w:rPr>
        <w:t>period</w:t>
      </w:r>
      <w:r w:rsidRPr="00186646">
        <w:rPr>
          <w:rFonts w:ascii="Arial" w:hAnsi="Arial" w:cs="Arial"/>
        </w:rPr>
        <w:t>, the Company has recognised its share of</w:t>
      </w:r>
      <w:r w:rsidR="00954598">
        <w:rPr>
          <w:rFonts w:ascii="Arial" w:hAnsi="Arial" w:cs="Arial"/>
        </w:rPr>
        <w:t xml:space="preserve"> profit (loss)</w:t>
      </w:r>
      <w:r w:rsidRPr="00186646">
        <w:rPr>
          <w:rFonts w:ascii="Arial" w:hAnsi="Arial" w:cs="Arial"/>
        </w:rPr>
        <w:t xml:space="preserve"> from investment in joint venture in the consolidated</w:t>
      </w:r>
      <w:r>
        <w:rPr>
          <w:rFonts w:ascii="Arial" w:hAnsi="Arial" w:cs="Arial"/>
        </w:rPr>
        <w:t xml:space="preserve"> and separate</w:t>
      </w:r>
      <w:r w:rsidRPr="00186646">
        <w:rPr>
          <w:rFonts w:ascii="Arial" w:hAnsi="Arial" w:cs="Arial"/>
        </w:rPr>
        <w:t xml:space="preserve"> financial statements as follows:</w:t>
      </w:r>
    </w:p>
    <w:tbl>
      <w:tblPr>
        <w:tblW w:w="8820" w:type="dxa"/>
        <w:tblInd w:w="450" w:type="dxa"/>
        <w:tblLayout w:type="fixed"/>
        <w:tblLook w:val="0000" w:firstRow="0" w:lastRow="0" w:firstColumn="0" w:lastColumn="0" w:noHBand="0" w:noVBand="0"/>
      </w:tblPr>
      <w:tblGrid>
        <w:gridCol w:w="5310"/>
        <w:gridCol w:w="1755"/>
        <w:gridCol w:w="1755"/>
      </w:tblGrid>
      <w:tr w:rsidR="00AF7225" w:rsidRPr="00186646" w:rsidTr="001F6A96">
        <w:tc>
          <w:tcPr>
            <w:tcW w:w="8820" w:type="dxa"/>
            <w:gridSpan w:val="3"/>
            <w:tcBorders>
              <w:top w:val="nil"/>
              <w:left w:val="nil"/>
              <w:bottom w:val="nil"/>
              <w:right w:val="nil"/>
            </w:tcBorders>
            <w:vAlign w:val="bottom"/>
          </w:tcPr>
          <w:p w:rsidR="00AF7225" w:rsidRPr="00186646" w:rsidRDefault="00AF7225" w:rsidP="00EC4E56">
            <w:pPr>
              <w:spacing w:line="380" w:lineRule="exact"/>
              <w:ind w:right="29"/>
              <w:jc w:val="right"/>
              <w:rPr>
                <w:rFonts w:ascii="Arial" w:hAnsi="Arial" w:cs="Arial"/>
              </w:rPr>
            </w:pPr>
            <w:r w:rsidRPr="00186646">
              <w:rPr>
                <w:rFonts w:ascii="Arial" w:hAnsi="Arial" w:cs="Arial"/>
              </w:rPr>
              <w:t>(Unit: Thousand Baht)</w:t>
            </w:r>
          </w:p>
        </w:tc>
      </w:tr>
      <w:tr w:rsidR="00AF7225" w:rsidRPr="00186646" w:rsidTr="001F6A96">
        <w:tc>
          <w:tcPr>
            <w:tcW w:w="5310" w:type="dxa"/>
            <w:tcBorders>
              <w:top w:val="nil"/>
              <w:left w:val="nil"/>
              <w:bottom w:val="nil"/>
              <w:right w:val="nil"/>
            </w:tcBorders>
            <w:vAlign w:val="bottom"/>
          </w:tcPr>
          <w:p w:rsidR="00AF7225" w:rsidRPr="00186646" w:rsidRDefault="00AF7225" w:rsidP="00EC4E56">
            <w:pPr>
              <w:spacing w:line="380" w:lineRule="exact"/>
              <w:ind w:right="29"/>
              <w:jc w:val="center"/>
              <w:rPr>
                <w:rFonts w:ascii="Arial" w:hAnsi="Arial" w:cs="Arial"/>
                <w:cs/>
              </w:rPr>
            </w:pPr>
          </w:p>
        </w:tc>
        <w:tc>
          <w:tcPr>
            <w:tcW w:w="3510" w:type="dxa"/>
            <w:gridSpan w:val="2"/>
            <w:tcBorders>
              <w:top w:val="nil"/>
              <w:left w:val="nil"/>
              <w:right w:val="nil"/>
            </w:tcBorders>
            <w:vAlign w:val="bottom"/>
          </w:tcPr>
          <w:p w:rsidR="00AF7225" w:rsidRPr="00186646" w:rsidRDefault="00AF7225" w:rsidP="00EC4E56">
            <w:pPr>
              <w:pBdr>
                <w:bottom w:val="single" w:sz="4" w:space="1" w:color="auto"/>
              </w:pBdr>
              <w:spacing w:line="380" w:lineRule="exact"/>
              <w:ind w:right="29"/>
              <w:jc w:val="center"/>
              <w:rPr>
                <w:rFonts w:ascii="Arial" w:hAnsi="Arial" w:cs="Arial"/>
                <w:color w:val="000000"/>
              </w:rPr>
            </w:pPr>
            <w:r w:rsidRPr="00186646">
              <w:rPr>
                <w:rFonts w:ascii="Arial" w:hAnsi="Arial" w:cs="Arial"/>
                <w:color w:val="000000"/>
              </w:rPr>
              <w:t xml:space="preserve">Consolidated </w:t>
            </w:r>
            <w:r>
              <w:rPr>
                <w:rFonts w:ascii="Arial" w:hAnsi="Arial" w:cs="Arial"/>
                <w:color w:val="000000"/>
              </w:rPr>
              <w:t xml:space="preserve">and separate     </w:t>
            </w:r>
            <w:r w:rsidRPr="00186646">
              <w:rPr>
                <w:rFonts w:ascii="Arial" w:hAnsi="Arial" w:cs="Arial"/>
                <w:color w:val="000000"/>
              </w:rPr>
              <w:t>financial statements</w:t>
            </w:r>
          </w:p>
        </w:tc>
      </w:tr>
      <w:tr w:rsidR="00AF7225" w:rsidRPr="00186646" w:rsidTr="001F6A96">
        <w:tc>
          <w:tcPr>
            <w:tcW w:w="5310" w:type="dxa"/>
            <w:tcBorders>
              <w:top w:val="nil"/>
              <w:left w:val="nil"/>
              <w:bottom w:val="nil"/>
              <w:right w:val="nil"/>
            </w:tcBorders>
            <w:vAlign w:val="bottom"/>
          </w:tcPr>
          <w:p w:rsidR="00AF7225" w:rsidRPr="00186646" w:rsidRDefault="00AF7225" w:rsidP="00EC4E56">
            <w:pPr>
              <w:pBdr>
                <w:bottom w:val="single" w:sz="4" w:space="1" w:color="auto"/>
              </w:pBdr>
              <w:spacing w:line="380" w:lineRule="exact"/>
              <w:ind w:right="29"/>
              <w:jc w:val="center"/>
              <w:rPr>
                <w:rFonts w:ascii="Arial" w:hAnsi="Arial" w:cs="Arial"/>
                <w:cs/>
              </w:rPr>
            </w:pPr>
            <w:r w:rsidRPr="00186646">
              <w:rPr>
                <w:rFonts w:ascii="Arial" w:hAnsi="Arial" w:cs="Arial"/>
              </w:rPr>
              <w:t>Company’s name</w:t>
            </w:r>
          </w:p>
        </w:tc>
        <w:tc>
          <w:tcPr>
            <w:tcW w:w="3510" w:type="dxa"/>
            <w:gridSpan w:val="2"/>
            <w:tcBorders>
              <w:top w:val="nil"/>
              <w:left w:val="nil"/>
              <w:right w:val="nil"/>
            </w:tcBorders>
            <w:vAlign w:val="bottom"/>
          </w:tcPr>
          <w:p w:rsidR="00AF7225" w:rsidRPr="00186646" w:rsidRDefault="00AF7225" w:rsidP="00EC4E56">
            <w:pPr>
              <w:pBdr>
                <w:bottom w:val="single" w:sz="4" w:space="1" w:color="auto"/>
              </w:pBdr>
              <w:spacing w:line="380" w:lineRule="exact"/>
              <w:ind w:right="29"/>
              <w:jc w:val="center"/>
              <w:rPr>
                <w:rFonts w:ascii="Arial" w:hAnsi="Arial" w:cs="Arial"/>
              </w:rPr>
            </w:pPr>
            <w:r w:rsidRPr="00186646">
              <w:rPr>
                <w:rFonts w:ascii="Arial" w:hAnsi="Arial" w:cs="Arial"/>
              </w:rPr>
              <w:t xml:space="preserve">Share of </w:t>
            </w:r>
            <w:r w:rsidR="001F6A96">
              <w:rPr>
                <w:rFonts w:ascii="Arial" w:hAnsi="Arial" w:cs="Arial"/>
              </w:rPr>
              <w:t>profit (loss)</w:t>
            </w:r>
            <w:r w:rsidRPr="00186646">
              <w:rPr>
                <w:rFonts w:ascii="Arial" w:hAnsi="Arial" w:cs="Arial"/>
              </w:rPr>
              <w:t xml:space="preserve"> from investment i</w:t>
            </w:r>
            <w:r>
              <w:rPr>
                <w:rFonts w:ascii="Arial" w:hAnsi="Arial" w:cs="Arial"/>
              </w:rPr>
              <w:t xml:space="preserve">n joint venture during </w:t>
            </w:r>
            <w:r w:rsidRPr="001476C3">
              <w:rPr>
                <w:rFonts w:ascii="Arial" w:hAnsi="Arial" w:cs="Arial"/>
              </w:rPr>
              <w:t>the three-month periods ended 31 March</w:t>
            </w:r>
          </w:p>
        </w:tc>
      </w:tr>
      <w:tr w:rsidR="00AF7225" w:rsidRPr="00186646" w:rsidTr="001F6A96">
        <w:tc>
          <w:tcPr>
            <w:tcW w:w="5310" w:type="dxa"/>
            <w:tcBorders>
              <w:top w:val="nil"/>
              <w:left w:val="nil"/>
              <w:bottom w:val="nil"/>
              <w:right w:val="nil"/>
            </w:tcBorders>
          </w:tcPr>
          <w:p w:rsidR="00AF7225" w:rsidRPr="00186646" w:rsidRDefault="00AF7225" w:rsidP="00EC4E56">
            <w:pPr>
              <w:spacing w:line="380" w:lineRule="exact"/>
              <w:ind w:right="29"/>
              <w:jc w:val="center"/>
              <w:rPr>
                <w:rFonts w:ascii="Arial" w:hAnsi="Arial" w:cs="Arial"/>
                <w:cs/>
              </w:rPr>
            </w:pPr>
          </w:p>
        </w:tc>
        <w:tc>
          <w:tcPr>
            <w:tcW w:w="1755" w:type="dxa"/>
            <w:tcBorders>
              <w:top w:val="nil"/>
              <w:left w:val="nil"/>
              <w:right w:val="nil"/>
            </w:tcBorders>
          </w:tcPr>
          <w:p w:rsidR="00AF7225" w:rsidRPr="00810FC3" w:rsidRDefault="00EC4E56" w:rsidP="00810FC3">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2019</w:t>
            </w:r>
          </w:p>
        </w:tc>
        <w:tc>
          <w:tcPr>
            <w:tcW w:w="1755" w:type="dxa"/>
            <w:tcBorders>
              <w:top w:val="nil"/>
              <w:left w:val="nil"/>
              <w:right w:val="nil"/>
            </w:tcBorders>
          </w:tcPr>
          <w:p w:rsidR="00AF7225" w:rsidRPr="00810FC3" w:rsidRDefault="00EC4E56" w:rsidP="00810FC3">
            <w:pPr>
              <w:pBdr>
                <w:bottom w:val="single" w:sz="4" w:space="1" w:color="auto"/>
              </w:pBdr>
              <w:tabs>
                <w:tab w:val="right" w:pos="7200"/>
                <w:tab w:val="right" w:pos="8540"/>
              </w:tabs>
              <w:spacing w:line="380" w:lineRule="exact"/>
              <w:ind w:right="29"/>
              <w:jc w:val="center"/>
              <w:rPr>
                <w:rFonts w:ascii="Arial" w:hAnsi="Arial" w:cs="Arial"/>
              </w:rPr>
            </w:pPr>
            <w:r w:rsidRPr="00810FC3">
              <w:rPr>
                <w:rFonts w:ascii="Arial" w:hAnsi="Arial" w:cs="Arial"/>
              </w:rPr>
              <w:t>2018</w:t>
            </w:r>
          </w:p>
        </w:tc>
      </w:tr>
      <w:tr w:rsidR="001F6A96" w:rsidRPr="00186646" w:rsidTr="001F6A96">
        <w:trPr>
          <w:trHeight w:val="80"/>
        </w:trPr>
        <w:tc>
          <w:tcPr>
            <w:tcW w:w="5310" w:type="dxa"/>
            <w:tcBorders>
              <w:top w:val="nil"/>
              <w:left w:val="nil"/>
              <w:bottom w:val="nil"/>
              <w:right w:val="nil"/>
            </w:tcBorders>
          </w:tcPr>
          <w:p w:rsidR="001F6A96" w:rsidRPr="00186646" w:rsidRDefault="001F6A96" w:rsidP="000F477C">
            <w:pPr>
              <w:spacing w:line="380" w:lineRule="exact"/>
              <w:ind w:right="29"/>
              <w:rPr>
                <w:rFonts w:ascii="Arial" w:hAnsi="Arial" w:cs="Arial"/>
              </w:rPr>
            </w:pPr>
          </w:p>
        </w:tc>
        <w:tc>
          <w:tcPr>
            <w:tcW w:w="1755" w:type="dxa"/>
            <w:tcBorders>
              <w:top w:val="nil"/>
              <w:left w:val="nil"/>
              <w:right w:val="nil"/>
            </w:tcBorders>
          </w:tcPr>
          <w:p w:rsidR="001F6A96" w:rsidRDefault="001F6A96" w:rsidP="000F477C">
            <w:pPr>
              <w:tabs>
                <w:tab w:val="decimal" w:pos="1332"/>
              </w:tabs>
              <w:spacing w:line="380" w:lineRule="exact"/>
              <w:ind w:right="29"/>
              <w:jc w:val="both"/>
              <w:rPr>
                <w:rFonts w:ascii="Arial" w:hAnsi="Arial" w:cstheme="minorBidi"/>
              </w:rPr>
            </w:pPr>
          </w:p>
        </w:tc>
        <w:tc>
          <w:tcPr>
            <w:tcW w:w="1755" w:type="dxa"/>
            <w:tcBorders>
              <w:top w:val="nil"/>
              <w:left w:val="nil"/>
              <w:right w:val="nil"/>
            </w:tcBorders>
          </w:tcPr>
          <w:p w:rsidR="001F6A96" w:rsidRPr="00846A45" w:rsidRDefault="001F6A96" w:rsidP="000F477C">
            <w:pPr>
              <w:tabs>
                <w:tab w:val="decimal" w:pos="1332"/>
              </w:tabs>
              <w:spacing w:line="380" w:lineRule="exact"/>
              <w:ind w:right="29"/>
              <w:jc w:val="both"/>
              <w:rPr>
                <w:rFonts w:ascii="Arial" w:hAnsi="Arial" w:cs="Arial"/>
              </w:rPr>
            </w:pPr>
            <w:r>
              <w:rPr>
                <w:rFonts w:ascii="Arial" w:hAnsi="Arial" w:cs="Arial"/>
              </w:rPr>
              <w:t>(Restated)</w:t>
            </w:r>
          </w:p>
        </w:tc>
      </w:tr>
      <w:tr w:rsidR="000F477C" w:rsidRPr="00186646" w:rsidTr="001F6A96">
        <w:trPr>
          <w:trHeight w:val="80"/>
        </w:trPr>
        <w:tc>
          <w:tcPr>
            <w:tcW w:w="5310" w:type="dxa"/>
            <w:tcBorders>
              <w:top w:val="nil"/>
              <w:left w:val="nil"/>
              <w:bottom w:val="nil"/>
              <w:right w:val="nil"/>
            </w:tcBorders>
          </w:tcPr>
          <w:p w:rsidR="000F477C" w:rsidRPr="00186646" w:rsidRDefault="000F477C" w:rsidP="000F477C">
            <w:pPr>
              <w:spacing w:line="380" w:lineRule="exact"/>
              <w:ind w:right="29"/>
              <w:rPr>
                <w:rFonts w:ascii="Arial" w:hAnsi="Arial" w:cs="Arial"/>
              </w:rPr>
            </w:pPr>
            <w:r w:rsidRPr="00186646">
              <w:rPr>
                <w:rFonts w:ascii="Arial" w:hAnsi="Arial" w:cs="Arial"/>
              </w:rPr>
              <w:t>SISB Siri Co., Ltd.</w:t>
            </w:r>
          </w:p>
        </w:tc>
        <w:tc>
          <w:tcPr>
            <w:tcW w:w="1755" w:type="dxa"/>
            <w:tcBorders>
              <w:top w:val="nil"/>
              <w:left w:val="nil"/>
              <w:right w:val="nil"/>
            </w:tcBorders>
          </w:tcPr>
          <w:p w:rsidR="000F477C" w:rsidRPr="00B639E9" w:rsidRDefault="00B639E9" w:rsidP="000F477C">
            <w:pPr>
              <w:tabs>
                <w:tab w:val="decimal" w:pos="1332"/>
              </w:tabs>
              <w:spacing w:line="380" w:lineRule="exact"/>
              <w:ind w:right="29"/>
              <w:jc w:val="both"/>
              <w:rPr>
                <w:rFonts w:ascii="Arial" w:hAnsi="Arial" w:cstheme="minorBidi"/>
              </w:rPr>
            </w:pPr>
            <w:r>
              <w:rPr>
                <w:rFonts w:ascii="Arial" w:hAnsi="Arial" w:cstheme="minorBidi"/>
              </w:rPr>
              <w:t>241</w:t>
            </w:r>
          </w:p>
        </w:tc>
        <w:tc>
          <w:tcPr>
            <w:tcW w:w="1755" w:type="dxa"/>
            <w:tcBorders>
              <w:top w:val="nil"/>
              <w:left w:val="nil"/>
              <w:right w:val="nil"/>
            </w:tcBorders>
          </w:tcPr>
          <w:p w:rsidR="000F477C" w:rsidRPr="00846A45" w:rsidRDefault="000F477C" w:rsidP="000F477C">
            <w:pPr>
              <w:tabs>
                <w:tab w:val="decimal" w:pos="1332"/>
              </w:tabs>
              <w:spacing w:line="380" w:lineRule="exact"/>
              <w:ind w:right="29"/>
              <w:jc w:val="both"/>
              <w:rPr>
                <w:rFonts w:ascii="Arial" w:hAnsi="Arial" w:cs="Arial"/>
              </w:rPr>
            </w:pPr>
            <w:r w:rsidRPr="00846A45">
              <w:rPr>
                <w:rFonts w:ascii="Arial" w:hAnsi="Arial" w:cs="Arial"/>
              </w:rPr>
              <w:t>(</w:t>
            </w:r>
            <w:r w:rsidR="00B22DB8">
              <w:rPr>
                <w:rFonts w:ascii="Arial" w:hAnsi="Arial" w:cs="Arial"/>
              </w:rPr>
              <w:t>1,275</w:t>
            </w:r>
            <w:r w:rsidRPr="00846A45">
              <w:rPr>
                <w:rFonts w:ascii="Arial" w:hAnsi="Arial" w:cs="Arial"/>
              </w:rPr>
              <w:t>)</w:t>
            </w:r>
          </w:p>
        </w:tc>
      </w:tr>
      <w:tr w:rsidR="000F477C" w:rsidRPr="00186646" w:rsidTr="001F6A96">
        <w:tc>
          <w:tcPr>
            <w:tcW w:w="5310" w:type="dxa"/>
            <w:tcBorders>
              <w:top w:val="nil"/>
              <w:left w:val="nil"/>
              <w:bottom w:val="nil"/>
              <w:right w:val="nil"/>
            </w:tcBorders>
          </w:tcPr>
          <w:p w:rsidR="000F477C" w:rsidRPr="00186646" w:rsidRDefault="000F477C" w:rsidP="000F477C">
            <w:pPr>
              <w:spacing w:line="380" w:lineRule="exact"/>
              <w:ind w:right="29"/>
              <w:rPr>
                <w:rFonts w:ascii="Arial" w:hAnsi="Arial" w:cs="Arial"/>
              </w:rPr>
            </w:pPr>
            <w:r w:rsidRPr="00186646">
              <w:rPr>
                <w:rFonts w:ascii="Arial" w:hAnsi="Arial" w:cs="Arial"/>
              </w:rPr>
              <w:t>Total</w:t>
            </w:r>
          </w:p>
        </w:tc>
        <w:tc>
          <w:tcPr>
            <w:tcW w:w="1755" w:type="dxa"/>
            <w:tcBorders>
              <w:left w:val="nil"/>
              <w:right w:val="nil"/>
            </w:tcBorders>
            <w:vAlign w:val="bottom"/>
          </w:tcPr>
          <w:p w:rsidR="000F477C" w:rsidRPr="00B639E9" w:rsidRDefault="00B639E9" w:rsidP="000F477C">
            <w:pPr>
              <w:pBdr>
                <w:top w:val="single" w:sz="4" w:space="1" w:color="auto"/>
                <w:bottom w:val="double" w:sz="4" w:space="1" w:color="auto"/>
              </w:pBdr>
              <w:tabs>
                <w:tab w:val="decimal" w:pos="1332"/>
              </w:tabs>
              <w:spacing w:line="380" w:lineRule="exact"/>
              <w:ind w:right="29"/>
              <w:jc w:val="both"/>
              <w:rPr>
                <w:rFonts w:ascii="Arial" w:hAnsi="Arial" w:cs="Arial"/>
                <w:lang w:val="en-US"/>
              </w:rPr>
            </w:pPr>
            <w:r>
              <w:rPr>
                <w:rFonts w:ascii="Arial" w:hAnsi="Arial" w:cs="Arial"/>
                <w:lang w:val="en-US"/>
              </w:rPr>
              <w:t>241</w:t>
            </w:r>
          </w:p>
        </w:tc>
        <w:tc>
          <w:tcPr>
            <w:tcW w:w="1755" w:type="dxa"/>
            <w:tcBorders>
              <w:left w:val="nil"/>
              <w:right w:val="nil"/>
            </w:tcBorders>
            <w:vAlign w:val="bottom"/>
          </w:tcPr>
          <w:p w:rsidR="000F477C" w:rsidRPr="00846A45" w:rsidRDefault="00B22DB8" w:rsidP="000F477C">
            <w:pPr>
              <w:pBdr>
                <w:top w:val="single" w:sz="4" w:space="1" w:color="auto"/>
                <w:bottom w:val="double" w:sz="4" w:space="1" w:color="auto"/>
              </w:pBdr>
              <w:tabs>
                <w:tab w:val="decimal" w:pos="1332"/>
              </w:tabs>
              <w:spacing w:line="380" w:lineRule="exact"/>
              <w:ind w:right="29"/>
              <w:jc w:val="both"/>
              <w:rPr>
                <w:rFonts w:ascii="Arial" w:hAnsi="Arial" w:cs="Arial"/>
              </w:rPr>
            </w:pPr>
            <w:r>
              <w:rPr>
                <w:rFonts w:ascii="Arial" w:hAnsi="Arial" w:cs="Arial"/>
              </w:rPr>
              <w:t>(1,275</w:t>
            </w:r>
            <w:r w:rsidR="000F477C" w:rsidRPr="00846A45">
              <w:rPr>
                <w:rFonts w:ascii="Arial" w:hAnsi="Arial" w:cs="Arial"/>
              </w:rPr>
              <w:t>)</w:t>
            </w:r>
          </w:p>
        </w:tc>
      </w:tr>
    </w:tbl>
    <w:p w:rsidR="00E72407" w:rsidRDefault="00E72407" w:rsidP="00BE5849">
      <w:pPr>
        <w:tabs>
          <w:tab w:val="left" w:pos="900"/>
        </w:tabs>
        <w:spacing w:before="240" w:after="120" w:line="380" w:lineRule="exact"/>
        <w:ind w:left="547" w:right="29" w:hanging="547"/>
        <w:rPr>
          <w:rFonts w:ascii="Arial" w:hAnsi="Arial" w:cs="Arial"/>
          <w:b/>
          <w:bCs/>
        </w:rPr>
      </w:pPr>
    </w:p>
    <w:p w:rsidR="00E72407" w:rsidRDefault="00E72407">
      <w:pPr>
        <w:spacing w:after="200" w:line="276" w:lineRule="auto"/>
        <w:rPr>
          <w:rFonts w:ascii="Arial" w:hAnsi="Arial" w:cs="Arial"/>
          <w:b/>
          <w:bCs/>
        </w:rPr>
      </w:pPr>
      <w:r>
        <w:rPr>
          <w:rFonts w:ascii="Arial" w:hAnsi="Arial" w:cs="Arial"/>
          <w:b/>
          <w:bCs/>
        </w:rPr>
        <w:br w:type="page"/>
      </w:r>
    </w:p>
    <w:p w:rsidR="00A438F0" w:rsidRPr="00DD03FF" w:rsidRDefault="00CA30EA" w:rsidP="00BE5849">
      <w:pPr>
        <w:tabs>
          <w:tab w:val="left" w:pos="900"/>
        </w:tabs>
        <w:spacing w:before="240" w:after="120" w:line="380" w:lineRule="exact"/>
        <w:ind w:left="547" w:right="29" w:hanging="547"/>
        <w:rPr>
          <w:rFonts w:ascii="Arial" w:hAnsi="Arial" w:cs="Arial"/>
          <w:b/>
          <w:bCs/>
        </w:rPr>
      </w:pPr>
      <w:r>
        <w:rPr>
          <w:rFonts w:ascii="Arial" w:hAnsi="Arial" w:cs="Arial"/>
          <w:b/>
          <w:bCs/>
        </w:rPr>
        <w:lastRenderedPageBreak/>
        <w:t>10</w:t>
      </w:r>
      <w:r w:rsidR="000C2604">
        <w:rPr>
          <w:rFonts w:ascii="Arial" w:hAnsi="Arial" w:cs="Arial"/>
          <w:b/>
          <w:bCs/>
        </w:rPr>
        <w:t>.</w:t>
      </w:r>
      <w:r w:rsidR="0096657C">
        <w:rPr>
          <w:rFonts w:ascii="Arial" w:hAnsi="Arial" w:cs="Arial"/>
          <w:b/>
          <w:bCs/>
        </w:rPr>
        <w:tab/>
      </w:r>
      <w:r w:rsidR="00A438F0" w:rsidRPr="00DD03FF">
        <w:rPr>
          <w:rFonts w:ascii="Arial" w:hAnsi="Arial" w:cs="Arial"/>
          <w:b/>
          <w:bCs/>
        </w:rPr>
        <w:t>Investment properties</w:t>
      </w:r>
      <w:r w:rsidR="00B30602" w:rsidRPr="00DD03FF">
        <w:rPr>
          <w:rFonts w:ascii="Arial" w:hAnsi="Arial" w:cs="Arial"/>
          <w:b/>
          <w:bCs/>
        </w:rPr>
        <w:t xml:space="preserve"> </w:t>
      </w:r>
    </w:p>
    <w:p w:rsidR="00A438F0" w:rsidRPr="00DD03FF" w:rsidRDefault="00A438F0" w:rsidP="00C50DFA">
      <w:pPr>
        <w:tabs>
          <w:tab w:val="left" w:pos="900"/>
        </w:tabs>
        <w:spacing w:before="120" w:line="380" w:lineRule="exact"/>
        <w:ind w:left="547" w:right="29" w:hanging="547"/>
        <w:jc w:val="both"/>
        <w:rPr>
          <w:rFonts w:ascii="Arial" w:hAnsi="Arial" w:cs="Arial"/>
        </w:rPr>
      </w:pPr>
      <w:r w:rsidRPr="00DD03FF">
        <w:rPr>
          <w:rFonts w:ascii="Arial" w:hAnsi="Arial" w:cs="Arial"/>
        </w:rPr>
        <w:tab/>
        <w:t xml:space="preserve">Movement of the investment properties account during the </w:t>
      </w:r>
      <w:r w:rsidR="00AF7225">
        <w:rPr>
          <w:rFonts w:ascii="Arial" w:hAnsi="Arial" w:cs="Arial"/>
        </w:rPr>
        <w:t>three</w:t>
      </w:r>
      <w:r w:rsidRPr="00DD03FF">
        <w:rPr>
          <w:rFonts w:ascii="Arial" w:hAnsi="Arial" w:cs="Arial"/>
        </w:rPr>
        <w:t xml:space="preserve">-month period ended    </w:t>
      </w:r>
      <w:r w:rsidR="00F9109C">
        <w:rPr>
          <w:rFonts w:ascii="Arial" w:hAnsi="Arial" w:cs="Arial"/>
        </w:rPr>
        <w:t xml:space="preserve">            </w:t>
      </w:r>
      <w:r w:rsidRPr="00DD03FF">
        <w:rPr>
          <w:rFonts w:ascii="Arial" w:hAnsi="Arial" w:cs="Arial"/>
        </w:rPr>
        <w:t xml:space="preserve">  </w:t>
      </w:r>
      <w:r w:rsidR="000A3D2F">
        <w:rPr>
          <w:rFonts w:ascii="Arial" w:hAnsi="Arial" w:cs="Arial"/>
        </w:rPr>
        <w:t xml:space="preserve">31 March </w:t>
      </w:r>
      <w:r w:rsidR="00EC4E56">
        <w:rPr>
          <w:rFonts w:ascii="Arial" w:hAnsi="Arial" w:cs="Arial"/>
        </w:rPr>
        <w:t>2019</w:t>
      </w:r>
      <w:r w:rsidRPr="00DD03FF">
        <w:rPr>
          <w:rFonts w:ascii="Arial" w:hAnsi="Arial" w:cs="Arial"/>
        </w:rPr>
        <w:t xml:space="preserve"> </w:t>
      </w:r>
      <w:r w:rsidR="00C374AE">
        <w:rPr>
          <w:rFonts w:ascii="Arial" w:hAnsi="Arial" w:cs="Arial"/>
        </w:rPr>
        <w:t>is</w:t>
      </w:r>
      <w:r w:rsidRPr="00DD03FF">
        <w:rPr>
          <w:rFonts w:ascii="Arial" w:hAnsi="Arial" w:cs="Arial"/>
        </w:rPr>
        <w:t xml:space="preserve"> summarised below.</w:t>
      </w:r>
    </w:p>
    <w:p w:rsidR="00A438F0" w:rsidRPr="007C7C19" w:rsidRDefault="00A438F0" w:rsidP="00C50DFA">
      <w:pPr>
        <w:tabs>
          <w:tab w:val="left" w:pos="900"/>
        </w:tabs>
        <w:spacing w:after="120" w:line="380" w:lineRule="exact"/>
        <w:ind w:left="547" w:right="29" w:hanging="547"/>
        <w:jc w:val="right"/>
        <w:rPr>
          <w:rFonts w:ascii="Arial" w:hAnsi="Arial" w:cs="Arial"/>
        </w:rPr>
      </w:pPr>
      <w:r w:rsidRPr="007C7C19">
        <w:rPr>
          <w:rFonts w:ascii="Arial" w:hAnsi="Arial" w:cs="Arial"/>
        </w:rPr>
        <w:t xml:space="preserve">(Unit: </w:t>
      </w:r>
      <w:r w:rsidR="004A4760" w:rsidRPr="007C7C19">
        <w:rPr>
          <w:rFonts w:ascii="Arial" w:hAnsi="Arial" w:cs="Arial"/>
        </w:rPr>
        <w:t>Thousand</w:t>
      </w:r>
      <w:r w:rsidRPr="007C7C19">
        <w:rPr>
          <w:rFonts w:ascii="Arial" w:hAnsi="Arial" w:cs="Arial"/>
        </w:rPr>
        <w:t xml:space="preserve"> Baht)</w:t>
      </w:r>
    </w:p>
    <w:tbl>
      <w:tblPr>
        <w:tblW w:w="8750" w:type="dxa"/>
        <w:tblInd w:w="450" w:type="dxa"/>
        <w:tblLayout w:type="fixed"/>
        <w:tblLook w:val="01E0" w:firstRow="1" w:lastRow="1" w:firstColumn="1" w:lastColumn="1" w:noHBand="0" w:noVBand="0"/>
      </w:tblPr>
      <w:tblGrid>
        <w:gridCol w:w="4590"/>
        <w:gridCol w:w="1890"/>
        <w:gridCol w:w="2270"/>
      </w:tblGrid>
      <w:tr w:rsidR="00A438F0" w:rsidRPr="007C7C19" w:rsidTr="00E72407">
        <w:tc>
          <w:tcPr>
            <w:tcW w:w="4590" w:type="dxa"/>
          </w:tcPr>
          <w:p w:rsidR="00A438F0" w:rsidRPr="007C7C19" w:rsidRDefault="00A438F0" w:rsidP="00DD03FF">
            <w:pPr>
              <w:tabs>
                <w:tab w:val="left" w:pos="900"/>
              </w:tabs>
              <w:spacing w:line="380" w:lineRule="exact"/>
              <w:ind w:right="27"/>
              <w:rPr>
                <w:rFonts w:ascii="Arial" w:hAnsi="Arial" w:cs="Arial"/>
                <w:u w:val="single"/>
              </w:rPr>
            </w:pPr>
          </w:p>
        </w:tc>
        <w:tc>
          <w:tcPr>
            <w:tcW w:w="1890" w:type="dxa"/>
          </w:tcPr>
          <w:p w:rsidR="00A438F0" w:rsidRPr="007C7C19" w:rsidRDefault="00A438F0" w:rsidP="001638C5">
            <w:pPr>
              <w:tabs>
                <w:tab w:val="left" w:pos="900"/>
              </w:tabs>
              <w:spacing w:line="380" w:lineRule="exact"/>
              <w:ind w:right="27"/>
              <w:jc w:val="center"/>
              <w:rPr>
                <w:rFonts w:ascii="Arial" w:hAnsi="Arial" w:cs="Arial"/>
              </w:rPr>
            </w:pPr>
          </w:p>
        </w:tc>
        <w:tc>
          <w:tcPr>
            <w:tcW w:w="2270" w:type="dxa"/>
          </w:tcPr>
          <w:p w:rsidR="00A438F0" w:rsidRPr="002F49A3" w:rsidRDefault="00DE2D9F"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7C7C19">
              <w:rPr>
                <w:rFonts w:ascii="Arial" w:hAnsi="Arial" w:cs="Arial"/>
                <w:color w:val="000000"/>
              </w:rPr>
              <w:t>Separate financial statements</w:t>
            </w:r>
          </w:p>
        </w:tc>
      </w:tr>
      <w:tr w:rsidR="00A438F0" w:rsidRPr="007C7C19" w:rsidTr="00E72407">
        <w:tc>
          <w:tcPr>
            <w:tcW w:w="4590" w:type="dxa"/>
          </w:tcPr>
          <w:p w:rsidR="00A438F0" w:rsidRPr="007C7C19" w:rsidRDefault="00A438F0" w:rsidP="00846A45">
            <w:pPr>
              <w:tabs>
                <w:tab w:val="left" w:pos="900"/>
              </w:tabs>
              <w:spacing w:line="380" w:lineRule="exact"/>
              <w:ind w:right="27"/>
              <w:rPr>
                <w:rFonts w:ascii="Arial" w:hAnsi="Arial" w:cs="Arial"/>
                <w:b/>
                <w:bCs/>
              </w:rPr>
            </w:pPr>
            <w:r w:rsidRPr="007C7C19">
              <w:rPr>
                <w:rFonts w:ascii="Arial" w:hAnsi="Arial" w:cs="Arial"/>
                <w:b/>
                <w:bCs/>
              </w:rPr>
              <w:t xml:space="preserve">Net book value as at 1 January </w:t>
            </w:r>
            <w:r w:rsidR="00EC4E56">
              <w:rPr>
                <w:rFonts w:ascii="Arial" w:hAnsi="Arial" w:cs="Arial"/>
                <w:b/>
                <w:bCs/>
              </w:rPr>
              <w:t>2019</w:t>
            </w:r>
          </w:p>
        </w:tc>
        <w:tc>
          <w:tcPr>
            <w:tcW w:w="1890" w:type="dxa"/>
            <w:vAlign w:val="bottom"/>
          </w:tcPr>
          <w:p w:rsidR="00A438F0" w:rsidRPr="007C7C19" w:rsidRDefault="00A438F0" w:rsidP="001638C5">
            <w:pPr>
              <w:tabs>
                <w:tab w:val="decimal" w:pos="1692"/>
              </w:tabs>
              <w:spacing w:line="380" w:lineRule="exact"/>
              <w:ind w:right="27"/>
              <w:rPr>
                <w:rFonts w:ascii="Arial" w:hAnsi="Arial" w:cs="Arial"/>
              </w:rPr>
            </w:pPr>
          </w:p>
        </w:tc>
        <w:tc>
          <w:tcPr>
            <w:tcW w:w="2270" w:type="dxa"/>
            <w:vAlign w:val="bottom"/>
          </w:tcPr>
          <w:p w:rsidR="00A438F0" w:rsidRPr="007C7C19" w:rsidRDefault="00E72407" w:rsidP="00612BCF">
            <w:pPr>
              <w:tabs>
                <w:tab w:val="decimal" w:pos="1692"/>
              </w:tabs>
              <w:spacing w:line="380" w:lineRule="exact"/>
              <w:ind w:right="27"/>
              <w:rPr>
                <w:rFonts w:ascii="Arial" w:hAnsi="Arial" w:cs="Arial"/>
              </w:rPr>
            </w:pPr>
            <w:r>
              <w:rPr>
                <w:rFonts w:ascii="Arial" w:hAnsi="Arial" w:cs="Arial"/>
              </w:rPr>
              <w:t>899,460</w:t>
            </w:r>
          </w:p>
        </w:tc>
      </w:tr>
      <w:tr w:rsidR="00B639E9" w:rsidRPr="007C7C19" w:rsidTr="00E72407">
        <w:tc>
          <w:tcPr>
            <w:tcW w:w="4590" w:type="dxa"/>
          </w:tcPr>
          <w:p w:rsidR="00B639E9" w:rsidRPr="007C7C19" w:rsidRDefault="00B639E9" w:rsidP="00B639E9">
            <w:pPr>
              <w:tabs>
                <w:tab w:val="left" w:pos="900"/>
              </w:tabs>
              <w:spacing w:line="380" w:lineRule="exact"/>
              <w:ind w:right="27"/>
              <w:rPr>
                <w:rFonts w:ascii="Arial" w:hAnsi="Arial" w:cs="Arial"/>
              </w:rPr>
            </w:pPr>
            <w:r w:rsidRPr="007C7C19">
              <w:rPr>
                <w:rFonts w:ascii="Arial" w:hAnsi="Arial" w:cs="Arial"/>
              </w:rPr>
              <w:t>Acquisitions during period - at cost</w:t>
            </w:r>
          </w:p>
        </w:tc>
        <w:tc>
          <w:tcPr>
            <w:tcW w:w="1890" w:type="dxa"/>
          </w:tcPr>
          <w:p w:rsidR="00B639E9" w:rsidRPr="007C7C19" w:rsidRDefault="00B639E9" w:rsidP="00B639E9">
            <w:pPr>
              <w:tabs>
                <w:tab w:val="decimal" w:pos="1692"/>
              </w:tabs>
              <w:spacing w:line="380" w:lineRule="exact"/>
              <w:ind w:right="27"/>
              <w:rPr>
                <w:rFonts w:ascii="Arial" w:hAnsi="Arial" w:cs="Arial"/>
              </w:rPr>
            </w:pPr>
          </w:p>
        </w:tc>
        <w:tc>
          <w:tcPr>
            <w:tcW w:w="2270" w:type="dxa"/>
          </w:tcPr>
          <w:p w:rsidR="00B639E9" w:rsidRPr="00B639E9" w:rsidRDefault="00B639E9" w:rsidP="00B639E9">
            <w:pPr>
              <w:tabs>
                <w:tab w:val="decimal" w:pos="1692"/>
              </w:tabs>
              <w:spacing w:line="380" w:lineRule="exact"/>
              <w:ind w:right="27"/>
              <w:rPr>
                <w:rFonts w:ascii="Arial" w:hAnsi="Arial" w:cs="Arial"/>
              </w:rPr>
            </w:pPr>
            <w:r w:rsidRPr="00B639E9">
              <w:rPr>
                <w:rFonts w:ascii="Arial" w:hAnsi="Arial" w:cs="Arial"/>
              </w:rPr>
              <w:t>10,998</w:t>
            </w:r>
          </w:p>
        </w:tc>
      </w:tr>
      <w:tr w:rsidR="00B639E9" w:rsidRPr="007C7C19" w:rsidTr="00E72407">
        <w:tc>
          <w:tcPr>
            <w:tcW w:w="4590" w:type="dxa"/>
          </w:tcPr>
          <w:p w:rsidR="00B639E9" w:rsidRPr="007C7C19" w:rsidRDefault="00B639E9" w:rsidP="00B639E9">
            <w:pPr>
              <w:tabs>
                <w:tab w:val="left" w:pos="900"/>
              </w:tabs>
              <w:spacing w:line="380" w:lineRule="exact"/>
              <w:ind w:right="27"/>
              <w:rPr>
                <w:rFonts w:ascii="Arial" w:hAnsi="Arial" w:cs="Arial"/>
              </w:rPr>
            </w:pPr>
            <w:r>
              <w:rPr>
                <w:rFonts w:ascii="Arial" w:hAnsi="Arial" w:cs="Arial"/>
              </w:rPr>
              <w:t>Transferred asset to investment in school</w:t>
            </w:r>
          </w:p>
        </w:tc>
        <w:tc>
          <w:tcPr>
            <w:tcW w:w="1890" w:type="dxa"/>
          </w:tcPr>
          <w:p w:rsidR="00B639E9" w:rsidRPr="007C7C19" w:rsidRDefault="00B639E9" w:rsidP="00B639E9">
            <w:pPr>
              <w:tabs>
                <w:tab w:val="decimal" w:pos="1692"/>
              </w:tabs>
              <w:spacing w:line="380" w:lineRule="exact"/>
              <w:ind w:right="27"/>
              <w:rPr>
                <w:rFonts w:ascii="Arial" w:hAnsi="Arial" w:cs="Arial"/>
              </w:rPr>
            </w:pPr>
          </w:p>
        </w:tc>
        <w:tc>
          <w:tcPr>
            <w:tcW w:w="2270" w:type="dxa"/>
          </w:tcPr>
          <w:p w:rsidR="00B639E9" w:rsidRPr="00B639E9" w:rsidRDefault="00B639E9" w:rsidP="00B639E9">
            <w:pPr>
              <w:tabs>
                <w:tab w:val="decimal" w:pos="1692"/>
              </w:tabs>
              <w:spacing w:line="380" w:lineRule="exact"/>
              <w:ind w:right="27"/>
              <w:rPr>
                <w:rFonts w:ascii="Arial" w:hAnsi="Arial" w:cs="Arial"/>
              </w:rPr>
            </w:pPr>
            <w:r w:rsidRPr="00B639E9">
              <w:rPr>
                <w:rFonts w:ascii="Arial" w:hAnsi="Arial" w:cs="Arial"/>
              </w:rPr>
              <w:t>(11,505)</w:t>
            </w:r>
          </w:p>
        </w:tc>
      </w:tr>
      <w:tr w:rsidR="00B639E9" w:rsidRPr="007C7C19" w:rsidTr="00E72407">
        <w:tc>
          <w:tcPr>
            <w:tcW w:w="4590" w:type="dxa"/>
          </w:tcPr>
          <w:p w:rsidR="00B639E9" w:rsidRPr="007C7C19" w:rsidRDefault="00B639E9" w:rsidP="00B639E9">
            <w:pPr>
              <w:tabs>
                <w:tab w:val="left" w:pos="900"/>
              </w:tabs>
              <w:spacing w:line="380" w:lineRule="exact"/>
              <w:ind w:right="27"/>
              <w:rPr>
                <w:rFonts w:ascii="Arial" w:hAnsi="Arial" w:cs="Arial"/>
              </w:rPr>
            </w:pPr>
            <w:r w:rsidRPr="007C7C19">
              <w:rPr>
                <w:rFonts w:ascii="Arial" w:hAnsi="Arial" w:cs="Arial"/>
              </w:rPr>
              <w:t xml:space="preserve">Depreciation for </w:t>
            </w:r>
            <w:r>
              <w:rPr>
                <w:rFonts w:ascii="Arial" w:hAnsi="Arial" w:cs="Arial"/>
              </w:rPr>
              <w:t xml:space="preserve">the </w:t>
            </w:r>
            <w:r w:rsidRPr="007C7C19">
              <w:rPr>
                <w:rFonts w:ascii="Arial" w:hAnsi="Arial" w:cs="Arial"/>
              </w:rPr>
              <w:t>period</w:t>
            </w:r>
          </w:p>
        </w:tc>
        <w:tc>
          <w:tcPr>
            <w:tcW w:w="1890" w:type="dxa"/>
          </w:tcPr>
          <w:p w:rsidR="00B639E9" w:rsidRPr="007C7C19" w:rsidRDefault="00B639E9" w:rsidP="00B639E9">
            <w:pPr>
              <w:tabs>
                <w:tab w:val="decimal" w:pos="1692"/>
              </w:tabs>
              <w:spacing w:line="380" w:lineRule="exact"/>
              <w:ind w:right="27"/>
              <w:rPr>
                <w:rFonts w:ascii="Arial" w:hAnsi="Arial" w:cs="Arial"/>
              </w:rPr>
            </w:pPr>
          </w:p>
        </w:tc>
        <w:tc>
          <w:tcPr>
            <w:tcW w:w="2270" w:type="dxa"/>
          </w:tcPr>
          <w:p w:rsidR="00B639E9" w:rsidRPr="00B639E9" w:rsidRDefault="00B639E9" w:rsidP="00B639E9">
            <w:pPr>
              <w:pBdr>
                <w:bottom w:val="single" w:sz="4" w:space="1" w:color="auto"/>
              </w:pBdr>
              <w:tabs>
                <w:tab w:val="decimal" w:pos="1692"/>
              </w:tabs>
              <w:spacing w:line="380" w:lineRule="exact"/>
              <w:ind w:right="27"/>
              <w:rPr>
                <w:rFonts w:ascii="Arial" w:hAnsi="Arial" w:cs="Arial"/>
              </w:rPr>
            </w:pPr>
            <w:r w:rsidRPr="00B639E9">
              <w:rPr>
                <w:rFonts w:ascii="Arial" w:hAnsi="Arial" w:cs="Arial"/>
              </w:rPr>
              <w:t>(15,796)</w:t>
            </w:r>
          </w:p>
        </w:tc>
      </w:tr>
      <w:tr w:rsidR="00B639E9" w:rsidRPr="007C7C19" w:rsidTr="00E72407">
        <w:tc>
          <w:tcPr>
            <w:tcW w:w="4590" w:type="dxa"/>
          </w:tcPr>
          <w:p w:rsidR="00B639E9" w:rsidRPr="007C7C19" w:rsidRDefault="00B639E9" w:rsidP="00B639E9">
            <w:pPr>
              <w:tabs>
                <w:tab w:val="left" w:pos="900"/>
              </w:tabs>
              <w:spacing w:line="380" w:lineRule="exact"/>
              <w:ind w:right="27"/>
              <w:rPr>
                <w:rFonts w:ascii="Arial" w:hAnsi="Arial" w:cs="Arial"/>
                <w:b/>
                <w:bCs/>
              </w:rPr>
            </w:pPr>
            <w:r w:rsidRPr="007C7C19">
              <w:rPr>
                <w:rFonts w:ascii="Arial" w:hAnsi="Arial" w:cs="Arial"/>
                <w:b/>
                <w:bCs/>
              </w:rPr>
              <w:t xml:space="preserve">Net book value as at </w:t>
            </w:r>
            <w:r>
              <w:rPr>
                <w:rFonts w:ascii="Arial" w:hAnsi="Arial" w:cs="Arial"/>
                <w:b/>
                <w:bCs/>
              </w:rPr>
              <w:t>31 March 2019</w:t>
            </w:r>
          </w:p>
        </w:tc>
        <w:tc>
          <w:tcPr>
            <w:tcW w:w="1890" w:type="dxa"/>
          </w:tcPr>
          <w:p w:rsidR="00B639E9" w:rsidRPr="007C7C19" w:rsidRDefault="00B639E9" w:rsidP="00B639E9">
            <w:pPr>
              <w:tabs>
                <w:tab w:val="decimal" w:pos="1692"/>
              </w:tabs>
              <w:spacing w:line="380" w:lineRule="exact"/>
              <w:ind w:right="27"/>
              <w:rPr>
                <w:rFonts w:ascii="Arial" w:hAnsi="Arial" w:cs="Arial"/>
              </w:rPr>
            </w:pPr>
          </w:p>
        </w:tc>
        <w:tc>
          <w:tcPr>
            <w:tcW w:w="2270" w:type="dxa"/>
          </w:tcPr>
          <w:p w:rsidR="00B639E9" w:rsidRPr="00B639E9" w:rsidRDefault="00B639E9" w:rsidP="00B639E9">
            <w:pPr>
              <w:pBdr>
                <w:bottom w:val="double" w:sz="4" w:space="1" w:color="auto"/>
              </w:pBdr>
              <w:tabs>
                <w:tab w:val="decimal" w:pos="1692"/>
              </w:tabs>
              <w:spacing w:line="380" w:lineRule="exact"/>
              <w:ind w:right="27"/>
              <w:rPr>
                <w:rFonts w:ascii="Arial" w:hAnsi="Arial" w:cs="Arial"/>
              </w:rPr>
            </w:pPr>
            <w:r w:rsidRPr="00B639E9">
              <w:rPr>
                <w:rFonts w:ascii="Arial" w:hAnsi="Arial" w:cs="Arial"/>
              </w:rPr>
              <w:t>883,157</w:t>
            </w:r>
          </w:p>
        </w:tc>
      </w:tr>
    </w:tbl>
    <w:p w:rsidR="00A438F0" w:rsidRDefault="00E8613B" w:rsidP="001F6A96">
      <w:pPr>
        <w:tabs>
          <w:tab w:val="left" w:pos="540"/>
        </w:tabs>
        <w:spacing w:before="240" w:after="120" w:line="380" w:lineRule="exact"/>
        <w:ind w:left="547" w:right="29" w:hanging="547"/>
        <w:jc w:val="both"/>
        <w:rPr>
          <w:rFonts w:ascii="Arial" w:hAnsi="Arial" w:cstheme="minorBidi"/>
        </w:rPr>
      </w:pPr>
      <w:r>
        <w:rPr>
          <w:rFonts w:ascii="Arial" w:hAnsi="Arial" w:cs="Arial"/>
        </w:rPr>
        <w:tab/>
      </w:r>
      <w:r w:rsidR="000C7780">
        <w:rPr>
          <w:rFonts w:ascii="Arial" w:hAnsi="Arial" w:cs="Arial"/>
        </w:rPr>
        <w:t xml:space="preserve">As at </w:t>
      </w:r>
      <w:r w:rsidR="000A3D2F">
        <w:rPr>
          <w:rFonts w:ascii="Arial" w:hAnsi="Arial" w:cs="Arial"/>
        </w:rPr>
        <w:t xml:space="preserve">31 </w:t>
      </w:r>
      <w:r w:rsidR="001F6A96">
        <w:rPr>
          <w:rFonts w:ascii="Arial" w:hAnsi="Arial" w:cs="Arial"/>
        </w:rPr>
        <w:t>December 2018</w:t>
      </w:r>
      <w:r w:rsidR="002F49C4" w:rsidRPr="00DD03FF">
        <w:rPr>
          <w:rFonts w:ascii="Arial" w:hAnsi="Arial" w:cs="Arial"/>
        </w:rPr>
        <w:t>,</w:t>
      </w:r>
      <w:r w:rsidR="000C7780">
        <w:rPr>
          <w:rFonts w:ascii="Arial" w:hAnsi="Arial" w:cs="Arial"/>
        </w:rPr>
        <w:t xml:space="preserve"> </w:t>
      </w:r>
      <w:r w:rsidR="002F49C4" w:rsidRPr="00DD03FF">
        <w:rPr>
          <w:rFonts w:ascii="Arial" w:hAnsi="Arial" w:cs="Arial"/>
        </w:rPr>
        <w:t xml:space="preserve">the </w:t>
      </w:r>
      <w:r w:rsidR="00BE5849">
        <w:rPr>
          <w:rFonts w:ascii="Arial" w:hAnsi="Arial" w:cs="Arial"/>
        </w:rPr>
        <w:t>C</w:t>
      </w:r>
      <w:r w:rsidR="002F49C4" w:rsidRPr="00DD03FF">
        <w:rPr>
          <w:rFonts w:ascii="Arial" w:hAnsi="Arial" w:cs="Arial"/>
        </w:rPr>
        <w:t xml:space="preserve">ompany pledged investment properties amounting to approximately Baht </w:t>
      </w:r>
      <w:r w:rsidR="001F6A96">
        <w:rPr>
          <w:rFonts w:ascii="Arial" w:hAnsi="Arial" w:cs="Arial"/>
        </w:rPr>
        <w:t>618</w:t>
      </w:r>
      <w:r w:rsidR="00426EAC">
        <w:rPr>
          <w:rFonts w:ascii="Arial" w:hAnsi="Arial" w:cs="Arial"/>
        </w:rPr>
        <w:t xml:space="preserve"> million (</w:t>
      </w:r>
      <w:r w:rsidR="00D02306">
        <w:rPr>
          <w:rFonts w:ascii="Arial" w:hAnsi="Arial" w:cs="Arial"/>
        </w:rPr>
        <w:t xml:space="preserve">31 </w:t>
      </w:r>
      <w:r w:rsidR="001F6A96">
        <w:rPr>
          <w:rFonts w:ascii="Arial" w:hAnsi="Arial" w:cs="Arial"/>
        </w:rPr>
        <w:t>March 2019: Nil</w:t>
      </w:r>
      <w:r w:rsidR="002F49C4" w:rsidRPr="00DD03FF">
        <w:rPr>
          <w:rFonts w:ascii="Arial" w:hAnsi="Arial" w:cs="Arial"/>
        </w:rPr>
        <w:t>) as collateral against credit facilities received from financial institutions</w:t>
      </w:r>
      <w:r w:rsidR="002F49C4" w:rsidRPr="00426EAC">
        <w:rPr>
          <w:rFonts w:ascii="Arial" w:hAnsi="Arial" w:cs="Arial"/>
        </w:rPr>
        <w:t>.</w:t>
      </w:r>
      <w:r w:rsidR="001F6A96">
        <w:rPr>
          <w:rFonts w:ascii="Arial" w:hAnsi="Arial" w:cs="Arial"/>
        </w:rPr>
        <w:t xml:space="preserve"> The Company </w:t>
      </w:r>
      <w:r w:rsidR="007D61C4">
        <w:rPr>
          <w:rFonts w:ascii="Arial" w:hAnsi="Arial" w:cs="Arial"/>
        </w:rPr>
        <w:t>obtained the release of</w:t>
      </w:r>
      <w:r w:rsidR="001F6A96">
        <w:rPr>
          <w:rFonts w:ascii="Arial" w:hAnsi="Arial" w:cs="Arial"/>
        </w:rPr>
        <w:t xml:space="preserve"> the collateral from</w:t>
      </w:r>
      <w:r w:rsidR="007D61C4">
        <w:rPr>
          <w:rFonts w:ascii="Arial" w:hAnsi="Arial" w:cs="Arial"/>
        </w:rPr>
        <w:t xml:space="preserve"> the</w:t>
      </w:r>
      <w:r w:rsidR="001F6A96">
        <w:rPr>
          <w:rFonts w:ascii="Arial" w:hAnsi="Arial" w:cs="Arial"/>
        </w:rPr>
        <w:t xml:space="preserve"> financial institutions</w:t>
      </w:r>
      <w:r w:rsidR="007D61C4">
        <w:rPr>
          <w:rFonts w:ascii="Arial" w:hAnsi="Arial" w:cs="Arial"/>
        </w:rPr>
        <w:t xml:space="preserve"> during this period</w:t>
      </w:r>
      <w:r w:rsidR="001F6A96">
        <w:rPr>
          <w:rFonts w:ascii="Arial" w:hAnsi="Arial" w:cs="Arial"/>
        </w:rPr>
        <w:t>.</w:t>
      </w:r>
    </w:p>
    <w:p w:rsidR="007E5C4C" w:rsidRDefault="00CA30EA" w:rsidP="007E5C4C">
      <w:pPr>
        <w:tabs>
          <w:tab w:val="left" w:pos="1440"/>
          <w:tab w:val="left" w:pos="2160"/>
        </w:tabs>
        <w:spacing w:before="120" w:after="120" w:line="380" w:lineRule="exact"/>
        <w:ind w:left="547" w:right="-43" w:hanging="547"/>
        <w:jc w:val="both"/>
        <w:rPr>
          <w:rFonts w:ascii="Arial" w:hAnsi="Arial" w:cs="Arial"/>
          <w:b/>
          <w:bCs/>
          <w:lang w:val="en-US"/>
        </w:rPr>
      </w:pPr>
      <w:r>
        <w:rPr>
          <w:rFonts w:ascii="Arial" w:hAnsi="Arial" w:cs="Arial"/>
          <w:b/>
          <w:bCs/>
          <w:lang w:val="en-US"/>
        </w:rPr>
        <w:t>10</w:t>
      </w:r>
      <w:r w:rsidR="007E5C4C" w:rsidRPr="0082114A">
        <w:rPr>
          <w:rFonts w:ascii="Arial" w:hAnsi="Arial" w:cs="Arial"/>
          <w:b/>
          <w:bCs/>
          <w:lang w:val="en-US"/>
        </w:rPr>
        <w:t>.1</w:t>
      </w:r>
      <w:r w:rsidR="007E5C4C" w:rsidRPr="0082114A">
        <w:rPr>
          <w:rFonts w:ascii="Arial" w:hAnsi="Arial" w:cs="Arial"/>
          <w:b/>
          <w:bCs/>
          <w:lang w:val="en-US"/>
        </w:rPr>
        <w:tab/>
        <w:t>Investment properties for rent under operating leases</w:t>
      </w:r>
    </w:p>
    <w:p w:rsidR="007E5C4C" w:rsidRPr="0082114A"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82114A">
        <w:rPr>
          <w:rFonts w:ascii="Arial" w:hAnsi="Arial" w:cs="Browallia New"/>
          <w:lang w:val="en-US"/>
        </w:rPr>
        <w:tab/>
        <w:t>The Company</w:t>
      </w:r>
      <w:r w:rsidRPr="0082114A">
        <w:rPr>
          <w:rFonts w:ascii="Arial" w:hAnsi="Arial" w:cs="Arial"/>
          <w:lang w:val="en-US"/>
        </w:rPr>
        <w:t xml:space="preserve"> </w:t>
      </w:r>
      <w:r w:rsidR="00B22DB8">
        <w:rPr>
          <w:rFonts w:ascii="Arial" w:hAnsi="Arial" w:cs="Arial"/>
          <w:lang w:val="en-US"/>
        </w:rPr>
        <w:t>has</w:t>
      </w:r>
      <w:r w:rsidRPr="0082114A">
        <w:rPr>
          <w:rFonts w:ascii="Arial" w:hAnsi="Arial" w:cs="Arial"/>
          <w:lang w:val="en-US"/>
        </w:rPr>
        <w:t xml:space="preserve"> several operating lease agreements in respect of th</w:t>
      </w:r>
      <w:r>
        <w:rPr>
          <w:rFonts w:ascii="Arial" w:hAnsi="Arial" w:cs="Arial"/>
          <w:lang w:val="en-US"/>
        </w:rPr>
        <w:t>e lease of land</w:t>
      </w:r>
      <w:r w:rsidRPr="0082114A">
        <w:rPr>
          <w:rFonts w:ascii="Arial" w:hAnsi="Arial" w:cs="Arial"/>
          <w:lang w:val="en-US"/>
        </w:rPr>
        <w:t>, buildings and building improvement. The terms o</w:t>
      </w:r>
      <w:r>
        <w:rPr>
          <w:rFonts w:ascii="Arial" w:hAnsi="Arial" w:cs="Arial"/>
          <w:lang w:val="en-US"/>
        </w:rPr>
        <w:t>f the agreements are generally from 1 to 3</w:t>
      </w:r>
      <w:r w:rsidRPr="0082114A">
        <w:rPr>
          <w:rFonts w:ascii="Arial" w:hAnsi="Arial" w:cs="Arial"/>
          <w:lang w:val="en-US"/>
        </w:rPr>
        <w:t xml:space="preserve"> years. As at </w:t>
      </w:r>
      <w:r w:rsidR="000A3D2F">
        <w:rPr>
          <w:rFonts w:ascii="Arial" w:hAnsi="Arial" w:cs="Arial"/>
          <w:lang w:val="en-US"/>
        </w:rPr>
        <w:t xml:space="preserve">31 March </w:t>
      </w:r>
      <w:r w:rsidR="00EC4E56">
        <w:rPr>
          <w:rFonts w:ascii="Arial" w:hAnsi="Arial" w:cs="Arial"/>
          <w:lang w:val="en-US"/>
        </w:rPr>
        <w:t>2019</w:t>
      </w:r>
      <w:r w:rsidRPr="0082114A">
        <w:rPr>
          <w:rFonts w:ascii="Arial" w:hAnsi="Arial" w:cs="Arial"/>
          <w:lang w:val="en-US"/>
        </w:rPr>
        <w:t xml:space="preserve"> and 31 December </w:t>
      </w:r>
      <w:r w:rsidR="00EC4E56">
        <w:rPr>
          <w:rFonts w:ascii="Arial" w:hAnsi="Arial" w:cs="Arial"/>
          <w:lang w:val="en-US"/>
        </w:rPr>
        <w:t>2018</w:t>
      </w:r>
      <w:r w:rsidRPr="0082114A">
        <w:rPr>
          <w:rFonts w:ascii="Arial" w:hAnsi="Arial" w:cs="Arial"/>
          <w:lang w:val="en-US"/>
        </w:rPr>
        <w:t xml:space="preserve">, future minimum rental income to be generated under these operating leases </w:t>
      </w:r>
      <w:r w:rsidR="00C374AE">
        <w:rPr>
          <w:rFonts w:ascii="Arial" w:hAnsi="Arial" w:cs="Arial"/>
          <w:lang w:val="en-US"/>
        </w:rPr>
        <w:t>are</w:t>
      </w:r>
      <w:r w:rsidRPr="0082114A">
        <w:rPr>
          <w:rFonts w:ascii="Arial" w:hAnsi="Arial" w:cs="Arial"/>
          <w:lang w:val="en-US"/>
        </w:rPr>
        <w:t xml:space="preserve"> as follows.</w:t>
      </w:r>
    </w:p>
    <w:p w:rsidR="007E5C4C" w:rsidRDefault="007E5C4C" w:rsidP="007E5C4C">
      <w:pPr>
        <w:tabs>
          <w:tab w:val="left" w:pos="900"/>
          <w:tab w:val="left" w:pos="1440"/>
        </w:tabs>
        <w:spacing w:before="120" w:after="120" w:line="380" w:lineRule="exact"/>
        <w:ind w:left="360" w:hanging="360"/>
        <w:jc w:val="right"/>
        <w:rPr>
          <w:rFonts w:ascii="Arial" w:hAnsi="Arial" w:cs="Arial"/>
          <w:cs/>
        </w:rPr>
      </w:pPr>
      <w:r>
        <w:rPr>
          <w:rFonts w:ascii="Arial" w:hAnsi="Arial" w:cs="Arial"/>
          <w:cs/>
        </w:rPr>
        <w:t>(Unit:</w:t>
      </w:r>
      <w:r>
        <w:rPr>
          <w:rFonts w:ascii="Arial" w:hAnsi="Arial" w:hint="cs"/>
          <w:cs/>
        </w:rPr>
        <w:t xml:space="preserve"> </w:t>
      </w:r>
      <w:r w:rsidR="00240808">
        <w:rPr>
          <w:rFonts w:ascii="Arial" w:hAnsi="Arial" w:cs="Arial"/>
        </w:rPr>
        <w:t>Thousand</w:t>
      </w:r>
      <w:r>
        <w:rPr>
          <w:rFonts w:ascii="Arial" w:hAnsi="Arial" w:cs="Arial"/>
          <w:cs/>
        </w:rPr>
        <w:t xml:space="preserve"> Baht)</w:t>
      </w:r>
    </w:p>
    <w:tbl>
      <w:tblPr>
        <w:tblW w:w="8640" w:type="dxa"/>
        <w:tblInd w:w="540" w:type="dxa"/>
        <w:tblLayout w:type="fixed"/>
        <w:tblLook w:val="04A0" w:firstRow="1" w:lastRow="0" w:firstColumn="1" w:lastColumn="0" w:noHBand="0" w:noVBand="1"/>
      </w:tblPr>
      <w:tblGrid>
        <w:gridCol w:w="4950"/>
        <w:gridCol w:w="1845"/>
        <w:gridCol w:w="1845"/>
      </w:tblGrid>
      <w:tr w:rsidR="007E5C4C" w:rsidTr="00B22DB8">
        <w:tc>
          <w:tcPr>
            <w:tcW w:w="4950" w:type="dxa"/>
          </w:tcPr>
          <w:p w:rsidR="007E5C4C" w:rsidRDefault="007E5C4C" w:rsidP="00692862">
            <w:pPr>
              <w:keepNext/>
              <w:tabs>
                <w:tab w:val="left" w:pos="360"/>
                <w:tab w:val="left" w:pos="720"/>
                <w:tab w:val="center" w:pos="5760"/>
              </w:tabs>
              <w:spacing w:line="380" w:lineRule="exact"/>
              <w:jc w:val="both"/>
              <w:outlineLvl w:val="1"/>
              <w:rPr>
                <w:rFonts w:ascii="Arial" w:hAnsi="Arial" w:cs="Arial"/>
                <w:cs/>
              </w:rPr>
            </w:pPr>
          </w:p>
        </w:tc>
        <w:tc>
          <w:tcPr>
            <w:tcW w:w="3690" w:type="dxa"/>
            <w:gridSpan w:val="2"/>
            <w:hideMark/>
          </w:tcPr>
          <w:p w:rsidR="007E5C4C" w:rsidRDefault="002E481F" w:rsidP="00692862">
            <w:pPr>
              <w:pBdr>
                <w:bottom w:val="single" w:sz="4" w:space="1" w:color="auto"/>
              </w:pBdr>
              <w:spacing w:line="380" w:lineRule="exact"/>
              <w:jc w:val="center"/>
              <w:rPr>
                <w:rFonts w:ascii="Arial" w:hAnsi="Arial" w:cs="Arial"/>
                <w:cs/>
              </w:rPr>
            </w:pPr>
            <w:r>
              <w:rPr>
                <w:rFonts w:ascii="Arial" w:hAnsi="Arial" w:cs="Arial"/>
              </w:rPr>
              <w:t>Separate</w:t>
            </w:r>
            <w:r w:rsidR="007E5C4C">
              <w:rPr>
                <w:rFonts w:ascii="Arial" w:hAnsi="Arial" w:cs="Arial"/>
                <w:cs/>
              </w:rPr>
              <w:t xml:space="preserve"> financial statements</w:t>
            </w:r>
          </w:p>
        </w:tc>
      </w:tr>
      <w:tr w:rsidR="007E5C4C" w:rsidTr="00B22DB8">
        <w:tc>
          <w:tcPr>
            <w:tcW w:w="4950" w:type="dxa"/>
          </w:tcPr>
          <w:p w:rsidR="007E5C4C"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cs/>
              </w:rPr>
            </w:pPr>
          </w:p>
        </w:tc>
        <w:tc>
          <w:tcPr>
            <w:tcW w:w="1845" w:type="dxa"/>
            <w:hideMark/>
          </w:tcPr>
          <w:p w:rsidR="007E5C4C" w:rsidRDefault="00AF7225"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rPr>
              <w:t xml:space="preserve">31 March      </w:t>
            </w:r>
            <w:r w:rsidR="00EC4E56">
              <w:rPr>
                <w:rFonts w:ascii="Arial" w:eastAsia="Arial Unicode MS" w:hAnsi="Arial" w:cs="Arial"/>
              </w:rPr>
              <w:t>2019</w:t>
            </w:r>
          </w:p>
        </w:tc>
        <w:tc>
          <w:tcPr>
            <w:tcW w:w="1845" w:type="dxa"/>
            <w:hideMark/>
          </w:tcPr>
          <w:p w:rsidR="007E5C4C" w:rsidRDefault="00AF7225"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cs/>
              </w:rPr>
              <w:t xml:space="preserve">31 December </w:t>
            </w:r>
            <w:r w:rsidR="00AB69FC">
              <w:rPr>
                <w:rFonts w:ascii="Arial" w:eastAsia="Arial Unicode MS" w:hAnsi="Arial"/>
              </w:rPr>
              <w:t>2018</w:t>
            </w:r>
          </w:p>
        </w:tc>
      </w:tr>
      <w:tr w:rsidR="00B639E9" w:rsidTr="00B22DB8">
        <w:tc>
          <w:tcPr>
            <w:tcW w:w="4950" w:type="dxa"/>
            <w:hideMark/>
          </w:tcPr>
          <w:p w:rsidR="00B639E9" w:rsidRDefault="00B639E9" w:rsidP="00B639E9">
            <w:pPr>
              <w:tabs>
                <w:tab w:val="left" w:pos="2880"/>
                <w:tab w:val="left" w:pos="5760"/>
                <w:tab w:val="decimal" w:pos="6660"/>
                <w:tab w:val="left" w:pos="7110"/>
                <w:tab w:val="decimal" w:pos="7920"/>
              </w:tabs>
              <w:spacing w:line="380" w:lineRule="exact"/>
              <w:jc w:val="both"/>
              <w:rPr>
                <w:rFonts w:ascii="Arial" w:eastAsia="Arial Unicode MS" w:hAnsi="Arial" w:cs="Arial"/>
                <w:cs/>
              </w:rPr>
            </w:pPr>
            <w:r>
              <w:rPr>
                <w:rFonts w:ascii="Arial" w:eastAsia="Arial Unicode MS" w:hAnsi="Arial" w:cs="Arial"/>
                <w:cs/>
              </w:rPr>
              <w:t>Less than 1 year</w:t>
            </w:r>
          </w:p>
        </w:tc>
        <w:tc>
          <w:tcPr>
            <w:tcW w:w="1845" w:type="dxa"/>
          </w:tcPr>
          <w:p w:rsidR="00B639E9" w:rsidRPr="00B639E9" w:rsidRDefault="00B639E9" w:rsidP="00B639E9">
            <w:pPr>
              <w:tabs>
                <w:tab w:val="decimal" w:pos="1422"/>
              </w:tabs>
              <w:spacing w:line="380" w:lineRule="exact"/>
              <w:rPr>
                <w:rFonts w:ascii="Arial" w:eastAsia="Arial Unicode MS" w:hAnsi="Arial" w:cs="Arial"/>
              </w:rPr>
            </w:pPr>
            <w:r w:rsidRPr="00B639E9">
              <w:rPr>
                <w:rFonts w:ascii="Arial" w:eastAsia="Arial Unicode MS" w:hAnsi="Arial" w:cs="Arial"/>
              </w:rPr>
              <w:t>4,990</w:t>
            </w:r>
          </w:p>
        </w:tc>
        <w:tc>
          <w:tcPr>
            <w:tcW w:w="1845" w:type="dxa"/>
          </w:tcPr>
          <w:p w:rsidR="00B639E9" w:rsidRDefault="00B639E9" w:rsidP="00B639E9">
            <w:pPr>
              <w:tabs>
                <w:tab w:val="decimal" w:pos="1422"/>
              </w:tabs>
              <w:spacing w:line="380" w:lineRule="exact"/>
              <w:rPr>
                <w:rFonts w:ascii="Arial" w:eastAsia="Arial Unicode MS" w:hAnsi="Arial" w:cs="Arial"/>
                <w:cs/>
              </w:rPr>
            </w:pPr>
            <w:r>
              <w:rPr>
                <w:rFonts w:ascii="Arial" w:eastAsia="Arial Unicode MS" w:hAnsi="Arial" w:cs="Arial"/>
              </w:rPr>
              <w:t>3,864</w:t>
            </w:r>
          </w:p>
        </w:tc>
      </w:tr>
      <w:tr w:rsidR="00B639E9" w:rsidTr="00B22DB8">
        <w:tc>
          <w:tcPr>
            <w:tcW w:w="4950" w:type="dxa"/>
            <w:hideMark/>
          </w:tcPr>
          <w:p w:rsidR="00B639E9" w:rsidRPr="0082114A" w:rsidRDefault="00B639E9" w:rsidP="00B639E9">
            <w:pPr>
              <w:tabs>
                <w:tab w:val="left" w:pos="2880"/>
                <w:tab w:val="left" w:pos="5760"/>
                <w:tab w:val="decimal" w:pos="6660"/>
                <w:tab w:val="left" w:pos="7110"/>
                <w:tab w:val="decimal" w:pos="7920"/>
              </w:tabs>
              <w:spacing w:line="380" w:lineRule="exact"/>
              <w:jc w:val="both"/>
              <w:rPr>
                <w:rFonts w:ascii="Arial" w:eastAsia="Arial Unicode MS" w:hAnsi="Arial" w:cs="Arial"/>
                <w:lang w:val="en-US"/>
              </w:rPr>
            </w:pPr>
            <w:r w:rsidRPr="0082114A">
              <w:rPr>
                <w:rFonts w:ascii="Arial" w:eastAsia="Arial Unicode MS" w:hAnsi="Arial" w:cs="Arial"/>
                <w:lang w:val="en-US"/>
              </w:rPr>
              <w:t>In over 1 and up to 3 years</w:t>
            </w:r>
          </w:p>
        </w:tc>
        <w:tc>
          <w:tcPr>
            <w:tcW w:w="1845" w:type="dxa"/>
          </w:tcPr>
          <w:p w:rsidR="00B639E9" w:rsidRPr="00B639E9" w:rsidRDefault="00B639E9" w:rsidP="00B639E9">
            <w:pPr>
              <w:tabs>
                <w:tab w:val="decimal" w:pos="1422"/>
              </w:tabs>
              <w:spacing w:line="380" w:lineRule="exact"/>
              <w:rPr>
                <w:rFonts w:ascii="Arial" w:eastAsia="Arial Unicode MS" w:hAnsi="Arial" w:cs="Arial"/>
                <w:cs/>
              </w:rPr>
            </w:pPr>
            <w:r w:rsidRPr="00B639E9">
              <w:rPr>
                <w:rFonts w:ascii="Arial" w:eastAsia="Arial Unicode MS" w:hAnsi="Arial" w:cs="Arial"/>
              </w:rPr>
              <w:t>5,126</w:t>
            </w:r>
          </w:p>
        </w:tc>
        <w:tc>
          <w:tcPr>
            <w:tcW w:w="1845" w:type="dxa"/>
          </w:tcPr>
          <w:p w:rsidR="00B639E9" w:rsidRDefault="00B639E9" w:rsidP="00B639E9">
            <w:pPr>
              <w:tabs>
                <w:tab w:val="decimal" w:pos="1422"/>
              </w:tabs>
              <w:spacing w:line="380" w:lineRule="exact"/>
              <w:rPr>
                <w:rFonts w:ascii="Arial" w:eastAsia="Arial Unicode MS" w:hAnsi="Arial" w:cs="Arial"/>
                <w:cs/>
              </w:rPr>
            </w:pPr>
            <w:r>
              <w:rPr>
                <w:rFonts w:ascii="Arial" w:eastAsia="Arial Unicode MS" w:hAnsi="Arial" w:cs="Arial"/>
              </w:rPr>
              <w:t>1,953</w:t>
            </w:r>
          </w:p>
        </w:tc>
      </w:tr>
    </w:tbl>
    <w:p w:rsidR="00E72407" w:rsidRDefault="00E72407">
      <w:pPr>
        <w:spacing w:after="200" w:line="276" w:lineRule="auto"/>
        <w:rPr>
          <w:rFonts w:ascii="Arial" w:hAnsi="Arial" w:cs="Arial"/>
          <w:b/>
          <w:bCs/>
        </w:rPr>
      </w:pPr>
      <w:r>
        <w:rPr>
          <w:rFonts w:ascii="Arial" w:hAnsi="Arial" w:cs="Arial"/>
          <w:b/>
          <w:bCs/>
        </w:rPr>
        <w:br w:type="page"/>
      </w:r>
    </w:p>
    <w:p w:rsidR="009F3CDE" w:rsidRPr="00DD03FF" w:rsidRDefault="00CA30EA" w:rsidP="007E5C4C">
      <w:pPr>
        <w:tabs>
          <w:tab w:val="left" w:pos="540"/>
        </w:tabs>
        <w:spacing w:before="240" w:after="120" w:line="380" w:lineRule="exact"/>
        <w:ind w:left="547" w:right="29" w:hanging="547"/>
        <w:rPr>
          <w:rFonts w:ascii="Arial" w:hAnsi="Arial" w:cs="Arial"/>
          <w:b/>
          <w:bCs/>
        </w:rPr>
      </w:pPr>
      <w:r>
        <w:rPr>
          <w:rFonts w:ascii="Arial" w:hAnsi="Arial" w:cs="Arial"/>
          <w:b/>
          <w:bCs/>
        </w:rPr>
        <w:lastRenderedPageBreak/>
        <w:t>11</w:t>
      </w:r>
      <w:r w:rsidR="009F3CDE" w:rsidRPr="00DD03FF">
        <w:rPr>
          <w:rFonts w:ascii="Arial" w:hAnsi="Arial" w:cs="Arial"/>
          <w:b/>
          <w:bCs/>
        </w:rPr>
        <w:t>.</w:t>
      </w:r>
      <w:r w:rsidR="009F3CDE" w:rsidRPr="00DD03FF">
        <w:rPr>
          <w:rFonts w:ascii="Arial" w:hAnsi="Arial" w:cs="Arial"/>
          <w:b/>
          <w:bCs/>
        </w:rPr>
        <w:tab/>
      </w:r>
      <w:r w:rsidR="00A438F0" w:rsidRPr="00DD03FF">
        <w:rPr>
          <w:rFonts w:ascii="Arial" w:hAnsi="Arial" w:cs="Arial"/>
          <w:b/>
          <w:bCs/>
        </w:rPr>
        <w:t xml:space="preserve">Land, </w:t>
      </w:r>
      <w:r w:rsidR="00C374AE">
        <w:rPr>
          <w:rFonts w:ascii="Arial" w:hAnsi="Arial" w:cs="Arial"/>
          <w:b/>
          <w:bCs/>
        </w:rPr>
        <w:t>b</w:t>
      </w:r>
      <w:r w:rsidR="009F3CDE" w:rsidRPr="00DD03FF">
        <w:rPr>
          <w:rFonts w:ascii="Arial" w:hAnsi="Arial" w:cs="Arial"/>
          <w:b/>
          <w:bCs/>
        </w:rPr>
        <w:t>uilding and equipment</w:t>
      </w:r>
    </w:p>
    <w:p w:rsidR="009F3CDE" w:rsidRPr="00DD03FF" w:rsidRDefault="00612BCF" w:rsidP="00C50DFA">
      <w:pPr>
        <w:spacing w:before="120" w:line="380" w:lineRule="exact"/>
        <w:ind w:left="547" w:right="29" w:hanging="547"/>
        <w:jc w:val="thaiDistribute"/>
        <w:rPr>
          <w:rFonts w:ascii="Arial" w:hAnsi="Arial" w:cs="Arial"/>
        </w:rPr>
      </w:pPr>
      <w:r>
        <w:rPr>
          <w:rFonts w:ascii="Arial" w:hAnsi="Arial" w:cs="Arial"/>
        </w:rPr>
        <w:tab/>
      </w:r>
      <w:r w:rsidR="009F3CDE" w:rsidRPr="00DD03FF">
        <w:rPr>
          <w:rFonts w:ascii="Arial" w:hAnsi="Arial" w:cs="Arial"/>
        </w:rPr>
        <w:t xml:space="preserve">Movements of the </w:t>
      </w:r>
      <w:r w:rsidR="00BE5849">
        <w:rPr>
          <w:rFonts w:ascii="Arial" w:hAnsi="Arial" w:cs="Arial"/>
        </w:rPr>
        <w:t xml:space="preserve">land, </w:t>
      </w:r>
      <w:r w:rsidR="009F3CDE" w:rsidRPr="00DD03FF">
        <w:rPr>
          <w:rFonts w:ascii="Arial" w:hAnsi="Arial" w:cs="Arial"/>
        </w:rPr>
        <w:t xml:space="preserve">building and equipment account during the </w:t>
      </w:r>
      <w:r w:rsidR="00AF7225">
        <w:rPr>
          <w:rFonts w:ascii="Arial" w:hAnsi="Arial" w:cs="Arial"/>
        </w:rPr>
        <w:t>three</w:t>
      </w:r>
      <w:r w:rsidR="009F3CDE" w:rsidRPr="00DD03FF">
        <w:rPr>
          <w:rFonts w:ascii="Arial" w:hAnsi="Arial" w:cs="Arial"/>
        </w:rPr>
        <w:t>-month period</w:t>
      </w:r>
      <w:r w:rsidR="00810FC3">
        <w:rPr>
          <w:rFonts w:ascii="Arial" w:hAnsi="Arial" w:cs="Arial"/>
        </w:rPr>
        <w:t>s</w:t>
      </w:r>
      <w:r w:rsidR="009F3CDE" w:rsidRPr="00DD03FF">
        <w:rPr>
          <w:rFonts w:ascii="Arial" w:hAnsi="Arial" w:cs="Arial"/>
        </w:rPr>
        <w:t xml:space="preserve"> ended </w:t>
      </w:r>
      <w:r w:rsidR="000A3D2F">
        <w:rPr>
          <w:rFonts w:ascii="Arial" w:hAnsi="Arial" w:cs="Arial"/>
        </w:rPr>
        <w:t xml:space="preserve">31 March </w:t>
      </w:r>
      <w:r w:rsidR="00EC4E56">
        <w:rPr>
          <w:rFonts w:ascii="Arial" w:hAnsi="Arial" w:cs="Arial"/>
        </w:rPr>
        <w:t>2019</w:t>
      </w:r>
      <w:r w:rsidR="009F3CDE" w:rsidRPr="00DD03FF">
        <w:rPr>
          <w:rFonts w:ascii="Arial" w:hAnsi="Arial" w:cs="Arial"/>
          <w:cs/>
        </w:rPr>
        <w:t xml:space="preserve"> </w:t>
      </w:r>
      <w:r w:rsidR="009F3CDE" w:rsidRPr="00DD03FF">
        <w:rPr>
          <w:rFonts w:ascii="Arial" w:hAnsi="Arial" w:cs="Arial"/>
        </w:rPr>
        <w:t>are summarised below.</w:t>
      </w:r>
    </w:p>
    <w:p w:rsidR="00A438F0" w:rsidRPr="007C7C19" w:rsidRDefault="00A438F0" w:rsidP="00C50DFA">
      <w:pPr>
        <w:spacing w:after="120" w:line="380" w:lineRule="exact"/>
        <w:ind w:left="547" w:right="29" w:hanging="547"/>
        <w:jc w:val="right"/>
        <w:rPr>
          <w:rFonts w:ascii="Arial" w:eastAsia="Arial Unicode MS" w:hAnsi="Arial" w:cs="Arial"/>
          <w:sz w:val="18"/>
          <w:szCs w:val="18"/>
        </w:rPr>
      </w:pPr>
      <w:r w:rsidRPr="007C7C19">
        <w:rPr>
          <w:rFonts w:ascii="Arial" w:eastAsia="Arial Unicode MS" w:hAnsi="Arial" w:cs="Arial"/>
          <w:sz w:val="18"/>
          <w:szCs w:val="18"/>
          <w:cs/>
        </w:rPr>
        <w:t>(</w:t>
      </w:r>
      <w:r w:rsidRPr="007C7C19">
        <w:rPr>
          <w:rFonts w:ascii="Arial" w:eastAsia="Arial Unicode MS" w:hAnsi="Arial" w:cs="Arial"/>
          <w:sz w:val="18"/>
          <w:szCs w:val="18"/>
        </w:rPr>
        <w:t>Unit: Thousand Baht</w:t>
      </w:r>
      <w:r w:rsidRPr="007C7C19">
        <w:rPr>
          <w:rFonts w:ascii="Arial" w:eastAsia="Arial Unicode MS" w:hAnsi="Arial" w:cs="Arial"/>
          <w:sz w:val="18"/>
          <w:szCs w:val="18"/>
          <w:cs/>
        </w:rPr>
        <w:t>)</w:t>
      </w:r>
    </w:p>
    <w:tbl>
      <w:tblPr>
        <w:tblW w:w="8800" w:type="dxa"/>
        <w:tblInd w:w="558" w:type="dxa"/>
        <w:tblLayout w:type="fixed"/>
        <w:tblLook w:val="01E0" w:firstRow="1" w:lastRow="1" w:firstColumn="1" w:lastColumn="1" w:noHBand="0" w:noVBand="0"/>
      </w:tblPr>
      <w:tblGrid>
        <w:gridCol w:w="4680"/>
        <w:gridCol w:w="2050"/>
        <w:gridCol w:w="2070"/>
      </w:tblGrid>
      <w:tr w:rsidR="00A438F0" w:rsidRPr="007C7C19" w:rsidTr="007C7C19">
        <w:tc>
          <w:tcPr>
            <w:tcW w:w="4680" w:type="dxa"/>
          </w:tcPr>
          <w:p w:rsidR="00A438F0" w:rsidRPr="007C7C19" w:rsidRDefault="00A438F0" w:rsidP="002F49A3">
            <w:pPr>
              <w:tabs>
                <w:tab w:val="left" w:pos="900"/>
              </w:tabs>
              <w:spacing w:line="340" w:lineRule="exact"/>
              <w:ind w:right="29"/>
              <w:rPr>
                <w:rFonts w:ascii="Arial" w:hAnsi="Arial" w:cs="Arial"/>
                <w:sz w:val="18"/>
                <w:szCs w:val="18"/>
                <w:u w:val="single"/>
              </w:rPr>
            </w:pPr>
          </w:p>
        </w:tc>
        <w:tc>
          <w:tcPr>
            <w:tcW w:w="2050" w:type="dxa"/>
          </w:tcPr>
          <w:p w:rsidR="00A438F0" w:rsidRPr="002F49A3" w:rsidRDefault="00DE2D9F" w:rsidP="001626B9">
            <w:pPr>
              <w:pBdr>
                <w:bottom w:val="single" w:sz="4" w:space="1" w:color="auto"/>
              </w:pBdr>
              <w:spacing w:line="340" w:lineRule="exact"/>
              <w:ind w:right="29"/>
              <w:jc w:val="center"/>
              <w:rPr>
                <w:rFonts w:ascii="Arial" w:eastAsia="Arial Unicode MS" w:hAnsi="Arial" w:cs="Arial"/>
                <w:sz w:val="18"/>
                <w:szCs w:val="18"/>
              </w:rPr>
            </w:pPr>
            <w:r w:rsidRPr="002F49A3">
              <w:rPr>
                <w:rFonts w:ascii="Arial" w:eastAsia="Arial Unicode MS" w:hAnsi="Arial" w:cs="Arial"/>
                <w:sz w:val="18"/>
                <w:szCs w:val="18"/>
              </w:rPr>
              <w:t>Consolidated</w:t>
            </w:r>
            <w:r w:rsidR="00E72407">
              <w:rPr>
                <w:rFonts w:ascii="Arial" w:eastAsia="Arial Unicode MS" w:hAnsi="Arial" w:cs="Arial"/>
                <w:sz w:val="18"/>
                <w:szCs w:val="18"/>
              </w:rPr>
              <w:t xml:space="preserve">         </w:t>
            </w:r>
            <w:r w:rsidRPr="002F49A3">
              <w:rPr>
                <w:rFonts w:ascii="Arial" w:eastAsia="Arial Unicode MS" w:hAnsi="Arial" w:cs="Arial"/>
                <w:sz w:val="18"/>
                <w:szCs w:val="18"/>
              </w:rPr>
              <w:t xml:space="preserve"> financial statement</w:t>
            </w:r>
            <w:r w:rsidR="00C374AE">
              <w:rPr>
                <w:rFonts w:ascii="Arial" w:eastAsia="Arial Unicode MS" w:hAnsi="Arial" w:cs="Arial"/>
                <w:sz w:val="18"/>
                <w:szCs w:val="18"/>
              </w:rPr>
              <w:t>s</w:t>
            </w:r>
          </w:p>
        </w:tc>
        <w:tc>
          <w:tcPr>
            <w:tcW w:w="2070" w:type="dxa"/>
          </w:tcPr>
          <w:p w:rsidR="00A438F0" w:rsidRPr="002F49A3" w:rsidRDefault="00DE2D9F" w:rsidP="001626B9">
            <w:pPr>
              <w:pBdr>
                <w:bottom w:val="single" w:sz="4" w:space="1" w:color="auto"/>
              </w:pBdr>
              <w:tabs>
                <w:tab w:val="center" w:pos="6480"/>
                <w:tab w:val="center" w:pos="8820"/>
              </w:tabs>
              <w:spacing w:line="340" w:lineRule="exact"/>
              <w:ind w:right="29"/>
              <w:jc w:val="center"/>
              <w:rPr>
                <w:rFonts w:ascii="Arial" w:eastAsia="Arial Unicode MS" w:hAnsi="Arial" w:cs="Arial"/>
                <w:sz w:val="18"/>
                <w:szCs w:val="18"/>
                <w:cs/>
              </w:rPr>
            </w:pPr>
            <w:r w:rsidRPr="002F49A3">
              <w:rPr>
                <w:rFonts w:ascii="Arial" w:eastAsia="Arial Unicode MS" w:hAnsi="Arial" w:cs="Arial"/>
                <w:sz w:val="18"/>
                <w:szCs w:val="18"/>
              </w:rPr>
              <w:t>Separate</w:t>
            </w:r>
            <w:r w:rsidR="00E72407">
              <w:rPr>
                <w:rFonts w:ascii="Arial" w:eastAsia="Arial Unicode MS" w:hAnsi="Arial" w:cs="Arial"/>
                <w:sz w:val="18"/>
                <w:szCs w:val="18"/>
              </w:rPr>
              <w:t xml:space="preserve">             </w:t>
            </w:r>
            <w:r w:rsidRPr="002F49A3">
              <w:rPr>
                <w:rFonts w:ascii="Arial" w:eastAsia="Arial Unicode MS" w:hAnsi="Arial" w:cs="Arial"/>
                <w:sz w:val="18"/>
                <w:szCs w:val="18"/>
              </w:rPr>
              <w:t xml:space="preserve"> financial statements</w:t>
            </w:r>
          </w:p>
        </w:tc>
      </w:tr>
      <w:tr w:rsidR="008D09BB" w:rsidRPr="007C7C19" w:rsidTr="007C7C19">
        <w:tc>
          <w:tcPr>
            <w:tcW w:w="4680" w:type="dxa"/>
          </w:tcPr>
          <w:p w:rsidR="008D09BB" w:rsidRPr="007C7C19" w:rsidRDefault="008D09BB" w:rsidP="00846A45">
            <w:pPr>
              <w:tabs>
                <w:tab w:val="left" w:pos="900"/>
              </w:tabs>
              <w:spacing w:line="340" w:lineRule="exact"/>
              <w:ind w:right="29"/>
              <w:rPr>
                <w:rFonts w:ascii="Arial" w:hAnsi="Arial" w:cs="Arial"/>
                <w:b/>
                <w:bCs/>
                <w:sz w:val="18"/>
                <w:szCs w:val="18"/>
              </w:rPr>
            </w:pPr>
            <w:r w:rsidRPr="007C7C19">
              <w:rPr>
                <w:rFonts w:ascii="Arial" w:hAnsi="Arial" w:cs="Arial"/>
                <w:b/>
                <w:bCs/>
                <w:sz w:val="18"/>
                <w:szCs w:val="18"/>
              </w:rPr>
              <w:t xml:space="preserve">Net book value as at 1 January </w:t>
            </w:r>
            <w:r w:rsidR="00EC4E56">
              <w:rPr>
                <w:rFonts w:ascii="Arial" w:hAnsi="Arial" w:cs="Arial"/>
                <w:b/>
                <w:bCs/>
                <w:sz w:val="18"/>
                <w:szCs w:val="18"/>
              </w:rPr>
              <w:t>2019</w:t>
            </w:r>
          </w:p>
        </w:tc>
        <w:tc>
          <w:tcPr>
            <w:tcW w:w="2050" w:type="dxa"/>
          </w:tcPr>
          <w:p w:rsidR="008D09BB" w:rsidRPr="008D09BB" w:rsidRDefault="00E72407" w:rsidP="008D09BB">
            <w:pPr>
              <w:tabs>
                <w:tab w:val="decimal" w:pos="1692"/>
              </w:tabs>
              <w:spacing w:line="340" w:lineRule="exact"/>
              <w:ind w:right="29"/>
              <w:rPr>
                <w:rFonts w:ascii="Arial" w:hAnsi="Arial" w:cs="Arial"/>
                <w:sz w:val="18"/>
                <w:szCs w:val="18"/>
              </w:rPr>
            </w:pPr>
            <w:r>
              <w:rPr>
                <w:rFonts w:ascii="Arial" w:hAnsi="Arial" w:cs="Arial"/>
                <w:sz w:val="18"/>
                <w:szCs w:val="18"/>
              </w:rPr>
              <w:t>1,385,912</w:t>
            </w:r>
          </w:p>
        </w:tc>
        <w:tc>
          <w:tcPr>
            <w:tcW w:w="2070" w:type="dxa"/>
          </w:tcPr>
          <w:p w:rsidR="008D09BB" w:rsidRPr="008D09BB" w:rsidRDefault="00E72407" w:rsidP="008D09BB">
            <w:pPr>
              <w:tabs>
                <w:tab w:val="decimal" w:pos="1692"/>
              </w:tabs>
              <w:spacing w:line="340" w:lineRule="exact"/>
              <w:ind w:right="29"/>
              <w:rPr>
                <w:rFonts w:ascii="Arial" w:hAnsi="Arial" w:cs="Arial"/>
                <w:sz w:val="18"/>
                <w:szCs w:val="18"/>
                <w:cs/>
              </w:rPr>
            </w:pPr>
            <w:r>
              <w:rPr>
                <w:rFonts w:ascii="Arial" w:hAnsi="Arial" w:cs="Arial"/>
                <w:sz w:val="18"/>
                <w:szCs w:val="18"/>
              </w:rPr>
              <w:t>44,067</w:t>
            </w:r>
          </w:p>
        </w:tc>
      </w:tr>
      <w:tr w:rsidR="00B639E9" w:rsidRPr="007C7C19" w:rsidTr="007C7C19">
        <w:tc>
          <w:tcPr>
            <w:tcW w:w="4680" w:type="dxa"/>
          </w:tcPr>
          <w:p w:rsidR="00B639E9" w:rsidRPr="007C7C19" w:rsidRDefault="00B639E9" w:rsidP="00B639E9">
            <w:pPr>
              <w:tabs>
                <w:tab w:val="left" w:pos="900"/>
              </w:tabs>
              <w:spacing w:line="340" w:lineRule="exact"/>
              <w:ind w:right="29"/>
              <w:rPr>
                <w:rFonts w:ascii="Arial" w:hAnsi="Arial" w:cs="Arial"/>
                <w:sz w:val="18"/>
                <w:szCs w:val="18"/>
              </w:rPr>
            </w:pPr>
            <w:r w:rsidRPr="007C7C19">
              <w:rPr>
                <w:rFonts w:ascii="Arial" w:hAnsi="Arial" w:cs="Arial"/>
                <w:sz w:val="18"/>
                <w:szCs w:val="18"/>
              </w:rPr>
              <w:t>Acquisitions during period - at cost</w:t>
            </w:r>
          </w:p>
        </w:tc>
        <w:tc>
          <w:tcPr>
            <w:tcW w:w="2050" w:type="dxa"/>
          </w:tcPr>
          <w:p w:rsidR="00B639E9" w:rsidRPr="00B639E9" w:rsidRDefault="00B639E9" w:rsidP="00B639E9">
            <w:pPr>
              <w:tabs>
                <w:tab w:val="decimal" w:pos="1692"/>
              </w:tabs>
              <w:spacing w:line="340" w:lineRule="exact"/>
              <w:ind w:right="29"/>
              <w:rPr>
                <w:rFonts w:ascii="Arial" w:hAnsi="Arial" w:cs="Arial"/>
                <w:sz w:val="18"/>
                <w:szCs w:val="18"/>
                <w:cs/>
              </w:rPr>
            </w:pPr>
            <w:r w:rsidRPr="00B639E9">
              <w:rPr>
                <w:rFonts w:ascii="Arial" w:hAnsi="Arial" w:cs="Arial"/>
                <w:sz w:val="18"/>
                <w:szCs w:val="18"/>
              </w:rPr>
              <w:t>19,359</w:t>
            </w:r>
          </w:p>
        </w:tc>
        <w:tc>
          <w:tcPr>
            <w:tcW w:w="2070" w:type="dxa"/>
          </w:tcPr>
          <w:p w:rsidR="00B639E9" w:rsidRPr="00B639E9" w:rsidRDefault="00B639E9" w:rsidP="00B639E9">
            <w:pPr>
              <w:tabs>
                <w:tab w:val="decimal" w:pos="1692"/>
              </w:tabs>
              <w:spacing w:line="340" w:lineRule="exact"/>
              <w:ind w:right="29"/>
              <w:rPr>
                <w:rFonts w:ascii="Arial" w:hAnsi="Arial" w:cs="Arial"/>
                <w:sz w:val="18"/>
                <w:szCs w:val="18"/>
                <w:cs/>
              </w:rPr>
            </w:pPr>
            <w:r w:rsidRPr="00B639E9">
              <w:rPr>
                <w:rFonts w:ascii="Arial" w:hAnsi="Arial" w:cs="Arial"/>
                <w:sz w:val="18"/>
                <w:szCs w:val="18"/>
              </w:rPr>
              <w:t>134</w:t>
            </w:r>
          </w:p>
        </w:tc>
      </w:tr>
      <w:tr w:rsidR="00B639E9" w:rsidRPr="007C7C19" w:rsidTr="007C7C19">
        <w:tc>
          <w:tcPr>
            <w:tcW w:w="4680" w:type="dxa"/>
          </w:tcPr>
          <w:p w:rsidR="00B639E9" w:rsidRPr="009143FE" w:rsidRDefault="00B639E9" w:rsidP="00B639E9">
            <w:pPr>
              <w:tabs>
                <w:tab w:val="left" w:pos="900"/>
              </w:tabs>
              <w:spacing w:line="340" w:lineRule="exact"/>
              <w:ind w:right="29"/>
              <w:rPr>
                <w:rFonts w:ascii="Arial" w:hAnsi="Arial" w:cs="Arial"/>
                <w:sz w:val="18"/>
                <w:szCs w:val="18"/>
              </w:rPr>
            </w:pPr>
            <w:r w:rsidRPr="009143FE">
              <w:rPr>
                <w:rFonts w:ascii="Arial" w:hAnsi="Arial" w:cs="Arial"/>
                <w:sz w:val="18"/>
                <w:szCs w:val="18"/>
              </w:rPr>
              <w:t>Transferred asset to investment in school</w:t>
            </w:r>
          </w:p>
        </w:tc>
        <w:tc>
          <w:tcPr>
            <w:tcW w:w="2050" w:type="dxa"/>
          </w:tcPr>
          <w:p w:rsidR="00B639E9" w:rsidRPr="00B639E9" w:rsidRDefault="00B639E9" w:rsidP="00B639E9">
            <w:pPr>
              <w:tabs>
                <w:tab w:val="decimal" w:pos="1692"/>
              </w:tabs>
              <w:spacing w:line="340" w:lineRule="exact"/>
              <w:ind w:right="29"/>
              <w:rPr>
                <w:rFonts w:ascii="Arial" w:hAnsi="Arial" w:cs="Arial"/>
                <w:sz w:val="18"/>
                <w:szCs w:val="18"/>
                <w:cs/>
              </w:rPr>
            </w:pPr>
            <w:r w:rsidRPr="00B639E9">
              <w:rPr>
                <w:rFonts w:ascii="Arial" w:hAnsi="Arial" w:cs="Arial"/>
                <w:sz w:val="18"/>
                <w:szCs w:val="18"/>
              </w:rPr>
              <w:t>-</w:t>
            </w:r>
          </w:p>
        </w:tc>
        <w:tc>
          <w:tcPr>
            <w:tcW w:w="2070" w:type="dxa"/>
          </w:tcPr>
          <w:p w:rsidR="00B639E9" w:rsidRPr="00B639E9" w:rsidRDefault="00B639E9" w:rsidP="00B639E9">
            <w:pPr>
              <w:tabs>
                <w:tab w:val="decimal" w:pos="1692"/>
              </w:tabs>
              <w:spacing w:line="340" w:lineRule="exact"/>
              <w:ind w:right="29"/>
              <w:rPr>
                <w:rFonts w:ascii="Arial" w:hAnsi="Arial" w:cs="Arial"/>
                <w:sz w:val="18"/>
                <w:szCs w:val="18"/>
                <w:cs/>
              </w:rPr>
            </w:pPr>
            <w:r w:rsidRPr="00B639E9">
              <w:rPr>
                <w:rFonts w:ascii="Arial" w:hAnsi="Arial" w:cs="Arial"/>
                <w:sz w:val="18"/>
                <w:szCs w:val="18"/>
              </w:rPr>
              <w:t>(1,254)</w:t>
            </w:r>
          </w:p>
        </w:tc>
      </w:tr>
      <w:tr w:rsidR="00B639E9" w:rsidRPr="007C7C19" w:rsidTr="007C7C19">
        <w:tc>
          <w:tcPr>
            <w:tcW w:w="4680" w:type="dxa"/>
          </w:tcPr>
          <w:p w:rsidR="00B639E9" w:rsidRPr="007C7C19" w:rsidRDefault="00B22DB8" w:rsidP="00B639E9">
            <w:pPr>
              <w:tabs>
                <w:tab w:val="left" w:pos="900"/>
              </w:tabs>
              <w:spacing w:line="340" w:lineRule="exact"/>
              <w:ind w:right="29"/>
              <w:rPr>
                <w:rFonts w:ascii="Arial" w:hAnsi="Arial" w:cs="Arial"/>
                <w:sz w:val="18"/>
                <w:szCs w:val="18"/>
              </w:rPr>
            </w:pPr>
            <w:r>
              <w:rPr>
                <w:rFonts w:ascii="Arial" w:hAnsi="Arial" w:cs="Arial"/>
                <w:sz w:val="18"/>
                <w:szCs w:val="18"/>
              </w:rPr>
              <w:t>Disposal/write-off</w:t>
            </w:r>
          </w:p>
        </w:tc>
        <w:tc>
          <w:tcPr>
            <w:tcW w:w="2050" w:type="dxa"/>
          </w:tcPr>
          <w:p w:rsidR="00B639E9" w:rsidRPr="00B639E9" w:rsidRDefault="00B639E9" w:rsidP="00B639E9">
            <w:pPr>
              <w:tabs>
                <w:tab w:val="decimal" w:pos="1692"/>
              </w:tabs>
              <w:spacing w:line="340" w:lineRule="exact"/>
              <w:ind w:right="29"/>
              <w:rPr>
                <w:rFonts w:ascii="Arial" w:hAnsi="Arial" w:cs="Arial"/>
                <w:sz w:val="18"/>
                <w:szCs w:val="18"/>
              </w:rPr>
            </w:pPr>
            <w:r w:rsidRPr="00B639E9">
              <w:rPr>
                <w:rFonts w:ascii="Arial" w:hAnsi="Arial" w:cs="Arial"/>
                <w:sz w:val="18"/>
                <w:szCs w:val="18"/>
              </w:rPr>
              <w:t>(6)</w:t>
            </w:r>
          </w:p>
        </w:tc>
        <w:tc>
          <w:tcPr>
            <w:tcW w:w="2070" w:type="dxa"/>
          </w:tcPr>
          <w:p w:rsidR="00B639E9" w:rsidRPr="00B639E9" w:rsidRDefault="00B639E9" w:rsidP="00B639E9">
            <w:pPr>
              <w:tabs>
                <w:tab w:val="decimal" w:pos="1692"/>
              </w:tabs>
              <w:spacing w:line="340" w:lineRule="exact"/>
              <w:ind w:right="29"/>
              <w:rPr>
                <w:rFonts w:ascii="Arial" w:hAnsi="Arial" w:cs="Arial"/>
                <w:sz w:val="18"/>
                <w:szCs w:val="18"/>
              </w:rPr>
            </w:pPr>
            <w:r w:rsidRPr="00B639E9">
              <w:rPr>
                <w:rFonts w:ascii="Arial" w:hAnsi="Arial" w:cs="Arial"/>
                <w:sz w:val="18"/>
                <w:szCs w:val="18"/>
              </w:rPr>
              <w:t>-</w:t>
            </w:r>
          </w:p>
        </w:tc>
      </w:tr>
      <w:tr w:rsidR="00B639E9" w:rsidRPr="007C7C19" w:rsidTr="007C7C19">
        <w:tc>
          <w:tcPr>
            <w:tcW w:w="4680" w:type="dxa"/>
          </w:tcPr>
          <w:p w:rsidR="00B639E9" w:rsidRPr="007C7C19" w:rsidRDefault="00B22DB8" w:rsidP="00B639E9">
            <w:pPr>
              <w:tabs>
                <w:tab w:val="left" w:pos="900"/>
              </w:tabs>
              <w:spacing w:line="340" w:lineRule="exact"/>
              <w:ind w:right="29"/>
              <w:rPr>
                <w:rFonts w:ascii="Arial" w:hAnsi="Arial" w:cs="Arial"/>
                <w:b/>
                <w:bCs/>
                <w:sz w:val="18"/>
                <w:szCs w:val="18"/>
                <w:cs/>
              </w:rPr>
            </w:pPr>
            <w:r w:rsidRPr="007C7C19">
              <w:rPr>
                <w:rFonts w:ascii="Arial" w:hAnsi="Arial" w:cs="Arial"/>
                <w:sz w:val="18"/>
                <w:szCs w:val="18"/>
              </w:rPr>
              <w:t xml:space="preserve">Depreciation for </w:t>
            </w:r>
            <w:r>
              <w:rPr>
                <w:rFonts w:ascii="Arial" w:hAnsi="Arial" w:cs="Arial"/>
                <w:sz w:val="18"/>
                <w:szCs w:val="18"/>
              </w:rPr>
              <w:t xml:space="preserve">the </w:t>
            </w:r>
            <w:r w:rsidRPr="007C7C19">
              <w:rPr>
                <w:rFonts w:ascii="Arial" w:hAnsi="Arial" w:cs="Arial"/>
                <w:sz w:val="18"/>
                <w:szCs w:val="18"/>
              </w:rPr>
              <w:t>period</w:t>
            </w:r>
          </w:p>
        </w:tc>
        <w:tc>
          <w:tcPr>
            <w:tcW w:w="2050" w:type="dxa"/>
          </w:tcPr>
          <w:p w:rsidR="00B639E9" w:rsidRPr="00B639E9" w:rsidRDefault="00B639E9" w:rsidP="00B639E9">
            <w:pPr>
              <w:pBdr>
                <w:bottom w:val="single" w:sz="4" w:space="1" w:color="auto"/>
              </w:pBdr>
              <w:tabs>
                <w:tab w:val="decimal" w:pos="1692"/>
              </w:tabs>
              <w:spacing w:line="340" w:lineRule="exact"/>
              <w:ind w:right="29"/>
              <w:rPr>
                <w:rFonts w:ascii="Arial" w:hAnsi="Arial" w:cs="Arial"/>
                <w:sz w:val="18"/>
                <w:szCs w:val="18"/>
                <w:cs/>
              </w:rPr>
            </w:pPr>
            <w:r w:rsidRPr="00B639E9">
              <w:rPr>
                <w:rFonts w:ascii="Arial" w:hAnsi="Arial" w:cs="Arial"/>
                <w:sz w:val="18"/>
                <w:szCs w:val="18"/>
              </w:rPr>
              <w:t>(30,015)</w:t>
            </w:r>
          </w:p>
        </w:tc>
        <w:tc>
          <w:tcPr>
            <w:tcW w:w="2070" w:type="dxa"/>
          </w:tcPr>
          <w:p w:rsidR="00B639E9" w:rsidRPr="00B639E9" w:rsidRDefault="00B639E9" w:rsidP="00B639E9">
            <w:pPr>
              <w:pBdr>
                <w:bottom w:val="single" w:sz="4" w:space="1" w:color="auto"/>
              </w:pBdr>
              <w:tabs>
                <w:tab w:val="decimal" w:pos="1692"/>
              </w:tabs>
              <w:spacing w:line="340" w:lineRule="exact"/>
              <w:ind w:right="29"/>
              <w:rPr>
                <w:rFonts w:ascii="Arial" w:hAnsi="Arial" w:cs="Arial"/>
                <w:sz w:val="18"/>
                <w:szCs w:val="18"/>
                <w:cs/>
              </w:rPr>
            </w:pPr>
            <w:r w:rsidRPr="00B639E9">
              <w:rPr>
                <w:rFonts w:ascii="Arial" w:hAnsi="Arial" w:cs="Arial"/>
                <w:sz w:val="18"/>
                <w:szCs w:val="18"/>
              </w:rPr>
              <w:t>(2,602)</w:t>
            </w:r>
          </w:p>
        </w:tc>
      </w:tr>
      <w:tr w:rsidR="00B639E9" w:rsidRPr="007C7C19" w:rsidTr="007C7C19">
        <w:tc>
          <w:tcPr>
            <w:tcW w:w="4680" w:type="dxa"/>
          </w:tcPr>
          <w:p w:rsidR="00B639E9" w:rsidRPr="007C7C19" w:rsidRDefault="00B639E9" w:rsidP="00B639E9">
            <w:pPr>
              <w:tabs>
                <w:tab w:val="left" w:pos="900"/>
              </w:tabs>
              <w:spacing w:line="340" w:lineRule="exact"/>
              <w:ind w:right="29"/>
              <w:rPr>
                <w:rFonts w:ascii="Arial" w:hAnsi="Arial" w:cs="Arial"/>
                <w:b/>
                <w:bCs/>
                <w:sz w:val="18"/>
                <w:szCs w:val="18"/>
              </w:rPr>
            </w:pPr>
            <w:r w:rsidRPr="007C7C19">
              <w:rPr>
                <w:rFonts w:ascii="Arial" w:hAnsi="Arial" w:cs="Arial"/>
                <w:b/>
                <w:bCs/>
                <w:sz w:val="18"/>
                <w:szCs w:val="18"/>
              </w:rPr>
              <w:t xml:space="preserve">Net book value as at </w:t>
            </w:r>
            <w:r>
              <w:rPr>
                <w:rFonts w:ascii="Arial" w:hAnsi="Arial" w:cs="Arial"/>
                <w:b/>
                <w:bCs/>
                <w:sz w:val="18"/>
                <w:szCs w:val="18"/>
              </w:rPr>
              <w:t>31 March 2019</w:t>
            </w:r>
          </w:p>
        </w:tc>
        <w:tc>
          <w:tcPr>
            <w:tcW w:w="2050" w:type="dxa"/>
          </w:tcPr>
          <w:p w:rsidR="00B639E9" w:rsidRPr="00B639E9" w:rsidRDefault="00B639E9" w:rsidP="00B639E9">
            <w:pPr>
              <w:pBdr>
                <w:bottom w:val="double" w:sz="4" w:space="1" w:color="auto"/>
              </w:pBdr>
              <w:tabs>
                <w:tab w:val="decimal" w:pos="1692"/>
              </w:tabs>
              <w:spacing w:line="340" w:lineRule="exact"/>
              <w:ind w:right="29"/>
              <w:rPr>
                <w:rFonts w:ascii="Arial" w:hAnsi="Arial" w:cs="Arial"/>
                <w:sz w:val="18"/>
                <w:szCs w:val="18"/>
                <w:cs/>
              </w:rPr>
            </w:pPr>
            <w:r w:rsidRPr="00B639E9">
              <w:rPr>
                <w:rFonts w:ascii="Arial" w:hAnsi="Arial" w:cs="Arial"/>
                <w:sz w:val="18"/>
                <w:szCs w:val="18"/>
              </w:rPr>
              <w:t>1,375,250</w:t>
            </w:r>
          </w:p>
        </w:tc>
        <w:tc>
          <w:tcPr>
            <w:tcW w:w="2070" w:type="dxa"/>
          </w:tcPr>
          <w:p w:rsidR="00B639E9" w:rsidRPr="00B639E9" w:rsidRDefault="00B639E9" w:rsidP="00B639E9">
            <w:pPr>
              <w:pBdr>
                <w:bottom w:val="double" w:sz="4" w:space="1" w:color="auto"/>
              </w:pBdr>
              <w:tabs>
                <w:tab w:val="decimal" w:pos="1692"/>
              </w:tabs>
              <w:spacing w:line="340" w:lineRule="exact"/>
              <w:ind w:right="29"/>
              <w:rPr>
                <w:rFonts w:ascii="Arial" w:hAnsi="Arial" w:cs="Arial"/>
                <w:sz w:val="18"/>
                <w:szCs w:val="18"/>
                <w:cs/>
              </w:rPr>
            </w:pPr>
            <w:r w:rsidRPr="00B639E9">
              <w:rPr>
                <w:rFonts w:ascii="Arial" w:hAnsi="Arial" w:cs="Arial"/>
                <w:sz w:val="18"/>
                <w:szCs w:val="18"/>
              </w:rPr>
              <w:t>40,345</w:t>
            </w:r>
          </w:p>
        </w:tc>
      </w:tr>
    </w:tbl>
    <w:p w:rsidR="008D09BB" w:rsidRPr="008D09BB" w:rsidRDefault="008D09BB" w:rsidP="008D09BB">
      <w:pPr>
        <w:spacing w:before="240" w:after="120" w:line="380" w:lineRule="exact"/>
        <w:ind w:left="547" w:right="29"/>
        <w:jc w:val="thaiDistribute"/>
        <w:rPr>
          <w:rFonts w:ascii="Arial" w:hAnsi="Arial" w:cs="Arial"/>
        </w:rPr>
      </w:pPr>
      <w:r w:rsidRPr="008D09BB">
        <w:rPr>
          <w:rFonts w:ascii="Arial" w:hAnsi="Arial" w:cs="Arial"/>
        </w:rPr>
        <w:t xml:space="preserve">As at </w:t>
      </w:r>
      <w:r w:rsidR="000A3D2F">
        <w:rPr>
          <w:rFonts w:ascii="Arial" w:hAnsi="Arial" w:cs="Arial"/>
        </w:rPr>
        <w:t xml:space="preserve">31 March </w:t>
      </w:r>
      <w:r w:rsidR="00EC4E56">
        <w:rPr>
          <w:rFonts w:ascii="Arial" w:hAnsi="Arial" w:cs="Arial"/>
        </w:rPr>
        <w:t>2019</w:t>
      </w:r>
      <w:r w:rsidRPr="008D09BB">
        <w:rPr>
          <w:rFonts w:ascii="Arial" w:hAnsi="Arial" w:cs="Arial"/>
        </w:rPr>
        <w:t xml:space="preserve">, the Company </w:t>
      </w:r>
      <w:r w:rsidR="006E4204">
        <w:rPr>
          <w:rFonts w:ascii="Arial" w:hAnsi="Arial" w:cs="Arial"/>
        </w:rPr>
        <w:t xml:space="preserve">and </w:t>
      </w:r>
      <w:r w:rsidR="00C374AE">
        <w:rPr>
          <w:rFonts w:ascii="Arial" w:hAnsi="Arial" w:cs="Arial"/>
        </w:rPr>
        <w:t xml:space="preserve">its </w:t>
      </w:r>
      <w:r w:rsidR="006E4204">
        <w:rPr>
          <w:rFonts w:ascii="Arial" w:hAnsi="Arial" w:cs="Arial"/>
        </w:rPr>
        <w:t xml:space="preserve">subsidiaries </w:t>
      </w:r>
      <w:r w:rsidRPr="008D09BB">
        <w:rPr>
          <w:rFonts w:ascii="Arial" w:hAnsi="Arial" w:cs="Arial"/>
        </w:rPr>
        <w:t xml:space="preserve">had vehicles </w:t>
      </w:r>
      <w:r w:rsidR="005E17BE">
        <w:rPr>
          <w:rFonts w:ascii="Arial" w:hAnsi="Arial" w:cs="Arial"/>
        </w:rPr>
        <w:t xml:space="preserve">and equipment </w:t>
      </w:r>
      <w:r w:rsidRPr="008D09BB">
        <w:rPr>
          <w:rFonts w:ascii="Arial" w:hAnsi="Arial" w:cs="Arial"/>
        </w:rPr>
        <w:t xml:space="preserve">with net book value of Baht </w:t>
      </w:r>
      <w:r w:rsidR="00B639E9">
        <w:rPr>
          <w:rFonts w:ascii="Arial" w:hAnsi="Arial" w:cs="Arial"/>
        </w:rPr>
        <w:t>10</w:t>
      </w:r>
      <w:r w:rsidRPr="008D09BB">
        <w:rPr>
          <w:rFonts w:ascii="Arial" w:hAnsi="Arial" w:cs="Arial"/>
        </w:rPr>
        <w:t xml:space="preserve"> million (31 December </w:t>
      </w:r>
      <w:r w:rsidR="00EC4E56">
        <w:rPr>
          <w:rFonts w:ascii="Arial" w:hAnsi="Arial" w:cs="Arial"/>
        </w:rPr>
        <w:t>2018</w:t>
      </w:r>
      <w:r w:rsidRPr="008D09BB">
        <w:rPr>
          <w:rFonts w:ascii="Arial" w:hAnsi="Arial" w:cs="Arial"/>
        </w:rPr>
        <w:t xml:space="preserve">: Baht </w:t>
      </w:r>
      <w:r w:rsidR="00E72407">
        <w:rPr>
          <w:rFonts w:ascii="Arial" w:hAnsi="Arial" w:cs="Arial"/>
        </w:rPr>
        <w:t>11</w:t>
      </w:r>
      <w:r w:rsidRPr="008D09BB">
        <w:rPr>
          <w:rFonts w:ascii="Arial" w:hAnsi="Arial" w:cs="Arial"/>
        </w:rPr>
        <w:t xml:space="preserve"> million) </w:t>
      </w:r>
      <w:r w:rsidR="00954598">
        <w:rPr>
          <w:rFonts w:ascii="Arial" w:hAnsi="Arial" w:cs="Arial"/>
        </w:rPr>
        <w:t>(Separate financial statement</w:t>
      </w:r>
      <w:r w:rsidR="00C374AE">
        <w:rPr>
          <w:rFonts w:ascii="Arial" w:hAnsi="Arial" w:cs="Arial"/>
        </w:rPr>
        <w:t>s</w:t>
      </w:r>
      <w:r w:rsidR="00954598">
        <w:rPr>
          <w:rFonts w:ascii="Arial" w:hAnsi="Arial" w:cs="Arial"/>
        </w:rPr>
        <w:t xml:space="preserve">: </w:t>
      </w:r>
      <w:r w:rsidR="001F6A96">
        <w:rPr>
          <w:rFonts w:ascii="Arial" w:hAnsi="Arial" w:cs="Arial"/>
        </w:rPr>
        <w:t>Nil</w:t>
      </w:r>
      <w:r w:rsidR="00954598">
        <w:rPr>
          <w:rFonts w:ascii="Arial" w:hAnsi="Arial" w:cs="Arial"/>
        </w:rPr>
        <w:t xml:space="preserve"> (31 December </w:t>
      </w:r>
      <w:r w:rsidR="00EC4E56">
        <w:rPr>
          <w:rFonts w:ascii="Arial" w:hAnsi="Arial" w:cs="Arial"/>
        </w:rPr>
        <w:t>2018</w:t>
      </w:r>
      <w:r w:rsidR="00954598">
        <w:rPr>
          <w:rFonts w:ascii="Arial" w:hAnsi="Arial" w:cs="Arial"/>
        </w:rPr>
        <w:t xml:space="preserve">: </w:t>
      </w:r>
      <w:r w:rsidR="00E72407">
        <w:rPr>
          <w:rFonts w:ascii="Arial" w:hAnsi="Arial" w:cs="Arial"/>
        </w:rPr>
        <w:t>Nil</w:t>
      </w:r>
      <w:r w:rsidR="002E481F">
        <w:rPr>
          <w:rFonts w:ascii="Arial" w:hAnsi="Arial" w:cs="Arial"/>
        </w:rPr>
        <w:t>)</w:t>
      </w:r>
      <w:r w:rsidR="00954598">
        <w:rPr>
          <w:rFonts w:ascii="Arial" w:hAnsi="Arial" w:cs="Arial"/>
        </w:rPr>
        <w:t xml:space="preserve">) </w:t>
      </w:r>
      <w:r w:rsidRPr="008D09BB">
        <w:rPr>
          <w:rFonts w:ascii="Arial" w:hAnsi="Arial" w:cs="Arial"/>
        </w:rPr>
        <w:t xml:space="preserve">which were acquired </w:t>
      </w:r>
      <w:r w:rsidR="00954598">
        <w:rPr>
          <w:rFonts w:ascii="Arial" w:hAnsi="Arial" w:cs="Arial"/>
        </w:rPr>
        <w:t>under finance lease agreements.</w:t>
      </w:r>
    </w:p>
    <w:p w:rsidR="008D09BB" w:rsidRPr="008D09BB" w:rsidRDefault="008D09BB" w:rsidP="008D09BB">
      <w:pPr>
        <w:spacing w:before="120" w:after="120" w:line="380" w:lineRule="exact"/>
        <w:ind w:left="547" w:right="29"/>
        <w:jc w:val="thaiDistribute"/>
        <w:rPr>
          <w:rFonts w:ascii="Arial" w:hAnsi="Arial" w:cs="Arial"/>
        </w:rPr>
      </w:pPr>
      <w:r w:rsidRPr="008D09BB">
        <w:rPr>
          <w:rFonts w:ascii="Arial" w:hAnsi="Arial" w:cs="Arial"/>
        </w:rPr>
        <w:t xml:space="preserve">As at </w:t>
      </w:r>
      <w:r w:rsidR="000A3D2F">
        <w:rPr>
          <w:rFonts w:ascii="Arial" w:hAnsi="Arial" w:cs="Arial"/>
        </w:rPr>
        <w:t xml:space="preserve">31 March </w:t>
      </w:r>
      <w:r w:rsidR="00EC4E56">
        <w:rPr>
          <w:rFonts w:ascii="Arial" w:hAnsi="Arial" w:cs="Arial"/>
        </w:rPr>
        <w:t>2019</w:t>
      </w:r>
      <w:r w:rsidRPr="008D09BB">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1F6A96">
        <w:rPr>
          <w:rFonts w:ascii="Arial" w:hAnsi="Arial" w:cs="Arial"/>
        </w:rPr>
        <w:t>81</w:t>
      </w:r>
      <w:r w:rsidRPr="008D09BB">
        <w:rPr>
          <w:rFonts w:ascii="Arial" w:hAnsi="Arial" w:cs="Arial"/>
        </w:rPr>
        <w:t xml:space="preserve"> million (31 December </w:t>
      </w:r>
      <w:r w:rsidR="00EC4E56">
        <w:rPr>
          <w:rFonts w:ascii="Arial" w:hAnsi="Arial" w:cs="Arial"/>
        </w:rPr>
        <w:t>2018</w:t>
      </w:r>
      <w:r w:rsidRPr="008D09BB">
        <w:rPr>
          <w:rFonts w:ascii="Arial" w:hAnsi="Arial" w:cs="Arial"/>
        </w:rPr>
        <w:t>: Baht</w:t>
      </w:r>
      <w:r w:rsidR="00F9109C">
        <w:rPr>
          <w:rFonts w:ascii="Arial" w:hAnsi="Arial" w:cs="Arial"/>
        </w:rPr>
        <w:t xml:space="preserve"> </w:t>
      </w:r>
      <w:r w:rsidR="00E72407">
        <w:rPr>
          <w:rFonts w:ascii="Arial" w:hAnsi="Arial" w:cs="Arial"/>
        </w:rPr>
        <w:t>78</w:t>
      </w:r>
      <w:r w:rsidRPr="008D09BB">
        <w:rPr>
          <w:rFonts w:ascii="Arial" w:hAnsi="Arial" w:cs="Arial"/>
        </w:rPr>
        <w:t xml:space="preserve"> million) (Separate financial statements: Baht </w:t>
      </w:r>
      <w:r w:rsidR="001F6A96">
        <w:rPr>
          <w:rFonts w:ascii="Arial" w:hAnsi="Arial" w:cs="Arial"/>
        </w:rPr>
        <w:t>56</w:t>
      </w:r>
      <w:r w:rsidR="00157738">
        <w:rPr>
          <w:rFonts w:ascii="Arial" w:hAnsi="Arial" w:cs="Arial"/>
        </w:rPr>
        <w:t xml:space="preserve"> </w:t>
      </w:r>
      <w:r w:rsidRPr="008D09BB">
        <w:rPr>
          <w:rFonts w:ascii="Arial" w:hAnsi="Arial" w:cs="Arial"/>
        </w:rPr>
        <w:t xml:space="preserve">million (31 December </w:t>
      </w:r>
      <w:r w:rsidR="00EC4E56">
        <w:rPr>
          <w:rFonts w:ascii="Arial" w:hAnsi="Arial" w:cs="Arial"/>
        </w:rPr>
        <w:t>2018</w:t>
      </w:r>
      <w:r w:rsidR="002C1D68">
        <w:rPr>
          <w:rFonts w:ascii="Arial" w:hAnsi="Arial" w:cs="Arial"/>
        </w:rPr>
        <w:t>: Baht</w:t>
      </w:r>
      <w:r w:rsidR="00F9109C">
        <w:rPr>
          <w:rFonts w:ascii="Arial" w:hAnsi="Arial" w:cs="Arial"/>
        </w:rPr>
        <w:t xml:space="preserve"> </w:t>
      </w:r>
      <w:r w:rsidR="00E72407">
        <w:rPr>
          <w:rFonts w:ascii="Arial" w:hAnsi="Arial" w:cs="Arial"/>
        </w:rPr>
        <w:t>59</w:t>
      </w:r>
      <w:r w:rsidRPr="008D09BB">
        <w:rPr>
          <w:rFonts w:ascii="Arial" w:hAnsi="Arial" w:cs="Arial"/>
        </w:rPr>
        <w:t xml:space="preserve"> million)).</w:t>
      </w:r>
    </w:p>
    <w:p w:rsidR="006A7B82" w:rsidRPr="006A7B82" w:rsidRDefault="001F6A96" w:rsidP="008D09BB">
      <w:pPr>
        <w:spacing w:before="120" w:after="120" w:line="380" w:lineRule="exact"/>
        <w:ind w:left="547" w:right="29"/>
        <w:jc w:val="thaiDistribute"/>
        <w:rPr>
          <w:rFonts w:ascii="Arial" w:hAnsi="Arial" w:cs="Arial"/>
        </w:rPr>
      </w:pPr>
      <w:r>
        <w:rPr>
          <w:rFonts w:ascii="Arial" w:hAnsi="Arial" w:cs="Arial"/>
        </w:rPr>
        <w:t>As at 31 December 2018, t</w:t>
      </w:r>
      <w:r w:rsidR="006A7B82" w:rsidRPr="006A7B82">
        <w:rPr>
          <w:rFonts w:ascii="Arial" w:hAnsi="Arial" w:cs="Arial"/>
        </w:rPr>
        <w:t xml:space="preserve">he Company and its subsidiaries pledged their land and building amounting to approximately Baht </w:t>
      </w:r>
      <w:r>
        <w:rPr>
          <w:rFonts w:ascii="Arial" w:hAnsi="Arial" w:cs="Arial"/>
        </w:rPr>
        <w:t>853</w:t>
      </w:r>
      <w:r w:rsidR="006A7B82" w:rsidRPr="006A7B82">
        <w:rPr>
          <w:rFonts w:ascii="Arial" w:hAnsi="Arial" w:cs="Arial"/>
        </w:rPr>
        <w:t xml:space="preserve"> million </w:t>
      </w:r>
      <w:r w:rsidR="00954598">
        <w:rPr>
          <w:rFonts w:ascii="Arial" w:hAnsi="Arial" w:cs="Arial"/>
        </w:rPr>
        <w:t xml:space="preserve">(31 </w:t>
      </w:r>
      <w:r>
        <w:rPr>
          <w:rFonts w:ascii="Arial" w:hAnsi="Arial" w:cs="Arial"/>
        </w:rPr>
        <w:t>March 2019: Nil</w:t>
      </w:r>
      <w:r w:rsidR="00954598">
        <w:rPr>
          <w:rFonts w:ascii="Arial" w:hAnsi="Arial" w:cs="Arial"/>
        </w:rPr>
        <w:t xml:space="preserve">) </w:t>
      </w:r>
      <w:r w:rsidR="006A7B82" w:rsidRPr="006A7B82">
        <w:rPr>
          <w:rFonts w:ascii="Arial" w:hAnsi="Arial" w:cs="Arial"/>
        </w:rPr>
        <w:t xml:space="preserve">(Separate financial statements: </w:t>
      </w:r>
      <w:r w:rsidR="001812DF">
        <w:rPr>
          <w:rFonts w:ascii="Arial" w:hAnsi="Arial" w:cs="Arial"/>
        </w:rPr>
        <w:t>Nil</w:t>
      </w:r>
      <w:r w:rsidR="006A7B82" w:rsidRPr="006A7B82">
        <w:rPr>
          <w:rFonts w:ascii="Arial" w:hAnsi="Arial" w:cs="Arial"/>
        </w:rPr>
        <w:t xml:space="preserve"> </w:t>
      </w:r>
      <w:r w:rsidR="00954598">
        <w:rPr>
          <w:rFonts w:ascii="Arial" w:hAnsi="Arial" w:cs="Arial"/>
        </w:rPr>
        <w:t>(</w:t>
      </w:r>
      <w:r w:rsidR="006A7B82" w:rsidRPr="006A7B82">
        <w:rPr>
          <w:rFonts w:ascii="Arial" w:hAnsi="Arial" w:cs="Arial"/>
        </w:rPr>
        <w:t xml:space="preserve">31 </w:t>
      </w:r>
      <w:r>
        <w:rPr>
          <w:rFonts w:ascii="Arial" w:hAnsi="Arial" w:cs="Arial"/>
        </w:rPr>
        <w:t>March 2019: Nil</w:t>
      </w:r>
      <w:r w:rsidR="006A7B82" w:rsidRPr="006A7B82">
        <w:rPr>
          <w:rFonts w:ascii="Arial" w:hAnsi="Arial" w:cs="Arial"/>
        </w:rPr>
        <w:t>)</w:t>
      </w:r>
      <w:r w:rsidR="001812DF">
        <w:rPr>
          <w:rFonts w:ascii="Arial" w:hAnsi="Arial" w:cs="Arial"/>
        </w:rPr>
        <w:t>)</w:t>
      </w:r>
      <w:r w:rsidR="006A7B82" w:rsidRPr="006A7B82">
        <w:rPr>
          <w:rFonts w:ascii="Arial" w:hAnsi="Arial" w:cs="Arial"/>
        </w:rPr>
        <w:t xml:space="preserve"> as collateral against credit facilities received from financial institutions.</w:t>
      </w:r>
      <w:r>
        <w:rPr>
          <w:rFonts w:ascii="Arial" w:hAnsi="Arial" w:cs="Arial"/>
        </w:rPr>
        <w:t xml:space="preserve"> The Company and its subsidiaries </w:t>
      </w:r>
      <w:r w:rsidR="007D61C4">
        <w:rPr>
          <w:rFonts w:ascii="Arial" w:hAnsi="Arial" w:cs="Arial"/>
        </w:rPr>
        <w:t>obtained the release of the collateral from the financial institutions during this period</w:t>
      </w:r>
      <w:r>
        <w:rPr>
          <w:rFonts w:ascii="Arial" w:hAnsi="Arial" w:cs="Arial"/>
        </w:rPr>
        <w:t>.</w:t>
      </w:r>
    </w:p>
    <w:p w:rsidR="009F3CDE" w:rsidRPr="00DD03FF" w:rsidRDefault="00CA30EA" w:rsidP="001638C5">
      <w:pPr>
        <w:tabs>
          <w:tab w:val="left" w:pos="2160"/>
        </w:tabs>
        <w:spacing w:before="120" w:after="60" w:line="380" w:lineRule="exact"/>
        <w:ind w:left="547" w:right="29" w:hanging="547"/>
        <w:rPr>
          <w:rFonts w:ascii="Arial" w:hAnsi="Arial" w:cs="Arial"/>
          <w:b/>
          <w:bCs/>
        </w:rPr>
      </w:pPr>
      <w:r>
        <w:rPr>
          <w:rFonts w:ascii="Arial" w:hAnsi="Arial" w:cs="Arial"/>
          <w:b/>
          <w:bCs/>
        </w:rPr>
        <w:t>12</w:t>
      </w:r>
      <w:r w:rsidR="009F3CDE" w:rsidRPr="00DD03FF">
        <w:rPr>
          <w:rFonts w:ascii="Arial" w:hAnsi="Arial" w:cs="Arial"/>
          <w:b/>
          <w:bCs/>
        </w:rPr>
        <w:t>.</w:t>
      </w:r>
      <w:r w:rsidR="009F3CDE" w:rsidRPr="00DD03FF">
        <w:rPr>
          <w:rFonts w:ascii="Arial" w:hAnsi="Arial" w:cs="Arial"/>
          <w:b/>
          <w:bCs/>
        </w:rPr>
        <w:tab/>
        <w:t>Intangible assets</w:t>
      </w:r>
    </w:p>
    <w:p w:rsidR="009F3CDE" w:rsidRPr="00DD03FF" w:rsidRDefault="00612BCF" w:rsidP="001638C5">
      <w:pPr>
        <w:spacing w:before="60" w:line="380" w:lineRule="exact"/>
        <w:ind w:left="547" w:right="29" w:hanging="547"/>
        <w:jc w:val="thaiDistribute"/>
        <w:rPr>
          <w:rFonts w:ascii="Arial" w:hAnsi="Arial" w:cs="Arial"/>
        </w:rPr>
      </w:pPr>
      <w:r>
        <w:rPr>
          <w:rFonts w:ascii="Arial" w:hAnsi="Arial" w:cs="Arial"/>
        </w:rPr>
        <w:tab/>
      </w:r>
      <w:r w:rsidR="009F3CDE" w:rsidRPr="00DD03FF">
        <w:rPr>
          <w:rFonts w:ascii="Arial" w:hAnsi="Arial" w:cs="Arial"/>
        </w:rPr>
        <w:t xml:space="preserve">Movements of intangible assets account during the </w:t>
      </w:r>
      <w:r w:rsidR="00AF7225">
        <w:rPr>
          <w:rFonts w:ascii="Arial" w:hAnsi="Arial" w:cs="Arial"/>
        </w:rPr>
        <w:t>three</w:t>
      </w:r>
      <w:r w:rsidR="009F3CDE" w:rsidRPr="00DD03FF">
        <w:rPr>
          <w:rFonts w:ascii="Arial" w:hAnsi="Arial" w:cs="Arial"/>
        </w:rPr>
        <w:t>-month period</w:t>
      </w:r>
      <w:r w:rsidR="005E17BE">
        <w:rPr>
          <w:rFonts w:ascii="Arial" w:hAnsi="Arial" w:cs="Arial"/>
        </w:rPr>
        <w:t>s</w:t>
      </w:r>
      <w:r w:rsidR="009F3CDE" w:rsidRPr="00DD03FF">
        <w:rPr>
          <w:rFonts w:ascii="Arial" w:hAnsi="Arial" w:cs="Arial"/>
        </w:rPr>
        <w:t xml:space="preserve"> ende</w:t>
      </w:r>
      <w:r w:rsidR="00F9109C">
        <w:rPr>
          <w:rFonts w:ascii="Arial" w:hAnsi="Arial" w:cs="Arial"/>
        </w:rPr>
        <w:t xml:space="preserve">d </w:t>
      </w:r>
      <w:r w:rsidR="001557CD">
        <w:rPr>
          <w:rFonts w:ascii="Arial" w:hAnsi="Arial" w:cs="Arial"/>
        </w:rPr>
        <w:t xml:space="preserve">                                </w:t>
      </w:r>
      <w:r w:rsidR="000A3D2F">
        <w:rPr>
          <w:rFonts w:ascii="Arial" w:hAnsi="Arial" w:cs="Arial"/>
        </w:rPr>
        <w:t xml:space="preserve">31 March </w:t>
      </w:r>
      <w:r w:rsidR="00EC4E56">
        <w:rPr>
          <w:rFonts w:ascii="Arial" w:hAnsi="Arial" w:cs="Arial"/>
        </w:rPr>
        <w:t>2019</w:t>
      </w:r>
      <w:r w:rsidR="009F3CDE" w:rsidRPr="00DD03FF">
        <w:rPr>
          <w:rFonts w:ascii="Arial" w:hAnsi="Arial" w:cs="Arial"/>
        </w:rPr>
        <w:t xml:space="preserve"> are summarised below.</w:t>
      </w:r>
    </w:p>
    <w:p w:rsidR="00133ADA" w:rsidRPr="007C7C19" w:rsidRDefault="009F3CDE" w:rsidP="008F5287">
      <w:pPr>
        <w:tabs>
          <w:tab w:val="left" w:pos="2160"/>
          <w:tab w:val="left" w:pos="2880"/>
          <w:tab w:val="decimal" w:pos="6660"/>
          <w:tab w:val="decimal" w:pos="8280"/>
        </w:tabs>
        <w:spacing w:after="120" w:line="380" w:lineRule="exact"/>
        <w:ind w:left="547" w:right="29" w:hanging="547"/>
        <w:jc w:val="right"/>
        <w:rPr>
          <w:rFonts w:ascii="Arial" w:hAnsi="Arial" w:cs="Arial"/>
          <w:sz w:val="18"/>
          <w:szCs w:val="18"/>
        </w:rPr>
      </w:pPr>
      <w:r w:rsidRPr="007C7C19">
        <w:rPr>
          <w:rFonts w:ascii="Arial" w:hAnsi="Arial" w:cs="Arial"/>
          <w:sz w:val="18"/>
          <w:szCs w:val="18"/>
        </w:rPr>
        <w:t>(Unit: Thousand Baht)</w:t>
      </w:r>
    </w:p>
    <w:tbl>
      <w:tblPr>
        <w:tblW w:w="8800" w:type="dxa"/>
        <w:tblInd w:w="558" w:type="dxa"/>
        <w:tblLayout w:type="fixed"/>
        <w:tblLook w:val="01E0" w:firstRow="1" w:lastRow="1" w:firstColumn="1" w:lastColumn="1" w:noHBand="0" w:noVBand="0"/>
      </w:tblPr>
      <w:tblGrid>
        <w:gridCol w:w="4680"/>
        <w:gridCol w:w="2050"/>
        <w:gridCol w:w="2070"/>
      </w:tblGrid>
      <w:tr w:rsidR="00DE2D9F" w:rsidRPr="007C7C19" w:rsidTr="00C50DFA">
        <w:tc>
          <w:tcPr>
            <w:tcW w:w="4680" w:type="dxa"/>
          </w:tcPr>
          <w:p w:rsidR="00DE2D9F" w:rsidRPr="007C7C19" w:rsidRDefault="00DE2D9F" w:rsidP="00DE2D9F">
            <w:pPr>
              <w:tabs>
                <w:tab w:val="left" w:pos="900"/>
              </w:tabs>
              <w:spacing w:line="380" w:lineRule="exact"/>
              <w:ind w:right="27"/>
              <w:rPr>
                <w:rFonts w:ascii="Arial" w:hAnsi="Arial" w:cs="Arial"/>
                <w:sz w:val="18"/>
                <w:szCs w:val="18"/>
                <w:u w:val="single"/>
              </w:rPr>
            </w:pPr>
          </w:p>
        </w:tc>
        <w:tc>
          <w:tcPr>
            <w:tcW w:w="2050" w:type="dxa"/>
          </w:tcPr>
          <w:p w:rsidR="00DE2D9F" w:rsidRPr="001626B9" w:rsidRDefault="00DE2D9F" w:rsidP="001626B9">
            <w:pPr>
              <w:pBdr>
                <w:bottom w:val="single" w:sz="4" w:space="1" w:color="auto"/>
              </w:pBdr>
              <w:spacing w:line="380" w:lineRule="exact"/>
              <w:ind w:right="27"/>
              <w:jc w:val="center"/>
              <w:rPr>
                <w:rFonts w:ascii="Arial" w:hAnsi="Arial" w:cs="Arial"/>
                <w:color w:val="000000"/>
                <w:sz w:val="18"/>
                <w:szCs w:val="18"/>
              </w:rPr>
            </w:pPr>
            <w:r w:rsidRPr="007C7C19">
              <w:rPr>
                <w:rFonts w:ascii="Arial" w:hAnsi="Arial" w:cs="Arial"/>
                <w:color w:val="000000"/>
                <w:sz w:val="18"/>
                <w:szCs w:val="18"/>
              </w:rPr>
              <w:t>Consolidated</w:t>
            </w:r>
            <w:r w:rsidR="00E72407">
              <w:rPr>
                <w:rFonts w:ascii="Arial" w:hAnsi="Arial" w:cs="Arial"/>
                <w:color w:val="000000"/>
                <w:sz w:val="18"/>
                <w:szCs w:val="18"/>
              </w:rPr>
              <w:t xml:space="preserve">         </w:t>
            </w:r>
            <w:r w:rsidRPr="007C7C19">
              <w:rPr>
                <w:rFonts w:ascii="Arial" w:hAnsi="Arial" w:cs="Arial"/>
                <w:color w:val="000000"/>
                <w:sz w:val="18"/>
                <w:szCs w:val="18"/>
              </w:rPr>
              <w:t xml:space="preserve"> financial statement</w:t>
            </w:r>
            <w:r w:rsidR="00954598">
              <w:rPr>
                <w:rFonts w:ascii="Arial" w:hAnsi="Arial" w:cs="Arial"/>
                <w:color w:val="000000"/>
                <w:sz w:val="18"/>
                <w:szCs w:val="18"/>
              </w:rPr>
              <w:t>s</w:t>
            </w:r>
          </w:p>
        </w:tc>
        <w:tc>
          <w:tcPr>
            <w:tcW w:w="2070" w:type="dxa"/>
          </w:tcPr>
          <w:p w:rsidR="00DE2D9F" w:rsidRPr="001626B9" w:rsidRDefault="00DE2D9F" w:rsidP="001626B9">
            <w:pPr>
              <w:pBdr>
                <w:bottom w:val="single" w:sz="4" w:space="1" w:color="auto"/>
              </w:pBdr>
              <w:tabs>
                <w:tab w:val="center" w:pos="6480"/>
                <w:tab w:val="center" w:pos="8820"/>
              </w:tabs>
              <w:spacing w:line="380" w:lineRule="exact"/>
              <w:ind w:right="27"/>
              <w:jc w:val="center"/>
              <w:rPr>
                <w:rFonts w:ascii="Arial" w:hAnsi="Arial" w:cs="Arial"/>
                <w:color w:val="000000"/>
                <w:sz w:val="18"/>
                <w:szCs w:val="18"/>
                <w:cs/>
              </w:rPr>
            </w:pPr>
            <w:r w:rsidRPr="007C7C19">
              <w:rPr>
                <w:rFonts w:ascii="Arial" w:hAnsi="Arial" w:cs="Arial"/>
                <w:color w:val="000000"/>
                <w:sz w:val="18"/>
                <w:szCs w:val="18"/>
              </w:rPr>
              <w:t>Separate</w:t>
            </w:r>
            <w:r w:rsidR="00E72407">
              <w:rPr>
                <w:rFonts w:ascii="Arial" w:hAnsi="Arial" w:cs="Arial"/>
                <w:color w:val="000000"/>
                <w:sz w:val="18"/>
                <w:szCs w:val="18"/>
              </w:rPr>
              <w:t xml:space="preserve">                  </w:t>
            </w:r>
            <w:r w:rsidRPr="007C7C19">
              <w:rPr>
                <w:rFonts w:ascii="Arial" w:hAnsi="Arial" w:cs="Arial"/>
                <w:color w:val="000000"/>
                <w:sz w:val="18"/>
                <w:szCs w:val="18"/>
              </w:rPr>
              <w:t xml:space="preserve"> financial statements</w:t>
            </w:r>
          </w:p>
        </w:tc>
      </w:tr>
      <w:tr w:rsidR="008D09BB" w:rsidRPr="007C7C19" w:rsidTr="00C50DFA">
        <w:tc>
          <w:tcPr>
            <w:tcW w:w="4680" w:type="dxa"/>
          </w:tcPr>
          <w:p w:rsidR="008D09BB" w:rsidRPr="007C7C19" w:rsidRDefault="008D09BB" w:rsidP="00E8613B">
            <w:pPr>
              <w:tabs>
                <w:tab w:val="left" w:pos="900"/>
              </w:tabs>
              <w:spacing w:line="380" w:lineRule="exact"/>
              <w:ind w:right="27"/>
              <w:rPr>
                <w:rFonts w:ascii="Arial" w:hAnsi="Arial" w:cs="Arial"/>
                <w:b/>
                <w:bCs/>
                <w:sz w:val="18"/>
                <w:szCs w:val="18"/>
              </w:rPr>
            </w:pPr>
            <w:r w:rsidRPr="007C7C19">
              <w:rPr>
                <w:rFonts w:ascii="Arial" w:hAnsi="Arial" w:cs="Arial"/>
                <w:b/>
                <w:bCs/>
                <w:sz w:val="18"/>
                <w:szCs w:val="18"/>
              </w:rPr>
              <w:t xml:space="preserve">Net book value as at 1 January </w:t>
            </w:r>
            <w:r w:rsidR="00EC4E56">
              <w:rPr>
                <w:rFonts w:ascii="Arial" w:hAnsi="Arial" w:cs="Arial"/>
                <w:b/>
                <w:bCs/>
                <w:sz w:val="18"/>
                <w:szCs w:val="18"/>
              </w:rPr>
              <w:t>2019</w:t>
            </w:r>
          </w:p>
        </w:tc>
        <w:tc>
          <w:tcPr>
            <w:tcW w:w="2050" w:type="dxa"/>
          </w:tcPr>
          <w:p w:rsidR="008D09BB" w:rsidRPr="008D09BB" w:rsidRDefault="00E72407" w:rsidP="008D09BB">
            <w:pPr>
              <w:tabs>
                <w:tab w:val="decimal" w:pos="1692"/>
              </w:tabs>
              <w:spacing w:line="380" w:lineRule="exact"/>
              <w:ind w:right="27"/>
              <w:rPr>
                <w:rFonts w:ascii="Arial" w:hAnsi="Arial" w:cs="Arial"/>
                <w:sz w:val="18"/>
                <w:szCs w:val="18"/>
              </w:rPr>
            </w:pPr>
            <w:r>
              <w:rPr>
                <w:rFonts w:ascii="Arial" w:hAnsi="Arial" w:cs="Arial"/>
                <w:sz w:val="18"/>
                <w:szCs w:val="18"/>
              </w:rPr>
              <w:t>1,698</w:t>
            </w:r>
          </w:p>
        </w:tc>
        <w:tc>
          <w:tcPr>
            <w:tcW w:w="2070" w:type="dxa"/>
          </w:tcPr>
          <w:p w:rsidR="008D09BB" w:rsidRPr="008D09BB" w:rsidRDefault="00E72407" w:rsidP="008D09BB">
            <w:pPr>
              <w:tabs>
                <w:tab w:val="decimal" w:pos="1692"/>
              </w:tabs>
              <w:spacing w:line="380" w:lineRule="exact"/>
              <w:ind w:right="27"/>
              <w:rPr>
                <w:rFonts w:ascii="Arial" w:hAnsi="Arial" w:cs="Arial"/>
                <w:sz w:val="18"/>
                <w:szCs w:val="18"/>
              </w:rPr>
            </w:pPr>
            <w:r>
              <w:rPr>
                <w:rFonts w:ascii="Arial" w:hAnsi="Arial" w:cs="Arial"/>
                <w:sz w:val="18"/>
                <w:szCs w:val="18"/>
              </w:rPr>
              <w:t>1,589</w:t>
            </w:r>
          </w:p>
        </w:tc>
      </w:tr>
      <w:tr w:rsidR="00B639E9" w:rsidRPr="007C7C19" w:rsidTr="00C50DFA">
        <w:tc>
          <w:tcPr>
            <w:tcW w:w="4680" w:type="dxa"/>
          </w:tcPr>
          <w:p w:rsidR="00B639E9" w:rsidRPr="006E4204" w:rsidRDefault="00B639E9" w:rsidP="00B639E9">
            <w:pPr>
              <w:tabs>
                <w:tab w:val="left" w:pos="900"/>
              </w:tabs>
              <w:spacing w:line="380" w:lineRule="exact"/>
              <w:ind w:right="27"/>
              <w:rPr>
                <w:rFonts w:ascii="Arial" w:hAnsi="Arial" w:cs="Arial"/>
                <w:sz w:val="18"/>
                <w:szCs w:val="18"/>
              </w:rPr>
            </w:pPr>
            <w:r w:rsidRPr="006E4204">
              <w:rPr>
                <w:rFonts w:ascii="Arial" w:eastAsia="Arial Unicode MS" w:hAnsi="Arial" w:cs="Arial"/>
                <w:sz w:val="18"/>
                <w:szCs w:val="18"/>
              </w:rPr>
              <w:t>Amortisation for the period</w:t>
            </w:r>
          </w:p>
        </w:tc>
        <w:tc>
          <w:tcPr>
            <w:tcW w:w="2050" w:type="dxa"/>
          </w:tcPr>
          <w:p w:rsidR="00B639E9" w:rsidRPr="00B639E9" w:rsidRDefault="00B639E9" w:rsidP="00B639E9">
            <w:pPr>
              <w:pBdr>
                <w:bottom w:val="single" w:sz="4" w:space="1" w:color="auto"/>
              </w:pBdr>
              <w:tabs>
                <w:tab w:val="decimal" w:pos="1692"/>
              </w:tabs>
              <w:spacing w:line="380" w:lineRule="exact"/>
              <w:ind w:right="27"/>
              <w:rPr>
                <w:rFonts w:ascii="Arial" w:hAnsi="Arial" w:cs="Arial"/>
                <w:sz w:val="18"/>
                <w:szCs w:val="18"/>
                <w:cs/>
              </w:rPr>
            </w:pPr>
            <w:r w:rsidRPr="00B639E9">
              <w:rPr>
                <w:rFonts w:ascii="Arial" w:hAnsi="Arial" w:cs="Arial"/>
                <w:sz w:val="18"/>
                <w:szCs w:val="18"/>
              </w:rPr>
              <w:t>(150)</w:t>
            </w:r>
          </w:p>
        </w:tc>
        <w:tc>
          <w:tcPr>
            <w:tcW w:w="2070" w:type="dxa"/>
          </w:tcPr>
          <w:p w:rsidR="00B639E9" w:rsidRPr="00B639E9" w:rsidRDefault="00B639E9" w:rsidP="00B639E9">
            <w:pPr>
              <w:pBdr>
                <w:bottom w:val="single" w:sz="4" w:space="1" w:color="auto"/>
              </w:pBdr>
              <w:tabs>
                <w:tab w:val="decimal" w:pos="1692"/>
              </w:tabs>
              <w:spacing w:line="380" w:lineRule="exact"/>
              <w:ind w:right="27"/>
              <w:rPr>
                <w:rFonts w:ascii="Arial" w:hAnsi="Arial" w:cs="Arial"/>
                <w:sz w:val="18"/>
                <w:szCs w:val="18"/>
                <w:cs/>
              </w:rPr>
            </w:pPr>
            <w:r w:rsidRPr="00B639E9">
              <w:rPr>
                <w:rFonts w:ascii="Arial" w:hAnsi="Arial" w:cs="Arial"/>
                <w:sz w:val="18"/>
                <w:szCs w:val="18"/>
              </w:rPr>
              <w:t>(143)</w:t>
            </w:r>
          </w:p>
        </w:tc>
      </w:tr>
      <w:tr w:rsidR="00B639E9" w:rsidRPr="007C7C19" w:rsidTr="00C50DFA">
        <w:tc>
          <w:tcPr>
            <w:tcW w:w="4680" w:type="dxa"/>
          </w:tcPr>
          <w:p w:rsidR="00B639E9" w:rsidRPr="007C7C19" w:rsidRDefault="00B639E9" w:rsidP="00B639E9">
            <w:pPr>
              <w:tabs>
                <w:tab w:val="left" w:pos="900"/>
              </w:tabs>
              <w:spacing w:line="380" w:lineRule="exact"/>
              <w:ind w:right="27"/>
              <w:rPr>
                <w:rFonts w:ascii="Arial" w:hAnsi="Arial" w:cs="Arial"/>
                <w:b/>
                <w:bCs/>
                <w:sz w:val="18"/>
                <w:szCs w:val="18"/>
                <w:cs/>
              </w:rPr>
            </w:pPr>
            <w:r w:rsidRPr="007C7C19">
              <w:rPr>
                <w:rFonts w:ascii="Arial" w:hAnsi="Arial" w:cs="Arial"/>
                <w:b/>
                <w:bCs/>
                <w:sz w:val="18"/>
                <w:szCs w:val="18"/>
              </w:rPr>
              <w:t xml:space="preserve">Net book value as at </w:t>
            </w:r>
            <w:r>
              <w:rPr>
                <w:rFonts w:ascii="Arial" w:hAnsi="Arial" w:cs="Arial"/>
                <w:b/>
                <w:bCs/>
                <w:sz w:val="18"/>
                <w:szCs w:val="18"/>
              </w:rPr>
              <w:t>31 March 2019</w:t>
            </w:r>
          </w:p>
        </w:tc>
        <w:tc>
          <w:tcPr>
            <w:tcW w:w="2050" w:type="dxa"/>
          </w:tcPr>
          <w:p w:rsidR="00B639E9" w:rsidRPr="00B639E9" w:rsidRDefault="00B639E9" w:rsidP="00B639E9">
            <w:pPr>
              <w:pBdr>
                <w:bottom w:val="double" w:sz="4" w:space="1" w:color="auto"/>
              </w:pBdr>
              <w:tabs>
                <w:tab w:val="decimal" w:pos="1692"/>
              </w:tabs>
              <w:spacing w:line="380" w:lineRule="exact"/>
              <w:ind w:right="27"/>
              <w:rPr>
                <w:rFonts w:ascii="Arial" w:hAnsi="Arial" w:cs="Arial"/>
                <w:sz w:val="18"/>
                <w:szCs w:val="18"/>
                <w:cs/>
              </w:rPr>
            </w:pPr>
            <w:r w:rsidRPr="00B639E9">
              <w:rPr>
                <w:rFonts w:ascii="Arial" w:hAnsi="Arial" w:cs="Arial"/>
                <w:sz w:val="18"/>
                <w:szCs w:val="18"/>
              </w:rPr>
              <w:t>1,548</w:t>
            </w:r>
          </w:p>
        </w:tc>
        <w:tc>
          <w:tcPr>
            <w:tcW w:w="2070" w:type="dxa"/>
          </w:tcPr>
          <w:p w:rsidR="00B639E9" w:rsidRPr="00B639E9" w:rsidRDefault="00B639E9" w:rsidP="00B639E9">
            <w:pPr>
              <w:pBdr>
                <w:bottom w:val="double" w:sz="4" w:space="1" w:color="auto"/>
              </w:pBdr>
              <w:tabs>
                <w:tab w:val="decimal" w:pos="1692"/>
              </w:tabs>
              <w:spacing w:line="380" w:lineRule="exact"/>
              <w:ind w:right="27"/>
              <w:rPr>
                <w:rFonts w:ascii="Arial" w:hAnsi="Arial" w:cs="Arial"/>
                <w:sz w:val="18"/>
                <w:szCs w:val="18"/>
                <w:cs/>
              </w:rPr>
            </w:pPr>
            <w:r w:rsidRPr="00B639E9">
              <w:rPr>
                <w:rFonts w:ascii="Arial" w:hAnsi="Arial" w:cs="Arial"/>
                <w:sz w:val="18"/>
                <w:szCs w:val="18"/>
              </w:rPr>
              <w:t>1,446</w:t>
            </w:r>
          </w:p>
        </w:tc>
      </w:tr>
    </w:tbl>
    <w:p w:rsidR="000C4B51" w:rsidRPr="00DD03FF" w:rsidRDefault="00CA30EA" w:rsidP="00506DEB">
      <w:pPr>
        <w:pStyle w:val="BlockText"/>
        <w:spacing w:before="120" w:line="380" w:lineRule="exact"/>
        <w:ind w:right="29" w:hanging="547"/>
        <w:rPr>
          <w:rFonts w:ascii="Arial" w:hAnsi="Arial" w:cs="Arial"/>
          <w:b/>
          <w:bCs/>
          <w:sz w:val="22"/>
          <w:szCs w:val="22"/>
        </w:rPr>
      </w:pPr>
      <w:r>
        <w:rPr>
          <w:rFonts w:ascii="Arial" w:hAnsi="Arial" w:cs="Arial"/>
          <w:b/>
          <w:bCs/>
          <w:sz w:val="22"/>
          <w:szCs w:val="22"/>
        </w:rPr>
        <w:lastRenderedPageBreak/>
        <w:t>13</w:t>
      </w:r>
      <w:r w:rsidR="008D09BB">
        <w:rPr>
          <w:rFonts w:ascii="Arial" w:hAnsi="Arial" w:cs="Arial"/>
          <w:b/>
          <w:bCs/>
          <w:sz w:val="22"/>
          <w:szCs w:val="22"/>
        </w:rPr>
        <w:t>.</w:t>
      </w:r>
      <w:r w:rsidR="000C4B51" w:rsidRPr="00DD03FF">
        <w:rPr>
          <w:rFonts w:ascii="Arial" w:hAnsi="Arial" w:cs="Arial"/>
          <w:b/>
          <w:bCs/>
          <w:sz w:val="22"/>
          <w:szCs w:val="22"/>
        </w:rPr>
        <w:tab/>
        <w:t xml:space="preserve">Trade and other payables </w:t>
      </w:r>
    </w:p>
    <w:p w:rsidR="003F49CC" w:rsidRPr="007C7C19" w:rsidRDefault="003F49CC" w:rsidP="00506DEB">
      <w:pPr>
        <w:pStyle w:val="BlockText"/>
        <w:spacing w:before="0" w:line="380" w:lineRule="exact"/>
        <w:ind w:right="29" w:hanging="547"/>
        <w:jc w:val="right"/>
        <w:rPr>
          <w:rFonts w:ascii="Arial" w:hAnsi="Arial" w:cs="Arial"/>
          <w:b/>
          <w:bCs/>
          <w:sz w:val="18"/>
          <w:szCs w:val="18"/>
        </w:rPr>
      </w:pPr>
      <w:r w:rsidRPr="007C7C19">
        <w:rPr>
          <w:rFonts w:ascii="Arial" w:hAnsi="Arial" w:cs="Arial"/>
          <w:sz w:val="18"/>
          <w:szCs w:val="18"/>
        </w:rPr>
        <w:t>(Unit: Thousand Baht)</w:t>
      </w:r>
    </w:p>
    <w:tbl>
      <w:tblPr>
        <w:tblW w:w="8910" w:type="dxa"/>
        <w:tblInd w:w="558" w:type="dxa"/>
        <w:tblLayout w:type="fixed"/>
        <w:tblLook w:val="04A0" w:firstRow="1" w:lastRow="0" w:firstColumn="1" w:lastColumn="0" w:noHBand="0" w:noVBand="1"/>
      </w:tblPr>
      <w:tblGrid>
        <w:gridCol w:w="3330"/>
        <w:gridCol w:w="1395"/>
        <w:gridCol w:w="1395"/>
        <w:gridCol w:w="1395"/>
        <w:gridCol w:w="1395"/>
      </w:tblGrid>
      <w:tr w:rsidR="008D09BB" w:rsidRPr="007C7C19" w:rsidTr="008D09BB">
        <w:tc>
          <w:tcPr>
            <w:tcW w:w="3330" w:type="dxa"/>
            <w:shd w:val="clear" w:color="auto" w:fill="auto"/>
          </w:tcPr>
          <w:p w:rsidR="008D09BB" w:rsidRPr="007C7C19" w:rsidRDefault="008D09BB" w:rsidP="008D09BB">
            <w:pPr>
              <w:spacing w:line="350" w:lineRule="exact"/>
              <w:ind w:right="27"/>
              <w:rPr>
                <w:rFonts w:ascii="Arial" w:hAnsi="Arial" w:cs="Arial"/>
                <w:sz w:val="18"/>
                <w:szCs w:val="18"/>
              </w:rPr>
            </w:pPr>
          </w:p>
        </w:tc>
        <w:tc>
          <w:tcPr>
            <w:tcW w:w="2790" w:type="dxa"/>
            <w:gridSpan w:val="2"/>
            <w:vAlign w:val="bottom"/>
          </w:tcPr>
          <w:p w:rsidR="008D09BB" w:rsidRPr="007C7C19" w:rsidRDefault="008D09BB" w:rsidP="008D09BB">
            <w:pPr>
              <w:pBdr>
                <w:bottom w:val="single" w:sz="6" w:space="1" w:color="auto"/>
              </w:pBdr>
              <w:spacing w:line="300" w:lineRule="exact"/>
              <w:ind w:right="27"/>
              <w:jc w:val="center"/>
              <w:rPr>
                <w:rFonts w:ascii="Arial" w:hAnsi="Arial" w:cs="Arial"/>
                <w:color w:val="000000"/>
                <w:sz w:val="18"/>
                <w:szCs w:val="18"/>
              </w:rPr>
            </w:pPr>
            <w:r w:rsidRPr="007C7C19">
              <w:rPr>
                <w:rFonts w:ascii="Arial" w:hAnsi="Arial" w:cs="Arial"/>
                <w:color w:val="000000"/>
                <w:sz w:val="18"/>
                <w:szCs w:val="18"/>
              </w:rPr>
              <w:t>Consolidated                          financial statement</w:t>
            </w:r>
            <w:r w:rsidR="002C1D68">
              <w:rPr>
                <w:rFonts w:ascii="Arial" w:hAnsi="Arial" w:cs="Arial"/>
                <w:color w:val="000000"/>
                <w:sz w:val="18"/>
                <w:szCs w:val="18"/>
              </w:rPr>
              <w:t>s</w:t>
            </w:r>
            <w:r w:rsidRPr="007C7C19">
              <w:rPr>
                <w:rFonts w:ascii="Arial" w:hAnsi="Arial" w:cs="Arial"/>
                <w:color w:val="000000"/>
                <w:sz w:val="18"/>
                <w:szCs w:val="18"/>
              </w:rPr>
              <w:t xml:space="preserve"> </w:t>
            </w:r>
          </w:p>
        </w:tc>
        <w:tc>
          <w:tcPr>
            <w:tcW w:w="2790" w:type="dxa"/>
            <w:gridSpan w:val="2"/>
            <w:shd w:val="clear" w:color="auto" w:fill="auto"/>
            <w:vAlign w:val="bottom"/>
          </w:tcPr>
          <w:p w:rsidR="008D09BB" w:rsidRDefault="008D09BB" w:rsidP="008D09BB">
            <w:pPr>
              <w:pBdr>
                <w:bottom w:val="single" w:sz="6" w:space="1" w:color="auto"/>
              </w:pBdr>
              <w:spacing w:line="300" w:lineRule="exact"/>
              <w:ind w:right="27"/>
              <w:jc w:val="center"/>
              <w:rPr>
                <w:rFonts w:ascii="Arial" w:hAnsi="Arial" w:cs="Arial"/>
                <w:color w:val="000000"/>
                <w:sz w:val="18"/>
                <w:szCs w:val="18"/>
              </w:rPr>
            </w:pPr>
            <w:r>
              <w:rPr>
                <w:rFonts w:ascii="Arial" w:hAnsi="Arial" w:cs="Arial"/>
                <w:color w:val="000000"/>
                <w:sz w:val="18"/>
                <w:szCs w:val="18"/>
              </w:rPr>
              <w:t>Separate                            financial statement</w:t>
            </w:r>
            <w:r w:rsidR="002C1D68">
              <w:rPr>
                <w:rFonts w:ascii="Arial" w:hAnsi="Arial" w:cs="Arial"/>
                <w:color w:val="000000"/>
                <w:sz w:val="18"/>
                <w:szCs w:val="18"/>
              </w:rPr>
              <w:t>s</w:t>
            </w:r>
          </w:p>
        </w:tc>
      </w:tr>
      <w:tr w:rsidR="00AF7225" w:rsidRPr="007C7C19" w:rsidTr="008D09BB">
        <w:tc>
          <w:tcPr>
            <w:tcW w:w="3330" w:type="dxa"/>
            <w:shd w:val="clear" w:color="auto" w:fill="auto"/>
          </w:tcPr>
          <w:p w:rsidR="00AF7225" w:rsidRPr="007C7C19" w:rsidRDefault="00AF7225" w:rsidP="00AF7225">
            <w:pPr>
              <w:spacing w:line="350" w:lineRule="exact"/>
              <w:ind w:right="27"/>
              <w:rPr>
                <w:rFonts w:ascii="Arial" w:hAnsi="Arial" w:cs="Arial"/>
                <w:sz w:val="18"/>
                <w:szCs w:val="18"/>
              </w:rPr>
            </w:pPr>
          </w:p>
        </w:tc>
        <w:tc>
          <w:tcPr>
            <w:tcW w:w="1395" w:type="dxa"/>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 xml:space="preserve">31 March </w:t>
            </w:r>
            <w:r w:rsidR="00EC4E56">
              <w:rPr>
                <w:rFonts w:ascii="Arial" w:hAnsi="Arial" w:cs="Arial"/>
                <w:sz w:val="18"/>
                <w:szCs w:val="18"/>
                <w:lang w:val="en-US"/>
              </w:rPr>
              <w:t>2019</w:t>
            </w:r>
          </w:p>
        </w:tc>
        <w:tc>
          <w:tcPr>
            <w:tcW w:w="1395" w:type="dxa"/>
            <w:shd w:val="clear" w:color="auto" w:fill="auto"/>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sidRPr="007C7C19">
              <w:rPr>
                <w:rFonts w:ascii="Arial" w:hAnsi="Arial" w:cs="Arial"/>
                <w:sz w:val="18"/>
                <w:szCs w:val="18"/>
                <w:lang w:val="en-US"/>
              </w:rPr>
              <w:t xml:space="preserve">31 December </w:t>
            </w:r>
            <w:r w:rsidR="00EC4E56">
              <w:rPr>
                <w:rFonts w:ascii="Arial" w:hAnsi="Arial" w:cs="Arial"/>
                <w:sz w:val="18"/>
                <w:szCs w:val="18"/>
                <w:lang w:val="en-US"/>
              </w:rPr>
              <w:t>2018</w:t>
            </w:r>
          </w:p>
        </w:tc>
        <w:tc>
          <w:tcPr>
            <w:tcW w:w="1395" w:type="dxa"/>
            <w:shd w:val="clear" w:color="auto" w:fill="auto"/>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 xml:space="preserve">31 March </w:t>
            </w:r>
            <w:r w:rsidR="00EC4E56">
              <w:rPr>
                <w:rFonts w:ascii="Arial" w:hAnsi="Arial" w:cs="Arial"/>
                <w:sz w:val="18"/>
                <w:szCs w:val="18"/>
                <w:lang w:val="en-US"/>
              </w:rPr>
              <w:t>2019</w:t>
            </w:r>
          </w:p>
        </w:tc>
        <w:tc>
          <w:tcPr>
            <w:tcW w:w="1395" w:type="dxa"/>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sidRPr="007C7C19">
              <w:rPr>
                <w:rFonts w:ascii="Arial" w:hAnsi="Arial" w:cs="Arial"/>
                <w:sz w:val="18"/>
                <w:szCs w:val="18"/>
                <w:lang w:val="en-US"/>
              </w:rPr>
              <w:t xml:space="preserve">31 December </w:t>
            </w:r>
            <w:r w:rsidR="00EC4E56">
              <w:rPr>
                <w:rFonts w:ascii="Arial" w:hAnsi="Arial" w:cs="Arial"/>
                <w:sz w:val="18"/>
                <w:szCs w:val="18"/>
                <w:lang w:val="en-US"/>
              </w:rPr>
              <w:t>2018</w:t>
            </w:r>
          </w:p>
        </w:tc>
      </w:tr>
      <w:tr w:rsidR="00B639E9" w:rsidRPr="007C7C19" w:rsidTr="008D09BB">
        <w:trPr>
          <w:trHeight w:val="306"/>
        </w:trPr>
        <w:tc>
          <w:tcPr>
            <w:tcW w:w="3330" w:type="dxa"/>
            <w:shd w:val="clear" w:color="auto" w:fill="auto"/>
          </w:tcPr>
          <w:p w:rsidR="00B639E9" w:rsidRPr="00AB69FC" w:rsidRDefault="00B639E9" w:rsidP="00B639E9">
            <w:pPr>
              <w:spacing w:line="360" w:lineRule="exact"/>
              <w:ind w:left="-60"/>
              <w:rPr>
                <w:rFonts w:ascii="Arial" w:hAnsi="Arial" w:cs="Arial"/>
                <w:sz w:val="18"/>
                <w:szCs w:val="18"/>
              </w:rPr>
            </w:pPr>
            <w:r w:rsidRPr="00AB69FC">
              <w:rPr>
                <w:rFonts w:ascii="Arial" w:hAnsi="Arial" w:cs="Arial"/>
                <w:sz w:val="18"/>
                <w:szCs w:val="18"/>
              </w:rPr>
              <w:t>Trade payable - unrelated parties</w:t>
            </w:r>
          </w:p>
        </w:tc>
        <w:tc>
          <w:tcPr>
            <w:tcW w:w="1395" w:type="dxa"/>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7,200</w:t>
            </w:r>
          </w:p>
        </w:tc>
        <w:tc>
          <w:tcPr>
            <w:tcW w:w="1395" w:type="dxa"/>
            <w:shd w:val="clear" w:color="auto" w:fill="auto"/>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3,557</w:t>
            </w:r>
          </w:p>
        </w:tc>
        <w:tc>
          <w:tcPr>
            <w:tcW w:w="1395" w:type="dxa"/>
            <w:shd w:val="clear" w:color="auto" w:fill="auto"/>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w:t>
            </w:r>
          </w:p>
        </w:tc>
        <w:tc>
          <w:tcPr>
            <w:tcW w:w="1395" w:type="dxa"/>
          </w:tcPr>
          <w:p w:rsidR="00B639E9" w:rsidRPr="00AB69FC" w:rsidRDefault="00B639E9" w:rsidP="00B639E9">
            <w:pPr>
              <w:tabs>
                <w:tab w:val="decimal" w:pos="972"/>
              </w:tabs>
              <w:spacing w:line="360" w:lineRule="exact"/>
              <w:ind w:right="12"/>
              <w:rPr>
                <w:rFonts w:ascii="Arial" w:hAnsi="Arial" w:cs="Arial"/>
                <w:sz w:val="18"/>
                <w:szCs w:val="18"/>
              </w:rPr>
            </w:pPr>
            <w:r w:rsidRPr="00AB69FC">
              <w:rPr>
                <w:rFonts w:ascii="Arial" w:hAnsi="Arial" w:cs="Arial"/>
                <w:sz w:val="18"/>
                <w:szCs w:val="18"/>
              </w:rPr>
              <w:t>77</w:t>
            </w:r>
          </w:p>
        </w:tc>
      </w:tr>
      <w:tr w:rsidR="00B639E9" w:rsidRPr="007C7C19" w:rsidTr="008D09BB">
        <w:trPr>
          <w:trHeight w:val="306"/>
        </w:trPr>
        <w:tc>
          <w:tcPr>
            <w:tcW w:w="3330" w:type="dxa"/>
            <w:shd w:val="clear" w:color="auto" w:fill="auto"/>
          </w:tcPr>
          <w:p w:rsidR="00B639E9" w:rsidRPr="00AB69FC" w:rsidRDefault="00B639E9" w:rsidP="00B639E9">
            <w:pPr>
              <w:spacing w:line="360" w:lineRule="exact"/>
              <w:ind w:left="-60"/>
              <w:rPr>
                <w:rFonts w:ascii="Arial" w:hAnsi="Arial" w:cs="Arial"/>
                <w:sz w:val="18"/>
                <w:szCs w:val="18"/>
              </w:rPr>
            </w:pPr>
            <w:r w:rsidRPr="00AB69FC">
              <w:rPr>
                <w:rFonts w:ascii="Arial" w:hAnsi="Arial" w:cs="Arial"/>
                <w:sz w:val="18"/>
                <w:szCs w:val="18"/>
              </w:rPr>
              <w:t>Other payable - related parties</w:t>
            </w:r>
          </w:p>
        </w:tc>
        <w:tc>
          <w:tcPr>
            <w:tcW w:w="1395" w:type="dxa"/>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w:t>
            </w:r>
          </w:p>
        </w:tc>
        <w:tc>
          <w:tcPr>
            <w:tcW w:w="1395" w:type="dxa"/>
            <w:shd w:val="clear" w:color="auto" w:fill="auto"/>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521</w:t>
            </w:r>
          </w:p>
        </w:tc>
        <w:tc>
          <w:tcPr>
            <w:tcW w:w="1395" w:type="dxa"/>
            <w:shd w:val="clear" w:color="auto" w:fill="auto"/>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2,498</w:t>
            </w:r>
          </w:p>
        </w:tc>
        <w:tc>
          <w:tcPr>
            <w:tcW w:w="1395" w:type="dxa"/>
          </w:tcPr>
          <w:p w:rsidR="00B639E9" w:rsidRPr="00AB69FC" w:rsidRDefault="00B639E9" w:rsidP="00B639E9">
            <w:pPr>
              <w:tabs>
                <w:tab w:val="decimal" w:pos="972"/>
              </w:tabs>
              <w:spacing w:line="360" w:lineRule="exact"/>
              <w:ind w:right="12"/>
              <w:rPr>
                <w:rFonts w:ascii="Arial" w:hAnsi="Arial" w:cs="Arial"/>
                <w:sz w:val="18"/>
                <w:szCs w:val="18"/>
              </w:rPr>
            </w:pPr>
            <w:r w:rsidRPr="00AB69FC">
              <w:rPr>
                <w:rFonts w:ascii="Arial" w:hAnsi="Arial" w:cs="Arial"/>
                <w:sz w:val="18"/>
                <w:szCs w:val="18"/>
              </w:rPr>
              <w:t>4,052</w:t>
            </w:r>
          </w:p>
        </w:tc>
      </w:tr>
      <w:tr w:rsidR="00B639E9" w:rsidRPr="007C7C19" w:rsidTr="008D09BB">
        <w:trPr>
          <w:trHeight w:val="306"/>
        </w:trPr>
        <w:tc>
          <w:tcPr>
            <w:tcW w:w="3330" w:type="dxa"/>
            <w:shd w:val="clear" w:color="auto" w:fill="auto"/>
          </w:tcPr>
          <w:p w:rsidR="00B639E9" w:rsidRPr="00AB69FC" w:rsidRDefault="00B639E9" w:rsidP="00B639E9">
            <w:pPr>
              <w:spacing w:line="360" w:lineRule="exact"/>
              <w:ind w:left="-60"/>
              <w:rPr>
                <w:rFonts w:ascii="Arial" w:hAnsi="Arial" w:cs="Arial"/>
                <w:sz w:val="18"/>
                <w:szCs w:val="18"/>
              </w:rPr>
            </w:pPr>
            <w:r w:rsidRPr="00AB69FC">
              <w:rPr>
                <w:rFonts w:ascii="Arial" w:hAnsi="Arial" w:cs="Arial"/>
                <w:sz w:val="18"/>
                <w:szCs w:val="18"/>
              </w:rPr>
              <w:t>Other payable - unrelated parties</w:t>
            </w:r>
          </w:p>
        </w:tc>
        <w:tc>
          <w:tcPr>
            <w:tcW w:w="1395" w:type="dxa"/>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3,912</w:t>
            </w:r>
          </w:p>
        </w:tc>
        <w:tc>
          <w:tcPr>
            <w:tcW w:w="1395" w:type="dxa"/>
            <w:shd w:val="clear" w:color="auto" w:fill="auto"/>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3,320</w:t>
            </w:r>
          </w:p>
        </w:tc>
        <w:tc>
          <w:tcPr>
            <w:tcW w:w="1395" w:type="dxa"/>
            <w:shd w:val="clear" w:color="auto" w:fill="auto"/>
          </w:tcPr>
          <w:p w:rsidR="00B639E9" w:rsidRPr="00B639E9" w:rsidRDefault="00B639E9" w:rsidP="00B639E9">
            <w:pPr>
              <w:tabs>
                <w:tab w:val="decimal" w:pos="972"/>
              </w:tabs>
              <w:spacing w:line="360" w:lineRule="exact"/>
              <w:ind w:right="12"/>
              <w:rPr>
                <w:rFonts w:ascii="Arial" w:hAnsi="Arial" w:cs="Arial"/>
                <w:sz w:val="18"/>
                <w:szCs w:val="18"/>
              </w:rPr>
            </w:pPr>
            <w:r w:rsidRPr="00B639E9">
              <w:rPr>
                <w:rFonts w:ascii="Arial" w:hAnsi="Arial" w:cs="Arial"/>
                <w:sz w:val="18"/>
                <w:szCs w:val="18"/>
              </w:rPr>
              <w:t>109</w:t>
            </w:r>
          </w:p>
        </w:tc>
        <w:tc>
          <w:tcPr>
            <w:tcW w:w="1395" w:type="dxa"/>
          </w:tcPr>
          <w:p w:rsidR="00B639E9" w:rsidRPr="00AB69FC" w:rsidRDefault="00B639E9" w:rsidP="00B639E9">
            <w:pPr>
              <w:tabs>
                <w:tab w:val="decimal" w:pos="972"/>
              </w:tabs>
              <w:spacing w:line="360" w:lineRule="exact"/>
              <w:ind w:right="12"/>
              <w:rPr>
                <w:rFonts w:ascii="Arial" w:hAnsi="Arial" w:cs="Arial"/>
                <w:sz w:val="18"/>
                <w:szCs w:val="18"/>
              </w:rPr>
            </w:pPr>
            <w:r w:rsidRPr="00AB69FC">
              <w:rPr>
                <w:rFonts w:ascii="Arial" w:hAnsi="Arial" w:cs="Arial"/>
                <w:sz w:val="18"/>
                <w:szCs w:val="18"/>
              </w:rPr>
              <w:t>51</w:t>
            </w:r>
          </w:p>
        </w:tc>
      </w:tr>
      <w:tr w:rsidR="00B639E9" w:rsidRPr="007C7C19" w:rsidTr="008D09BB">
        <w:tc>
          <w:tcPr>
            <w:tcW w:w="3330" w:type="dxa"/>
            <w:shd w:val="clear" w:color="auto" w:fill="auto"/>
          </w:tcPr>
          <w:p w:rsidR="00B639E9" w:rsidRPr="00AB69FC" w:rsidRDefault="00B639E9" w:rsidP="00B639E9">
            <w:pPr>
              <w:spacing w:line="360" w:lineRule="exact"/>
              <w:ind w:left="-60"/>
              <w:rPr>
                <w:rFonts w:ascii="Arial" w:hAnsi="Arial" w:cs="Arial"/>
                <w:sz w:val="18"/>
                <w:szCs w:val="18"/>
              </w:rPr>
            </w:pPr>
            <w:r w:rsidRPr="00AB69FC">
              <w:rPr>
                <w:rFonts w:ascii="Arial" w:hAnsi="Arial" w:cs="Arial"/>
                <w:sz w:val="18"/>
                <w:szCs w:val="18"/>
              </w:rPr>
              <w:t>Accrued expenses</w:t>
            </w:r>
          </w:p>
        </w:tc>
        <w:tc>
          <w:tcPr>
            <w:tcW w:w="1395" w:type="dxa"/>
          </w:tcPr>
          <w:p w:rsidR="00B639E9" w:rsidRPr="00B639E9" w:rsidRDefault="00B639E9" w:rsidP="00B639E9">
            <w:pPr>
              <w:pBdr>
                <w:bottom w:val="single" w:sz="6" w:space="1" w:color="auto"/>
              </w:pBdr>
              <w:tabs>
                <w:tab w:val="decimal" w:pos="972"/>
              </w:tabs>
              <w:spacing w:line="360" w:lineRule="exact"/>
              <w:ind w:right="12"/>
              <w:rPr>
                <w:rFonts w:ascii="Arial" w:hAnsi="Arial" w:cs="Arial"/>
                <w:sz w:val="18"/>
                <w:szCs w:val="18"/>
              </w:rPr>
            </w:pPr>
            <w:r w:rsidRPr="00B639E9">
              <w:rPr>
                <w:rFonts w:ascii="Arial" w:hAnsi="Arial" w:cs="Arial"/>
                <w:sz w:val="18"/>
                <w:szCs w:val="18"/>
              </w:rPr>
              <w:t>38,583</w:t>
            </w:r>
          </w:p>
        </w:tc>
        <w:tc>
          <w:tcPr>
            <w:tcW w:w="1395" w:type="dxa"/>
            <w:shd w:val="clear" w:color="auto" w:fill="auto"/>
          </w:tcPr>
          <w:p w:rsidR="00B639E9" w:rsidRPr="00B639E9" w:rsidRDefault="00B639E9" w:rsidP="00B639E9">
            <w:pPr>
              <w:pBdr>
                <w:bottom w:val="single" w:sz="6" w:space="1" w:color="auto"/>
              </w:pBdr>
              <w:tabs>
                <w:tab w:val="decimal" w:pos="972"/>
              </w:tabs>
              <w:spacing w:line="360" w:lineRule="exact"/>
              <w:ind w:right="12"/>
              <w:rPr>
                <w:rFonts w:ascii="Arial" w:hAnsi="Arial" w:cs="Arial"/>
                <w:sz w:val="18"/>
                <w:szCs w:val="18"/>
              </w:rPr>
            </w:pPr>
            <w:r w:rsidRPr="00B639E9">
              <w:rPr>
                <w:rFonts w:ascii="Arial" w:hAnsi="Arial" w:cs="Arial"/>
                <w:sz w:val="18"/>
                <w:szCs w:val="18"/>
              </w:rPr>
              <w:t>21,520</w:t>
            </w:r>
          </w:p>
        </w:tc>
        <w:tc>
          <w:tcPr>
            <w:tcW w:w="1395" w:type="dxa"/>
            <w:shd w:val="clear" w:color="auto" w:fill="auto"/>
          </w:tcPr>
          <w:p w:rsidR="00B639E9" w:rsidRPr="00B639E9" w:rsidRDefault="00B639E9" w:rsidP="00B639E9">
            <w:pPr>
              <w:pBdr>
                <w:bottom w:val="single" w:sz="6" w:space="1" w:color="auto"/>
              </w:pBdr>
              <w:tabs>
                <w:tab w:val="decimal" w:pos="972"/>
              </w:tabs>
              <w:spacing w:line="360" w:lineRule="exact"/>
              <w:ind w:right="12"/>
              <w:rPr>
                <w:rFonts w:ascii="Arial" w:hAnsi="Arial" w:cs="Arial"/>
                <w:sz w:val="18"/>
                <w:szCs w:val="18"/>
              </w:rPr>
            </w:pPr>
            <w:r w:rsidRPr="00B639E9">
              <w:rPr>
                <w:rFonts w:ascii="Arial" w:hAnsi="Arial" w:cs="Arial"/>
                <w:sz w:val="18"/>
                <w:szCs w:val="18"/>
              </w:rPr>
              <w:t>7,382</w:t>
            </w:r>
          </w:p>
        </w:tc>
        <w:tc>
          <w:tcPr>
            <w:tcW w:w="1395" w:type="dxa"/>
          </w:tcPr>
          <w:p w:rsidR="00B639E9" w:rsidRPr="00AB69FC" w:rsidRDefault="00B639E9" w:rsidP="00B639E9">
            <w:pPr>
              <w:pBdr>
                <w:bottom w:val="single" w:sz="6" w:space="1" w:color="auto"/>
              </w:pBdr>
              <w:tabs>
                <w:tab w:val="decimal" w:pos="972"/>
              </w:tabs>
              <w:spacing w:line="360" w:lineRule="exact"/>
              <w:ind w:right="12"/>
              <w:rPr>
                <w:rFonts w:ascii="Arial" w:hAnsi="Arial" w:cs="Arial"/>
                <w:sz w:val="18"/>
                <w:szCs w:val="18"/>
              </w:rPr>
            </w:pPr>
            <w:r w:rsidRPr="00AB69FC">
              <w:rPr>
                <w:rFonts w:ascii="Arial" w:hAnsi="Arial" w:cs="Arial"/>
                <w:sz w:val="18"/>
                <w:szCs w:val="18"/>
              </w:rPr>
              <w:t>5,941</w:t>
            </w:r>
          </w:p>
        </w:tc>
      </w:tr>
      <w:tr w:rsidR="00B639E9" w:rsidRPr="007C7C19" w:rsidTr="008D09BB">
        <w:tc>
          <w:tcPr>
            <w:tcW w:w="3330" w:type="dxa"/>
            <w:shd w:val="clear" w:color="auto" w:fill="auto"/>
          </w:tcPr>
          <w:p w:rsidR="00B639E9" w:rsidRPr="00AB69FC" w:rsidRDefault="00B639E9" w:rsidP="00B639E9">
            <w:pPr>
              <w:spacing w:line="360" w:lineRule="exact"/>
              <w:ind w:left="-60"/>
              <w:rPr>
                <w:rFonts w:ascii="Arial" w:hAnsi="Arial" w:cs="Arial"/>
                <w:sz w:val="18"/>
                <w:szCs w:val="18"/>
              </w:rPr>
            </w:pPr>
            <w:r w:rsidRPr="00AB69FC">
              <w:rPr>
                <w:rFonts w:ascii="Arial" w:hAnsi="Arial" w:cs="Arial"/>
                <w:sz w:val="18"/>
                <w:szCs w:val="18"/>
              </w:rPr>
              <w:t>Total</w:t>
            </w:r>
          </w:p>
        </w:tc>
        <w:tc>
          <w:tcPr>
            <w:tcW w:w="1395" w:type="dxa"/>
          </w:tcPr>
          <w:p w:rsidR="00B639E9" w:rsidRPr="00B639E9" w:rsidRDefault="00B639E9" w:rsidP="00B639E9">
            <w:pPr>
              <w:pBdr>
                <w:bottom w:val="double" w:sz="4" w:space="1" w:color="auto"/>
              </w:pBdr>
              <w:tabs>
                <w:tab w:val="decimal" w:pos="972"/>
              </w:tabs>
              <w:spacing w:line="360" w:lineRule="exact"/>
              <w:ind w:right="12"/>
              <w:rPr>
                <w:rFonts w:ascii="Arial" w:hAnsi="Arial" w:cs="Arial"/>
                <w:sz w:val="18"/>
                <w:szCs w:val="18"/>
              </w:rPr>
            </w:pPr>
            <w:r w:rsidRPr="00B639E9">
              <w:rPr>
                <w:rFonts w:ascii="Arial" w:hAnsi="Arial" w:cs="Arial"/>
                <w:sz w:val="18"/>
                <w:szCs w:val="18"/>
              </w:rPr>
              <w:t>49,695</w:t>
            </w:r>
          </w:p>
        </w:tc>
        <w:tc>
          <w:tcPr>
            <w:tcW w:w="1395" w:type="dxa"/>
            <w:shd w:val="clear" w:color="auto" w:fill="auto"/>
          </w:tcPr>
          <w:p w:rsidR="00B639E9" w:rsidRPr="00B639E9" w:rsidRDefault="00B639E9" w:rsidP="00B639E9">
            <w:pPr>
              <w:pBdr>
                <w:bottom w:val="double" w:sz="4" w:space="1" w:color="auto"/>
              </w:pBdr>
              <w:tabs>
                <w:tab w:val="decimal" w:pos="972"/>
              </w:tabs>
              <w:spacing w:line="360" w:lineRule="exact"/>
              <w:ind w:right="12"/>
              <w:rPr>
                <w:rFonts w:ascii="Arial" w:hAnsi="Arial" w:cs="Arial"/>
                <w:sz w:val="18"/>
                <w:szCs w:val="18"/>
              </w:rPr>
            </w:pPr>
            <w:r w:rsidRPr="00B639E9">
              <w:rPr>
                <w:rFonts w:ascii="Arial" w:hAnsi="Arial" w:cs="Arial"/>
                <w:sz w:val="18"/>
                <w:szCs w:val="18"/>
              </w:rPr>
              <w:t>28,918</w:t>
            </w:r>
          </w:p>
        </w:tc>
        <w:tc>
          <w:tcPr>
            <w:tcW w:w="1395" w:type="dxa"/>
            <w:shd w:val="clear" w:color="auto" w:fill="auto"/>
          </w:tcPr>
          <w:p w:rsidR="00B639E9" w:rsidRPr="00B639E9" w:rsidRDefault="00B639E9" w:rsidP="00B639E9">
            <w:pPr>
              <w:pBdr>
                <w:bottom w:val="double" w:sz="4" w:space="1" w:color="auto"/>
              </w:pBdr>
              <w:tabs>
                <w:tab w:val="decimal" w:pos="972"/>
              </w:tabs>
              <w:spacing w:line="360" w:lineRule="exact"/>
              <w:ind w:right="12"/>
              <w:rPr>
                <w:rFonts w:ascii="Arial" w:hAnsi="Arial" w:cs="Arial"/>
                <w:sz w:val="18"/>
                <w:szCs w:val="18"/>
              </w:rPr>
            </w:pPr>
            <w:r w:rsidRPr="00B639E9">
              <w:rPr>
                <w:rFonts w:ascii="Arial" w:hAnsi="Arial" w:cs="Arial"/>
                <w:sz w:val="18"/>
                <w:szCs w:val="18"/>
              </w:rPr>
              <w:t>9,989</w:t>
            </w:r>
          </w:p>
        </w:tc>
        <w:tc>
          <w:tcPr>
            <w:tcW w:w="1395" w:type="dxa"/>
          </w:tcPr>
          <w:p w:rsidR="00B639E9" w:rsidRPr="00AB69FC" w:rsidRDefault="00B639E9" w:rsidP="00B639E9">
            <w:pPr>
              <w:pBdr>
                <w:bottom w:val="double" w:sz="4" w:space="1" w:color="auto"/>
              </w:pBdr>
              <w:tabs>
                <w:tab w:val="decimal" w:pos="972"/>
              </w:tabs>
              <w:spacing w:line="360" w:lineRule="exact"/>
              <w:ind w:right="12"/>
              <w:rPr>
                <w:rFonts w:ascii="Arial" w:hAnsi="Arial" w:cs="Arial"/>
                <w:sz w:val="18"/>
                <w:szCs w:val="18"/>
              </w:rPr>
            </w:pPr>
            <w:r w:rsidRPr="00AB69FC">
              <w:rPr>
                <w:rFonts w:ascii="Arial" w:hAnsi="Arial" w:cs="Arial"/>
                <w:sz w:val="18"/>
                <w:szCs w:val="18"/>
              </w:rPr>
              <w:t>10,121</w:t>
            </w:r>
          </w:p>
        </w:tc>
      </w:tr>
    </w:tbl>
    <w:p w:rsidR="001769FA" w:rsidRPr="00DD03FF" w:rsidRDefault="00CA30EA" w:rsidP="00997569">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Pr>
          <w:rFonts w:ascii="Arial" w:hAnsi="Arial" w:cs="Arial"/>
          <w:b/>
          <w:bCs/>
        </w:rPr>
        <w:t>14</w:t>
      </w:r>
      <w:r w:rsidR="001769FA" w:rsidRPr="00DD03FF">
        <w:rPr>
          <w:rFonts w:ascii="Arial" w:hAnsi="Arial" w:cs="Arial"/>
          <w:b/>
          <w:bCs/>
        </w:rPr>
        <w:t>.</w:t>
      </w:r>
      <w:r w:rsidR="001769FA" w:rsidRPr="00DD03FF">
        <w:rPr>
          <w:rFonts w:ascii="Arial" w:hAnsi="Arial" w:cs="Arial"/>
          <w:b/>
          <w:bCs/>
          <w:cs/>
        </w:rPr>
        <w:tab/>
      </w:r>
      <w:r w:rsidR="001769FA" w:rsidRPr="00DD03FF">
        <w:rPr>
          <w:rFonts w:ascii="Arial" w:hAnsi="Arial" w:cs="Arial"/>
          <w:b/>
          <w:bCs/>
        </w:rPr>
        <w:t>Income tax</w:t>
      </w:r>
    </w:p>
    <w:p w:rsidR="00EC205F" w:rsidRDefault="00EC205F" w:rsidP="000C7780">
      <w:pPr>
        <w:spacing w:before="120" w:after="120" w:line="380" w:lineRule="exact"/>
        <w:ind w:left="540" w:right="27" w:hanging="540"/>
        <w:jc w:val="both"/>
        <w:rPr>
          <w:rFonts w:ascii="Arial" w:hAnsi="Arial" w:cs="Arial"/>
        </w:rPr>
      </w:pPr>
      <w:r w:rsidRPr="00DD03FF">
        <w:rPr>
          <w:rFonts w:ascii="Arial" w:hAnsi="Arial" w:cs="Arial"/>
        </w:rPr>
        <w:tab/>
      </w:r>
      <w:r w:rsidR="001F6A96">
        <w:rPr>
          <w:rFonts w:ascii="Arial" w:hAnsi="Arial" w:cs="Arial"/>
        </w:rPr>
        <w:t>Tax income (i</w:t>
      </w:r>
      <w:r w:rsidRPr="00DD03FF">
        <w:rPr>
          <w:rFonts w:ascii="Arial" w:hAnsi="Arial" w:cs="Arial"/>
        </w:rPr>
        <w:t>ncome tax expense</w:t>
      </w:r>
      <w:r w:rsidR="002E481F">
        <w:rPr>
          <w:rFonts w:ascii="Arial" w:hAnsi="Arial" w:cs="Arial"/>
        </w:rPr>
        <w:t>s</w:t>
      </w:r>
      <w:r w:rsidR="001F6A96">
        <w:rPr>
          <w:rFonts w:ascii="Arial" w:hAnsi="Arial" w:cs="Arial"/>
        </w:rPr>
        <w:t>)</w:t>
      </w:r>
      <w:r w:rsidRPr="00DD03FF">
        <w:rPr>
          <w:rFonts w:ascii="Arial" w:hAnsi="Arial" w:cs="Arial"/>
        </w:rPr>
        <w:t xml:space="preserve"> for the </w:t>
      </w:r>
      <w:r w:rsidR="00157738">
        <w:rPr>
          <w:rFonts w:ascii="Arial" w:hAnsi="Arial" w:cs="Arial"/>
        </w:rPr>
        <w:t xml:space="preserve">three-month </w:t>
      </w:r>
      <w:r w:rsidRPr="00DD03FF">
        <w:rPr>
          <w:rFonts w:ascii="Arial" w:hAnsi="Arial" w:cs="Arial"/>
        </w:rPr>
        <w:t>period</w:t>
      </w:r>
      <w:r w:rsidR="00B22DB8">
        <w:rPr>
          <w:rFonts w:ascii="Arial" w:hAnsi="Arial" w:cs="Arial"/>
        </w:rPr>
        <w:t>s</w:t>
      </w:r>
      <w:r w:rsidRPr="00DD03FF">
        <w:rPr>
          <w:rFonts w:ascii="Arial" w:hAnsi="Arial" w:cs="Arial"/>
        </w:rPr>
        <w:t xml:space="preserve"> ended </w:t>
      </w:r>
      <w:r w:rsidR="000A3D2F">
        <w:rPr>
          <w:rFonts w:ascii="Arial" w:hAnsi="Arial" w:cs="Arial"/>
        </w:rPr>
        <w:t xml:space="preserve">31 March </w:t>
      </w:r>
      <w:r w:rsidR="00EC4E56">
        <w:rPr>
          <w:rFonts w:ascii="Arial" w:hAnsi="Arial" w:cs="Arial"/>
        </w:rPr>
        <w:t>2019</w:t>
      </w:r>
      <w:r w:rsidR="002E481F">
        <w:rPr>
          <w:rFonts w:ascii="Arial" w:hAnsi="Arial" w:cs="Arial"/>
        </w:rPr>
        <w:t xml:space="preserve"> and </w:t>
      </w:r>
      <w:r w:rsidR="00EC4E56">
        <w:rPr>
          <w:rFonts w:ascii="Arial" w:hAnsi="Arial" w:cs="Arial"/>
        </w:rPr>
        <w:t>2018</w:t>
      </w:r>
      <w:r w:rsidRPr="00DD03FF">
        <w:rPr>
          <w:rFonts w:ascii="Arial" w:hAnsi="Arial" w:cs="Arial"/>
        </w:rPr>
        <w:t xml:space="preserve"> are made up as follows:</w:t>
      </w:r>
    </w:p>
    <w:tbl>
      <w:tblPr>
        <w:tblW w:w="8820" w:type="dxa"/>
        <w:tblInd w:w="588" w:type="dxa"/>
        <w:tblLayout w:type="fixed"/>
        <w:tblLook w:val="0000" w:firstRow="0" w:lastRow="0" w:firstColumn="0" w:lastColumn="0" w:noHBand="0" w:noVBand="0"/>
      </w:tblPr>
      <w:tblGrid>
        <w:gridCol w:w="3300"/>
        <w:gridCol w:w="1380"/>
        <w:gridCol w:w="1380"/>
        <w:gridCol w:w="1380"/>
        <w:gridCol w:w="1380"/>
      </w:tblGrid>
      <w:tr w:rsidR="00971C78" w:rsidRPr="00F87DF0" w:rsidTr="00971C78">
        <w:tc>
          <w:tcPr>
            <w:tcW w:w="3300" w:type="dxa"/>
          </w:tcPr>
          <w:p w:rsidR="00971C78" w:rsidRPr="00971C78" w:rsidRDefault="00971C78" w:rsidP="00971C78">
            <w:pPr>
              <w:spacing w:line="380" w:lineRule="exact"/>
              <w:ind w:right="-18"/>
              <w:jc w:val="thaiDistribute"/>
              <w:rPr>
                <w:rFonts w:ascii="Arial" w:hAnsi="Arial" w:cs="Arial"/>
                <w:sz w:val="18"/>
                <w:szCs w:val="18"/>
              </w:rPr>
            </w:pPr>
            <w:r w:rsidRPr="00971C78">
              <w:rPr>
                <w:rFonts w:ascii="Arial" w:hAnsi="Arial" w:cs="Arial"/>
                <w:b/>
                <w:bCs/>
                <w:sz w:val="18"/>
                <w:szCs w:val="18"/>
                <w:cs/>
              </w:rPr>
              <w:tab/>
            </w:r>
            <w:r w:rsidRPr="00971C78">
              <w:rPr>
                <w:rFonts w:ascii="Arial" w:hAnsi="Arial" w:cs="Arial"/>
                <w:b/>
                <w:bCs/>
                <w:sz w:val="18"/>
                <w:szCs w:val="18"/>
              </w:rPr>
              <w:tab/>
            </w:r>
            <w:r w:rsidRPr="00971C78">
              <w:rPr>
                <w:rFonts w:ascii="Arial" w:hAnsi="Arial" w:cs="Arial"/>
                <w:sz w:val="18"/>
                <w:szCs w:val="18"/>
              </w:rPr>
              <w:tab/>
            </w:r>
          </w:p>
        </w:tc>
        <w:tc>
          <w:tcPr>
            <w:tcW w:w="2760" w:type="dxa"/>
            <w:gridSpan w:val="2"/>
          </w:tcPr>
          <w:p w:rsidR="00971C78" w:rsidRPr="00971C78" w:rsidRDefault="00971C78" w:rsidP="00971C78">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71C78" w:rsidRPr="00971C78" w:rsidRDefault="00971C78" w:rsidP="00971C78">
            <w:pPr>
              <w:tabs>
                <w:tab w:val="left" w:pos="600"/>
                <w:tab w:val="left" w:pos="900"/>
                <w:tab w:val="right" w:pos="7280"/>
                <w:tab w:val="right" w:pos="8540"/>
              </w:tabs>
              <w:spacing w:line="380" w:lineRule="exact"/>
              <w:ind w:right="-45"/>
              <w:jc w:val="right"/>
              <w:rPr>
                <w:rFonts w:ascii="Arial" w:hAnsi="Arial" w:cs="Arial"/>
                <w:sz w:val="18"/>
                <w:szCs w:val="18"/>
                <w:cs/>
              </w:rPr>
            </w:pPr>
            <w:r w:rsidRPr="00971C78">
              <w:rPr>
                <w:rFonts w:ascii="Arial" w:hAnsi="Arial" w:cs="Arial"/>
                <w:sz w:val="18"/>
                <w:szCs w:val="18"/>
              </w:rPr>
              <w:t>(Unit: Thousand Baht)</w:t>
            </w:r>
          </w:p>
        </w:tc>
      </w:tr>
      <w:tr w:rsidR="00971C78" w:rsidRPr="00F87DF0" w:rsidTr="00971C78">
        <w:tc>
          <w:tcPr>
            <w:tcW w:w="3300" w:type="dxa"/>
          </w:tcPr>
          <w:p w:rsidR="00971C78" w:rsidRPr="00971C78" w:rsidRDefault="00971C78" w:rsidP="00971C78">
            <w:pPr>
              <w:spacing w:line="380" w:lineRule="exact"/>
              <w:ind w:right="-18"/>
              <w:jc w:val="thaiDistribute"/>
              <w:rPr>
                <w:rFonts w:ascii="Arial" w:hAnsi="Arial" w:cs="Arial"/>
                <w:sz w:val="18"/>
                <w:szCs w:val="18"/>
              </w:rPr>
            </w:pPr>
          </w:p>
        </w:tc>
        <w:tc>
          <w:tcPr>
            <w:tcW w:w="2760" w:type="dxa"/>
            <w:gridSpan w:val="2"/>
            <w:vAlign w:val="bottom"/>
          </w:tcPr>
          <w:p w:rsidR="00971C78" w:rsidRPr="00971C78"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71C78">
              <w:rPr>
                <w:rFonts w:ascii="Arial" w:hAnsi="Arial" w:cs="Arial"/>
                <w:sz w:val="18"/>
                <w:szCs w:val="18"/>
              </w:rPr>
              <w:t xml:space="preserve">Consolidated </w:t>
            </w:r>
          </w:p>
          <w:p w:rsidR="00971C78" w:rsidRPr="00971C78"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71C78">
              <w:rPr>
                <w:rFonts w:ascii="Arial" w:hAnsi="Arial" w:cs="Arial"/>
                <w:sz w:val="18"/>
                <w:szCs w:val="18"/>
              </w:rPr>
              <w:t>financial statements</w:t>
            </w:r>
          </w:p>
        </w:tc>
        <w:tc>
          <w:tcPr>
            <w:tcW w:w="2760" w:type="dxa"/>
            <w:gridSpan w:val="2"/>
            <w:vAlign w:val="bottom"/>
          </w:tcPr>
          <w:p w:rsidR="00971C78" w:rsidRPr="00971C78"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71C78">
              <w:rPr>
                <w:rFonts w:ascii="Arial" w:hAnsi="Arial" w:cs="Arial"/>
                <w:sz w:val="18"/>
                <w:szCs w:val="18"/>
              </w:rPr>
              <w:t xml:space="preserve">Separate </w:t>
            </w:r>
          </w:p>
          <w:p w:rsidR="00971C78" w:rsidRPr="00971C78" w:rsidRDefault="00971C78"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71C78">
              <w:rPr>
                <w:rFonts w:ascii="Arial" w:hAnsi="Arial" w:cs="Arial"/>
                <w:sz w:val="18"/>
                <w:szCs w:val="18"/>
              </w:rPr>
              <w:t>financial statements</w:t>
            </w:r>
          </w:p>
        </w:tc>
      </w:tr>
      <w:tr w:rsidR="00971C78" w:rsidRPr="00F87DF0" w:rsidTr="00971C78">
        <w:tc>
          <w:tcPr>
            <w:tcW w:w="3300" w:type="dxa"/>
          </w:tcPr>
          <w:p w:rsidR="00971C78" w:rsidRPr="00971C78" w:rsidRDefault="00971C78" w:rsidP="00971C78">
            <w:pPr>
              <w:spacing w:line="380" w:lineRule="exact"/>
              <w:ind w:right="-18"/>
              <w:jc w:val="thaiDistribute"/>
              <w:rPr>
                <w:rFonts w:ascii="Arial" w:hAnsi="Arial" w:cs="Arial"/>
                <w:sz w:val="18"/>
                <w:szCs w:val="18"/>
              </w:rPr>
            </w:pPr>
          </w:p>
        </w:tc>
        <w:tc>
          <w:tcPr>
            <w:tcW w:w="5520" w:type="dxa"/>
            <w:gridSpan w:val="4"/>
            <w:vAlign w:val="bottom"/>
          </w:tcPr>
          <w:p w:rsidR="00971C78" w:rsidRPr="00971C78" w:rsidRDefault="00971C78" w:rsidP="005E17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71C78">
              <w:rPr>
                <w:rFonts w:ascii="Arial" w:hAnsi="Arial" w:cs="Arial"/>
                <w:sz w:val="18"/>
                <w:szCs w:val="18"/>
              </w:rPr>
              <w:t xml:space="preserve">For the three-month periods ended </w:t>
            </w:r>
            <w:r w:rsidR="005E17BE">
              <w:rPr>
                <w:rFonts w:ascii="Arial" w:hAnsi="Arial" w:cs="Arial"/>
                <w:sz w:val="18"/>
                <w:szCs w:val="18"/>
              </w:rPr>
              <w:t>31 March</w:t>
            </w:r>
          </w:p>
        </w:tc>
      </w:tr>
      <w:tr w:rsidR="00971C78" w:rsidRPr="00E31F87" w:rsidTr="00971C78">
        <w:tc>
          <w:tcPr>
            <w:tcW w:w="3300" w:type="dxa"/>
          </w:tcPr>
          <w:p w:rsidR="00971C78" w:rsidRPr="00971C78" w:rsidRDefault="00971C78" w:rsidP="00971C78">
            <w:pPr>
              <w:spacing w:line="380" w:lineRule="exact"/>
              <w:ind w:right="-18"/>
              <w:jc w:val="thaiDistribute"/>
              <w:rPr>
                <w:rFonts w:ascii="Arial" w:hAnsi="Arial" w:cs="Arial"/>
                <w:b/>
                <w:bCs/>
                <w:sz w:val="18"/>
                <w:szCs w:val="18"/>
                <w:u w:val="single"/>
              </w:rPr>
            </w:pPr>
          </w:p>
        </w:tc>
        <w:tc>
          <w:tcPr>
            <w:tcW w:w="1380" w:type="dxa"/>
          </w:tcPr>
          <w:p w:rsidR="00971C78" w:rsidRPr="00971C78" w:rsidRDefault="00EC4E56" w:rsidP="00BC117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971C78" w:rsidRPr="00971C78" w:rsidRDefault="00EC4E56"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971C78" w:rsidRPr="00971C78" w:rsidRDefault="00EC4E56" w:rsidP="00971C7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971C78" w:rsidRPr="00971C78" w:rsidRDefault="00EC4E56" w:rsidP="00971C7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AF7225" w:rsidRPr="00F87DF0" w:rsidTr="00EC4E56">
        <w:tc>
          <w:tcPr>
            <w:tcW w:w="3300" w:type="dxa"/>
          </w:tcPr>
          <w:p w:rsidR="00AF7225" w:rsidRPr="00186646" w:rsidRDefault="00AF7225" w:rsidP="00AF7225">
            <w:pPr>
              <w:tabs>
                <w:tab w:val="left" w:pos="1440"/>
              </w:tabs>
              <w:spacing w:line="340" w:lineRule="exact"/>
              <w:ind w:left="222" w:hanging="222"/>
              <w:rPr>
                <w:rFonts w:ascii="Arial" w:hAnsi="Arial"/>
                <w:b/>
                <w:bCs/>
                <w:sz w:val="20"/>
                <w:szCs w:val="20"/>
              </w:rPr>
            </w:pPr>
            <w:r w:rsidRPr="00186646">
              <w:rPr>
                <w:rFonts w:ascii="Arial" w:hAnsi="Arial"/>
                <w:b/>
                <w:bCs/>
                <w:sz w:val="20"/>
                <w:szCs w:val="20"/>
              </w:rPr>
              <w:t>Current income tax:</w:t>
            </w:r>
          </w:p>
        </w:tc>
        <w:tc>
          <w:tcPr>
            <w:tcW w:w="1380" w:type="dxa"/>
          </w:tcPr>
          <w:p w:rsidR="00AF7225" w:rsidRPr="00186646" w:rsidRDefault="00AF7225" w:rsidP="00AF7225">
            <w:pPr>
              <w:tabs>
                <w:tab w:val="decimal" w:pos="793"/>
              </w:tabs>
              <w:spacing w:line="340" w:lineRule="exact"/>
              <w:jc w:val="both"/>
              <w:rPr>
                <w:rFonts w:ascii="Arial" w:hAnsi="Arial"/>
                <w:spacing w:val="-4"/>
                <w:sz w:val="20"/>
                <w:szCs w:val="20"/>
              </w:rPr>
            </w:pPr>
          </w:p>
        </w:tc>
        <w:tc>
          <w:tcPr>
            <w:tcW w:w="1380" w:type="dxa"/>
          </w:tcPr>
          <w:p w:rsidR="00AF7225" w:rsidRPr="00186646" w:rsidRDefault="00AF7225" w:rsidP="00AF7225">
            <w:pPr>
              <w:tabs>
                <w:tab w:val="decimal" w:pos="793"/>
              </w:tabs>
              <w:spacing w:line="340" w:lineRule="exact"/>
              <w:jc w:val="both"/>
              <w:rPr>
                <w:rFonts w:ascii="Arial" w:hAnsi="Arial"/>
                <w:spacing w:val="-4"/>
                <w:sz w:val="20"/>
                <w:szCs w:val="20"/>
              </w:rPr>
            </w:pPr>
          </w:p>
        </w:tc>
        <w:tc>
          <w:tcPr>
            <w:tcW w:w="1380" w:type="dxa"/>
            <w:vAlign w:val="bottom"/>
          </w:tcPr>
          <w:p w:rsidR="00AF7225" w:rsidRPr="00186646" w:rsidRDefault="00AF7225" w:rsidP="00AF7225">
            <w:pPr>
              <w:tabs>
                <w:tab w:val="decimal" w:pos="793"/>
              </w:tabs>
              <w:spacing w:line="340" w:lineRule="exact"/>
              <w:jc w:val="both"/>
              <w:rPr>
                <w:rFonts w:ascii="Arial" w:hAnsi="Arial"/>
                <w:spacing w:val="-4"/>
                <w:sz w:val="20"/>
                <w:szCs w:val="20"/>
              </w:rPr>
            </w:pPr>
          </w:p>
        </w:tc>
        <w:tc>
          <w:tcPr>
            <w:tcW w:w="1380" w:type="dxa"/>
            <w:vAlign w:val="bottom"/>
          </w:tcPr>
          <w:p w:rsidR="00AF7225" w:rsidRPr="00186646" w:rsidRDefault="00AF7225" w:rsidP="00AF7225">
            <w:pPr>
              <w:tabs>
                <w:tab w:val="decimal" w:pos="793"/>
              </w:tabs>
              <w:spacing w:line="340" w:lineRule="exact"/>
              <w:jc w:val="both"/>
              <w:rPr>
                <w:rFonts w:ascii="Arial" w:hAnsi="Arial"/>
                <w:spacing w:val="-4"/>
                <w:sz w:val="20"/>
                <w:szCs w:val="20"/>
              </w:rPr>
            </w:pPr>
          </w:p>
        </w:tc>
      </w:tr>
      <w:tr w:rsidR="00B639E9" w:rsidRPr="003768F7" w:rsidTr="00EC4E56">
        <w:tc>
          <w:tcPr>
            <w:tcW w:w="3300" w:type="dxa"/>
          </w:tcPr>
          <w:p w:rsidR="00B639E9" w:rsidRPr="00186646" w:rsidRDefault="00B639E9" w:rsidP="00B639E9">
            <w:pPr>
              <w:tabs>
                <w:tab w:val="left" w:pos="1440"/>
              </w:tabs>
              <w:spacing w:line="340" w:lineRule="exact"/>
              <w:ind w:left="222" w:hanging="222"/>
              <w:rPr>
                <w:rFonts w:ascii="Arial" w:hAnsi="Arial"/>
                <w:sz w:val="20"/>
                <w:szCs w:val="20"/>
              </w:rPr>
            </w:pPr>
            <w:r w:rsidRPr="00186646">
              <w:rPr>
                <w:rFonts w:ascii="Arial" w:hAnsi="Arial"/>
                <w:sz w:val="20"/>
                <w:szCs w:val="20"/>
              </w:rPr>
              <w:t>Current income tax charge</w:t>
            </w:r>
          </w:p>
        </w:tc>
        <w:tc>
          <w:tcPr>
            <w:tcW w:w="1380" w:type="dxa"/>
            <w:vAlign w:val="bottom"/>
          </w:tcPr>
          <w:p w:rsidR="00B639E9" w:rsidRPr="00B639E9" w:rsidRDefault="00B639E9" w:rsidP="00B639E9">
            <w:pPr>
              <w:tabs>
                <w:tab w:val="decimal" w:pos="882"/>
              </w:tabs>
              <w:spacing w:line="340" w:lineRule="exact"/>
              <w:rPr>
                <w:rFonts w:ascii="Arial" w:hAnsi="Arial" w:cs="Arial"/>
                <w:spacing w:val="-4"/>
                <w:sz w:val="20"/>
                <w:szCs w:val="20"/>
              </w:rPr>
            </w:pPr>
            <w:r w:rsidRPr="00B639E9">
              <w:rPr>
                <w:rFonts w:ascii="Arial" w:hAnsi="Arial" w:cs="Arial"/>
                <w:spacing w:val="-4"/>
                <w:sz w:val="20"/>
                <w:szCs w:val="20"/>
              </w:rPr>
              <w:t>481</w:t>
            </w:r>
          </w:p>
        </w:tc>
        <w:tc>
          <w:tcPr>
            <w:tcW w:w="1380" w:type="dxa"/>
            <w:vAlign w:val="bottom"/>
          </w:tcPr>
          <w:p w:rsidR="00B639E9" w:rsidRPr="00B639E9" w:rsidRDefault="00B639E9" w:rsidP="00B639E9">
            <w:pPr>
              <w:tabs>
                <w:tab w:val="decimal" w:pos="882"/>
              </w:tabs>
              <w:spacing w:line="340" w:lineRule="exact"/>
              <w:rPr>
                <w:rFonts w:ascii="Arial" w:hAnsi="Arial" w:cs="Arial"/>
                <w:spacing w:val="-4"/>
                <w:sz w:val="20"/>
                <w:szCs w:val="20"/>
              </w:rPr>
            </w:pPr>
            <w:r w:rsidRPr="00B639E9">
              <w:rPr>
                <w:rFonts w:ascii="Arial" w:hAnsi="Arial" w:cs="Arial"/>
                <w:spacing w:val="-4"/>
                <w:sz w:val="20"/>
                <w:szCs w:val="20"/>
              </w:rPr>
              <w:t>88</w:t>
            </w:r>
          </w:p>
        </w:tc>
        <w:tc>
          <w:tcPr>
            <w:tcW w:w="1380" w:type="dxa"/>
            <w:vAlign w:val="bottom"/>
          </w:tcPr>
          <w:p w:rsidR="00B639E9" w:rsidRPr="00B639E9" w:rsidRDefault="00B639E9" w:rsidP="00B639E9">
            <w:pPr>
              <w:tabs>
                <w:tab w:val="decimal" w:pos="882"/>
              </w:tabs>
              <w:spacing w:line="340" w:lineRule="exact"/>
              <w:rPr>
                <w:rFonts w:ascii="Arial" w:hAnsi="Arial" w:cs="Arial"/>
                <w:spacing w:val="-4"/>
                <w:sz w:val="20"/>
                <w:szCs w:val="20"/>
              </w:rPr>
            </w:pPr>
            <w:r w:rsidRPr="00B639E9">
              <w:rPr>
                <w:rFonts w:ascii="Arial" w:hAnsi="Arial" w:cs="Arial"/>
                <w:spacing w:val="-4"/>
                <w:sz w:val="20"/>
                <w:szCs w:val="20"/>
              </w:rPr>
              <w:t>-</w:t>
            </w:r>
          </w:p>
        </w:tc>
        <w:tc>
          <w:tcPr>
            <w:tcW w:w="1380" w:type="dxa"/>
            <w:vAlign w:val="bottom"/>
          </w:tcPr>
          <w:p w:rsidR="00B639E9" w:rsidRPr="00846A45" w:rsidRDefault="00B639E9" w:rsidP="00B639E9">
            <w:pPr>
              <w:tabs>
                <w:tab w:val="decimal" w:pos="882"/>
              </w:tabs>
              <w:spacing w:line="340" w:lineRule="exact"/>
              <w:rPr>
                <w:rFonts w:ascii="Arial" w:hAnsi="Arial" w:cs="Arial"/>
                <w:spacing w:val="-4"/>
                <w:sz w:val="20"/>
                <w:szCs w:val="20"/>
              </w:rPr>
            </w:pPr>
            <w:r w:rsidRPr="00846A45">
              <w:rPr>
                <w:rFonts w:ascii="Arial" w:hAnsi="Arial" w:cs="Arial" w:hint="cs"/>
                <w:spacing w:val="-4"/>
                <w:sz w:val="20"/>
                <w:szCs w:val="20"/>
                <w:cs/>
              </w:rPr>
              <w:t>-</w:t>
            </w:r>
          </w:p>
        </w:tc>
      </w:tr>
      <w:tr w:rsidR="00B639E9" w:rsidRPr="00F050E8" w:rsidTr="00EC4E56">
        <w:tc>
          <w:tcPr>
            <w:tcW w:w="3300" w:type="dxa"/>
          </w:tcPr>
          <w:p w:rsidR="00B639E9" w:rsidRPr="00186646" w:rsidRDefault="00B639E9" w:rsidP="00B639E9">
            <w:pPr>
              <w:tabs>
                <w:tab w:val="left" w:pos="567"/>
                <w:tab w:val="left" w:pos="1134"/>
                <w:tab w:val="left" w:pos="1701"/>
              </w:tabs>
              <w:spacing w:line="340" w:lineRule="exact"/>
              <w:ind w:left="222" w:hanging="222"/>
              <w:rPr>
                <w:rFonts w:ascii="Arial" w:hAnsi="Arial"/>
                <w:b/>
                <w:bCs/>
                <w:color w:val="000000"/>
                <w:sz w:val="20"/>
                <w:szCs w:val="20"/>
              </w:rPr>
            </w:pPr>
            <w:r w:rsidRPr="00186646">
              <w:rPr>
                <w:rFonts w:ascii="Arial" w:hAnsi="Arial"/>
                <w:b/>
                <w:bCs/>
                <w:color w:val="000000"/>
                <w:sz w:val="20"/>
                <w:szCs w:val="20"/>
              </w:rPr>
              <w:t>Deferred tax:</w:t>
            </w:r>
          </w:p>
        </w:tc>
        <w:tc>
          <w:tcPr>
            <w:tcW w:w="1380" w:type="dxa"/>
            <w:vAlign w:val="bottom"/>
          </w:tcPr>
          <w:p w:rsidR="00B639E9" w:rsidRPr="00B639E9" w:rsidRDefault="00B639E9" w:rsidP="00B639E9">
            <w:pPr>
              <w:tabs>
                <w:tab w:val="decimal" w:pos="882"/>
              </w:tabs>
              <w:spacing w:line="340" w:lineRule="exact"/>
              <w:rPr>
                <w:rFonts w:ascii="Arial" w:hAnsi="Arial" w:cs="Arial"/>
                <w:spacing w:val="-4"/>
                <w:sz w:val="20"/>
                <w:szCs w:val="20"/>
              </w:rPr>
            </w:pPr>
          </w:p>
        </w:tc>
        <w:tc>
          <w:tcPr>
            <w:tcW w:w="1380" w:type="dxa"/>
            <w:vAlign w:val="bottom"/>
          </w:tcPr>
          <w:p w:rsidR="00B639E9" w:rsidRPr="00B639E9" w:rsidRDefault="00B639E9" w:rsidP="00B639E9">
            <w:pPr>
              <w:tabs>
                <w:tab w:val="decimal" w:pos="882"/>
              </w:tabs>
              <w:spacing w:line="340" w:lineRule="exact"/>
              <w:rPr>
                <w:rFonts w:ascii="Arial" w:hAnsi="Arial" w:cs="Arial"/>
                <w:spacing w:val="-4"/>
                <w:sz w:val="20"/>
                <w:szCs w:val="20"/>
              </w:rPr>
            </w:pPr>
          </w:p>
        </w:tc>
        <w:tc>
          <w:tcPr>
            <w:tcW w:w="1380" w:type="dxa"/>
            <w:vAlign w:val="bottom"/>
          </w:tcPr>
          <w:p w:rsidR="00B639E9" w:rsidRPr="00B639E9" w:rsidRDefault="00B639E9" w:rsidP="00B639E9">
            <w:pPr>
              <w:tabs>
                <w:tab w:val="decimal" w:pos="882"/>
              </w:tabs>
              <w:spacing w:line="340" w:lineRule="exact"/>
              <w:rPr>
                <w:rFonts w:ascii="Arial" w:hAnsi="Arial" w:cs="Arial"/>
                <w:spacing w:val="-4"/>
                <w:sz w:val="20"/>
                <w:szCs w:val="20"/>
              </w:rPr>
            </w:pPr>
          </w:p>
        </w:tc>
        <w:tc>
          <w:tcPr>
            <w:tcW w:w="1380" w:type="dxa"/>
            <w:vAlign w:val="bottom"/>
          </w:tcPr>
          <w:p w:rsidR="00B639E9" w:rsidRPr="00846A45" w:rsidRDefault="00B639E9" w:rsidP="00B639E9">
            <w:pPr>
              <w:tabs>
                <w:tab w:val="decimal" w:pos="882"/>
              </w:tabs>
              <w:spacing w:line="340" w:lineRule="exact"/>
              <w:rPr>
                <w:rFonts w:ascii="Arial" w:hAnsi="Arial" w:cs="Arial"/>
                <w:spacing w:val="-4"/>
                <w:sz w:val="20"/>
                <w:szCs w:val="20"/>
              </w:rPr>
            </w:pPr>
          </w:p>
        </w:tc>
      </w:tr>
      <w:tr w:rsidR="00B639E9" w:rsidRPr="003768F7" w:rsidTr="00EC4E56">
        <w:tc>
          <w:tcPr>
            <w:tcW w:w="3300" w:type="dxa"/>
          </w:tcPr>
          <w:p w:rsidR="00B639E9" w:rsidRPr="00186646" w:rsidRDefault="00B639E9" w:rsidP="00B639E9">
            <w:pPr>
              <w:tabs>
                <w:tab w:val="left" w:pos="567"/>
                <w:tab w:val="left" w:pos="1134"/>
                <w:tab w:val="left" w:pos="1701"/>
              </w:tabs>
              <w:spacing w:line="340" w:lineRule="exact"/>
              <w:ind w:left="222" w:hanging="222"/>
              <w:rPr>
                <w:rFonts w:ascii="Arial" w:hAnsi="Arial"/>
                <w:b/>
                <w:bCs/>
                <w:color w:val="000000"/>
                <w:sz w:val="20"/>
                <w:szCs w:val="20"/>
              </w:rPr>
            </w:pPr>
            <w:r w:rsidRPr="00186646">
              <w:rPr>
                <w:rFonts w:ascii="Arial" w:hAnsi="Arial"/>
                <w:sz w:val="20"/>
                <w:szCs w:val="20"/>
              </w:rPr>
              <w:t xml:space="preserve">Relating to origination and reversal of temporary differences  </w:t>
            </w:r>
          </w:p>
        </w:tc>
        <w:tc>
          <w:tcPr>
            <w:tcW w:w="1380" w:type="dxa"/>
            <w:vAlign w:val="bottom"/>
          </w:tcPr>
          <w:p w:rsidR="00B639E9" w:rsidRPr="00B639E9" w:rsidRDefault="00B639E9" w:rsidP="00B639E9">
            <w:pPr>
              <w:pBdr>
                <w:bottom w:val="single" w:sz="4" w:space="1" w:color="auto"/>
              </w:pBdr>
              <w:tabs>
                <w:tab w:val="decimal" w:pos="882"/>
              </w:tabs>
              <w:spacing w:line="340" w:lineRule="exact"/>
              <w:rPr>
                <w:rFonts w:ascii="Arial" w:hAnsi="Arial" w:cs="Arial"/>
                <w:spacing w:val="-4"/>
                <w:sz w:val="20"/>
                <w:szCs w:val="20"/>
              </w:rPr>
            </w:pPr>
            <w:r w:rsidRPr="00B639E9">
              <w:rPr>
                <w:rFonts w:ascii="Arial" w:hAnsi="Arial" w:cs="Arial"/>
                <w:spacing w:val="-4"/>
                <w:sz w:val="20"/>
                <w:szCs w:val="20"/>
              </w:rPr>
              <w:t>(177)</w:t>
            </w:r>
          </w:p>
        </w:tc>
        <w:tc>
          <w:tcPr>
            <w:tcW w:w="1380" w:type="dxa"/>
            <w:vAlign w:val="bottom"/>
          </w:tcPr>
          <w:p w:rsidR="00B639E9" w:rsidRPr="00B639E9" w:rsidRDefault="00B639E9" w:rsidP="00B639E9">
            <w:pPr>
              <w:pBdr>
                <w:bottom w:val="single" w:sz="4" w:space="1" w:color="auto"/>
              </w:pBdr>
              <w:tabs>
                <w:tab w:val="decimal" w:pos="882"/>
              </w:tabs>
              <w:spacing w:line="340" w:lineRule="exact"/>
              <w:rPr>
                <w:rFonts w:ascii="Arial" w:hAnsi="Arial" w:cs="Arial"/>
                <w:spacing w:val="-4"/>
                <w:sz w:val="20"/>
                <w:szCs w:val="20"/>
              </w:rPr>
            </w:pPr>
            <w:r w:rsidRPr="00B639E9">
              <w:rPr>
                <w:rFonts w:ascii="Arial" w:hAnsi="Arial" w:cs="Arial" w:hint="cs"/>
                <w:spacing w:val="-4"/>
                <w:sz w:val="20"/>
                <w:szCs w:val="20"/>
              </w:rPr>
              <w:t>19</w:t>
            </w:r>
          </w:p>
        </w:tc>
        <w:tc>
          <w:tcPr>
            <w:tcW w:w="1380" w:type="dxa"/>
            <w:vAlign w:val="bottom"/>
          </w:tcPr>
          <w:p w:rsidR="00B639E9" w:rsidRPr="00B639E9" w:rsidRDefault="00B639E9" w:rsidP="00B639E9">
            <w:pPr>
              <w:pBdr>
                <w:bottom w:val="single" w:sz="4" w:space="1" w:color="auto"/>
              </w:pBdr>
              <w:tabs>
                <w:tab w:val="decimal" w:pos="882"/>
              </w:tabs>
              <w:spacing w:line="340" w:lineRule="exact"/>
              <w:rPr>
                <w:rFonts w:ascii="Arial" w:hAnsi="Arial" w:cs="Arial"/>
                <w:spacing w:val="-4"/>
                <w:sz w:val="20"/>
                <w:szCs w:val="20"/>
              </w:rPr>
            </w:pPr>
            <w:r w:rsidRPr="00B639E9">
              <w:rPr>
                <w:rFonts w:ascii="Arial" w:hAnsi="Arial" w:cs="Arial"/>
                <w:spacing w:val="-4"/>
                <w:sz w:val="20"/>
                <w:szCs w:val="20"/>
              </w:rPr>
              <w:t>(28)</w:t>
            </w:r>
          </w:p>
        </w:tc>
        <w:tc>
          <w:tcPr>
            <w:tcW w:w="1380" w:type="dxa"/>
            <w:vAlign w:val="bottom"/>
          </w:tcPr>
          <w:p w:rsidR="00B639E9" w:rsidRPr="00846A45" w:rsidRDefault="00B639E9" w:rsidP="00B639E9">
            <w:pPr>
              <w:pBdr>
                <w:bottom w:val="single" w:sz="4" w:space="1" w:color="auto"/>
              </w:pBdr>
              <w:tabs>
                <w:tab w:val="decimal" w:pos="882"/>
              </w:tabs>
              <w:spacing w:line="340" w:lineRule="exact"/>
              <w:rPr>
                <w:rFonts w:ascii="Arial" w:hAnsi="Arial" w:cs="Arial"/>
                <w:spacing w:val="-4"/>
                <w:sz w:val="20"/>
                <w:szCs w:val="20"/>
              </w:rPr>
            </w:pPr>
            <w:r w:rsidRPr="00846A45">
              <w:rPr>
                <w:rFonts w:ascii="Arial" w:hAnsi="Arial" w:cs="Arial" w:hint="cs"/>
                <w:spacing w:val="-4"/>
                <w:sz w:val="20"/>
                <w:szCs w:val="20"/>
                <w:cs/>
              </w:rPr>
              <w:t>-</w:t>
            </w:r>
          </w:p>
        </w:tc>
      </w:tr>
      <w:tr w:rsidR="00B639E9" w:rsidRPr="003768F7" w:rsidTr="00EC4E56">
        <w:tc>
          <w:tcPr>
            <w:tcW w:w="3300" w:type="dxa"/>
          </w:tcPr>
          <w:p w:rsidR="00B639E9" w:rsidRPr="00186646" w:rsidRDefault="001F6A96" w:rsidP="00B639E9">
            <w:pPr>
              <w:tabs>
                <w:tab w:val="left" w:pos="567"/>
                <w:tab w:val="left" w:pos="1134"/>
                <w:tab w:val="left" w:pos="1701"/>
              </w:tabs>
              <w:spacing w:line="340" w:lineRule="exact"/>
              <w:ind w:left="222" w:right="-108" w:hanging="222"/>
              <w:rPr>
                <w:rFonts w:ascii="Arial" w:hAnsi="Arial"/>
                <w:b/>
                <w:bCs/>
                <w:color w:val="000000"/>
                <w:sz w:val="20"/>
                <w:szCs w:val="20"/>
              </w:rPr>
            </w:pPr>
            <w:r>
              <w:rPr>
                <w:rFonts w:ascii="Arial" w:hAnsi="Arial"/>
                <w:b/>
                <w:bCs/>
                <w:color w:val="000000"/>
                <w:sz w:val="20"/>
                <w:szCs w:val="20"/>
              </w:rPr>
              <w:t>Tax income (i</w:t>
            </w:r>
            <w:r w:rsidR="00B639E9" w:rsidRPr="00186646">
              <w:rPr>
                <w:rFonts w:ascii="Arial" w:hAnsi="Arial"/>
                <w:b/>
                <w:bCs/>
                <w:color w:val="000000"/>
                <w:sz w:val="20"/>
                <w:szCs w:val="20"/>
              </w:rPr>
              <w:t>ncome tax expense</w:t>
            </w:r>
            <w:r>
              <w:rPr>
                <w:rFonts w:ascii="Arial" w:hAnsi="Arial"/>
                <w:b/>
                <w:bCs/>
                <w:color w:val="000000"/>
                <w:sz w:val="20"/>
                <w:szCs w:val="20"/>
              </w:rPr>
              <w:t>s)</w:t>
            </w:r>
            <w:r w:rsidR="00B639E9" w:rsidRPr="00186646">
              <w:rPr>
                <w:rFonts w:ascii="Arial" w:hAnsi="Arial"/>
                <w:b/>
                <w:bCs/>
                <w:color w:val="000000"/>
                <w:sz w:val="20"/>
                <w:szCs w:val="20"/>
              </w:rPr>
              <w:t xml:space="preserve"> reported in the statement of comprehensive income</w:t>
            </w:r>
          </w:p>
        </w:tc>
        <w:tc>
          <w:tcPr>
            <w:tcW w:w="1380" w:type="dxa"/>
            <w:vAlign w:val="bottom"/>
          </w:tcPr>
          <w:p w:rsidR="00B639E9" w:rsidRPr="00B639E9" w:rsidRDefault="00B639E9" w:rsidP="00B639E9">
            <w:pPr>
              <w:pBdr>
                <w:bottom w:val="double" w:sz="4" w:space="1" w:color="auto"/>
              </w:pBdr>
              <w:tabs>
                <w:tab w:val="decimal" w:pos="882"/>
              </w:tabs>
              <w:spacing w:line="340" w:lineRule="exact"/>
              <w:rPr>
                <w:rFonts w:ascii="Arial" w:hAnsi="Arial" w:cs="Arial"/>
                <w:spacing w:val="-4"/>
                <w:sz w:val="20"/>
                <w:szCs w:val="20"/>
              </w:rPr>
            </w:pPr>
            <w:r w:rsidRPr="00B639E9">
              <w:rPr>
                <w:rFonts w:ascii="Arial" w:hAnsi="Arial" w:cs="Arial"/>
                <w:spacing w:val="-4"/>
                <w:sz w:val="20"/>
                <w:szCs w:val="20"/>
              </w:rPr>
              <w:t>304</w:t>
            </w:r>
          </w:p>
        </w:tc>
        <w:tc>
          <w:tcPr>
            <w:tcW w:w="1380" w:type="dxa"/>
            <w:vAlign w:val="bottom"/>
          </w:tcPr>
          <w:p w:rsidR="00B639E9" w:rsidRPr="00B639E9" w:rsidRDefault="00B639E9" w:rsidP="00B639E9">
            <w:pPr>
              <w:pBdr>
                <w:bottom w:val="double" w:sz="4" w:space="1" w:color="auto"/>
              </w:pBdr>
              <w:tabs>
                <w:tab w:val="decimal" w:pos="882"/>
              </w:tabs>
              <w:spacing w:line="340" w:lineRule="exact"/>
              <w:rPr>
                <w:rFonts w:ascii="Arial" w:hAnsi="Arial" w:cs="Arial"/>
                <w:spacing w:val="-4"/>
                <w:sz w:val="20"/>
                <w:szCs w:val="20"/>
              </w:rPr>
            </w:pPr>
            <w:r w:rsidRPr="00B639E9">
              <w:rPr>
                <w:rFonts w:ascii="Arial" w:hAnsi="Arial" w:cs="Arial"/>
                <w:spacing w:val="-4"/>
                <w:sz w:val="20"/>
                <w:szCs w:val="20"/>
              </w:rPr>
              <w:t>107</w:t>
            </w:r>
          </w:p>
        </w:tc>
        <w:tc>
          <w:tcPr>
            <w:tcW w:w="1380" w:type="dxa"/>
            <w:vAlign w:val="bottom"/>
          </w:tcPr>
          <w:p w:rsidR="00B639E9" w:rsidRPr="00B639E9" w:rsidRDefault="00B639E9" w:rsidP="00B639E9">
            <w:pPr>
              <w:pBdr>
                <w:bottom w:val="double" w:sz="4" w:space="1" w:color="auto"/>
              </w:pBdr>
              <w:tabs>
                <w:tab w:val="decimal" w:pos="882"/>
              </w:tabs>
              <w:spacing w:line="340" w:lineRule="exact"/>
              <w:rPr>
                <w:rFonts w:ascii="Arial" w:hAnsi="Arial" w:cs="Arial"/>
                <w:spacing w:val="-4"/>
                <w:sz w:val="20"/>
                <w:szCs w:val="20"/>
              </w:rPr>
            </w:pPr>
            <w:r w:rsidRPr="00B639E9">
              <w:rPr>
                <w:rFonts w:ascii="Arial" w:hAnsi="Arial" w:cs="Arial"/>
                <w:spacing w:val="-4"/>
                <w:sz w:val="20"/>
                <w:szCs w:val="20"/>
              </w:rPr>
              <w:t>(28)</w:t>
            </w:r>
          </w:p>
        </w:tc>
        <w:tc>
          <w:tcPr>
            <w:tcW w:w="1380" w:type="dxa"/>
            <w:vAlign w:val="bottom"/>
          </w:tcPr>
          <w:p w:rsidR="00B639E9" w:rsidRPr="00846A45" w:rsidRDefault="00B639E9" w:rsidP="00B639E9">
            <w:pPr>
              <w:pBdr>
                <w:bottom w:val="double" w:sz="4" w:space="1" w:color="auto"/>
              </w:pBdr>
              <w:tabs>
                <w:tab w:val="decimal" w:pos="882"/>
              </w:tabs>
              <w:spacing w:line="340" w:lineRule="exact"/>
              <w:rPr>
                <w:rFonts w:ascii="Arial" w:hAnsi="Arial" w:cs="Arial"/>
                <w:spacing w:val="-4"/>
                <w:sz w:val="20"/>
                <w:szCs w:val="20"/>
              </w:rPr>
            </w:pPr>
            <w:r w:rsidRPr="00846A45">
              <w:rPr>
                <w:rFonts w:ascii="Arial" w:hAnsi="Arial" w:cs="Arial" w:hint="cs"/>
                <w:spacing w:val="-4"/>
                <w:sz w:val="20"/>
                <w:szCs w:val="20"/>
                <w:cs/>
              </w:rPr>
              <w:t>-</w:t>
            </w:r>
          </w:p>
        </w:tc>
      </w:tr>
    </w:tbl>
    <w:p w:rsidR="00E72407" w:rsidRPr="00B55A64" w:rsidRDefault="00E72407" w:rsidP="00E72407">
      <w:pPr>
        <w:spacing w:before="240" w:after="120" w:line="380" w:lineRule="exact"/>
        <w:ind w:left="547"/>
        <w:jc w:val="thaiDistribute"/>
        <w:rPr>
          <w:rFonts w:ascii="Arial" w:hAnsi="Arial" w:cs="Arial"/>
        </w:rPr>
      </w:pPr>
      <w:r w:rsidRPr="00B55A64">
        <w:rPr>
          <w:rFonts w:ascii="Arial" w:hAnsi="Arial" w:cs="Arial"/>
        </w:rPr>
        <w:t>Pursuant to the Royal Decree issued under the Revenue Code regarding Exemption from Revenue Taxes No. 588, it is permitted to grant companies or juristic partnerships income tax exemption on the following.</w:t>
      </w:r>
    </w:p>
    <w:p w:rsidR="00E72407" w:rsidRPr="00B55A64"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B55A64">
        <w:rPr>
          <w:rFonts w:ascii="Arial" w:hAnsi="Arial" w:cs="Arial"/>
          <w:sz w:val="22"/>
          <w:szCs w:val="22"/>
        </w:rPr>
        <w:t>Net profit derived from the business of private schools established under the Private schools</w:t>
      </w:r>
      <w:r w:rsidRPr="00B55A64">
        <w:rPr>
          <w:rFonts w:ascii="Arial" w:hAnsi="Arial" w:cs="Arial"/>
          <w:sz w:val="22"/>
          <w:szCs w:val="22"/>
          <w:cs/>
        </w:rPr>
        <w:t xml:space="preserve"> </w:t>
      </w:r>
      <w:r w:rsidRPr="00B55A64">
        <w:rPr>
          <w:rFonts w:ascii="Arial" w:hAnsi="Arial" w:cs="Arial"/>
          <w:sz w:val="22"/>
          <w:szCs w:val="22"/>
        </w:rPr>
        <w:t>Act, but not including net profit from the business of non-formal private schools in the type of tutorial schools established under the Private schools</w:t>
      </w:r>
      <w:r w:rsidRPr="00B55A64">
        <w:rPr>
          <w:rFonts w:ascii="Arial" w:hAnsi="Arial" w:cs="Arial"/>
          <w:sz w:val="22"/>
          <w:szCs w:val="22"/>
          <w:cs/>
        </w:rPr>
        <w:t xml:space="preserve"> </w:t>
      </w:r>
      <w:r w:rsidRPr="00B55A64">
        <w:rPr>
          <w:rFonts w:ascii="Arial" w:hAnsi="Arial" w:cs="Arial"/>
          <w:sz w:val="22"/>
          <w:szCs w:val="22"/>
        </w:rPr>
        <w:t>Act.</w:t>
      </w:r>
    </w:p>
    <w:p w:rsidR="00E72407" w:rsidRPr="00B55A64"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B55A64">
        <w:rPr>
          <w:rFonts w:ascii="Arial" w:hAnsi="Arial" w:cs="Arial"/>
          <w:sz w:val="22"/>
          <w:szCs w:val="22"/>
        </w:rPr>
        <w:lastRenderedPageBreak/>
        <w:t>Dividend or share of profits of companies or juristic partnerships granted corporate income tax exemption under (1).</w:t>
      </w:r>
    </w:p>
    <w:p w:rsidR="00E72407" w:rsidRPr="00B55A64" w:rsidRDefault="00E72407" w:rsidP="00E72407">
      <w:pPr>
        <w:spacing w:before="120" w:after="120" w:line="380" w:lineRule="exact"/>
        <w:ind w:left="547" w:hanging="7"/>
        <w:jc w:val="thaiDistribute"/>
        <w:rPr>
          <w:rFonts w:ascii="Arial" w:hAnsi="Arial" w:cs="Arial"/>
          <w:cs/>
        </w:rPr>
      </w:pPr>
      <w:r w:rsidRPr="00B55A64">
        <w:rPr>
          <w:rFonts w:ascii="Arial" w:hAnsi="Arial" w:cs="Arial"/>
        </w:rPr>
        <w:t>The promulgation of this Royal Decree is to meet the objective of corporate income tax exemption for private schools and to encourage the private sector to take part in the education development.</w:t>
      </w:r>
    </w:p>
    <w:p w:rsidR="00E72407" w:rsidRPr="00B55A64" w:rsidRDefault="00E72407" w:rsidP="00E72407">
      <w:pPr>
        <w:spacing w:before="120" w:after="120" w:line="380" w:lineRule="exact"/>
        <w:ind w:left="547" w:hanging="7"/>
        <w:jc w:val="thaiDistribute"/>
        <w:rPr>
          <w:rFonts w:ascii="Arial" w:hAnsi="Arial" w:cs="Arial"/>
          <w:cs/>
        </w:rPr>
      </w:pPr>
      <w:r w:rsidRPr="00B55A64">
        <w:rPr>
          <w:rFonts w:ascii="Arial" w:hAnsi="Arial" w:cs="Arial"/>
        </w:rPr>
        <w:t xml:space="preserve">Following the Private School Act B.E. </w:t>
      </w:r>
      <w:r w:rsidRPr="00B55A64">
        <w:rPr>
          <w:rFonts w:ascii="Arial" w:hAnsi="Arial" w:cs="Arial"/>
          <w:cs/>
        </w:rPr>
        <w:t>2550</w:t>
      </w:r>
      <w:r w:rsidRPr="00B55A64">
        <w:rPr>
          <w:rFonts w:ascii="Arial" w:hAnsi="Arial" w:cs="Arial"/>
        </w:rPr>
        <w:t xml:space="preserve"> stipulates the following Sections: “Section </w:t>
      </w:r>
      <w:r w:rsidRPr="00B55A64">
        <w:rPr>
          <w:rFonts w:ascii="Arial" w:hAnsi="Arial" w:cs="Arial"/>
          <w:cs/>
        </w:rPr>
        <w:t>2</w:t>
      </w:r>
      <w:r>
        <w:rPr>
          <w:rFonts w:ascii="Arial" w:hAnsi="Arial" w:cs="Arial"/>
        </w:rPr>
        <w:t>4</w:t>
      </w:r>
      <w:r w:rsidRPr="00B55A64">
        <w:rPr>
          <w:rFonts w:ascii="Arial" w:hAnsi="Arial" w:cs="Arial"/>
        </w:rPr>
        <w:t>:</w:t>
      </w:r>
      <w:r w:rsidRPr="00B55A64">
        <w:rPr>
          <w:rFonts w:ascii="Arial" w:hAnsi="Arial" w:cs="Arial"/>
          <w:cs/>
        </w:rPr>
        <w:t xml:space="preserve"> </w:t>
      </w:r>
      <w:r w:rsidRPr="00B55A64">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“Section 48: The government shall provide subsidization and promotion to the Formal Schools in addition to the subsidy provided particularly on</w:t>
      </w:r>
      <w:r w:rsidRPr="00B55A64">
        <w:rPr>
          <w:rFonts w:ascii="Arial" w:hAnsi="Arial" w:cs="Arial"/>
          <w:cs/>
        </w:rPr>
        <w:t xml:space="preserve"> </w:t>
      </w:r>
      <w:r w:rsidRPr="00B55A64">
        <w:rPr>
          <w:rFonts w:ascii="Arial" w:hAnsi="Arial" w:cs="Arial"/>
        </w:rPr>
        <w:t>“(4) Reducing or exempting income tax of the Licensee, as provided for in the Revenue Code”.</w:t>
      </w:r>
    </w:p>
    <w:p w:rsidR="00E72407" w:rsidRPr="00B55A64" w:rsidRDefault="00E72407" w:rsidP="00E72407">
      <w:pPr>
        <w:spacing w:before="120" w:after="120" w:line="380" w:lineRule="exact"/>
        <w:ind w:left="547" w:hanging="7"/>
        <w:jc w:val="thaiDistribute"/>
        <w:rPr>
          <w:rFonts w:ascii="Arial" w:hAnsi="Arial" w:cs="Arial"/>
        </w:rPr>
      </w:pPr>
      <w:r>
        <w:rPr>
          <w:rFonts w:ascii="Arial" w:hAnsi="Arial" w:cs="Arial"/>
        </w:rPr>
        <w:t>One of the Main</w:t>
      </w:r>
      <w:r w:rsidRPr="00B55A64">
        <w:rPr>
          <w:rFonts w:ascii="Arial" w:hAnsi="Arial" w:cs="Arial"/>
        </w:rPr>
        <w:t xml:space="preserve"> reason for the enactment of the Private School Act </w:t>
      </w:r>
      <w:r>
        <w:rPr>
          <w:rFonts w:ascii="Arial" w:hAnsi="Arial" w:cs="Arial"/>
        </w:rPr>
        <w:t xml:space="preserve">B.E. 2550 </w:t>
      </w:r>
      <w:r w:rsidRPr="00B55A64">
        <w:rPr>
          <w:rFonts w:ascii="Arial" w:hAnsi="Arial" w:cs="Arial"/>
        </w:rPr>
        <w:t>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Pr>
          <w:rFonts w:ascii="Arial" w:hAnsi="Arial" w:cs="Arial"/>
        </w:rPr>
        <w:t xml:space="preserve">tate educational establishment.           </w:t>
      </w:r>
      <w:r w:rsidRPr="00B55A64">
        <w:rPr>
          <w:rFonts w:ascii="Arial" w:hAnsi="Arial" w:cs="Arial"/>
        </w:rPr>
        <w:t xml:space="preserve"> In addition, the government shall provide subsidies</w:t>
      </w:r>
      <w:r w:rsidRPr="00B55A64" w:rsidDel="00FD247E">
        <w:rPr>
          <w:rFonts w:ascii="Arial" w:hAnsi="Arial" w:cs="Arial"/>
        </w:rPr>
        <w:t xml:space="preserve"> </w:t>
      </w:r>
      <w:r w:rsidRPr="00B55A64">
        <w:rPr>
          <w:rFonts w:ascii="Arial" w:hAnsi="Arial" w:cs="Arial"/>
        </w:rPr>
        <w:t>and other benefits as well as academic support to the private schools.</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The Company has received remuneration from the allocation of net profits and retained earnings of the School. The Company's management believes that the net profits are exempted from income tax under Section 3</w:t>
      </w:r>
      <w:r>
        <w:rPr>
          <w:rFonts w:ascii="Arial" w:hAnsi="Arial" w:cs="Arial"/>
        </w:rPr>
        <w:t xml:space="preserve"> (1)</w:t>
      </w:r>
      <w:r w:rsidRPr="00B55A64">
        <w:rPr>
          <w:rFonts w:ascii="Arial" w:hAnsi="Arial" w:cs="Arial"/>
        </w:rPr>
        <w:t xml:space="preserve"> of the Royal Decree issued under the Revenue Code on Exemption from Revenue Taxes (No. 588), granting companies or juristic partnerships income tax exemption on net profits derived from the business of private schools established under the law governing private schools.</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 xml:space="preserve">During the </w:t>
      </w:r>
      <w:r w:rsidR="001F6A96">
        <w:rPr>
          <w:rFonts w:ascii="Arial" w:hAnsi="Arial" w:cs="Arial"/>
        </w:rPr>
        <w:t>year 2018</w:t>
      </w:r>
      <w:r w:rsidRPr="00B55A64">
        <w:rPr>
          <w:rFonts w:ascii="Arial" w:hAnsi="Arial" w:cs="Arial"/>
        </w:rPr>
        <w:t>, 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rsidR="00E72407" w:rsidRDefault="00E72407">
      <w:pPr>
        <w:spacing w:after="200" w:line="276" w:lineRule="auto"/>
        <w:rPr>
          <w:rFonts w:ascii="Arial" w:hAnsi="Arial" w:cs="Arial"/>
        </w:rPr>
      </w:pPr>
      <w:r>
        <w:rPr>
          <w:rFonts w:ascii="Arial" w:hAnsi="Arial" w:cs="Arial"/>
        </w:rPr>
        <w:br w:type="page"/>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lastRenderedPageBreak/>
        <w:t xml:space="preserve">The Company’s management has discussed the treatment with relevant government officials on </w:t>
      </w:r>
      <w:r w:rsidRPr="00B55A64">
        <w:rPr>
          <w:rFonts w:ascii="Arial" w:hAnsi="Arial" w:cs="Arial"/>
          <w:cs/>
        </w:rPr>
        <w:t xml:space="preserve">7 </w:t>
      </w:r>
      <w:r w:rsidRPr="00B55A64">
        <w:rPr>
          <w:rFonts w:ascii="Arial" w:hAnsi="Arial" w:cs="Arial"/>
        </w:rPr>
        <w:t xml:space="preserve">November </w:t>
      </w:r>
      <w:r w:rsidRPr="00B55A64">
        <w:rPr>
          <w:rFonts w:ascii="Arial" w:hAnsi="Arial" w:cs="Arial"/>
          <w:cs/>
        </w:rPr>
        <w:t xml:space="preserve">2018 </w:t>
      </w:r>
      <w:r w:rsidRPr="00B55A64">
        <w:rPr>
          <w:rFonts w:ascii="Arial" w:hAnsi="Arial" w:cs="Arial"/>
        </w:rPr>
        <w:t xml:space="preserve">to obtain an understanding on taxation of the Company, who is a licensee to operate private school business. The relevant government officials informed that the Royal Decree issued under the Revenue Code on Exemption from Revenue Taxes No. </w:t>
      </w:r>
      <w:r w:rsidRPr="00B55A64">
        <w:rPr>
          <w:rFonts w:ascii="Arial" w:hAnsi="Arial" w:cs="Arial"/>
          <w:cs/>
        </w:rPr>
        <w:t xml:space="preserve">588 </w:t>
      </w:r>
      <w:r w:rsidRPr="00B55A64">
        <w:rPr>
          <w:rFonts w:ascii="Arial" w:hAnsi="Arial" w:cs="Arial"/>
        </w:rPr>
        <w:t>allows companies or juristic partnerships the income tax exemption on net profits derived from the business of private schools established under the law governing private schools</w:t>
      </w:r>
      <w:r w:rsidRPr="00B55A64">
        <w:rPr>
          <w:rFonts w:ascii="Arial" w:hAnsi="Arial" w:cs="Arial"/>
          <w:cs/>
        </w:rPr>
        <w:t xml:space="preserve"> </w:t>
      </w:r>
      <w:r w:rsidRPr="00B55A64">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B55A64">
        <w:rPr>
          <w:rFonts w:ascii="Arial" w:hAnsi="Arial" w:cs="Arial"/>
          <w:cs/>
        </w:rPr>
        <w:t>588.</w:t>
      </w:r>
    </w:p>
    <w:p w:rsidR="00E72407" w:rsidRPr="00E41D84" w:rsidRDefault="00CA30EA" w:rsidP="00E72407">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Pr>
          <w:rFonts w:ascii="Arial" w:hAnsi="Arial" w:cs="Arial"/>
          <w:b/>
          <w:bCs/>
          <w:lang w:val="en-US"/>
        </w:rPr>
        <w:t>15</w:t>
      </w:r>
      <w:r w:rsidR="00E72407">
        <w:rPr>
          <w:rFonts w:ascii="Arial" w:hAnsi="Arial" w:cs="Arial"/>
          <w:b/>
          <w:bCs/>
          <w:lang w:val="en-US"/>
        </w:rPr>
        <w:t xml:space="preserve">. </w:t>
      </w:r>
      <w:r w:rsidR="00E72407">
        <w:rPr>
          <w:rFonts w:ascii="Arial" w:hAnsi="Arial" w:cs="Arial"/>
          <w:b/>
          <w:bCs/>
          <w:lang w:val="en-US"/>
        </w:rPr>
        <w:tab/>
      </w:r>
      <w:r w:rsidR="00E72407" w:rsidRPr="00E41D84">
        <w:rPr>
          <w:rFonts w:ascii="Arial" w:hAnsi="Arial" w:cs="Arial"/>
          <w:b/>
          <w:bCs/>
        </w:rPr>
        <w:t>Basic earnings per share</w:t>
      </w:r>
    </w:p>
    <w:p w:rsidR="00E72407" w:rsidRPr="00E41D84" w:rsidRDefault="00E72407" w:rsidP="00E72407">
      <w:pPr>
        <w:tabs>
          <w:tab w:val="left" w:pos="2160"/>
          <w:tab w:val="right" w:pos="6480"/>
          <w:tab w:val="right" w:pos="8640"/>
        </w:tabs>
        <w:spacing w:before="120" w:after="120" w:line="380" w:lineRule="exact"/>
        <w:ind w:left="547" w:right="-50" w:hanging="547"/>
        <w:jc w:val="thaiDistribute"/>
        <w:rPr>
          <w:rFonts w:ascii="Arial" w:hAnsi="Arial" w:cs="Arial"/>
        </w:rPr>
      </w:pPr>
      <w:r w:rsidRPr="00E41D84">
        <w:rPr>
          <w:rFonts w:ascii="Arial" w:hAnsi="Arial" w:cs="Arial"/>
        </w:rPr>
        <w:tab/>
        <w:t>Basic earnings per share is calculated by dividing net earnings for the period (not including other comprehensive income) by the weighted average number of ordinary shares issue during the period, after adjusting the number of ordinary shares in proportion to the change in the number of shares as a result of the change in par value from Baht 10 each to Baht 0.50 each.  The number of ordinary shares is adjusted as if the share spilt had occurred at the beginning of the earliest period reported.</w:t>
      </w:r>
    </w:p>
    <w:p w:rsidR="00E72407" w:rsidRPr="00E41D84" w:rsidRDefault="00E72407" w:rsidP="00E72407">
      <w:pPr>
        <w:tabs>
          <w:tab w:val="left" w:pos="2160"/>
          <w:tab w:val="right" w:pos="6480"/>
          <w:tab w:val="right" w:pos="8640"/>
        </w:tabs>
        <w:spacing w:before="120" w:after="120" w:line="380" w:lineRule="exact"/>
        <w:ind w:left="547" w:right="-50" w:hanging="547"/>
        <w:jc w:val="thaiDistribute"/>
        <w:rPr>
          <w:rFonts w:ascii="Arial" w:hAnsi="Arial" w:cs="Arial"/>
        </w:rPr>
      </w:pPr>
      <w:r w:rsidRPr="00E41D84">
        <w:rPr>
          <w:rFonts w:ascii="Arial" w:hAnsi="Arial" w:cs="Arial"/>
        </w:rPr>
        <w:tab/>
        <w:t>The following table sets forth the computation of basic earnings per share:</w:t>
      </w:r>
    </w:p>
    <w:tbl>
      <w:tblPr>
        <w:tblW w:w="8802" w:type="dxa"/>
        <w:tblInd w:w="450" w:type="dxa"/>
        <w:tblLook w:val="0000" w:firstRow="0" w:lastRow="0" w:firstColumn="0" w:lastColumn="0" w:noHBand="0" w:noVBand="0"/>
      </w:tblPr>
      <w:tblGrid>
        <w:gridCol w:w="3510"/>
        <w:gridCol w:w="1323"/>
        <w:gridCol w:w="1323"/>
        <w:gridCol w:w="1323"/>
        <w:gridCol w:w="1323"/>
      </w:tblGrid>
      <w:tr w:rsidR="00E72407" w:rsidRPr="00E41D84" w:rsidTr="00E72407">
        <w:trPr>
          <w:trHeight w:val="80"/>
        </w:trPr>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right w:val="nil"/>
            </w:tcBorders>
          </w:tcPr>
          <w:p w:rsidR="00E72407" w:rsidRPr="00DC3B02" w:rsidRDefault="00E72407" w:rsidP="00E72407">
            <w:pPr>
              <w:spacing w:line="380" w:lineRule="exact"/>
              <w:ind w:left="-18" w:right="-50" w:firstLine="18"/>
              <w:jc w:val="right"/>
              <w:rPr>
                <w:rFonts w:ascii="Arial" w:hAnsi="Arial" w:cs="Arial"/>
                <w:sz w:val="18"/>
                <w:szCs w:val="18"/>
              </w:rPr>
            </w:pPr>
            <w:r w:rsidRPr="00DC3B02">
              <w:rPr>
                <w:rFonts w:ascii="Arial" w:hAnsi="Arial" w:cs="Arial"/>
                <w:sz w:val="18"/>
                <w:szCs w:val="18"/>
              </w:rPr>
              <w:t>(Unit: Thousand Baht)</w:t>
            </w:r>
          </w:p>
        </w:tc>
      </w:tr>
      <w:tr w:rsidR="00E72407" w:rsidRPr="00E41D84" w:rsidTr="00E72407">
        <w:trPr>
          <w:trHeight w:val="297"/>
        </w:trPr>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tcBorders>
            <w:vAlign w:val="bottom"/>
          </w:tcPr>
          <w:p w:rsidR="00E72407" w:rsidRPr="00C52D54" w:rsidRDefault="00E72407" w:rsidP="00E72407">
            <w:pPr>
              <w:pBdr>
                <w:bottom w:val="single" w:sz="4" w:space="1" w:color="auto"/>
              </w:pBdr>
              <w:spacing w:line="380" w:lineRule="exact"/>
              <w:ind w:left="-18" w:right="-50" w:firstLine="18"/>
              <w:jc w:val="center"/>
              <w:rPr>
                <w:rFonts w:ascii="Arial" w:hAnsi="Arial" w:cstheme="minorBidi"/>
                <w:sz w:val="18"/>
                <w:szCs w:val="18"/>
              </w:rPr>
            </w:pPr>
            <w:r w:rsidRPr="00DC3B02">
              <w:rPr>
                <w:rFonts w:ascii="Arial" w:hAnsi="Arial" w:cs="Arial"/>
                <w:sz w:val="18"/>
                <w:szCs w:val="18"/>
              </w:rPr>
              <w:t>Fo</w:t>
            </w:r>
            <w:r>
              <w:rPr>
                <w:rFonts w:ascii="Arial" w:hAnsi="Arial" w:cs="Arial"/>
                <w:sz w:val="18"/>
                <w:szCs w:val="18"/>
              </w:rPr>
              <w:t>r the three-month periods ended 31 March</w:t>
            </w:r>
          </w:p>
        </w:tc>
      </w:tr>
      <w:tr w:rsidR="00E72407" w:rsidRPr="00E41D84" w:rsidTr="00E72407">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rPr>
            </w:pPr>
          </w:p>
        </w:tc>
        <w:tc>
          <w:tcPr>
            <w:tcW w:w="2646" w:type="dxa"/>
            <w:gridSpan w:val="2"/>
            <w:tcBorders>
              <w:top w:val="nil"/>
              <w:left w:val="nil"/>
              <w:bottom w:val="nil"/>
            </w:tcBorders>
            <w:vAlign w:val="bottom"/>
          </w:tcPr>
          <w:p w:rsidR="00E72407" w:rsidRPr="00DC3B02" w:rsidRDefault="00E72407" w:rsidP="00E72407">
            <w:pPr>
              <w:pBdr>
                <w:bottom w:val="single" w:sz="4" w:space="1" w:color="auto"/>
              </w:pBdr>
              <w:spacing w:line="380" w:lineRule="exact"/>
              <w:ind w:left="-18" w:right="-50" w:firstLine="18"/>
              <w:jc w:val="center"/>
              <w:rPr>
                <w:rFonts w:ascii="Arial" w:hAnsi="Arial" w:cs="Arial"/>
                <w:sz w:val="18"/>
                <w:szCs w:val="18"/>
                <w:cs/>
              </w:rPr>
            </w:pPr>
            <w:r w:rsidRPr="00DC3B02">
              <w:rPr>
                <w:rFonts w:ascii="Arial" w:hAnsi="Arial" w:cs="Arial"/>
                <w:sz w:val="18"/>
                <w:szCs w:val="18"/>
              </w:rPr>
              <w:t>Consolidated                           financial statements</w:t>
            </w:r>
          </w:p>
        </w:tc>
        <w:tc>
          <w:tcPr>
            <w:tcW w:w="2646" w:type="dxa"/>
            <w:gridSpan w:val="2"/>
            <w:vAlign w:val="bottom"/>
          </w:tcPr>
          <w:p w:rsidR="00E72407" w:rsidRPr="00DC3B02" w:rsidRDefault="00E72407" w:rsidP="00E72407">
            <w:pPr>
              <w:pBdr>
                <w:bottom w:val="single" w:sz="4" w:space="1" w:color="auto"/>
              </w:pBdr>
              <w:spacing w:line="380" w:lineRule="exact"/>
              <w:ind w:left="-18" w:right="-50" w:firstLine="18"/>
              <w:jc w:val="center"/>
              <w:rPr>
                <w:rFonts w:ascii="Arial" w:hAnsi="Arial" w:cs="Arial"/>
                <w:sz w:val="18"/>
                <w:szCs w:val="18"/>
              </w:rPr>
            </w:pPr>
            <w:r w:rsidRPr="00DC3B02">
              <w:rPr>
                <w:rFonts w:ascii="Arial" w:hAnsi="Arial" w:cs="Arial"/>
                <w:sz w:val="18"/>
                <w:szCs w:val="18"/>
              </w:rPr>
              <w:t>Separate                                  financial statements</w:t>
            </w:r>
          </w:p>
        </w:tc>
      </w:tr>
      <w:tr w:rsidR="00E72407" w:rsidRPr="00E41D84" w:rsidTr="00E72407">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cs/>
              </w:rPr>
            </w:pPr>
          </w:p>
        </w:tc>
        <w:tc>
          <w:tcPr>
            <w:tcW w:w="1323" w:type="dxa"/>
            <w:tcBorders>
              <w:top w:val="nil"/>
              <w:left w:val="nil"/>
              <w:bottom w:val="nil"/>
            </w:tcBorders>
          </w:tcPr>
          <w:p w:rsidR="00E72407" w:rsidRPr="00DC3B02" w:rsidRDefault="00E72407" w:rsidP="00E72407">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2018</w:t>
            </w:r>
          </w:p>
        </w:tc>
        <w:tc>
          <w:tcPr>
            <w:tcW w:w="1323" w:type="dxa"/>
            <w:tcBorders>
              <w:top w:val="nil"/>
              <w:bottom w:val="nil"/>
            </w:tcBorders>
          </w:tcPr>
          <w:p w:rsidR="00E72407" w:rsidRPr="00DC3B02" w:rsidRDefault="00E72407" w:rsidP="00E72407">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sidRPr="00DC3B02">
              <w:rPr>
                <w:rFonts w:ascii="Arial" w:hAnsi="Arial" w:cs="Arial"/>
                <w:sz w:val="18"/>
                <w:szCs w:val="18"/>
              </w:rPr>
              <w:t>2017</w:t>
            </w:r>
          </w:p>
        </w:tc>
        <w:tc>
          <w:tcPr>
            <w:tcW w:w="1323" w:type="dxa"/>
          </w:tcPr>
          <w:p w:rsidR="00E72407" w:rsidRPr="00DC3B02" w:rsidRDefault="00E72407" w:rsidP="00E72407">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2018</w:t>
            </w:r>
          </w:p>
        </w:tc>
        <w:tc>
          <w:tcPr>
            <w:tcW w:w="1323" w:type="dxa"/>
          </w:tcPr>
          <w:p w:rsidR="00E72407" w:rsidRPr="00DC3B02" w:rsidRDefault="00E72407" w:rsidP="00E72407">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sidRPr="00DC3B02">
              <w:rPr>
                <w:rFonts w:ascii="Arial" w:hAnsi="Arial" w:cs="Arial"/>
                <w:sz w:val="18"/>
                <w:szCs w:val="18"/>
              </w:rPr>
              <w:t>2017</w:t>
            </w:r>
          </w:p>
        </w:tc>
      </w:tr>
      <w:tr w:rsidR="00E72407" w:rsidRPr="00E41D84" w:rsidTr="00E72407">
        <w:tc>
          <w:tcPr>
            <w:tcW w:w="3510" w:type="dxa"/>
            <w:tcBorders>
              <w:top w:val="nil"/>
              <w:left w:val="nil"/>
              <w:bottom w:val="nil"/>
              <w:right w:val="nil"/>
            </w:tcBorders>
          </w:tcPr>
          <w:p w:rsidR="00E72407" w:rsidRPr="00DC3B02" w:rsidRDefault="00E72407" w:rsidP="00E72407">
            <w:pPr>
              <w:tabs>
                <w:tab w:val="left" w:pos="1134"/>
                <w:tab w:val="left" w:pos="1701"/>
              </w:tabs>
              <w:spacing w:line="380" w:lineRule="exact"/>
              <w:ind w:left="-18" w:firstLine="18"/>
              <w:rPr>
                <w:rFonts w:ascii="Arial" w:hAnsi="Arial" w:cs="Arial"/>
                <w:sz w:val="18"/>
                <w:szCs w:val="18"/>
                <w:cs/>
              </w:rPr>
            </w:pPr>
          </w:p>
        </w:tc>
        <w:tc>
          <w:tcPr>
            <w:tcW w:w="1323" w:type="dxa"/>
            <w:tcBorders>
              <w:top w:val="nil"/>
              <w:left w:val="nil"/>
              <w:bottom w:val="nil"/>
            </w:tcBorders>
          </w:tcPr>
          <w:p w:rsidR="00E72407" w:rsidRPr="00DC3B02" w:rsidRDefault="00E72407" w:rsidP="00E72407">
            <w:pPr>
              <w:tabs>
                <w:tab w:val="right" w:pos="7200"/>
                <w:tab w:val="right" w:pos="8540"/>
              </w:tabs>
              <w:spacing w:line="380" w:lineRule="exact"/>
              <w:ind w:left="-18" w:firstLine="18"/>
              <w:jc w:val="center"/>
              <w:rPr>
                <w:rFonts w:ascii="Arial" w:hAnsi="Arial" w:cs="Arial"/>
                <w:sz w:val="18"/>
                <w:szCs w:val="18"/>
              </w:rPr>
            </w:pPr>
          </w:p>
        </w:tc>
        <w:tc>
          <w:tcPr>
            <w:tcW w:w="1323" w:type="dxa"/>
            <w:tcBorders>
              <w:top w:val="nil"/>
              <w:bottom w:val="nil"/>
            </w:tcBorders>
          </w:tcPr>
          <w:p w:rsidR="00E72407" w:rsidRPr="00DC3B02" w:rsidRDefault="00E72407" w:rsidP="00E72407">
            <w:pP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(Restated)</w:t>
            </w:r>
          </w:p>
        </w:tc>
        <w:tc>
          <w:tcPr>
            <w:tcW w:w="1323" w:type="dxa"/>
          </w:tcPr>
          <w:p w:rsidR="00E72407" w:rsidRPr="00DC3B02" w:rsidRDefault="00E72407" w:rsidP="00E72407">
            <w:pPr>
              <w:tabs>
                <w:tab w:val="right" w:pos="7200"/>
                <w:tab w:val="right" w:pos="8540"/>
              </w:tabs>
              <w:spacing w:line="380" w:lineRule="exact"/>
              <w:ind w:left="-18" w:firstLine="18"/>
              <w:jc w:val="center"/>
              <w:rPr>
                <w:rFonts w:ascii="Arial" w:hAnsi="Arial" w:cs="Arial"/>
                <w:sz w:val="18"/>
                <w:szCs w:val="18"/>
              </w:rPr>
            </w:pPr>
          </w:p>
        </w:tc>
        <w:tc>
          <w:tcPr>
            <w:tcW w:w="1323" w:type="dxa"/>
          </w:tcPr>
          <w:p w:rsidR="00E72407" w:rsidRPr="00DC3B02" w:rsidRDefault="00E72407" w:rsidP="00E72407">
            <w:pP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(Restated)</w:t>
            </w:r>
          </w:p>
        </w:tc>
      </w:tr>
      <w:tr w:rsidR="00B639E9" w:rsidRPr="00E41D84" w:rsidTr="00E72407">
        <w:trPr>
          <w:trHeight w:val="288"/>
        </w:trPr>
        <w:tc>
          <w:tcPr>
            <w:tcW w:w="3510" w:type="dxa"/>
            <w:tcBorders>
              <w:top w:val="nil"/>
              <w:left w:val="nil"/>
              <w:bottom w:val="nil"/>
              <w:right w:val="nil"/>
            </w:tcBorders>
          </w:tcPr>
          <w:p w:rsidR="00B639E9" w:rsidRPr="00B639E9" w:rsidRDefault="00B639E9" w:rsidP="00B639E9">
            <w:pPr>
              <w:tabs>
                <w:tab w:val="left" w:pos="162"/>
              </w:tabs>
              <w:spacing w:line="380" w:lineRule="exact"/>
              <w:ind w:left="-18" w:right="-43" w:firstLine="18"/>
              <w:rPr>
                <w:rFonts w:ascii="Arial" w:hAnsi="Arial" w:cs="Arial"/>
                <w:sz w:val="18"/>
                <w:szCs w:val="18"/>
                <w:cs/>
              </w:rPr>
            </w:pPr>
            <w:r w:rsidRPr="00B639E9">
              <w:rPr>
                <w:rFonts w:ascii="Arial" w:hAnsi="Arial" w:cs="Arial"/>
                <w:sz w:val="18"/>
                <w:szCs w:val="18"/>
              </w:rPr>
              <w:t>Profit for the period (Thousand Baht)</w:t>
            </w:r>
          </w:p>
        </w:tc>
        <w:tc>
          <w:tcPr>
            <w:tcW w:w="1323" w:type="dxa"/>
            <w:tcBorders>
              <w:top w:val="nil"/>
              <w:left w:val="nil"/>
              <w:bottom w:val="nil"/>
            </w:tcBorders>
          </w:tcPr>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42,458</w:t>
            </w:r>
          </w:p>
        </w:tc>
        <w:tc>
          <w:tcPr>
            <w:tcW w:w="1323" w:type="dxa"/>
            <w:tcBorders>
              <w:top w:val="nil"/>
              <w:bottom w:val="nil"/>
            </w:tcBorders>
          </w:tcPr>
          <w:p w:rsidR="00B639E9" w:rsidRPr="00B639E9" w:rsidRDefault="00B639E9" w:rsidP="00B639E9">
            <w:pPr>
              <w:spacing w:line="380" w:lineRule="exact"/>
              <w:ind w:left="-18" w:right="62"/>
              <w:jc w:val="right"/>
              <w:rPr>
                <w:rFonts w:ascii="Arial" w:hAnsi="Arial" w:cs="Arial"/>
                <w:sz w:val="18"/>
                <w:szCs w:val="18"/>
                <w:lang w:val="en-US"/>
              </w:rPr>
            </w:pPr>
            <w:r w:rsidRPr="00B639E9">
              <w:rPr>
                <w:rFonts w:ascii="Arial" w:hAnsi="Arial" w:cs="Arial"/>
                <w:sz w:val="18"/>
                <w:szCs w:val="18"/>
                <w:lang w:val="en-US"/>
              </w:rPr>
              <w:t>22,889</w:t>
            </w:r>
          </w:p>
        </w:tc>
        <w:tc>
          <w:tcPr>
            <w:tcW w:w="1323" w:type="dxa"/>
            <w:vAlign w:val="bottom"/>
          </w:tcPr>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42,458</w:t>
            </w:r>
          </w:p>
        </w:tc>
        <w:tc>
          <w:tcPr>
            <w:tcW w:w="1323" w:type="dxa"/>
            <w:vAlign w:val="bottom"/>
          </w:tcPr>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22,889</w:t>
            </w:r>
          </w:p>
        </w:tc>
      </w:tr>
      <w:tr w:rsidR="00B639E9" w:rsidRPr="00E41D84" w:rsidTr="004E630A">
        <w:trPr>
          <w:trHeight w:val="288"/>
        </w:trPr>
        <w:tc>
          <w:tcPr>
            <w:tcW w:w="3510" w:type="dxa"/>
            <w:tcBorders>
              <w:top w:val="nil"/>
              <w:left w:val="nil"/>
              <w:bottom w:val="nil"/>
              <w:right w:val="nil"/>
            </w:tcBorders>
          </w:tcPr>
          <w:p w:rsidR="00B639E9" w:rsidRPr="00B639E9" w:rsidRDefault="00B639E9" w:rsidP="00B639E9">
            <w:pPr>
              <w:tabs>
                <w:tab w:val="left" w:pos="162"/>
              </w:tabs>
              <w:spacing w:line="380" w:lineRule="exact"/>
              <w:ind w:left="162" w:right="-43" w:hanging="162"/>
              <w:rPr>
                <w:rFonts w:ascii="Arial" w:hAnsi="Arial" w:cs="Arial"/>
                <w:sz w:val="18"/>
                <w:szCs w:val="18"/>
              </w:rPr>
            </w:pPr>
            <w:r w:rsidRPr="00B639E9">
              <w:rPr>
                <w:rFonts w:ascii="Arial" w:hAnsi="Arial" w:cs="Arial"/>
                <w:sz w:val="18"/>
                <w:szCs w:val="18"/>
              </w:rPr>
              <w:t>Weighted average number of ordinary shares (Thousand shares)</w:t>
            </w:r>
          </w:p>
        </w:tc>
        <w:tc>
          <w:tcPr>
            <w:tcW w:w="1323" w:type="dxa"/>
            <w:tcBorders>
              <w:top w:val="nil"/>
              <w:left w:val="nil"/>
              <w:bottom w:val="nil"/>
            </w:tcBorders>
          </w:tcPr>
          <w:p w:rsidR="00B639E9" w:rsidRDefault="00B639E9" w:rsidP="00B639E9">
            <w:pPr>
              <w:spacing w:line="380" w:lineRule="exact"/>
              <w:ind w:left="-18" w:right="62"/>
              <w:jc w:val="right"/>
              <w:rPr>
                <w:rFonts w:ascii="Arial" w:hAnsi="Arial" w:cs="Arial"/>
                <w:sz w:val="18"/>
                <w:szCs w:val="18"/>
              </w:rPr>
            </w:pPr>
          </w:p>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940,000</w:t>
            </w:r>
          </w:p>
        </w:tc>
        <w:tc>
          <w:tcPr>
            <w:tcW w:w="1323" w:type="dxa"/>
            <w:tcBorders>
              <w:top w:val="nil"/>
              <w:bottom w:val="nil"/>
            </w:tcBorders>
          </w:tcPr>
          <w:p w:rsidR="00B639E9" w:rsidRDefault="00B639E9" w:rsidP="00B639E9">
            <w:pPr>
              <w:spacing w:line="380" w:lineRule="exact"/>
              <w:ind w:left="-18" w:right="62"/>
              <w:jc w:val="right"/>
              <w:rPr>
                <w:rFonts w:ascii="Arial" w:hAnsi="Arial" w:cs="Arial"/>
                <w:sz w:val="18"/>
                <w:szCs w:val="18"/>
              </w:rPr>
            </w:pPr>
          </w:p>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500,000</w:t>
            </w:r>
          </w:p>
        </w:tc>
        <w:tc>
          <w:tcPr>
            <w:tcW w:w="1323" w:type="dxa"/>
          </w:tcPr>
          <w:p w:rsidR="00B639E9" w:rsidRDefault="00B639E9" w:rsidP="00B639E9">
            <w:pPr>
              <w:spacing w:line="380" w:lineRule="exact"/>
              <w:ind w:left="-18" w:right="62"/>
              <w:jc w:val="right"/>
              <w:rPr>
                <w:rFonts w:ascii="Arial" w:hAnsi="Arial" w:cs="Arial"/>
                <w:sz w:val="18"/>
                <w:szCs w:val="18"/>
              </w:rPr>
            </w:pPr>
          </w:p>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940,000</w:t>
            </w:r>
          </w:p>
        </w:tc>
        <w:tc>
          <w:tcPr>
            <w:tcW w:w="1323" w:type="dxa"/>
          </w:tcPr>
          <w:p w:rsidR="00B639E9" w:rsidRDefault="00B639E9" w:rsidP="00B639E9">
            <w:pPr>
              <w:spacing w:line="380" w:lineRule="exact"/>
              <w:ind w:left="-18" w:right="62"/>
              <w:jc w:val="right"/>
              <w:rPr>
                <w:rFonts w:ascii="Arial" w:hAnsi="Arial" w:cs="Arial"/>
                <w:sz w:val="18"/>
                <w:szCs w:val="18"/>
              </w:rPr>
            </w:pPr>
          </w:p>
          <w:p w:rsidR="00B639E9" w:rsidRPr="00B639E9" w:rsidRDefault="00B639E9" w:rsidP="00B639E9">
            <w:pPr>
              <w:spacing w:line="380" w:lineRule="exact"/>
              <w:ind w:left="-18" w:right="62"/>
              <w:jc w:val="right"/>
              <w:rPr>
                <w:rFonts w:ascii="Arial" w:hAnsi="Arial" w:cs="Arial"/>
                <w:sz w:val="18"/>
                <w:szCs w:val="18"/>
              </w:rPr>
            </w:pPr>
            <w:r w:rsidRPr="00B639E9">
              <w:rPr>
                <w:rFonts w:ascii="Arial" w:hAnsi="Arial" w:cs="Arial"/>
                <w:sz w:val="18"/>
                <w:szCs w:val="18"/>
              </w:rPr>
              <w:t>500,000</w:t>
            </w:r>
          </w:p>
        </w:tc>
      </w:tr>
      <w:tr w:rsidR="00B639E9" w:rsidRPr="00E41D84" w:rsidTr="004E630A">
        <w:trPr>
          <w:trHeight w:val="288"/>
        </w:trPr>
        <w:tc>
          <w:tcPr>
            <w:tcW w:w="3510" w:type="dxa"/>
            <w:tcBorders>
              <w:top w:val="nil"/>
              <w:left w:val="nil"/>
              <w:bottom w:val="nil"/>
              <w:right w:val="nil"/>
            </w:tcBorders>
          </w:tcPr>
          <w:p w:rsidR="00B639E9" w:rsidRPr="00B639E9" w:rsidRDefault="00B639E9" w:rsidP="00B639E9">
            <w:pPr>
              <w:tabs>
                <w:tab w:val="left" w:pos="162"/>
              </w:tabs>
              <w:spacing w:line="380" w:lineRule="exact"/>
              <w:ind w:left="-18" w:right="-43" w:firstLine="18"/>
              <w:rPr>
                <w:rFonts w:ascii="Arial" w:hAnsi="Arial" w:cs="Arial"/>
                <w:sz w:val="18"/>
                <w:szCs w:val="18"/>
              </w:rPr>
            </w:pPr>
            <w:r w:rsidRPr="00B639E9">
              <w:rPr>
                <w:rFonts w:ascii="Arial" w:hAnsi="Arial" w:cs="Arial"/>
                <w:sz w:val="18"/>
                <w:szCs w:val="18"/>
              </w:rPr>
              <w:t>Basic earnings per share (Baht/share)</w:t>
            </w:r>
          </w:p>
        </w:tc>
        <w:tc>
          <w:tcPr>
            <w:tcW w:w="1323" w:type="dxa"/>
            <w:tcBorders>
              <w:top w:val="nil"/>
              <w:left w:val="nil"/>
              <w:bottom w:val="nil"/>
            </w:tcBorders>
          </w:tcPr>
          <w:p w:rsidR="00B639E9" w:rsidRPr="00B639E9" w:rsidRDefault="00B639E9" w:rsidP="00B639E9">
            <w:pPr>
              <w:tabs>
                <w:tab w:val="decimal" w:pos="432"/>
              </w:tabs>
              <w:spacing w:line="380" w:lineRule="exact"/>
              <w:ind w:left="-18" w:right="62"/>
              <w:jc w:val="right"/>
              <w:rPr>
                <w:rFonts w:ascii="Arial" w:hAnsi="Arial" w:cs="Arial"/>
                <w:sz w:val="18"/>
                <w:szCs w:val="18"/>
              </w:rPr>
            </w:pPr>
            <w:r w:rsidRPr="00B639E9">
              <w:rPr>
                <w:rFonts w:ascii="Arial" w:hAnsi="Arial" w:cs="Arial"/>
                <w:sz w:val="18"/>
                <w:szCs w:val="18"/>
              </w:rPr>
              <w:t>0.05</w:t>
            </w:r>
          </w:p>
        </w:tc>
        <w:tc>
          <w:tcPr>
            <w:tcW w:w="1323" w:type="dxa"/>
            <w:tcBorders>
              <w:top w:val="nil"/>
              <w:bottom w:val="nil"/>
            </w:tcBorders>
          </w:tcPr>
          <w:p w:rsidR="00B639E9" w:rsidRPr="00B639E9" w:rsidRDefault="00B639E9" w:rsidP="00B639E9">
            <w:pPr>
              <w:tabs>
                <w:tab w:val="decimal" w:pos="432"/>
              </w:tabs>
              <w:spacing w:line="380" w:lineRule="exact"/>
              <w:ind w:left="-18" w:right="62"/>
              <w:jc w:val="right"/>
              <w:rPr>
                <w:rFonts w:ascii="Arial" w:hAnsi="Arial" w:cs="Arial"/>
                <w:sz w:val="18"/>
                <w:szCs w:val="18"/>
              </w:rPr>
            </w:pPr>
            <w:r w:rsidRPr="00B639E9">
              <w:rPr>
                <w:rFonts w:ascii="Arial" w:hAnsi="Arial" w:cs="Arial"/>
                <w:sz w:val="18"/>
                <w:szCs w:val="18"/>
              </w:rPr>
              <w:t>0.05</w:t>
            </w:r>
          </w:p>
        </w:tc>
        <w:tc>
          <w:tcPr>
            <w:tcW w:w="1323" w:type="dxa"/>
          </w:tcPr>
          <w:p w:rsidR="00B639E9" w:rsidRPr="00B639E9" w:rsidRDefault="00B639E9" w:rsidP="00B639E9">
            <w:pPr>
              <w:tabs>
                <w:tab w:val="decimal" w:pos="432"/>
              </w:tabs>
              <w:spacing w:line="380" w:lineRule="exact"/>
              <w:ind w:left="-18" w:right="62"/>
              <w:jc w:val="right"/>
              <w:rPr>
                <w:rFonts w:ascii="Arial" w:hAnsi="Arial" w:cs="Arial"/>
                <w:sz w:val="18"/>
                <w:szCs w:val="18"/>
              </w:rPr>
            </w:pPr>
            <w:r w:rsidRPr="00B639E9">
              <w:rPr>
                <w:rFonts w:ascii="Arial" w:hAnsi="Arial" w:cs="Arial"/>
                <w:sz w:val="18"/>
                <w:szCs w:val="18"/>
              </w:rPr>
              <w:t>0.05</w:t>
            </w:r>
          </w:p>
        </w:tc>
        <w:tc>
          <w:tcPr>
            <w:tcW w:w="1323" w:type="dxa"/>
          </w:tcPr>
          <w:p w:rsidR="00B639E9" w:rsidRPr="00B639E9" w:rsidRDefault="00B639E9" w:rsidP="00B639E9">
            <w:pPr>
              <w:tabs>
                <w:tab w:val="decimal" w:pos="432"/>
              </w:tabs>
              <w:spacing w:line="380" w:lineRule="exact"/>
              <w:ind w:left="-18" w:right="62"/>
              <w:jc w:val="right"/>
              <w:rPr>
                <w:rFonts w:ascii="Arial" w:hAnsi="Arial" w:cs="Arial"/>
                <w:sz w:val="18"/>
                <w:szCs w:val="18"/>
              </w:rPr>
            </w:pPr>
            <w:r w:rsidRPr="00B639E9">
              <w:rPr>
                <w:rFonts w:ascii="Arial" w:hAnsi="Arial" w:cs="Arial"/>
                <w:sz w:val="18"/>
                <w:szCs w:val="18"/>
              </w:rPr>
              <w:t>0.05</w:t>
            </w:r>
          </w:p>
        </w:tc>
      </w:tr>
    </w:tbl>
    <w:p w:rsidR="00E72407" w:rsidRDefault="00E72407" w:rsidP="00612BCF">
      <w:pPr>
        <w:tabs>
          <w:tab w:val="left" w:pos="2160"/>
          <w:tab w:val="right" w:pos="7560"/>
          <w:tab w:val="right" w:pos="8540"/>
        </w:tabs>
        <w:spacing w:before="240" w:after="120" w:line="380" w:lineRule="exact"/>
        <w:ind w:left="547" w:right="29" w:hanging="547"/>
        <w:jc w:val="both"/>
        <w:rPr>
          <w:rFonts w:ascii="Arial" w:hAnsi="Arial" w:cs="Arial"/>
          <w:b/>
          <w:bCs/>
        </w:rPr>
      </w:pPr>
    </w:p>
    <w:p w:rsidR="00E72407" w:rsidRDefault="00E72407">
      <w:pPr>
        <w:spacing w:after="200" w:line="276" w:lineRule="auto"/>
        <w:rPr>
          <w:rFonts w:ascii="Arial" w:hAnsi="Arial" w:cs="Arial"/>
          <w:b/>
          <w:bCs/>
        </w:rPr>
      </w:pPr>
      <w:r>
        <w:rPr>
          <w:rFonts w:ascii="Arial" w:hAnsi="Arial" w:cs="Arial"/>
          <w:b/>
          <w:bCs/>
        </w:rPr>
        <w:br w:type="page"/>
      </w:r>
    </w:p>
    <w:p w:rsidR="008E6A99" w:rsidRPr="00DD03FF" w:rsidRDefault="00CA30EA" w:rsidP="00612BCF">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Pr>
          <w:rFonts w:ascii="Arial" w:hAnsi="Arial" w:cs="Arial"/>
          <w:b/>
          <w:bCs/>
        </w:rPr>
        <w:lastRenderedPageBreak/>
        <w:t>16</w:t>
      </w:r>
      <w:r w:rsidR="008E6A99" w:rsidRPr="00DD03FF">
        <w:rPr>
          <w:rFonts w:ascii="Arial" w:hAnsi="Arial" w:cs="Arial"/>
          <w:b/>
          <w:bCs/>
        </w:rPr>
        <w:t>.</w:t>
      </w:r>
      <w:r w:rsidR="008E6A99" w:rsidRPr="00DD03FF">
        <w:rPr>
          <w:rFonts w:ascii="Arial" w:hAnsi="Arial" w:cs="Arial"/>
          <w:b/>
          <w:bCs/>
          <w:cs/>
        </w:rPr>
        <w:tab/>
      </w:r>
      <w:r w:rsidR="008E6A99" w:rsidRPr="00DD03FF">
        <w:rPr>
          <w:rFonts w:ascii="Arial" w:eastAsia="Arial Unicode MS" w:hAnsi="Arial" w:cs="Arial"/>
          <w:b/>
          <w:bCs/>
        </w:rPr>
        <w:t>Segment information</w:t>
      </w:r>
    </w:p>
    <w:p w:rsidR="00C074A2" w:rsidRPr="00DD03FF" w:rsidRDefault="00C074A2" w:rsidP="000C2604">
      <w:pPr>
        <w:tabs>
          <w:tab w:val="left" w:pos="2160"/>
          <w:tab w:val="right" w:pos="7280"/>
          <w:tab w:val="right" w:pos="8540"/>
        </w:tabs>
        <w:spacing w:before="60" w:after="60" w:line="380" w:lineRule="exact"/>
        <w:ind w:left="547" w:right="29" w:hanging="547"/>
        <w:jc w:val="thaiDistribute"/>
        <w:rPr>
          <w:rFonts w:ascii="Arial" w:hAnsi="Arial" w:cs="Arial"/>
        </w:rPr>
      </w:pPr>
      <w:r w:rsidRPr="00DD03FF">
        <w:rPr>
          <w:rFonts w:ascii="Arial" w:hAnsi="Arial" w:cs="Arial"/>
        </w:rPr>
        <w:tab/>
        <w:t xml:space="preserve">The Company </w:t>
      </w:r>
      <w:r w:rsidR="006A7B82">
        <w:rPr>
          <w:rFonts w:ascii="Arial" w:hAnsi="Arial" w:cs="Arial"/>
        </w:rPr>
        <w:t xml:space="preserve">and its </w:t>
      </w:r>
      <w:r w:rsidR="00341B03">
        <w:rPr>
          <w:rFonts w:ascii="Arial" w:hAnsi="Arial" w:cs="Arial"/>
        </w:rPr>
        <w:t>subsidiaries</w:t>
      </w:r>
      <w:r w:rsidR="006A7B82">
        <w:rPr>
          <w:rFonts w:ascii="Arial" w:hAnsi="Arial" w:cs="Arial"/>
        </w:rPr>
        <w:t xml:space="preserve"> </w:t>
      </w:r>
      <w:r w:rsidR="00D02306">
        <w:rPr>
          <w:rFonts w:ascii="Arial" w:hAnsi="Arial" w:cs="Arial"/>
        </w:rPr>
        <w:t>are</w:t>
      </w:r>
      <w:r w:rsidRPr="00DD03FF">
        <w:rPr>
          <w:rFonts w:ascii="Arial" w:hAnsi="Arial" w:cs="Arial"/>
        </w:rPr>
        <w:t xml:space="preserve"> principally engaged in an international school. Its operations are carried on only in Thailand.</w:t>
      </w:r>
      <w:r w:rsidRPr="00DD03FF">
        <w:rPr>
          <w:rFonts w:ascii="Arial" w:hAnsi="Arial" w:cs="Arial"/>
          <w:cs/>
        </w:rPr>
        <w:t xml:space="preserve"> </w:t>
      </w:r>
      <w:r w:rsidRPr="00DD03FF">
        <w:rPr>
          <w:rFonts w:ascii="Arial" w:hAnsi="Arial" w:cs="Arial"/>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C10F0C" w:rsidRPr="00DD03FF" w:rsidRDefault="00CA30EA" w:rsidP="001F6A9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17</w:t>
      </w:r>
      <w:r w:rsidR="00765631" w:rsidRPr="00DD03FF">
        <w:rPr>
          <w:rFonts w:ascii="Arial" w:hAnsi="Arial" w:cs="Arial"/>
          <w:b/>
          <w:bCs/>
        </w:rPr>
        <w:t>.</w:t>
      </w:r>
      <w:r w:rsidR="00765631" w:rsidRPr="00DD03FF">
        <w:rPr>
          <w:rFonts w:ascii="Arial" w:hAnsi="Arial" w:cs="Arial"/>
          <w:b/>
          <w:bCs/>
        </w:rPr>
        <w:tab/>
      </w:r>
      <w:r w:rsidR="00C10F0C" w:rsidRPr="00DD03FF">
        <w:rPr>
          <w:rFonts w:ascii="Arial" w:hAnsi="Arial" w:cs="Arial"/>
          <w:b/>
          <w:bCs/>
        </w:rPr>
        <w:t>Commitments and contingent liabilities</w:t>
      </w:r>
    </w:p>
    <w:p w:rsidR="00C074A2" w:rsidRPr="00DD03FF" w:rsidRDefault="00CA30EA" w:rsidP="00FA304D">
      <w:pPr>
        <w:spacing w:before="120" w:after="120" w:line="380" w:lineRule="exact"/>
        <w:ind w:left="547" w:right="29" w:hanging="547"/>
        <w:jc w:val="both"/>
        <w:rPr>
          <w:rFonts w:ascii="Arial" w:hAnsi="Arial" w:cs="Arial"/>
          <w:b/>
          <w:bCs/>
        </w:rPr>
      </w:pPr>
      <w:r>
        <w:rPr>
          <w:rFonts w:ascii="Arial" w:hAnsi="Arial" w:cs="Arial"/>
          <w:b/>
          <w:bCs/>
        </w:rPr>
        <w:t>17</w:t>
      </w:r>
      <w:r w:rsidR="00C074A2" w:rsidRPr="00DD03FF">
        <w:rPr>
          <w:rFonts w:ascii="Arial" w:hAnsi="Arial" w:cs="Arial"/>
          <w:b/>
          <w:bCs/>
        </w:rPr>
        <w:t>.1</w:t>
      </w:r>
      <w:r w:rsidR="00C074A2" w:rsidRPr="00DD03FF">
        <w:rPr>
          <w:rFonts w:ascii="Arial" w:hAnsi="Arial" w:cs="Arial"/>
          <w:b/>
          <w:bCs/>
        </w:rPr>
        <w:tab/>
        <w:t xml:space="preserve">Operating lease </w:t>
      </w:r>
      <w:r w:rsidR="00954598">
        <w:rPr>
          <w:rFonts w:ascii="Arial" w:hAnsi="Arial" w:cs="Arial"/>
          <w:b/>
          <w:bCs/>
        </w:rPr>
        <w:t xml:space="preserve">and service agreements </w:t>
      </w:r>
      <w:r w:rsidR="00C074A2" w:rsidRPr="00DD03FF">
        <w:rPr>
          <w:rFonts w:ascii="Arial" w:hAnsi="Arial" w:cs="Arial"/>
          <w:b/>
          <w:bCs/>
        </w:rPr>
        <w:t>commitments</w:t>
      </w:r>
    </w:p>
    <w:p w:rsidR="00C074A2" w:rsidRPr="00DD03FF" w:rsidRDefault="00C074A2" w:rsidP="00FA304D">
      <w:pPr>
        <w:spacing w:before="120" w:after="120" w:line="380" w:lineRule="exact"/>
        <w:ind w:left="547" w:right="29" w:hanging="547"/>
        <w:jc w:val="both"/>
        <w:rPr>
          <w:rFonts w:ascii="Arial" w:hAnsi="Arial" w:cs="Arial"/>
        </w:rPr>
      </w:pPr>
      <w:r w:rsidRPr="00DD03FF">
        <w:rPr>
          <w:rFonts w:ascii="Arial" w:hAnsi="Arial" w:cs="Arial"/>
        </w:rPr>
        <w:tab/>
        <w:t xml:space="preserve">The Company </w:t>
      </w:r>
      <w:r w:rsidR="00D02306">
        <w:rPr>
          <w:rFonts w:ascii="Arial" w:hAnsi="Arial" w:cs="Arial"/>
        </w:rPr>
        <w:t xml:space="preserve">and its </w:t>
      </w:r>
      <w:r w:rsidR="00341B03">
        <w:rPr>
          <w:rFonts w:ascii="Arial" w:hAnsi="Arial" w:cs="Arial"/>
        </w:rPr>
        <w:t xml:space="preserve">subsidiaries </w:t>
      </w:r>
      <w:r w:rsidR="00D02306">
        <w:rPr>
          <w:rFonts w:ascii="Arial" w:hAnsi="Arial" w:cs="Arial"/>
        </w:rPr>
        <w:t xml:space="preserve">have </w:t>
      </w:r>
      <w:r w:rsidRPr="00DD03FF">
        <w:rPr>
          <w:rFonts w:ascii="Arial" w:hAnsi="Arial" w:cs="Arial"/>
        </w:rPr>
        <w:t xml:space="preserve">commitments under operating lease and service agreements relating to land, office building space and office equipment. The terms of the agreements are generally between 1 and </w:t>
      </w:r>
      <w:r w:rsidR="00285AE5">
        <w:rPr>
          <w:rFonts w:ascii="Arial" w:hAnsi="Arial" w:cs="Arial"/>
        </w:rPr>
        <w:t>30</w:t>
      </w:r>
      <w:r w:rsidRPr="00DD03FF">
        <w:rPr>
          <w:rFonts w:ascii="Arial" w:hAnsi="Arial" w:cs="Arial"/>
        </w:rPr>
        <w:t xml:space="preserve"> years. </w:t>
      </w:r>
    </w:p>
    <w:p w:rsidR="00C074A2" w:rsidRPr="00DD03FF" w:rsidRDefault="00FA304D" w:rsidP="00FA304D">
      <w:pPr>
        <w:spacing w:before="120" w:after="120" w:line="380" w:lineRule="exact"/>
        <w:ind w:left="540" w:right="27" w:hanging="540"/>
        <w:jc w:val="both"/>
        <w:rPr>
          <w:rFonts w:ascii="Arial" w:hAnsi="Arial" w:cs="Arial"/>
        </w:rPr>
      </w:pPr>
      <w:r>
        <w:rPr>
          <w:rFonts w:ascii="Arial" w:hAnsi="Arial" w:cs="Arial"/>
        </w:rPr>
        <w:tab/>
      </w:r>
      <w:r w:rsidR="00C074A2" w:rsidRPr="00DD03FF">
        <w:rPr>
          <w:rFonts w:ascii="Arial" w:hAnsi="Arial" w:cs="Arial"/>
        </w:rPr>
        <w:t>Future minimum lease payments were as follows.</w:t>
      </w:r>
    </w:p>
    <w:p w:rsidR="00C50DFA" w:rsidRPr="006E4204" w:rsidRDefault="00C50DFA" w:rsidP="00C50DFA">
      <w:pPr>
        <w:pStyle w:val="BlockText"/>
        <w:spacing w:before="120" w:after="120" w:line="380" w:lineRule="exact"/>
        <w:ind w:left="540" w:right="27" w:hanging="540"/>
        <w:jc w:val="right"/>
        <w:rPr>
          <w:rFonts w:ascii="Arial" w:hAnsi="Arial" w:cs="Arial"/>
          <w:b/>
          <w:bCs/>
          <w:sz w:val="18"/>
          <w:szCs w:val="18"/>
        </w:rPr>
      </w:pPr>
      <w:r w:rsidRPr="006E4204">
        <w:rPr>
          <w:rFonts w:ascii="Arial" w:hAnsi="Arial" w:cs="Arial"/>
          <w:sz w:val="18"/>
          <w:szCs w:val="18"/>
        </w:rPr>
        <w:t>(Unit: Thousand Baht)</w:t>
      </w:r>
    </w:p>
    <w:tbl>
      <w:tblPr>
        <w:tblW w:w="8910" w:type="dxa"/>
        <w:tblInd w:w="360" w:type="dxa"/>
        <w:tblLayout w:type="fixed"/>
        <w:tblLook w:val="04A0" w:firstRow="1" w:lastRow="0" w:firstColumn="1" w:lastColumn="0" w:noHBand="0" w:noVBand="1"/>
      </w:tblPr>
      <w:tblGrid>
        <w:gridCol w:w="3330"/>
        <w:gridCol w:w="1395"/>
        <w:gridCol w:w="1395"/>
        <w:gridCol w:w="1395"/>
        <w:gridCol w:w="1395"/>
      </w:tblGrid>
      <w:tr w:rsidR="00341B03" w:rsidRPr="006E4204" w:rsidTr="00AF7225">
        <w:tc>
          <w:tcPr>
            <w:tcW w:w="3330" w:type="dxa"/>
            <w:shd w:val="clear" w:color="auto" w:fill="auto"/>
          </w:tcPr>
          <w:p w:rsidR="00341B03" w:rsidRPr="006E4204" w:rsidRDefault="00341B03" w:rsidP="007E5C4C">
            <w:pPr>
              <w:spacing w:line="340" w:lineRule="exact"/>
              <w:ind w:right="29"/>
              <w:rPr>
                <w:rFonts w:ascii="Arial" w:hAnsi="Arial" w:cs="Arial"/>
                <w:sz w:val="18"/>
                <w:szCs w:val="18"/>
              </w:rPr>
            </w:pPr>
          </w:p>
        </w:tc>
        <w:tc>
          <w:tcPr>
            <w:tcW w:w="2790" w:type="dxa"/>
            <w:gridSpan w:val="2"/>
            <w:vAlign w:val="bottom"/>
          </w:tcPr>
          <w:p w:rsidR="00341B03" w:rsidRPr="006E4204" w:rsidRDefault="00341B03" w:rsidP="007E5C4C">
            <w:pPr>
              <w:pBdr>
                <w:bottom w:val="single" w:sz="6" w:space="1" w:color="auto"/>
              </w:pBdr>
              <w:spacing w:line="340" w:lineRule="exact"/>
              <w:ind w:right="29"/>
              <w:jc w:val="center"/>
              <w:rPr>
                <w:rFonts w:ascii="Arial" w:hAnsi="Arial" w:cs="Arial"/>
                <w:color w:val="000000"/>
                <w:sz w:val="18"/>
                <w:szCs w:val="18"/>
              </w:rPr>
            </w:pPr>
            <w:r w:rsidRPr="006E4204">
              <w:rPr>
                <w:rFonts w:ascii="Arial" w:hAnsi="Arial" w:cs="Arial"/>
                <w:color w:val="000000"/>
                <w:sz w:val="18"/>
                <w:szCs w:val="18"/>
              </w:rPr>
              <w:t>Consolidated                          financial statement</w:t>
            </w:r>
            <w:r w:rsidR="002C1D68">
              <w:rPr>
                <w:rFonts w:ascii="Arial" w:hAnsi="Arial" w:cs="Arial"/>
                <w:color w:val="000000"/>
                <w:sz w:val="18"/>
                <w:szCs w:val="18"/>
              </w:rPr>
              <w:t>s</w:t>
            </w:r>
            <w:r w:rsidRPr="006E4204">
              <w:rPr>
                <w:rFonts w:ascii="Arial" w:hAnsi="Arial" w:cs="Arial"/>
                <w:color w:val="000000"/>
                <w:sz w:val="18"/>
                <w:szCs w:val="18"/>
              </w:rPr>
              <w:t xml:space="preserve"> </w:t>
            </w:r>
          </w:p>
        </w:tc>
        <w:tc>
          <w:tcPr>
            <w:tcW w:w="2790" w:type="dxa"/>
            <w:gridSpan w:val="2"/>
            <w:shd w:val="clear" w:color="auto" w:fill="auto"/>
            <w:vAlign w:val="bottom"/>
          </w:tcPr>
          <w:p w:rsidR="00341B03" w:rsidRPr="006E4204" w:rsidRDefault="00341B03" w:rsidP="007E5C4C">
            <w:pPr>
              <w:pBdr>
                <w:bottom w:val="single" w:sz="6" w:space="1" w:color="auto"/>
              </w:pBdr>
              <w:spacing w:line="340" w:lineRule="exact"/>
              <w:ind w:right="29"/>
              <w:jc w:val="center"/>
              <w:rPr>
                <w:rFonts w:ascii="Arial" w:hAnsi="Arial" w:cs="Arial"/>
                <w:color w:val="000000"/>
                <w:sz w:val="18"/>
                <w:szCs w:val="18"/>
              </w:rPr>
            </w:pPr>
            <w:r w:rsidRPr="006E4204">
              <w:rPr>
                <w:rFonts w:ascii="Arial" w:hAnsi="Arial" w:cs="Arial"/>
                <w:color w:val="000000"/>
                <w:sz w:val="18"/>
                <w:szCs w:val="18"/>
              </w:rPr>
              <w:t>Separate                                        financial statement</w:t>
            </w:r>
            <w:r w:rsidR="002C1D68">
              <w:rPr>
                <w:rFonts w:ascii="Arial" w:hAnsi="Arial" w:cs="Arial"/>
                <w:color w:val="000000"/>
                <w:sz w:val="18"/>
                <w:szCs w:val="18"/>
              </w:rPr>
              <w:t>s</w:t>
            </w:r>
          </w:p>
        </w:tc>
      </w:tr>
      <w:tr w:rsidR="00AF7225" w:rsidRPr="006E4204" w:rsidTr="00AF7225">
        <w:tc>
          <w:tcPr>
            <w:tcW w:w="3330" w:type="dxa"/>
            <w:shd w:val="clear" w:color="auto" w:fill="auto"/>
          </w:tcPr>
          <w:p w:rsidR="00AF7225" w:rsidRPr="006E4204" w:rsidRDefault="00AF7225" w:rsidP="00AF7225">
            <w:pPr>
              <w:spacing w:line="340" w:lineRule="exact"/>
              <w:ind w:right="29"/>
              <w:rPr>
                <w:rFonts w:ascii="Arial" w:hAnsi="Arial" w:cs="Arial"/>
                <w:sz w:val="18"/>
                <w:szCs w:val="18"/>
              </w:rPr>
            </w:pPr>
          </w:p>
        </w:tc>
        <w:tc>
          <w:tcPr>
            <w:tcW w:w="1395" w:type="dxa"/>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Pr>
                <w:rFonts w:ascii="Arial" w:hAnsi="Arial" w:cs="Arial"/>
                <w:sz w:val="18"/>
                <w:szCs w:val="18"/>
                <w:lang w:val="en-US"/>
              </w:rPr>
              <w:t xml:space="preserve">31 March </w:t>
            </w:r>
            <w:r w:rsidR="00EC4E56">
              <w:rPr>
                <w:rFonts w:ascii="Arial" w:hAnsi="Arial" w:cs="Arial"/>
                <w:sz w:val="18"/>
                <w:szCs w:val="18"/>
                <w:lang w:val="en-US"/>
              </w:rPr>
              <w:t>2019</w:t>
            </w:r>
          </w:p>
        </w:tc>
        <w:tc>
          <w:tcPr>
            <w:tcW w:w="1395" w:type="dxa"/>
            <w:shd w:val="clear" w:color="auto" w:fill="auto"/>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sidRPr="006E4204">
              <w:rPr>
                <w:rFonts w:ascii="Arial" w:hAnsi="Arial" w:cs="Arial"/>
                <w:sz w:val="18"/>
                <w:szCs w:val="18"/>
                <w:lang w:val="en-US"/>
              </w:rPr>
              <w:t xml:space="preserve">31 December    </w:t>
            </w:r>
            <w:r w:rsidR="00EC4E56">
              <w:rPr>
                <w:rFonts w:ascii="Arial" w:hAnsi="Arial" w:cs="Arial"/>
                <w:sz w:val="18"/>
                <w:szCs w:val="18"/>
                <w:lang w:val="en-US"/>
              </w:rPr>
              <w:t>2018</w:t>
            </w:r>
          </w:p>
        </w:tc>
        <w:tc>
          <w:tcPr>
            <w:tcW w:w="1395" w:type="dxa"/>
            <w:shd w:val="clear" w:color="auto" w:fill="auto"/>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Pr>
                <w:rFonts w:ascii="Arial" w:hAnsi="Arial" w:cs="Arial"/>
                <w:sz w:val="18"/>
                <w:szCs w:val="18"/>
                <w:lang w:val="en-US"/>
              </w:rPr>
              <w:t xml:space="preserve">31 March </w:t>
            </w:r>
            <w:r w:rsidR="00EC4E56">
              <w:rPr>
                <w:rFonts w:ascii="Arial" w:hAnsi="Arial" w:cs="Arial"/>
                <w:sz w:val="18"/>
                <w:szCs w:val="18"/>
                <w:lang w:val="en-US"/>
              </w:rPr>
              <w:t>2019</w:t>
            </w:r>
          </w:p>
        </w:tc>
        <w:tc>
          <w:tcPr>
            <w:tcW w:w="1395" w:type="dxa"/>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sidRPr="006E4204">
              <w:rPr>
                <w:rFonts w:ascii="Arial" w:hAnsi="Arial" w:cs="Arial"/>
                <w:sz w:val="18"/>
                <w:szCs w:val="18"/>
                <w:lang w:val="en-US"/>
              </w:rPr>
              <w:t xml:space="preserve">31 December    </w:t>
            </w:r>
            <w:r w:rsidR="00EC4E56">
              <w:rPr>
                <w:rFonts w:ascii="Arial" w:hAnsi="Arial" w:cs="Arial"/>
                <w:sz w:val="18"/>
                <w:szCs w:val="18"/>
                <w:lang w:val="en-US"/>
              </w:rPr>
              <w:t>2018</w:t>
            </w:r>
          </w:p>
        </w:tc>
      </w:tr>
      <w:tr w:rsidR="00B639E9" w:rsidRPr="00AF7225" w:rsidTr="00AF7225">
        <w:trPr>
          <w:trHeight w:val="306"/>
        </w:trPr>
        <w:tc>
          <w:tcPr>
            <w:tcW w:w="3330" w:type="dxa"/>
            <w:shd w:val="clear" w:color="auto" w:fill="auto"/>
          </w:tcPr>
          <w:p w:rsidR="00B639E9" w:rsidRPr="00AB69FC" w:rsidRDefault="00B639E9" w:rsidP="00B639E9">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AB69FC">
              <w:rPr>
                <w:rFonts w:ascii="Arial" w:hAnsi="Arial" w:cs="Arial"/>
                <w:sz w:val="18"/>
                <w:szCs w:val="18"/>
              </w:rPr>
              <w:t>In up to 1 year</w:t>
            </w:r>
          </w:p>
        </w:tc>
        <w:tc>
          <w:tcPr>
            <w:tcW w:w="1395" w:type="dxa"/>
          </w:tcPr>
          <w:p w:rsidR="00B639E9" w:rsidRPr="00B639E9" w:rsidRDefault="00B22DB8" w:rsidP="00B639E9">
            <w:pPr>
              <w:tabs>
                <w:tab w:val="decimal" w:pos="972"/>
              </w:tabs>
              <w:spacing w:line="380" w:lineRule="exact"/>
              <w:rPr>
                <w:rFonts w:ascii="Arial" w:hAnsi="Arial" w:cs="Arial"/>
                <w:sz w:val="18"/>
                <w:szCs w:val="18"/>
              </w:rPr>
            </w:pPr>
            <w:r>
              <w:rPr>
                <w:rFonts w:ascii="Arial" w:hAnsi="Arial" w:cs="Arial"/>
                <w:sz w:val="18"/>
                <w:szCs w:val="18"/>
              </w:rPr>
              <w:t>50,580</w:t>
            </w:r>
          </w:p>
        </w:tc>
        <w:tc>
          <w:tcPr>
            <w:tcW w:w="1395" w:type="dxa"/>
            <w:shd w:val="clear" w:color="auto" w:fill="auto"/>
          </w:tcPr>
          <w:p w:rsidR="00B639E9" w:rsidRPr="00B639E9" w:rsidRDefault="00B639E9" w:rsidP="00B639E9">
            <w:pPr>
              <w:tabs>
                <w:tab w:val="decimal" w:pos="972"/>
              </w:tabs>
              <w:spacing w:line="380" w:lineRule="exact"/>
              <w:rPr>
                <w:rFonts w:ascii="Arial" w:hAnsi="Arial" w:cs="Arial"/>
                <w:sz w:val="18"/>
                <w:szCs w:val="18"/>
              </w:rPr>
            </w:pPr>
            <w:r w:rsidRPr="00B639E9">
              <w:rPr>
                <w:rFonts w:ascii="Arial" w:hAnsi="Arial" w:cs="Arial"/>
                <w:sz w:val="18"/>
                <w:szCs w:val="18"/>
              </w:rPr>
              <w:t>43,125</w:t>
            </w:r>
          </w:p>
        </w:tc>
        <w:tc>
          <w:tcPr>
            <w:tcW w:w="1395" w:type="dxa"/>
            <w:shd w:val="clear" w:color="auto" w:fill="auto"/>
          </w:tcPr>
          <w:p w:rsidR="00B639E9" w:rsidRPr="00B639E9" w:rsidRDefault="00B22DB8" w:rsidP="00B639E9">
            <w:pPr>
              <w:tabs>
                <w:tab w:val="decimal" w:pos="972"/>
              </w:tabs>
              <w:spacing w:line="380" w:lineRule="exact"/>
              <w:rPr>
                <w:rFonts w:ascii="Arial" w:hAnsi="Arial" w:cs="Arial"/>
                <w:sz w:val="18"/>
                <w:szCs w:val="18"/>
              </w:rPr>
            </w:pPr>
            <w:r>
              <w:rPr>
                <w:rFonts w:ascii="Arial" w:hAnsi="Arial" w:cs="Arial"/>
                <w:sz w:val="18"/>
                <w:szCs w:val="18"/>
              </w:rPr>
              <w:t>6,468</w:t>
            </w:r>
          </w:p>
        </w:tc>
        <w:tc>
          <w:tcPr>
            <w:tcW w:w="1395" w:type="dxa"/>
          </w:tcPr>
          <w:p w:rsidR="00B639E9" w:rsidRPr="00AB69FC" w:rsidRDefault="00B639E9" w:rsidP="00B639E9">
            <w:pPr>
              <w:tabs>
                <w:tab w:val="decimal" w:pos="972"/>
              </w:tabs>
              <w:spacing w:line="380" w:lineRule="exact"/>
              <w:rPr>
                <w:rFonts w:ascii="Arial" w:hAnsi="Arial" w:cs="Arial"/>
                <w:sz w:val="18"/>
                <w:szCs w:val="18"/>
              </w:rPr>
            </w:pPr>
            <w:r w:rsidRPr="00AB69FC">
              <w:rPr>
                <w:rFonts w:ascii="Arial" w:hAnsi="Arial" w:cs="Arial"/>
                <w:sz w:val="18"/>
                <w:szCs w:val="18"/>
              </w:rPr>
              <w:t>21,149</w:t>
            </w:r>
          </w:p>
        </w:tc>
      </w:tr>
      <w:tr w:rsidR="00B639E9" w:rsidRPr="00AF7225" w:rsidTr="00AF7225">
        <w:trPr>
          <w:trHeight w:val="306"/>
        </w:trPr>
        <w:tc>
          <w:tcPr>
            <w:tcW w:w="3330" w:type="dxa"/>
            <w:shd w:val="clear" w:color="auto" w:fill="auto"/>
          </w:tcPr>
          <w:p w:rsidR="00B639E9" w:rsidRPr="00AB69FC" w:rsidRDefault="00B639E9" w:rsidP="00B639E9">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AB69FC">
              <w:rPr>
                <w:rFonts w:ascii="Arial" w:hAnsi="Arial" w:cs="Arial"/>
                <w:sz w:val="18"/>
                <w:szCs w:val="18"/>
              </w:rPr>
              <w:t>In over 1 and up to 30 years</w:t>
            </w:r>
          </w:p>
        </w:tc>
        <w:tc>
          <w:tcPr>
            <w:tcW w:w="1395" w:type="dxa"/>
          </w:tcPr>
          <w:p w:rsidR="00B639E9" w:rsidRPr="00B639E9" w:rsidRDefault="00B22DB8" w:rsidP="00B639E9">
            <w:pPr>
              <w:tabs>
                <w:tab w:val="decimal" w:pos="972"/>
              </w:tabs>
              <w:spacing w:line="380" w:lineRule="exact"/>
              <w:rPr>
                <w:rFonts w:ascii="Arial" w:hAnsi="Arial" w:cs="Arial"/>
                <w:sz w:val="18"/>
                <w:szCs w:val="18"/>
                <w:cs/>
              </w:rPr>
            </w:pPr>
            <w:r>
              <w:rPr>
                <w:rFonts w:ascii="Arial" w:hAnsi="Arial" w:cs="Arial"/>
                <w:sz w:val="18"/>
                <w:szCs w:val="18"/>
              </w:rPr>
              <w:t>775,306</w:t>
            </w:r>
          </w:p>
        </w:tc>
        <w:tc>
          <w:tcPr>
            <w:tcW w:w="1395" w:type="dxa"/>
            <w:shd w:val="clear" w:color="auto" w:fill="auto"/>
          </w:tcPr>
          <w:p w:rsidR="00B639E9" w:rsidRPr="00B639E9" w:rsidRDefault="00B639E9" w:rsidP="00B639E9">
            <w:pPr>
              <w:tabs>
                <w:tab w:val="decimal" w:pos="972"/>
              </w:tabs>
              <w:spacing w:line="380" w:lineRule="exact"/>
              <w:rPr>
                <w:rFonts w:ascii="Arial" w:hAnsi="Arial" w:cs="Arial"/>
                <w:sz w:val="18"/>
                <w:szCs w:val="18"/>
                <w:cs/>
              </w:rPr>
            </w:pPr>
            <w:r w:rsidRPr="00B639E9">
              <w:rPr>
                <w:rFonts w:ascii="Arial" w:hAnsi="Arial" w:cs="Arial"/>
                <w:sz w:val="18"/>
                <w:szCs w:val="18"/>
              </w:rPr>
              <w:t>692,504</w:t>
            </w:r>
          </w:p>
        </w:tc>
        <w:tc>
          <w:tcPr>
            <w:tcW w:w="1395" w:type="dxa"/>
            <w:shd w:val="clear" w:color="auto" w:fill="auto"/>
          </w:tcPr>
          <w:p w:rsidR="00B639E9" w:rsidRPr="00B639E9" w:rsidRDefault="00B22DB8" w:rsidP="00B639E9">
            <w:pPr>
              <w:tabs>
                <w:tab w:val="decimal" w:pos="972"/>
              </w:tabs>
              <w:spacing w:line="380" w:lineRule="exact"/>
              <w:rPr>
                <w:rFonts w:ascii="Arial" w:hAnsi="Arial" w:cs="Arial"/>
                <w:sz w:val="18"/>
                <w:szCs w:val="18"/>
                <w:cs/>
              </w:rPr>
            </w:pPr>
            <w:r>
              <w:rPr>
                <w:rFonts w:ascii="Arial" w:hAnsi="Arial" w:cs="Arial"/>
                <w:sz w:val="18"/>
                <w:szCs w:val="18"/>
              </w:rPr>
              <w:t>29,964</w:t>
            </w:r>
          </w:p>
        </w:tc>
        <w:tc>
          <w:tcPr>
            <w:tcW w:w="1395" w:type="dxa"/>
          </w:tcPr>
          <w:p w:rsidR="00B639E9" w:rsidRPr="00AB69FC" w:rsidRDefault="00B639E9" w:rsidP="00B639E9">
            <w:pPr>
              <w:tabs>
                <w:tab w:val="decimal" w:pos="972"/>
              </w:tabs>
              <w:spacing w:line="380" w:lineRule="exact"/>
              <w:rPr>
                <w:rFonts w:ascii="Arial" w:hAnsi="Arial" w:cs="Arial"/>
                <w:sz w:val="18"/>
                <w:szCs w:val="18"/>
                <w:cs/>
              </w:rPr>
            </w:pPr>
            <w:r w:rsidRPr="00AB69FC">
              <w:rPr>
                <w:rFonts w:ascii="Arial" w:hAnsi="Arial" w:cs="Arial"/>
                <w:sz w:val="18"/>
                <w:szCs w:val="18"/>
              </w:rPr>
              <w:t>637,003</w:t>
            </w:r>
          </w:p>
        </w:tc>
      </w:tr>
    </w:tbl>
    <w:p w:rsidR="00C074A2" w:rsidRPr="00DD03FF"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Pr>
          <w:rFonts w:ascii="Arial" w:eastAsia="Arial Unicode MS" w:hAnsi="Arial" w:cs="Arial"/>
          <w:b/>
          <w:bCs/>
        </w:rPr>
        <w:t>17</w:t>
      </w:r>
      <w:r w:rsidR="00C074A2" w:rsidRPr="00DD03FF">
        <w:rPr>
          <w:rFonts w:ascii="Arial" w:eastAsia="Arial Unicode MS" w:hAnsi="Arial" w:cs="Arial"/>
          <w:b/>
          <w:bCs/>
        </w:rPr>
        <w:t>.2</w:t>
      </w:r>
      <w:r w:rsidR="00C074A2" w:rsidRPr="00DD03FF">
        <w:rPr>
          <w:rFonts w:ascii="Arial" w:eastAsia="Arial Unicode MS" w:hAnsi="Arial" w:cs="Arial"/>
          <w:b/>
          <w:bCs/>
        </w:rPr>
        <w:tab/>
        <w:t>Capital commitments</w:t>
      </w:r>
    </w:p>
    <w:p w:rsidR="00C074A2" w:rsidRPr="00DD03FF" w:rsidRDefault="00C074A2" w:rsidP="00DD03FF">
      <w:pPr>
        <w:tabs>
          <w:tab w:val="left" w:pos="2880"/>
          <w:tab w:val="left" w:pos="5760"/>
          <w:tab w:val="decimal" w:pos="6660"/>
          <w:tab w:val="left" w:pos="7110"/>
          <w:tab w:val="decimal" w:pos="7920"/>
        </w:tabs>
        <w:spacing w:before="120" w:after="120" w:line="380" w:lineRule="exact"/>
        <w:ind w:left="540" w:right="27" w:hanging="540"/>
        <w:jc w:val="both"/>
        <w:rPr>
          <w:rFonts w:ascii="Arial" w:eastAsia="Arial Unicode MS" w:hAnsi="Arial" w:cs="Arial"/>
        </w:rPr>
      </w:pPr>
      <w:r w:rsidRPr="00DD03FF">
        <w:rPr>
          <w:rFonts w:ascii="Arial" w:eastAsia="Arial Unicode MS" w:hAnsi="Arial" w:cs="Arial"/>
          <w:b/>
          <w:bCs/>
        </w:rPr>
        <w:tab/>
      </w:r>
      <w:r w:rsidRPr="00DD03FF">
        <w:rPr>
          <w:rFonts w:ascii="Arial" w:eastAsia="Arial Unicode MS" w:hAnsi="Arial" w:cs="Arial"/>
        </w:rPr>
        <w:t xml:space="preserve">As at </w:t>
      </w:r>
      <w:r w:rsidR="000A3D2F">
        <w:rPr>
          <w:rFonts w:ascii="Arial" w:eastAsia="Arial Unicode MS" w:hAnsi="Arial" w:cs="Arial"/>
          <w:color w:val="000000"/>
        </w:rPr>
        <w:t xml:space="preserve">31 March </w:t>
      </w:r>
      <w:r w:rsidR="00EC4E56">
        <w:rPr>
          <w:rFonts w:ascii="Arial" w:eastAsia="Arial Unicode MS" w:hAnsi="Arial" w:cs="Arial"/>
          <w:color w:val="000000"/>
        </w:rPr>
        <w:t>2019</w:t>
      </w:r>
      <w:r w:rsidRPr="00DD03FF">
        <w:rPr>
          <w:rFonts w:ascii="Arial" w:eastAsia="Arial Unicode MS" w:hAnsi="Arial" w:cs="Arial"/>
        </w:rPr>
        <w:t>, the Company</w:t>
      </w:r>
      <w:r w:rsidR="00BE5849">
        <w:rPr>
          <w:rFonts w:ascii="Arial" w:eastAsia="Arial Unicode MS" w:hAnsi="Arial" w:cs="Arial"/>
        </w:rPr>
        <w:t xml:space="preserve"> and its </w:t>
      </w:r>
      <w:r w:rsidR="00341B03">
        <w:rPr>
          <w:rFonts w:ascii="Arial" w:hAnsi="Arial" w:cs="Arial"/>
        </w:rPr>
        <w:t xml:space="preserve">subsidiaries </w:t>
      </w:r>
      <w:r w:rsidRPr="00DD03FF">
        <w:rPr>
          <w:rFonts w:ascii="Arial" w:eastAsia="Arial Unicode MS" w:hAnsi="Arial" w:cs="Arial"/>
        </w:rPr>
        <w:t xml:space="preserve">had capital commitments of Baht </w:t>
      </w:r>
      <w:r w:rsidR="001F6A96">
        <w:rPr>
          <w:rFonts w:ascii="Arial" w:eastAsia="Arial Unicode MS" w:hAnsi="Arial" w:cs="Arial"/>
        </w:rPr>
        <w:t>4</w:t>
      </w:r>
      <w:r w:rsidR="00E84A6A" w:rsidRPr="00DD03FF">
        <w:rPr>
          <w:rFonts w:ascii="Arial" w:eastAsia="Arial Unicode MS" w:hAnsi="Arial" w:cs="Arial"/>
        </w:rPr>
        <w:t xml:space="preserve"> </w:t>
      </w:r>
      <w:r w:rsidRPr="00DD03FF">
        <w:rPr>
          <w:rFonts w:ascii="Arial" w:eastAsia="Arial Unicode MS" w:hAnsi="Arial" w:cs="Arial"/>
        </w:rPr>
        <w:t>million</w:t>
      </w:r>
      <w:r w:rsidR="00C027A4" w:rsidRPr="00DD03FF">
        <w:rPr>
          <w:rFonts w:ascii="Arial" w:eastAsia="Arial Unicode MS" w:hAnsi="Arial" w:cs="Arial"/>
        </w:rPr>
        <w:t xml:space="preserve"> (31 December </w:t>
      </w:r>
      <w:r w:rsidR="00EC4E56">
        <w:rPr>
          <w:rFonts w:ascii="Arial" w:eastAsia="Arial Unicode MS" w:hAnsi="Arial" w:cs="Arial"/>
        </w:rPr>
        <w:t>2018</w:t>
      </w:r>
      <w:r w:rsidR="00C027A4" w:rsidRPr="00DD03FF">
        <w:rPr>
          <w:rFonts w:ascii="Arial" w:eastAsia="Arial Unicode MS" w:hAnsi="Arial" w:cs="Arial"/>
        </w:rPr>
        <w:t xml:space="preserve">: Baht </w:t>
      </w:r>
      <w:r w:rsidR="00BC1171">
        <w:rPr>
          <w:rFonts w:ascii="Arial" w:eastAsia="Arial Unicode MS" w:hAnsi="Arial" w:cs="Arial"/>
        </w:rPr>
        <w:t>4</w:t>
      </w:r>
      <w:r w:rsidR="00E72407">
        <w:rPr>
          <w:rFonts w:ascii="Arial" w:eastAsia="Arial Unicode MS" w:hAnsi="Arial" w:cs="Arial"/>
        </w:rPr>
        <w:t>.4</w:t>
      </w:r>
      <w:r w:rsidR="00C027A4" w:rsidRPr="00DD03FF">
        <w:rPr>
          <w:rFonts w:ascii="Arial" w:eastAsia="Arial Unicode MS" w:hAnsi="Arial" w:cs="Arial"/>
        </w:rPr>
        <w:t xml:space="preserve"> million)</w:t>
      </w:r>
      <w:r w:rsidRPr="00DD03FF">
        <w:rPr>
          <w:rFonts w:ascii="Arial" w:eastAsia="Arial Unicode MS" w:hAnsi="Arial" w:cs="Arial"/>
        </w:rPr>
        <w:t xml:space="preserve"> </w:t>
      </w:r>
      <w:r w:rsidR="00341B03">
        <w:rPr>
          <w:rFonts w:ascii="Arial" w:eastAsia="Arial Unicode MS" w:hAnsi="Arial" w:cs="Arial"/>
        </w:rPr>
        <w:t>(Separate financial statement</w:t>
      </w:r>
      <w:r w:rsidR="005E17BE">
        <w:rPr>
          <w:rFonts w:ascii="Arial" w:eastAsia="Arial Unicode MS" w:hAnsi="Arial" w:cs="Arial"/>
        </w:rPr>
        <w:t>s</w:t>
      </w:r>
      <w:r w:rsidR="00341B03">
        <w:rPr>
          <w:rFonts w:ascii="Arial" w:eastAsia="Arial Unicode MS" w:hAnsi="Arial" w:cs="Arial"/>
        </w:rPr>
        <w:t>:</w:t>
      </w:r>
      <w:r w:rsidR="00846A45">
        <w:rPr>
          <w:rFonts w:ascii="Arial" w:eastAsia="Arial Unicode MS" w:hAnsi="Arial" w:cs="Arial"/>
        </w:rPr>
        <w:t xml:space="preserve"> </w:t>
      </w:r>
      <w:r w:rsidR="001F6A96">
        <w:rPr>
          <w:rFonts w:ascii="Arial" w:eastAsia="Arial Unicode MS" w:hAnsi="Arial" w:cs="Arial"/>
        </w:rPr>
        <w:t>Nil</w:t>
      </w:r>
      <w:r w:rsidR="00846A45">
        <w:rPr>
          <w:rFonts w:ascii="Arial" w:eastAsia="Arial Unicode MS" w:hAnsi="Arial" w:cs="Arial"/>
        </w:rPr>
        <w:t xml:space="preserve">                       </w:t>
      </w:r>
      <w:r w:rsidR="00341B03">
        <w:rPr>
          <w:rFonts w:ascii="Arial" w:eastAsia="Arial Unicode MS" w:hAnsi="Arial" w:cs="Arial"/>
        </w:rPr>
        <w:t xml:space="preserve"> (31 December </w:t>
      </w:r>
      <w:r w:rsidR="00EC4E56">
        <w:rPr>
          <w:rFonts w:ascii="Arial" w:eastAsia="Arial Unicode MS" w:hAnsi="Arial" w:cs="Arial"/>
        </w:rPr>
        <w:t>2018</w:t>
      </w:r>
      <w:r w:rsidR="00341B03">
        <w:rPr>
          <w:rFonts w:ascii="Arial" w:eastAsia="Arial Unicode MS" w:hAnsi="Arial" w:cs="Arial"/>
        </w:rPr>
        <w:t xml:space="preserve">: </w:t>
      </w:r>
      <w:r w:rsidR="002E481F">
        <w:rPr>
          <w:rFonts w:ascii="Arial" w:eastAsia="Arial Unicode MS" w:hAnsi="Arial" w:cs="Arial"/>
        </w:rPr>
        <w:t>B</w:t>
      </w:r>
      <w:r w:rsidR="00341B03">
        <w:rPr>
          <w:rFonts w:ascii="Arial" w:eastAsia="Arial Unicode MS" w:hAnsi="Arial" w:cs="Arial"/>
        </w:rPr>
        <w:t xml:space="preserve">aht </w:t>
      </w:r>
      <w:r w:rsidR="00E72407">
        <w:rPr>
          <w:rFonts w:ascii="Arial" w:eastAsia="Arial Unicode MS" w:hAnsi="Arial" w:cs="Arial"/>
        </w:rPr>
        <w:t>2</w:t>
      </w:r>
      <w:r w:rsidR="00BC1171">
        <w:rPr>
          <w:rFonts w:ascii="Arial" w:eastAsia="Arial Unicode MS" w:hAnsi="Arial" w:cs="Arial"/>
        </w:rPr>
        <w:t>.4</w:t>
      </w:r>
      <w:r w:rsidR="00341B03">
        <w:rPr>
          <w:rFonts w:ascii="Arial" w:eastAsia="Arial Unicode MS" w:hAnsi="Arial" w:cs="Arial"/>
        </w:rPr>
        <w:t xml:space="preserve"> million)) </w:t>
      </w:r>
      <w:r w:rsidRPr="00DD03FF">
        <w:rPr>
          <w:rFonts w:ascii="Arial" w:eastAsia="Arial Unicode MS" w:hAnsi="Arial" w:cs="Arial"/>
        </w:rPr>
        <w:t>mainly in building and building improvement.</w:t>
      </w:r>
    </w:p>
    <w:p w:rsidR="00C074A2" w:rsidRPr="00DD03FF" w:rsidRDefault="00CA30EA" w:rsidP="00DD03FF">
      <w:pPr>
        <w:spacing w:before="120" w:after="120" w:line="380" w:lineRule="exact"/>
        <w:ind w:left="540" w:right="27" w:hanging="540"/>
        <w:rPr>
          <w:rFonts w:ascii="Arial" w:hAnsi="Arial" w:cs="Arial"/>
          <w:b/>
          <w:bCs/>
        </w:rPr>
      </w:pPr>
      <w:r>
        <w:rPr>
          <w:rFonts w:ascii="Arial" w:hAnsi="Arial" w:cs="Arial"/>
          <w:b/>
          <w:bCs/>
        </w:rPr>
        <w:t>17</w:t>
      </w:r>
      <w:r w:rsidR="00C074A2" w:rsidRPr="00DD03FF">
        <w:rPr>
          <w:rFonts w:ascii="Arial" w:hAnsi="Arial" w:cs="Arial"/>
          <w:b/>
          <w:bCs/>
        </w:rPr>
        <w:t>.3</w:t>
      </w:r>
      <w:r w:rsidR="00C074A2" w:rsidRPr="00DD03FF">
        <w:rPr>
          <w:rFonts w:ascii="Arial" w:hAnsi="Arial" w:cs="Arial"/>
          <w:b/>
          <w:bCs/>
        </w:rPr>
        <w:tab/>
        <w:t>Guarantees</w:t>
      </w:r>
    </w:p>
    <w:p w:rsidR="00C074A2" w:rsidRPr="00DD03FF" w:rsidRDefault="00C074A2" w:rsidP="00DD03FF">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DD03FF">
        <w:rPr>
          <w:rFonts w:ascii="Arial" w:hAnsi="Arial" w:cs="Arial"/>
        </w:rPr>
        <w:tab/>
      </w:r>
      <w:r w:rsidRPr="00DD03FF">
        <w:rPr>
          <w:rFonts w:ascii="Arial" w:hAnsi="Arial" w:cs="Arial"/>
        </w:rPr>
        <w:tab/>
        <w:t xml:space="preserve">As at </w:t>
      </w:r>
      <w:r w:rsidR="000A3D2F">
        <w:rPr>
          <w:rFonts w:ascii="Arial" w:hAnsi="Arial" w:cs="Arial"/>
        </w:rPr>
        <w:t xml:space="preserve">31 March </w:t>
      </w:r>
      <w:r w:rsidR="00EC4E56">
        <w:rPr>
          <w:rFonts w:ascii="Arial" w:hAnsi="Arial" w:cs="Arial"/>
        </w:rPr>
        <w:t>2019</w:t>
      </w:r>
      <w:r w:rsidRPr="00DD03FF">
        <w:rPr>
          <w:rFonts w:ascii="Arial" w:hAnsi="Arial" w:cs="Arial"/>
        </w:rPr>
        <w:t xml:space="preserve">, there were outstanding bank guarantees of approximately Baht </w:t>
      </w:r>
      <w:r w:rsidR="001F6A96">
        <w:rPr>
          <w:rFonts w:ascii="Arial" w:hAnsi="Arial" w:cs="Arial"/>
        </w:rPr>
        <w:t>1.37</w:t>
      </w:r>
      <w:r w:rsidRPr="00DD03FF">
        <w:rPr>
          <w:rFonts w:ascii="Arial" w:hAnsi="Arial" w:cs="Arial"/>
        </w:rPr>
        <w:t xml:space="preserve"> million</w:t>
      </w:r>
      <w:r w:rsidR="00C027A4" w:rsidRPr="00DD03FF">
        <w:rPr>
          <w:rFonts w:ascii="Arial" w:hAnsi="Arial" w:cs="Arial"/>
        </w:rPr>
        <w:t xml:space="preserve"> </w:t>
      </w:r>
      <w:r w:rsidR="00C027A4" w:rsidRPr="00DD03FF">
        <w:rPr>
          <w:rFonts w:ascii="Arial" w:eastAsia="Arial Unicode MS" w:hAnsi="Arial" w:cs="Arial"/>
        </w:rPr>
        <w:t xml:space="preserve">(31 December </w:t>
      </w:r>
      <w:r w:rsidR="00EC4E56">
        <w:rPr>
          <w:rFonts w:ascii="Arial" w:eastAsia="Arial Unicode MS" w:hAnsi="Arial" w:cs="Arial"/>
        </w:rPr>
        <w:t>2018</w:t>
      </w:r>
      <w:r w:rsidR="00C027A4" w:rsidRPr="00DD03FF">
        <w:rPr>
          <w:rFonts w:ascii="Arial" w:eastAsia="Arial Unicode MS" w:hAnsi="Arial" w:cs="Arial"/>
        </w:rPr>
        <w:t xml:space="preserve">: Baht </w:t>
      </w:r>
      <w:r w:rsidR="00BC1171">
        <w:rPr>
          <w:rFonts w:ascii="Arial" w:eastAsia="Arial Unicode MS" w:hAnsi="Arial" w:cs="Arial"/>
        </w:rPr>
        <w:t>1.</w:t>
      </w:r>
      <w:r w:rsidR="00CF12D9">
        <w:rPr>
          <w:rFonts w:ascii="Arial" w:eastAsia="Arial Unicode MS" w:hAnsi="Arial" w:cs="Arial"/>
        </w:rPr>
        <w:t>37</w:t>
      </w:r>
      <w:r w:rsidR="00C027A4" w:rsidRPr="00DD03FF">
        <w:rPr>
          <w:rFonts w:ascii="Arial" w:eastAsia="Arial Unicode MS" w:hAnsi="Arial" w:cs="Arial"/>
        </w:rPr>
        <w:t xml:space="preserve"> million)</w:t>
      </w:r>
      <w:r w:rsidR="00341B03" w:rsidRPr="00341B03">
        <w:rPr>
          <w:rFonts w:ascii="Arial" w:eastAsia="Arial Unicode MS" w:hAnsi="Arial" w:cs="Arial"/>
        </w:rPr>
        <w:t xml:space="preserve"> </w:t>
      </w:r>
      <w:r w:rsidR="00341B03">
        <w:rPr>
          <w:rFonts w:ascii="Arial" w:eastAsia="Arial Unicode MS" w:hAnsi="Arial" w:cs="Arial"/>
        </w:rPr>
        <w:t>(Separate financial statement</w:t>
      </w:r>
      <w:r w:rsidR="005E17BE">
        <w:rPr>
          <w:rFonts w:ascii="Arial" w:eastAsia="Arial Unicode MS" w:hAnsi="Arial" w:cs="Arial"/>
        </w:rPr>
        <w:t>s</w:t>
      </w:r>
      <w:r w:rsidR="00341B03">
        <w:rPr>
          <w:rFonts w:ascii="Arial" w:eastAsia="Arial Unicode MS" w:hAnsi="Arial" w:cs="Arial"/>
        </w:rPr>
        <w:t xml:space="preserve">: Baht </w:t>
      </w:r>
      <w:r w:rsidR="001F6A96">
        <w:rPr>
          <w:rFonts w:ascii="Arial" w:eastAsia="Arial Unicode MS" w:hAnsi="Arial" w:cs="Arial"/>
        </w:rPr>
        <w:t>1.37</w:t>
      </w:r>
      <w:r w:rsidR="00341B03">
        <w:rPr>
          <w:rFonts w:ascii="Arial" w:eastAsia="Arial Unicode MS" w:hAnsi="Arial" w:cs="Arial"/>
        </w:rPr>
        <w:t xml:space="preserve"> million (31 December </w:t>
      </w:r>
      <w:r w:rsidR="00EC4E56">
        <w:rPr>
          <w:rFonts w:ascii="Arial" w:eastAsia="Arial Unicode MS" w:hAnsi="Arial" w:cs="Arial"/>
        </w:rPr>
        <w:t>2018</w:t>
      </w:r>
      <w:r w:rsidR="00341B03">
        <w:rPr>
          <w:rFonts w:ascii="Arial" w:eastAsia="Arial Unicode MS" w:hAnsi="Arial" w:cs="Arial"/>
        </w:rPr>
        <w:t xml:space="preserve">: </w:t>
      </w:r>
      <w:r w:rsidR="00807131">
        <w:rPr>
          <w:rFonts w:ascii="Arial" w:eastAsia="Arial Unicode MS" w:hAnsi="Arial" w:cs="Arial"/>
        </w:rPr>
        <w:t>B</w:t>
      </w:r>
      <w:r w:rsidR="00BC1171">
        <w:rPr>
          <w:rFonts w:ascii="Arial" w:eastAsia="Arial Unicode MS" w:hAnsi="Arial" w:cs="Arial"/>
        </w:rPr>
        <w:t>aht 1.</w:t>
      </w:r>
      <w:r w:rsidR="00CF12D9">
        <w:rPr>
          <w:rFonts w:ascii="Arial" w:eastAsia="Arial Unicode MS" w:hAnsi="Arial" w:cs="Arial"/>
        </w:rPr>
        <w:t>3</w:t>
      </w:r>
      <w:r w:rsidR="00341B03">
        <w:rPr>
          <w:rFonts w:ascii="Arial" w:eastAsia="Arial Unicode MS" w:hAnsi="Arial" w:cs="Arial"/>
        </w:rPr>
        <w:t xml:space="preserve">7 million)) </w:t>
      </w:r>
      <w:r w:rsidRPr="00DD03FF">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rsidR="00BC1171" w:rsidRDefault="00BC1171">
      <w:pPr>
        <w:spacing w:after="200" w:line="276" w:lineRule="auto"/>
        <w:rPr>
          <w:rFonts w:ascii="Arial" w:hAnsi="Arial" w:cstheme="minorBidi"/>
          <w:b/>
          <w:bCs/>
          <w:lang w:val="en-US"/>
        </w:rPr>
      </w:pPr>
      <w:r>
        <w:rPr>
          <w:rFonts w:ascii="Arial" w:hAnsi="Arial" w:cstheme="minorBidi"/>
          <w:b/>
          <w:bCs/>
          <w:lang w:val="en-US"/>
        </w:rPr>
        <w:br w:type="page"/>
      </w:r>
    </w:p>
    <w:p w:rsidR="009C664C" w:rsidRPr="00DD03FF" w:rsidRDefault="00CA30EA" w:rsidP="009C664C">
      <w:pPr>
        <w:spacing w:before="120" w:after="120" w:line="380" w:lineRule="exact"/>
        <w:ind w:left="540" w:right="27" w:hanging="540"/>
        <w:rPr>
          <w:rFonts w:ascii="Arial" w:hAnsi="Arial" w:cs="Arial"/>
          <w:b/>
          <w:bCs/>
          <w:cs/>
        </w:rPr>
      </w:pPr>
      <w:r>
        <w:rPr>
          <w:rFonts w:ascii="Arial" w:hAnsi="Arial" w:cstheme="minorBidi"/>
          <w:b/>
          <w:bCs/>
          <w:lang w:val="en-US"/>
        </w:rPr>
        <w:lastRenderedPageBreak/>
        <w:t>18</w:t>
      </w:r>
      <w:r w:rsidR="009C664C" w:rsidRPr="00DD03FF">
        <w:rPr>
          <w:rFonts w:ascii="Arial" w:hAnsi="Arial" w:cs="Arial"/>
          <w:b/>
          <w:bCs/>
        </w:rPr>
        <w:t>.</w:t>
      </w:r>
      <w:r w:rsidR="009C664C" w:rsidRPr="00DD03FF">
        <w:rPr>
          <w:rFonts w:ascii="Arial" w:hAnsi="Arial" w:cs="Arial"/>
          <w:b/>
          <w:bCs/>
        </w:rPr>
        <w:tab/>
        <w:t xml:space="preserve">Fair value of financial instruments </w:t>
      </w:r>
    </w:p>
    <w:p w:rsidR="009C664C" w:rsidRPr="00104266" w:rsidRDefault="009C664C" w:rsidP="009C664C">
      <w:pPr>
        <w:spacing w:before="120" w:after="120" w:line="380" w:lineRule="exact"/>
        <w:ind w:left="540"/>
        <w:jc w:val="thaiDistribute"/>
        <w:rPr>
          <w:rFonts w:ascii="Arial" w:hAnsi="Arial" w:cs="Arial"/>
        </w:rPr>
      </w:pPr>
      <w:r w:rsidRPr="00104266">
        <w:rPr>
          <w:rFonts w:ascii="Arial" w:hAnsi="Arial" w:cs="Arial"/>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9C664C" w:rsidRPr="00104266" w:rsidRDefault="009C664C" w:rsidP="009C664C">
      <w:pPr>
        <w:spacing w:before="120" w:after="120" w:line="380" w:lineRule="exact"/>
        <w:ind w:left="540"/>
        <w:jc w:val="thaiDistribute"/>
        <w:rPr>
          <w:rFonts w:ascii="Arial" w:hAnsi="Arial" w:cs="Arial"/>
          <w:u w:val="single"/>
          <w:cs/>
        </w:rPr>
      </w:pPr>
      <w:r w:rsidRPr="00104266">
        <w:rPr>
          <w:rFonts w:ascii="Arial" w:hAnsi="Arial" w:cs="Arial"/>
          <w:u w:val="single"/>
        </w:rPr>
        <w:t>Fair value hierarchy</w:t>
      </w:r>
    </w:p>
    <w:p w:rsidR="009C664C" w:rsidRPr="006471A1" w:rsidRDefault="009C664C" w:rsidP="009C664C">
      <w:pPr>
        <w:spacing w:before="120" w:after="120" w:line="380" w:lineRule="exact"/>
        <w:ind w:left="540"/>
        <w:jc w:val="thaiDistribute"/>
        <w:rPr>
          <w:rFonts w:ascii="Arial" w:hAnsi="Arial" w:cs="Arial"/>
          <w:cs/>
        </w:rPr>
      </w:pPr>
      <w:r w:rsidRPr="006471A1">
        <w:rPr>
          <w:rFonts w:ascii="Arial" w:hAnsi="Arial" w:cs="Arial"/>
        </w:rPr>
        <w:t xml:space="preserve">In applying the above-mentioned valuation techniques, the Company and its subsidiaries endeavor to use relevant observable inputs as much as possible. TFRS 13 </w:t>
      </w:r>
      <w:r w:rsidRPr="006471A1">
        <w:rPr>
          <w:rFonts w:ascii="Arial" w:hAnsi="Arial" w:cs="Arial"/>
          <w:i/>
          <w:iCs/>
        </w:rPr>
        <w:t>Fair Value Measurement</w:t>
      </w:r>
      <w:r w:rsidRPr="006471A1">
        <w:rPr>
          <w:rFonts w:ascii="Arial" w:hAnsi="Arial" w:cs="Arial"/>
        </w:rPr>
        <w:t xml:space="preserve"> establishes a fair value hierarchy categorising such inputs into three levels as follows:</w:t>
      </w:r>
    </w:p>
    <w:p w:rsidR="009C664C" w:rsidRPr="006471A1" w:rsidRDefault="009C664C" w:rsidP="009C664C">
      <w:pPr>
        <w:tabs>
          <w:tab w:val="left" w:pos="1440"/>
          <w:tab w:val="left" w:pos="2866"/>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 xml:space="preserve">1 </w:t>
      </w:r>
      <w:r>
        <w:rPr>
          <w:rFonts w:ascii="Arial" w:hAnsi="Arial" w:cs="Arial"/>
        </w:rPr>
        <w:tab/>
      </w:r>
      <w:r w:rsidRPr="006471A1">
        <w:rPr>
          <w:rFonts w:ascii="Arial" w:hAnsi="Arial" w:cs="Arial"/>
        </w:rPr>
        <w:t xml:space="preserve">- </w:t>
      </w:r>
      <w:r>
        <w:rPr>
          <w:rFonts w:ascii="Arial" w:hAnsi="Arial" w:cs="Arial"/>
        </w:rPr>
        <w:tab/>
      </w:r>
      <w:r w:rsidRPr="006471A1">
        <w:rPr>
          <w:rFonts w:ascii="Arial" w:hAnsi="Arial" w:cs="Arial"/>
        </w:rPr>
        <w:t xml:space="preserve">Use of quoted market prices in an observable active market for such assets or liabilities </w:t>
      </w:r>
    </w:p>
    <w:p w:rsidR="009C664C" w:rsidRPr="006471A1" w:rsidRDefault="009C664C" w:rsidP="009C664C">
      <w:pPr>
        <w:tabs>
          <w:tab w:val="left" w:pos="1350"/>
          <w:tab w:val="left" w:pos="1440"/>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 xml:space="preserve">2 </w:t>
      </w:r>
      <w:r>
        <w:rPr>
          <w:rFonts w:ascii="Arial" w:hAnsi="Arial" w:cs="Arial"/>
        </w:rPr>
        <w:tab/>
      </w:r>
      <w:r>
        <w:rPr>
          <w:rFonts w:ascii="Arial" w:hAnsi="Arial" w:cs="Arial"/>
        </w:rPr>
        <w:tab/>
        <w:t>-</w:t>
      </w:r>
      <w:r w:rsidRPr="006471A1">
        <w:rPr>
          <w:rFonts w:ascii="Arial" w:hAnsi="Arial" w:cs="Arial"/>
        </w:rPr>
        <w:t xml:space="preserve"> </w:t>
      </w:r>
      <w:r>
        <w:rPr>
          <w:rFonts w:ascii="Arial" w:hAnsi="Arial" w:cs="Arial"/>
        </w:rPr>
        <w:tab/>
      </w:r>
      <w:r w:rsidRPr="006471A1">
        <w:rPr>
          <w:rFonts w:ascii="Arial" w:hAnsi="Arial" w:cs="Arial"/>
        </w:rPr>
        <w:t>Use of other observable inputs for such assets or liabilities, whether directly or indirectly</w:t>
      </w:r>
    </w:p>
    <w:p w:rsidR="009C664C" w:rsidRPr="006471A1" w:rsidRDefault="009C664C" w:rsidP="009C664C">
      <w:pPr>
        <w:tabs>
          <w:tab w:val="left" w:pos="1350"/>
          <w:tab w:val="left" w:pos="1440"/>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3</w:t>
      </w:r>
      <w:r w:rsidRPr="006471A1">
        <w:rPr>
          <w:rFonts w:ascii="Arial" w:hAnsi="Arial" w:cs="Arial"/>
        </w:rPr>
        <w:tab/>
      </w:r>
      <w:r>
        <w:rPr>
          <w:rFonts w:ascii="Arial" w:hAnsi="Arial" w:cs="Arial"/>
        </w:rPr>
        <w:tab/>
      </w:r>
      <w:r w:rsidRPr="006471A1">
        <w:rPr>
          <w:rFonts w:ascii="Arial" w:hAnsi="Arial" w:cs="Arial"/>
        </w:rPr>
        <w:t xml:space="preserve">- </w:t>
      </w:r>
      <w:r w:rsidRPr="006471A1">
        <w:rPr>
          <w:rFonts w:ascii="Arial" w:hAnsi="Arial" w:cs="Arial"/>
        </w:rPr>
        <w:tab/>
        <w:t xml:space="preserve">Use of unobservable inputs such as estimates of future cash flows </w:t>
      </w:r>
    </w:p>
    <w:p w:rsidR="009C664C" w:rsidRPr="00DD03FF" w:rsidRDefault="009C664C" w:rsidP="009C664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DD03FF">
        <w:rPr>
          <w:rFonts w:ascii="Arial" w:hAnsi="Arial" w:cs="Arial"/>
        </w:rPr>
        <w:tab/>
        <w:t>During the current period, there were no transfers within the fair value hierarchy.</w:t>
      </w:r>
    </w:p>
    <w:p w:rsidR="003F49CC" w:rsidRPr="00DD03FF" w:rsidRDefault="00CA30EA" w:rsidP="00DD03FF">
      <w:pPr>
        <w:spacing w:before="120" w:after="120" w:line="380" w:lineRule="exact"/>
        <w:ind w:left="540" w:right="27" w:hanging="540"/>
        <w:rPr>
          <w:rFonts w:ascii="Arial" w:hAnsi="Arial" w:cs="Arial"/>
          <w:b/>
          <w:bCs/>
        </w:rPr>
      </w:pPr>
      <w:r>
        <w:rPr>
          <w:rFonts w:ascii="Arial" w:hAnsi="Arial" w:cs="Arial"/>
          <w:b/>
          <w:bCs/>
        </w:rPr>
        <w:t>19</w:t>
      </w:r>
      <w:r w:rsidR="003F49CC" w:rsidRPr="00DD03FF">
        <w:rPr>
          <w:rFonts w:ascii="Arial" w:hAnsi="Arial" w:cs="Arial"/>
          <w:b/>
          <w:bCs/>
        </w:rPr>
        <w:t>.</w:t>
      </w:r>
      <w:r w:rsidR="003F49CC" w:rsidRPr="00DD03FF">
        <w:rPr>
          <w:rFonts w:ascii="Arial" w:hAnsi="Arial" w:cs="Arial"/>
          <w:b/>
          <w:bCs/>
        </w:rPr>
        <w:tab/>
        <w:t>Event after the reporting period</w:t>
      </w:r>
    </w:p>
    <w:p w:rsidR="00CA30EA" w:rsidRPr="001F6A96" w:rsidRDefault="00CA30EA" w:rsidP="00CA30EA">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1F6A96">
        <w:rPr>
          <w:rFonts w:ascii="Arial" w:hAnsi="Arial" w:cs="Arial"/>
        </w:rPr>
        <w:t xml:space="preserve">19.1 </w:t>
      </w:r>
      <w:r w:rsidRPr="001F6A96">
        <w:rPr>
          <w:rFonts w:ascii="Arial" w:hAnsi="Arial" w:cs="Arial"/>
        </w:rPr>
        <w:tab/>
        <w:t>Amendments to the law relating to the legal severance pay rates</w:t>
      </w:r>
    </w:p>
    <w:p w:rsidR="00CA30EA" w:rsidRDefault="00CA30EA" w:rsidP="00CA30EA">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CA30EA">
        <w:rPr>
          <w:rFonts w:ascii="Arial" w:hAnsi="Arial" w:cs="Arial"/>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CA30EA">
        <w:rPr>
          <w:rFonts w:ascii="Arial" w:hAnsi="Arial" w:cs="Arial" w:hint="cs"/>
          <w:cs/>
        </w:rPr>
        <w:t xml:space="preserve"> </w:t>
      </w:r>
      <w:r w:rsidRPr="00CA30EA">
        <w:rPr>
          <w:rFonts w:ascii="Arial" w:hAnsi="Arial" w:cs="Arial"/>
        </w:rPr>
        <w:t>This change is considered a post-employment benefits plan amendment and the Company and its subsidiaries have additional long-term employee benefit liabilities of Baht</w:t>
      </w:r>
      <w:r w:rsidR="00B22DB8">
        <w:rPr>
          <w:rFonts w:ascii="Arial" w:hAnsi="Arial" w:cs="Arial"/>
        </w:rPr>
        <w:t xml:space="preserve"> 1 </w:t>
      </w:r>
      <w:r w:rsidRPr="00CA30EA">
        <w:rPr>
          <w:rFonts w:ascii="Arial" w:hAnsi="Arial" w:cs="Arial"/>
        </w:rPr>
        <w:t>million (The Company only: Baht</w:t>
      </w:r>
      <w:r w:rsidR="00B22DB8">
        <w:rPr>
          <w:rFonts w:ascii="Arial" w:hAnsi="Arial" w:cs="Arial"/>
        </w:rPr>
        <w:t xml:space="preserve"> 0.1</w:t>
      </w:r>
      <w:r w:rsidRPr="00CA30EA">
        <w:rPr>
          <w:rFonts w:ascii="Arial" w:hAnsi="Arial" w:cs="Arial"/>
        </w:rPr>
        <w:t xml:space="preserve"> million) as a result. The Company and its subsidiaries will reflect the effect of the change by recognising past service costs as expenses in the income statement of the period in which the law is effective, which is the second quarter of 2019.</w:t>
      </w:r>
    </w:p>
    <w:p w:rsidR="001F6A96" w:rsidRPr="00CC31A9" w:rsidRDefault="001F6A96" w:rsidP="001F6A96">
      <w:pPr>
        <w:spacing w:before="120" w:after="120" w:line="380" w:lineRule="exact"/>
        <w:ind w:left="540" w:hanging="540"/>
        <w:jc w:val="thaiDistribute"/>
        <w:rPr>
          <w:rFonts w:ascii="Arial" w:hAnsi="Arial" w:cs="Arial"/>
          <w:szCs w:val="28"/>
        </w:rPr>
      </w:pPr>
      <w:r>
        <w:rPr>
          <w:rFonts w:ascii="Arial" w:hAnsi="Arial" w:cs="Arial"/>
        </w:rPr>
        <w:t xml:space="preserve">19.2 </w:t>
      </w:r>
      <w:r>
        <w:rPr>
          <w:rFonts w:ascii="Arial" w:hAnsi="Arial" w:cs="Arial"/>
        </w:rPr>
        <w:tab/>
      </w:r>
      <w:r w:rsidRPr="00CC31A9">
        <w:rPr>
          <w:rFonts w:ascii="Arial" w:hAnsi="Arial" w:cs="Arial"/>
        </w:rPr>
        <w:t xml:space="preserve">On </w:t>
      </w:r>
      <w:r w:rsidRPr="00CC31A9">
        <w:rPr>
          <w:rFonts w:ascii="Arial" w:hAnsi="Arial" w:cs="Arial"/>
          <w:szCs w:val="28"/>
        </w:rPr>
        <w:t>18 April 2019</w:t>
      </w:r>
      <w:r w:rsidRPr="00CC31A9">
        <w:rPr>
          <w:rFonts w:ascii="Arial" w:hAnsi="Arial" w:cs="Arial"/>
        </w:rPr>
        <w:t xml:space="preserve">, </w:t>
      </w:r>
      <w:r w:rsidRPr="00CC31A9">
        <w:rPr>
          <w:rFonts w:ascii="Arial" w:hAnsi="Arial" w:cs="Arial"/>
          <w:szCs w:val="28"/>
        </w:rPr>
        <w:t>the Annual General Meeting of the Shareholders of the year 2019</w:t>
      </w:r>
      <w:r w:rsidRPr="00CC31A9">
        <w:rPr>
          <w:rFonts w:ascii="Arial" w:hAnsi="Arial" w:cs="Arial"/>
        </w:rPr>
        <w:t xml:space="preserve"> passed </w:t>
      </w:r>
      <w:r>
        <w:rPr>
          <w:rFonts w:ascii="Arial" w:hAnsi="Arial" w:cs="Arial"/>
        </w:rPr>
        <w:t>a resolution t</w:t>
      </w:r>
      <w:r w:rsidRPr="00CC31A9">
        <w:rPr>
          <w:rFonts w:ascii="Arial" w:hAnsi="Arial" w:cs="Arial"/>
          <w:szCs w:val="28"/>
        </w:rPr>
        <w:t>o approve the offset of the Company’s legal reserve of Baht 21.7 million and the Company’s share premium of Baht 49.3 million against the Company’s deficit as at</w:t>
      </w:r>
      <w:r>
        <w:rPr>
          <w:rFonts w:ascii="Arial" w:hAnsi="Arial" w:cs="Arial"/>
          <w:szCs w:val="28"/>
        </w:rPr>
        <w:t xml:space="preserve">        </w:t>
      </w:r>
      <w:r w:rsidRPr="00CC31A9">
        <w:rPr>
          <w:rFonts w:ascii="Arial" w:hAnsi="Arial" w:cs="Arial"/>
          <w:szCs w:val="28"/>
        </w:rPr>
        <w:t xml:space="preserve"> 31 December 2018 of Baht 71 million.</w:t>
      </w:r>
    </w:p>
    <w:p w:rsidR="001F6A96" w:rsidRDefault="001F6A96">
      <w:pPr>
        <w:spacing w:after="200" w:line="276" w:lineRule="auto"/>
        <w:rPr>
          <w:rFonts w:ascii="Arial" w:hAnsi="Arial" w:cs="Arial"/>
          <w:b/>
          <w:bCs/>
        </w:rPr>
      </w:pPr>
      <w:r>
        <w:rPr>
          <w:rFonts w:ascii="Arial" w:hAnsi="Arial" w:cs="Arial"/>
          <w:b/>
          <w:bCs/>
        </w:rPr>
        <w:br w:type="page"/>
      </w:r>
    </w:p>
    <w:p w:rsidR="00F9109C" w:rsidRDefault="00CA30EA"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r>
        <w:rPr>
          <w:rFonts w:ascii="Arial" w:hAnsi="Arial" w:cs="Arial"/>
          <w:b/>
          <w:bCs/>
        </w:rPr>
        <w:lastRenderedPageBreak/>
        <w:t>20</w:t>
      </w:r>
      <w:r w:rsidR="00301969" w:rsidRPr="007855C7">
        <w:rPr>
          <w:rFonts w:ascii="Arial" w:hAnsi="Arial" w:cs="Arial"/>
          <w:b/>
          <w:bCs/>
        </w:rPr>
        <w:t>.</w:t>
      </w:r>
      <w:r w:rsidR="00765631" w:rsidRPr="007855C7">
        <w:rPr>
          <w:rFonts w:ascii="Arial" w:hAnsi="Arial" w:cs="Arial"/>
          <w:b/>
          <w:bCs/>
        </w:rPr>
        <w:tab/>
      </w:r>
      <w:r w:rsidR="00C10F0C" w:rsidRPr="007855C7">
        <w:rPr>
          <w:rFonts w:ascii="Arial" w:hAnsi="Arial" w:cs="Arial"/>
          <w:b/>
          <w:bCs/>
        </w:rPr>
        <w:t xml:space="preserve">Approval of </w:t>
      </w:r>
      <w:r w:rsidR="00EE20EA" w:rsidRPr="007855C7">
        <w:rPr>
          <w:rFonts w:ascii="Arial" w:hAnsi="Arial" w:cs="Arial"/>
          <w:b/>
          <w:bCs/>
        </w:rPr>
        <w:t xml:space="preserve">interim </w:t>
      </w:r>
      <w:r w:rsidR="00C10F0C" w:rsidRPr="007855C7">
        <w:rPr>
          <w:rFonts w:ascii="Arial" w:hAnsi="Arial" w:cs="Arial"/>
          <w:b/>
          <w:bCs/>
        </w:rPr>
        <w:t>financial statements</w:t>
      </w:r>
    </w:p>
    <w:p w:rsidR="00F76DE3" w:rsidRPr="00F9109C" w:rsidRDefault="00F9109C" w:rsidP="00F9109C">
      <w:pPr>
        <w:spacing w:before="120" w:after="120" w:line="380" w:lineRule="exact"/>
        <w:ind w:left="547" w:right="29" w:hanging="547"/>
        <w:jc w:val="thaiDistribute"/>
        <w:rPr>
          <w:rFonts w:ascii="Arial" w:hAnsi="Arial" w:cs="Arial"/>
          <w:b/>
          <w:bCs/>
        </w:rPr>
      </w:pPr>
      <w:r>
        <w:rPr>
          <w:rFonts w:ascii="Arial" w:hAnsi="Arial" w:cs="Arial"/>
          <w:b/>
          <w:bCs/>
        </w:rPr>
        <w:tab/>
      </w:r>
      <w:r w:rsidR="00F76DE3" w:rsidRPr="00DD03FF">
        <w:rPr>
          <w:rFonts w:ascii="Arial" w:hAnsi="Arial" w:cs="Arial"/>
        </w:rPr>
        <w:t xml:space="preserve">These </w:t>
      </w:r>
      <w:r w:rsidR="00397E3C" w:rsidRPr="00DD03FF">
        <w:rPr>
          <w:rFonts w:ascii="Arial" w:hAnsi="Arial" w:cs="Arial"/>
        </w:rPr>
        <w:t xml:space="preserve">interim </w:t>
      </w:r>
      <w:r w:rsidR="002C1D68">
        <w:rPr>
          <w:rFonts w:ascii="Arial" w:hAnsi="Arial" w:cs="Arial"/>
        </w:rPr>
        <w:t xml:space="preserve">consolidated </w:t>
      </w:r>
      <w:r w:rsidR="00F76DE3" w:rsidRPr="00DD03FF">
        <w:rPr>
          <w:rFonts w:ascii="Arial" w:hAnsi="Arial" w:cs="Arial"/>
        </w:rPr>
        <w:t>financial statements were authorised for issue by the Co</w:t>
      </w:r>
      <w:r w:rsidR="000625EE" w:rsidRPr="00DD03FF">
        <w:rPr>
          <w:rFonts w:ascii="Arial" w:hAnsi="Arial" w:cs="Arial"/>
        </w:rPr>
        <w:t xml:space="preserve">mpany’s </w:t>
      </w:r>
      <w:r w:rsidR="002C1D68">
        <w:rPr>
          <w:rFonts w:ascii="Arial" w:hAnsi="Arial" w:cs="Arial"/>
        </w:rPr>
        <w:t xml:space="preserve">authorised </w:t>
      </w:r>
      <w:r w:rsidR="00F564E2" w:rsidRPr="00DD03FF">
        <w:rPr>
          <w:rFonts w:ascii="Arial" w:hAnsi="Arial" w:cs="Arial"/>
        </w:rPr>
        <w:t>directors</w:t>
      </w:r>
      <w:r w:rsidR="000625EE" w:rsidRPr="00DD03FF">
        <w:rPr>
          <w:rFonts w:ascii="Arial" w:hAnsi="Arial" w:cs="Arial"/>
        </w:rPr>
        <w:t xml:space="preserve"> on </w:t>
      </w:r>
      <w:r w:rsidR="00B639E9">
        <w:rPr>
          <w:rFonts w:ascii="Arial" w:hAnsi="Arial" w:cs="Arial"/>
        </w:rPr>
        <w:t>10</w:t>
      </w:r>
      <w:r w:rsidR="00BC1171">
        <w:rPr>
          <w:rFonts w:ascii="Arial" w:hAnsi="Arial" w:cs="Arial"/>
        </w:rPr>
        <w:t xml:space="preserve"> May</w:t>
      </w:r>
      <w:r w:rsidR="00AF7225">
        <w:rPr>
          <w:rFonts w:ascii="Arial" w:hAnsi="Arial" w:cs="Arial"/>
        </w:rPr>
        <w:t xml:space="preserve"> </w:t>
      </w:r>
      <w:r w:rsidR="00EC4E56">
        <w:rPr>
          <w:rFonts w:ascii="Arial" w:hAnsi="Arial" w:cs="Arial"/>
        </w:rPr>
        <w:t>2019</w:t>
      </w:r>
      <w:r w:rsidR="00574A85">
        <w:rPr>
          <w:rFonts w:ascii="Arial" w:hAnsi="Arial" w:cs="Arial"/>
        </w:rPr>
        <w:t>.</w:t>
      </w:r>
    </w:p>
    <w:sectPr w:rsidR="00F76DE3" w:rsidRPr="00F9109C" w:rsidSect="00C50DFA">
      <w:headerReference w:type="default" r:id="rId8"/>
      <w:footerReference w:type="even" r:id="rId9"/>
      <w:footerReference w:type="default" r:id="rId10"/>
      <w:pgSz w:w="11907" w:h="16840" w:code="9"/>
      <w:pgMar w:top="1296" w:right="837" w:bottom="1080" w:left="1800" w:header="720" w:footer="720" w:gutter="0"/>
      <w:pgNumType w:star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30A" w:rsidRDefault="004E630A" w:rsidP="00B548D1">
      <w:pPr>
        <w:spacing w:line="240" w:lineRule="auto"/>
      </w:pPr>
      <w:r>
        <w:separator/>
      </w:r>
    </w:p>
  </w:endnote>
  <w:endnote w:type="continuationSeparator" w:id="0">
    <w:p w:rsidR="004E630A" w:rsidRDefault="004E630A"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30A" w:rsidRDefault="004E630A"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630A" w:rsidRDefault="004E63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30A" w:rsidRPr="00FB0679" w:rsidRDefault="004E630A"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sidR="00457EAC">
      <w:rPr>
        <w:rStyle w:val="PageNumber"/>
        <w:rFonts w:ascii="Arial" w:hAnsi="Arial" w:cs="Arial"/>
        <w:noProof/>
      </w:rPr>
      <w:t>1</w:t>
    </w:r>
    <w:r w:rsidRPr="00FB0679">
      <w:rPr>
        <w:rStyle w:val="PageNumber"/>
        <w:rFonts w:ascii="Arial" w:hAnsi="Arial" w:cs="Arial"/>
      </w:rPr>
      <w:fldChar w:fldCharType="end"/>
    </w:r>
  </w:p>
  <w:p w:rsidR="004E630A" w:rsidRDefault="004E6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30A" w:rsidRDefault="004E630A" w:rsidP="00B548D1">
      <w:pPr>
        <w:spacing w:line="240" w:lineRule="auto"/>
      </w:pPr>
      <w:r>
        <w:separator/>
      </w:r>
    </w:p>
  </w:footnote>
  <w:footnote w:type="continuationSeparator" w:id="0">
    <w:p w:rsidR="004E630A" w:rsidRDefault="004E630A"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30A" w:rsidRPr="00805340" w:rsidRDefault="004E630A">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3"/>
  </w:num>
  <w:num w:numId="3">
    <w:abstractNumId w:val="8"/>
  </w:num>
  <w:num w:numId="4">
    <w:abstractNumId w:val="5"/>
  </w:num>
  <w:num w:numId="5">
    <w:abstractNumId w:val="20"/>
  </w:num>
  <w:num w:numId="6">
    <w:abstractNumId w:val="6"/>
  </w:num>
  <w:num w:numId="7">
    <w:abstractNumId w:val="11"/>
  </w:num>
  <w:num w:numId="8">
    <w:abstractNumId w:val="19"/>
  </w:num>
  <w:num w:numId="9">
    <w:abstractNumId w:val="10"/>
  </w:num>
  <w:num w:numId="10">
    <w:abstractNumId w:val="18"/>
  </w:num>
  <w:num w:numId="11">
    <w:abstractNumId w:val="15"/>
  </w:num>
  <w:num w:numId="12">
    <w:abstractNumId w:val="14"/>
  </w:num>
  <w:num w:numId="13">
    <w:abstractNumId w:val="16"/>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2"/>
  </w:num>
  <w:num w:numId="19">
    <w:abstractNumId w:val="1"/>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5F"/>
    <w:rsid w:val="00000F5A"/>
    <w:rsid w:val="00001733"/>
    <w:rsid w:val="00001DA7"/>
    <w:rsid w:val="00006949"/>
    <w:rsid w:val="00010ACE"/>
    <w:rsid w:val="00014FD6"/>
    <w:rsid w:val="00025A8C"/>
    <w:rsid w:val="00031E95"/>
    <w:rsid w:val="000418FB"/>
    <w:rsid w:val="00041D85"/>
    <w:rsid w:val="00043705"/>
    <w:rsid w:val="00047249"/>
    <w:rsid w:val="00052667"/>
    <w:rsid w:val="00053685"/>
    <w:rsid w:val="00057F26"/>
    <w:rsid w:val="000611DA"/>
    <w:rsid w:val="000625EE"/>
    <w:rsid w:val="00063B2F"/>
    <w:rsid w:val="00064E3E"/>
    <w:rsid w:val="00065822"/>
    <w:rsid w:val="000705A7"/>
    <w:rsid w:val="000705D5"/>
    <w:rsid w:val="00070B69"/>
    <w:rsid w:val="0007100A"/>
    <w:rsid w:val="00071D5A"/>
    <w:rsid w:val="0007201B"/>
    <w:rsid w:val="0008098C"/>
    <w:rsid w:val="00080F38"/>
    <w:rsid w:val="00081BDC"/>
    <w:rsid w:val="000834A9"/>
    <w:rsid w:val="00083B72"/>
    <w:rsid w:val="00083C7E"/>
    <w:rsid w:val="00084442"/>
    <w:rsid w:val="00092937"/>
    <w:rsid w:val="000929E9"/>
    <w:rsid w:val="00093AA1"/>
    <w:rsid w:val="00093AF8"/>
    <w:rsid w:val="000A220E"/>
    <w:rsid w:val="000A32C7"/>
    <w:rsid w:val="000A3D2F"/>
    <w:rsid w:val="000A58F6"/>
    <w:rsid w:val="000A77E7"/>
    <w:rsid w:val="000B4459"/>
    <w:rsid w:val="000B55C2"/>
    <w:rsid w:val="000C1016"/>
    <w:rsid w:val="000C2604"/>
    <w:rsid w:val="000C4B51"/>
    <w:rsid w:val="000C6C95"/>
    <w:rsid w:val="000C7780"/>
    <w:rsid w:val="000D1879"/>
    <w:rsid w:val="000D4B55"/>
    <w:rsid w:val="000D6164"/>
    <w:rsid w:val="000D6214"/>
    <w:rsid w:val="000F0BC0"/>
    <w:rsid w:val="000F263E"/>
    <w:rsid w:val="000F477C"/>
    <w:rsid w:val="000F6979"/>
    <w:rsid w:val="000F7746"/>
    <w:rsid w:val="00104B98"/>
    <w:rsid w:val="00106A19"/>
    <w:rsid w:val="001106BE"/>
    <w:rsid w:val="001110FC"/>
    <w:rsid w:val="00111E18"/>
    <w:rsid w:val="001124CC"/>
    <w:rsid w:val="0012715D"/>
    <w:rsid w:val="00131A06"/>
    <w:rsid w:val="00133ADA"/>
    <w:rsid w:val="0013413B"/>
    <w:rsid w:val="001351F2"/>
    <w:rsid w:val="00140D81"/>
    <w:rsid w:val="001424A3"/>
    <w:rsid w:val="001435AD"/>
    <w:rsid w:val="00144842"/>
    <w:rsid w:val="001451A9"/>
    <w:rsid w:val="0014733E"/>
    <w:rsid w:val="001504A3"/>
    <w:rsid w:val="00154454"/>
    <w:rsid w:val="0015471E"/>
    <w:rsid w:val="001557CD"/>
    <w:rsid w:val="00157738"/>
    <w:rsid w:val="0016052A"/>
    <w:rsid w:val="001613DF"/>
    <w:rsid w:val="0016237A"/>
    <w:rsid w:val="001626B9"/>
    <w:rsid w:val="00162E73"/>
    <w:rsid w:val="001638C5"/>
    <w:rsid w:val="001654A3"/>
    <w:rsid w:val="00166983"/>
    <w:rsid w:val="00171AB7"/>
    <w:rsid w:val="00173898"/>
    <w:rsid w:val="001762C7"/>
    <w:rsid w:val="0017697B"/>
    <w:rsid w:val="001769FA"/>
    <w:rsid w:val="001812DF"/>
    <w:rsid w:val="00183B1C"/>
    <w:rsid w:val="0018669D"/>
    <w:rsid w:val="001868E9"/>
    <w:rsid w:val="00186C23"/>
    <w:rsid w:val="001908B6"/>
    <w:rsid w:val="00192739"/>
    <w:rsid w:val="001A1329"/>
    <w:rsid w:val="001A4973"/>
    <w:rsid w:val="001A5D3D"/>
    <w:rsid w:val="001B0BE7"/>
    <w:rsid w:val="001B0F84"/>
    <w:rsid w:val="001B1A4F"/>
    <w:rsid w:val="001B3DEF"/>
    <w:rsid w:val="001B4B44"/>
    <w:rsid w:val="001B79C7"/>
    <w:rsid w:val="001C4129"/>
    <w:rsid w:val="001C4725"/>
    <w:rsid w:val="001C6F6A"/>
    <w:rsid w:val="001D248E"/>
    <w:rsid w:val="001D7D93"/>
    <w:rsid w:val="001E1882"/>
    <w:rsid w:val="001E4E14"/>
    <w:rsid w:val="001E5D62"/>
    <w:rsid w:val="001F21C9"/>
    <w:rsid w:val="001F2444"/>
    <w:rsid w:val="001F2953"/>
    <w:rsid w:val="001F492B"/>
    <w:rsid w:val="001F4F3E"/>
    <w:rsid w:val="001F621F"/>
    <w:rsid w:val="001F62BB"/>
    <w:rsid w:val="001F6A96"/>
    <w:rsid w:val="00202208"/>
    <w:rsid w:val="002032B7"/>
    <w:rsid w:val="002100B9"/>
    <w:rsid w:val="00210F5C"/>
    <w:rsid w:val="00212140"/>
    <w:rsid w:val="00212489"/>
    <w:rsid w:val="0021768C"/>
    <w:rsid w:val="00217708"/>
    <w:rsid w:val="00222136"/>
    <w:rsid w:val="00222408"/>
    <w:rsid w:val="0022479A"/>
    <w:rsid w:val="002302D8"/>
    <w:rsid w:val="002328B1"/>
    <w:rsid w:val="0023399F"/>
    <w:rsid w:val="00233BA7"/>
    <w:rsid w:val="002342A1"/>
    <w:rsid w:val="0023614B"/>
    <w:rsid w:val="00236808"/>
    <w:rsid w:val="00240808"/>
    <w:rsid w:val="00246505"/>
    <w:rsid w:val="00251D71"/>
    <w:rsid w:val="00253566"/>
    <w:rsid w:val="00255211"/>
    <w:rsid w:val="002555AD"/>
    <w:rsid w:val="002574E3"/>
    <w:rsid w:val="002615AF"/>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B0574"/>
    <w:rsid w:val="002B4294"/>
    <w:rsid w:val="002C1C1D"/>
    <w:rsid w:val="002C1D68"/>
    <w:rsid w:val="002C2177"/>
    <w:rsid w:val="002D1E25"/>
    <w:rsid w:val="002D584A"/>
    <w:rsid w:val="002D7885"/>
    <w:rsid w:val="002E0BA9"/>
    <w:rsid w:val="002E117E"/>
    <w:rsid w:val="002E328E"/>
    <w:rsid w:val="002E333B"/>
    <w:rsid w:val="002E481F"/>
    <w:rsid w:val="002F0976"/>
    <w:rsid w:val="002F0A32"/>
    <w:rsid w:val="002F107D"/>
    <w:rsid w:val="002F2E2F"/>
    <w:rsid w:val="002F48AB"/>
    <w:rsid w:val="002F49A3"/>
    <w:rsid w:val="002F49C4"/>
    <w:rsid w:val="002F7619"/>
    <w:rsid w:val="002F7B97"/>
    <w:rsid w:val="00300B63"/>
    <w:rsid w:val="00301969"/>
    <w:rsid w:val="00301EF1"/>
    <w:rsid w:val="00302012"/>
    <w:rsid w:val="00302ACF"/>
    <w:rsid w:val="00307D60"/>
    <w:rsid w:val="00314C92"/>
    <w:rsid w:val="0032186B"/>
    <w:rsid w:val="00324A6C"/>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3D3"/>
    <w:rsid w:val="00384066"/>
    <w:rsid w:val="0038578B"/>
    <w:rsid w:val="00385F84"/>
    <w:rsid w:val="00386104"/>
    <w:rsid w:val="00387129"/>
    <w:rsid w:val="00392347"/>
    <w:rsid w:val="003934CE"/>
    <w:rsid w:val="00394EB4"/>
    <w:rsid w:val="00396D1D"/>
    <w:rsid w:val="00396DC3"/>
    <w:rsid w:val="00397E3C"/>
    <w:rsid w:val="003A2C8D"/>
    <w:rsid w:val="003A2F21"/>
    <w:rsid w:val="003A422D"/>
    <w:rsid w:val="003A6C8F"/>
    <w:rsid w:val="003B1619"/>
    <w:rsid w:val="003B3ADB"/>
    <w:rsid w:val="003B4B13"/>
    <w:rsid w:val="003C21B9"/>
    <w:rsid w:val="003C4477"/>
    <w:rsid w:val="003C59A5"/>
    <w:rsid w:val="003D24EC"/>
    <w:rsid w:val="003D2DB9"/>
    <w:rsid w:val="003D555B"/>
    <w:rsid w:val="003E1F19"/>
    <w:rsid w:val="003E59EE"/>
    <w:rsid w:val="003E5CEE"/>
    <w:rsid w:val="003E67BA"/>
    <w:rsid w:val="003E779F"/>
    <w:rsid w:val="003F1488"/>
    <w:rsid w:val="003F16C0"/>
    <w:rsid w:val="003F49CC"/>
    <w:rsid w:val="003F6530"/>
    <w:rsid w:val="003F671A"/>
    <w:rsid w:val="004056E4"/>
    <w:rsid w:val="00406D0E"/>
    <w:rsid w:val="00407737"/>
    <w:rsid w:val="00411834"/>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6476"/>
    <w:rsid w:val="0044742D"/>
    <w:rsid w:val="00453731"/>
    <w:rsid w:val="00457ACD"/>
    <w:rsid w:val="00457EAC"/>
    <w:rsid w:val="00464659"/>
    <w:rsid w:val="00467D31"/>
    <w:rsid w:val="004708AB"/>
    <w:rsid w:val="00474B8F"/>
    <w:rsid w:val="00474EDB"/>
    <w:rsid w:val="00480889"/>
    <w:rsid w:val="00481FC4"/>
    <w:rsid w:val="00486F1A"/>
    <w:rsid w:val="0049086D"/>
    <w:rsid w:val="00492647"/>
    <w:rsid w:val="004962A7"/>
    <w:rsid w:val="004A4760"/>
    <w:rsid w:val="004B0421"/>
    <w:rsid w:val="004B0DD7"/>
    <w:rsid w:val="004B281D"/>
    <w:rsid w:val="004B2C3F"/>
    <w:rsid w:val="004B3AB9"/>
    <w:rsid w:val="004C308A"/>
    <w:rsid w:val="004C49A8"/>
    <w:rsid w:val="004C61A8"/>
    <w:rsid w:val="004D4C29"/>
    <w:rsid w:val="004D6D60"/>
    <w:rsid w:val="004E0560"/>
    <w:rsid w:val="004E17D6"/>
    <w:rsid w:val="004E262B"/>
    <w:rsid w:val="004E5ADC"/>
    <w:rsid w:val="004E630A"/>
    <w:rsid w:val="004F4F50"/>
    <w:rsid w:val="00502369"/>
    <w:rsid w:val="00502B62"/>
    <w:rsid w:val="0050365E"/>
    <w:rsid w:val="00504086"/>
    <w:rsid w:val="00504817"/>
    <w:rsid w:val="00504CBB"/>
    <w:rsid w:val="00505C0B"/>
    <w:rsid w:val="00505CEB"/>
    <w:rsid w:val="00506DEB"/>
    <w:rsid w:val="00512CCC"/>
    <w:rsid w:val="00513279"/>
    <w:rsid w:val="00517471"/>
    <w:rsid w:val="00525B22"/>
    <w:rsid w:val="00525B7C"/>
    <w:rsid w:val="00530986"/>
    <w:rsid w:val="00533236"/>
    <w:rsid w:val="00536DC1"/>
    <w:rsid w:val="00540339"/>
    <w:rsid w:val="00540E41"/>
    <w:rsid w:val="00540F0F"/>
    <w:rsid w:val="00541ABD"/>
    <w:rsid w:val="005421E9"/>
    <w:rsid w:val="00542948"/>
    <w:rsid w:val="005429F8"/>
    <w:rsid w:val="00545CB2"/>
    <w:rsid w:val="00545E30"/>
    <w:rsid w:val="005468CF"/>
    <w:rsid w:val="005479FB"/>
    <w:rsid w:val="00547FA6"/>
    <w:rsid w:val="00550439"/>
    <w:rsid w:val="00551C54"/>
    <w:rsid w:val="00552034"/>
    <w:rsid w:val="00553F48"/>
    <w:rsid w:val="0056125B"/>
    <w:rsid w:val="00564917"/>
    <w:rsid w:val="00566191"/>
    <w:rsid w:val="00566429"/>
    <w:rsid w:val="005664B5"/>
    <w:rsid w:val="00566739"/>
    <w:rsid w:val="00574A85"/>
    <w:rsid w:val="00575A6F"/>
    <w:rsid w:val="005768CD"/>
    <w:rsid w:val="00580045"/>
    <w:rsid w:val="0058279D"/>
    <w:rsid w:val="005828B1"/>
    <w:rsid w:val="00583811"/>
    <w:rsid w:val="00583B3B"/>
    <w:rsid w:val="00583BCE"/>
    <w:rsid w:val="005841A5"/>
    <w:rsid w:val="005847CC"/>
    <w:rsid w:val="0058641A"/>
    <w:rsid w:val="005920F3"/>
    <w:rsid w:val="005923F2"/>
    <w:rsid w:val="005936F8"/>
    <w:rsid w:val="00594046"/>
    <w:rsid w:val="005A0B49"/>
    <w:rsid w:val="005A2566"/>
    <w:rsid w:val="005A2BE2"/>
    <w:rsid w:val="005A3299"/>
    <w:rsid w:val="005A4085"/>
    <w:rsid w:val="005A75C7"/>
    <w:rsid w:val="005B2282"/>
    <w:rsid w:val="005B2A55"/>
    <w:rsid w:val="005B642A"/>
    <w:rsid w:val="005B6613"/>
    <w:rsid w:val="005B6C76"/>
    <w:rsid w:val="005E02B3"/>
    <w:rsid w:val="005E17BE"/>
    <w:rsid w:val="005E185B"/>
    <w:rsid w:val="005E2D34"/>
    <w:rsid w:val="005E2DDF"/>
    <w:rsid w:val="005E7768"/>
    <w:rsid w:val="005F1B87"/>
    <w:rsid w:val="005F2BDE"/>
    <w:rsid w:val="005F3060"/>
    <w:rsid w:val="005F5D56"/>
    <w:rsid w:val="005F72F7"/>
    <w:rsid w:val="006060FE"/>
    <w:rsid w:val="00607505"/>
    <w:rsid w:val="00607F97"/>
    <w:rsid w:val="0061155A"/>
    <w:rsid w:val="00611BE2"/>
    <w:rsid w:val="00612BCF"/>
    <w:rsid w:val="006146F9"/>
    <w:rsid w:val="006163E7"/>
    <w:rsid w:val="0062107A"/>
    <w:rsid w:val="00625507"/>
    <w:rsid w:val="00635613"/>
    <w:rsid w:val="006367DA"/>
    <w:rsid w:val="00637C95"/>
    <w:rsid w:val="00637FD1"/>
    <w:rsid w:val="00641E45"/>
    <w:rsid w:val="0064554D"/>
    <w:rsid w:val="00647EF6"/>
    <w:rsid w:val="00650056"/>
    <w:rsid w:val="006548B9"/>
    <w:rsid w:val="00655347"/>
    <w:rsid w:val="00657E52"/>
    <w:rsid w:val="00665161"/>
    <w:rsid w:val="00666FA6"/>
    <w:rsid w:val="006670BD"/>
    <w:rsid w:val="006674ED"/>
    <w:rsid w:val="00670E66"/>
    <w:rsid w:val="00671818"/>
    <w:rsid w:val="00672B24"/>
    <w:rsid w:val="0068247A"/>
    <w:rsid w:val="00687DD5"/>
    <w:rsid w:val="00692862"/>
    <w:rsid w:val="006A29EB"/>
    <w:rsid w:val="006A7569"/>
    <w:rsid w:val="006A7710"/>
    <w:rsid w:val="006A7B82"/>
    <w:rsid w:val="006B0A47"/>
    <w:rsid w:val="006B1F19"/>
    <w:rsid w:val="006C6DF6"/>
    <w:rsid w:val="006C7D71"/>
    <w:rsid w:val="006D1E3D"/>
    <w:rsid w:val="006D377D"/>
    <w:rsid w:val="006D37AC"/>
    <w:rsid w:val="006D4866"/>
    <w:rsid w:val="006D76AE"/>
    <w:rsid w:val="006D7DE7"/>
    <w:rsid w:val="006E3171"/>
    <w:rsid w:val="006E4204"/>
    <w:rsid w:val="006E6534"/>
    <w:rsid w:val="006E6B95"/>
    <w:rsid w:val="006F20E2"/>
    <w:rsid w:val="006F21B1"/>
    <w:rsid w:val="006F2D32"/>
    <w:rsid w:val="006F3233"/>
    <w:rsid w:val="006F4B7E"/>
    <w:rsid w:val="006F6EF4"/>
    <w:rsid w:val="006F7FCE"/>
    <w:rsid w:val="0070045D"/>
    <w:rsid w:val="00700D49"/>
    <w:rsid w:val="007057A6"/>
    <w:rsid w:val="00706543"/>
    <w:rsid w:val="00707191"/>
    <w:rsid w:val="0070770E"/>
    <w:rsid w:val="007104DB"/>
    <w:rsid w:val="00711505"/>
    <w:rsid w:val="0071164E"/>
    <w:rsid w:val="00712EAF"/>
    <w:rsid w:val="00721B63"/>
    <w:rsid w:val="00727588"/>
    <w:rsid w:val="00731C46"/>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7E36"/>
    <w:rsid w:val="00784350"/>
    <w:rsid w:val="00784426"/>
    <w:rsid w:val="007855C7"/>
    <w:rsid w:val="00786681"/>
    <w:rsid w:val="00786B9E"/>
    <w:rsid w:val="0078773B"/>
    <w:rsid w:val="0079570B"/>
    <w:rsid w:val="007977EC"/>
    <w:rsid w:val="007A0545"/>
    <w:rsid w:val="007A378D"/>
    <w:rsid w:val="007A4B40"/>
    <w:rsid w:val="007A641D"/>
    <w:rsid w:val="007A7868"/>
    <w:rsid w:val="007B0E9B"/>
    <w:rsid w:val="007B41D9"/>
    <w:rsid w:val="007B4388"/>
    <w:rsid w:val="007B46A8"/>
    <w:rsid w:val="007B4C54"/>
    <w:rsid w:val="007C1369"/>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6100"/>
    <w:rsid w:val="008067AE"/>
    <w:rsid w:val="00807131"/>
    <w:rsid w:val="0080731B"/>
    <w:rsid w:val="00810FC3"/>
    <w:rsid w:val="00811590"/>
    <w:rsid w:val="00812DD4"/>
    <w:rsid w:val="00821326"/>
    <w:rsid w:val="00823ACB"/>
    <w:rsid w:val="0082461E"/>
    <w:rsid w:val="0082641B"/>
    <w:rsid w:val="00826C0F"/>
    <w:rsid w:val="00830852"/>
    <w:rsid w:val="00833A91"/>
    <w:rsid w:val="0083606E"/>
    <w:rsid w:val="008367FF"/>
    <w:rsid w:val="008401AC"/>
    <w:rsid w:val="00841B88"/>
    <w:rsid w:val="008426D2"/>
    <w:rsid w:val="00844413"/>
    <w:rsid w:val="008447A8"/>
    <w:rsid w:val="008469C5"/>
    <w:rsid w:val="00846A45"/>
    <w:rsid w:val="00846F1C"/>
    <w:rsid w:val="00846FF6"/>
    <w:rsid w:val="00847BD7"/>
    <w:rsid w:val="008502CE"/>
    <w:rsid w:val="0085089A"/>
    <w:rsid w:val="00851204"/>
    <w:rsid w:val="008518EC"/>
    <w:rsid w:val="00852086"/>
    <w:rsid w:val="00854B1D"/>
    <w:rsid w:val="008604F5"/>
    <w:rsid w:val="00862B22"/>
    <w:rsid w:val="00862B96"/>
    <w:rsid w:val="00865B91"/>
    <w:rsid w:val="0087017F"/>
    <w:rsid w:val="00872D46"/>
    <w:rsid w:val="00875551"/>
    <w:rsid w:val="008758B3"/>
    <w:rsid w:val="00881EDB"/>
    <w:rsid w:val="00881FC4"/>
    <w:rsid w:val="008874EB"/>
    <w:rsid w:val="00887D89"/>
    <w:rsid w:val="00892787"/>
    <w:rsid w:val="00892A66"/>
    <w:rsid w:val="008A0FA0"/>
    <w:rsid w:val="008A46EC"/>
    <w:rsid w:val="008B4D87"/>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5730"/>
    <w:rsid w:val="00906156"/>
    <w:rsid w:val="00907C40"/>
    <w:rsid w:val="0091435A"/>
    <w:rsid w:val="009143FE"/>
    <w:rsid w:val="00917E16"/>
    <w:rsid w:val="00920B9C"/>
    <w:rsid w:val="00924FEA"/>
    <w:rsid w:val="00936938"/>
    <w:rsid w:val="00954598"/>
    <w:rsid w:val="00955682"/>
    <w:rsid w:val="00956C50"/>
    <w:rsid w:val="00956C98"/>
    <w:rsid w:val="009571BB"/>
    <w:rsid w:val="009617F9"/>
    <w:rsid w:val="0096657C"/>
    <w:rsid w:val="009714BD"/>
    <w:rsid w:val="00971C78"/>
    <w:rsid w:val="00972952"/>
    <w:rsid w:val="009738CD"/>
    <w:rsid w:val="00973A9A"/>
    <w:rsid w:val="00974BD8"/>
    <w:rsid w:val="00975B31"/>
    <w:rsid w:val="009760D3"/>
    <w:rsid w:val="00980AB2"/>
    <w:rsid w:val="00980E99"/>
    <w:rsid w:val="00981EAB"/>
    <w:rsid w:val="00983238"/>
    <w:rsid w:val="009909F0"/>
    <w:rsid w:val="00991FD9"/>
    <w:rsid w:val="00992333"/>
    <w:rsid w:val="009964C6"/>
    <w:rsid w:val="00997569"/>
    <w:rsid w:val="009A0CC4"/>
    <w:rsid w:val="009A1A4B"/>
    <w:rsid w:val="009A37CE"/>
    <w:rsid w:val="009B0CA4"/>
    <w:rsid w:val="009B19C8"/>
    <w:rsid w:val="009B4BA1"/>
    <w:rsid w:val="009C1373"/>
    <w:rsid w:val="009C4FEA"/>
    <w:rsid w:val="009C5971"/>
    <w:rsid w:val="009C5B65"/>
    <w:rsid w:val="009C664C"/>
    <w:rsid w:val="009C7A74"/>
    <w:rsid w:val="009D05F3"/>
    <w:rsid w:val="009D1C36"/>
    <w:rsid w:val="009D2668"/>
    <w:rsid w:val="009D524C"/>
    <w:rsid w:val="009D5CEB"/>
    <w:rsid w:val="009D67BB"/>
    <w:rsid w:val="009D73DA"/>
    <w:rsid w:val="009D7803"/>
    <w:rsid w:val="009E2A53"/>
    <w:rsid w:val="009E3BF4"/>
    <w:rsid w:val="009E4AED"/>
    <w:rsid w:val="009E5774"/>
    <w:rsid w:val="009F1E5F"/>
    <w:rsid w:val="009F396F"/>
    <w:rsid w:val="009F3CDE"/>
    <w:rsid w:val="00A00366"/>
    <w:rsid w:val="00A0335E"/>
    <w:rsid w:val="00A04087"/>
    <w:rsid w:val="00A0719B"/>
    <w:rsid w:val="00A122BE"/>
    <w:rsid w:val="00A128B5"/>
    <w:rsid w:val="00A1412B"/>
    <w:rsid w:val="00A16E7E"/>
    <w:rsid w:val="00A2105F"/>
    <w:rsid w:val="00A25B1E"/>
    <w:rsid w:val="00A27038"/>
    <w:rsid w:val="00A30022"/>
    <w:rsid w:val="00A30E3F"/>
    <w:rsid w:val="00A3202C"/>
    <w:rsid w:val="00A33C38"/>
    <w:rsid w:val="00A36F4C"/>
    <w:rsid w:val="00A3796D"/>
    <w:rsid w:val="00A420A7"/>
    <w:rsid w:val="00A438F0"/>
    <w:rsid w:val="00A43CDA"/>
    <w:rsid w:val="00A4456C"/>
    <w:rsid w:val="00A47D0B"/>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E7D"/>
    <w:rsid w:val="00AB1970"/>
    <w:rsid w:val="00AB1D49"/>
    <w:rsid w:val="00AB35B8"/>
    <w:rsid w:val="00AB5271"/>
    <w:rsid w:val="00AB69FC"/>
    <w:rsid w:val="00AC5F8E"/>
    <w:rsid w:val="00AC67FC"/>
    <w:rsid w:val="00AC71E3"/>
    <w:rsid w:val="00AD2D6B"/>
    <w:rsid w:val="00AD46D1"/>
    <w:rsid w:val="00AD5DB4"/>
    <w:rsid w:val="00AD5FED"/>
    <w:rsid w:val="00AE228F"/>
    <w:rsid w:val="00AE2902"/>
    <w:rsid w:val="00AE2B73"/>
    <w:rsid w:val="00AE7C86"/>
    <w:rsid w:val="00AF2301"/>
    <w:rsid w:val="00AF2E71"/>
    <w:rsid w:val="00AF7225"/>
    <w:rsid w:val="00AF782F"/>
    <w:rsid w:val="00AF7C36"/>
    <w:rsid w:val="00B0095F"/>
    <w:rsid w:val="00B02A78"/>
    <w:rsid w:val="00B05581"/>
    <w:rsid w:val="00B16B10"/>
    <w:rsid w:val="00B177AD"/>
    <w:rsid w:val="00B2082A"/>
    <w:rsid w:val="00B22DB8"/>
    <w:rsid w:val="00B23764"/>
    <w:rsid w:val="00B25103"/>
    <w:rsid w:val="00B30602"/>
    <w:rsid w:val="00B30EAB"/>
    <w:rsid w:val="00B3180E"/>
    <w:rsid w:val="00B340FD"/>
    <w:rsid w:val="00B35097"/>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70145"/>
    <w:rsid w:val="00B71214"/>
    <w:rsid w:val="00B74257"/>
    <w:rsid w:val="00B74428"/>
    <w:rsid w:val="00B7477C"/>
    <w:rsid w:val="00B77C96"/>
    <w:rsid w:val="00B804D7"/>
    <w:rsid w:val="00B8439E"/>
    <w:rsid w:val="00B84CC1"/>
    <w:rsid w:val="00B97530"/>
    <w:rsid w:val="00BA1552"/>
    <w:rsid w:val="00BA58B6"/>
    <w:rsid w:val="00BA5AF7"/>
    <w:rsid w:val="00BB2586"/>
    <w:rsid w:val="00BB7CD9"/>
    <w:rsid w:val="00BC000A"/>
    <w:rsid w:val="00BC1171"/>
    <w:rsid w:val="00BC24BF"/>
    <w:rsid w:val="00BC3119"/>
    <w:rsid w:val="00BD3A35"/>
    <w:rsid w:val="00BD4888"/>
    <w:rsid w:val="00BD7369"/>
    <w:rsid w:val="00BE041B"/>
    <w:rsid w:val="00BE0FF1"/>
    <w:rsid w:val="00BE5849"/>
    <w:rsid w:val="00BF6940"/>
    <w:rsid w:val="00C00315"/>
    <w:rsid w:val="00C02639"/>
    <w:rsid w:val="00C027A4"/>
    <w:rsid w:val="00C074A2"/>
    <w:rsid w:val="00C10F0C"/>
    <w:rsid w:val="00C17A80"/>
    <w:rsid w:val="00C342BD"/>
    <w:rsid w:val="00C3434E"/>
    <w:rsid w:val="00C351CE"/>
    <w:rsid w:val="00C374AE"/>
    <w:rsid w:val="00C409BE"/>
    <w:rsid w:val="00C50DFA"/>
    <w:rsid w:val="00C510A6"/>
    <w:rsid w:val="00C56DDF"/>
    <w:rsid w:val="00C64B99"/>
    <w:rsid w:val="00C66371"/>
    <w:rsid w:val="00C673B4"/>
    <w:rsid w:val="00C67F24"/>
    <w:rsid w:val="00C71B7E"/>
    <w:rsid w:val="00C72A3D"/>
    <w:rsid w:val="00C72DE1"/>
    <w:rsid w:val="00C750DD"/>
    <w:rsid w:val="00C820F7"/>
    <w:rsid w:val="00C83226"/>
    <w:rsid w:val="00C83814"/>
    <w:rsid w:val="00C9216C"/>
    <w:rsid w:val="00C9555D"/>
    <w:rsid w:val="00C95FCC"/>
    <w:rsid w:val="00C96DEF"/>
    <w:rsid w:val="00C96F0B"/>
    <w:rsid w:val="00CA0073"/>
    <w:rsid w:val="00CA30EA"/>
    <w:rsid w:val="00CA491D"/>
    <w:rsid w:val="00CA7E19"/>
    <w:rsid w:val="00CA7E5A"/>
    <w:rsid w:val="00CB20E3"/>
    <w:rsid w:val="00CB3CF1"/>
    <w:rsid w:val="00CB3D4D"/>
    <w:rsid w:val="00CB5FFC"/>
    <w:rsid w:val="00CB7594"/>
    <w:rsid w:val="00CB7C21"/>
    <w:rsid w:val="00CB7FDE"/>
    <w:rsid w:val="00CC0AD2"/>
    <w:rsid w:val="00CC4432"/>
    <w:rsid w:val="00CC75F1"/>
    <w:rsid w:val="00CC7B70"/>
    <w:rsid w:val="00CD118B"/>
    <w:rsid w:val="00CD3AA2"/>
    <w:rsid w:val="00CD3D10"/>
    <w:rsid w:val="00CD7071"/>
    <w:rsid w:val="00CE1E35"/>
    <w:rsid w:val="00CE5D0D"/>
    <w:rsid w:val="00CF12D9"/>
    <w:rsid w:val="00CF3776"/>
    <w:rsid w:val="00D015CB"/>
    <w:rsid w:val="00D02306"/>
    <w:rsid w:val="00D036CB"/>
    <w:rsid w:val="00D04D4A"/>
    <w:rsid w:val="00D05A7A"/>
    <w:rsid w:val="00D07798"/>
    <w:rsid w:val="00D07C93"/>
    <w:rsid w:val="00D12DFA"/>
    <w:rsid w:val="00D171E4"/>
    <w:rsid w:val="00D17865"/>
    <w:rsid w:val="00D21278"/>
    <w:rsid w:val="00D243DE"/>
    <w:rsid w:val="00D25FEF"/>
    <w:rsid w:val="00D26874"/>
    <w:rsid w:val="00D31FA6"/>
    <w:rsid w:val="00D35ECB"/>
    <w:rsid w:val="00D376BB"/>
    <w:rsid w:val="00D408EB"/>
    <w:rsid w:val="00D41A73"/>
    <w:rsid w:val="00D41BB5"/>
    <w:rsid w:val="00D4479F"/>
    <w:rsid w:val="00D44AFE"/>
    <w:rsid w:val="00D50C9F"/>
    <w:rsid w:val="00D53393"/>
    <w:rsid w:val="00D56E29"/>
    <w:rsid w:val="00D57C8E"/>
    <w:rsid w:val="00D615A3"/>
    <w:rsid w:val="00D61A4F"/>
    <w:rsid w:val="00D6483E"/>
    <w:rsid w:val="00D65D92"/>
    <w:rsid w:val="00D70837"/>
    <w:rsid w:val="00D72177"/>
    <w:rsid w:val="00D72ED2"/>
    <w:rsid w:val="00D734C7"/>
    <w:rsid w:val="00D83B44"/>
    <w:rsid w:val="00D865A4"/>
    <w:rsid w:val="00D91C47"/>
    <w:rsid w:val="00D93C3B"/>
    <w:rsid w:val="00D94624"/>
    <w:rsid w:val="00D94924"/>
    <w:rsid w:val="00D949AE"/>
    <w:rsid w:val="00D97805"/>
    <w:rsid w:val="00DA0C25"/>
    <w:rsid w:val="00DA2256"/>
    <w:rsid w:val="00DB24CD"/>
    <w:rsid w:val="00DB514C"/>
    <w:rsid w:val="00DB530F"/>
    <w:rsid w:val="00DB5EA3"/>
    <w:rsid w:val="00DB60AA"/>
    <w:rsid w:val="00DB72C6"/>
    <w:rsid w:val="00DC036A"/>
    <w:rsid w:val="00DC1BDC"/>
    <w:rsid w:val="00DC2F78"/>
    <w:rsid w:val="00DC3057"/>
    <w:rsid w:val="00DD03FF"/>
    <w:rsid w:val="00DD0BED"/>
    <w:rsid w:val="00DD5152"/>
    <w:rsid w:val="00DD721A"/>
    <w:rsid w:val="00DE2D9F"/>
    <w:rsid w:val="00DE59C3"/>
    <w:rsid w:val="00DF093D"/>
    <w:rsid w:val="00DF32A5"/>
    <w:rsid w:val="00DF4838"/>
    <w:rsid w:val="00DF4A4A"/>
    <w:rsid w:val="00DF60D3"/>
    <w:rsid w:val="00E02F43"/>
    <w:rsid w:val="00E043F4"/>
    <w:rsid w:val="00E1596E"/>
    <w:rsid w:val="00E159AD"/>
    <w:rsid w:val="00E16E76"/>
    <w:rsid w:val="00E17DF3"/>
    <w:rsid w:val="00E35539"/>
    <w:rsid w:val="00E35E46"/>
    <w:rsid w:val="00E36B23"/>
    <w:rsid w:val="00E4232C"/>
    <w:rsid w:val="00E47778"/>
    <w:rsid w:val="00E477FD"/>
    <w:rsid w:val="00E56115"/>
    <w:rsid w:val="00E5649B"/>
    <w:rsid w:val="00E5791B"/>
    <w:rsid w:val="00E61365"/>
    <w:rsid w:val="00E62E48"/>
    <w:rsid w:val="00E65339"/>
    <w:rsid w:val="00E655E7"/>
    <w:rsid w:val="00E66A1E"/>
    <w:rsid w:val="00E71C60"/>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C5A"/>
    <w:rsid w:val="00EA6167"/>
    <w:rsid w:val="00EB0E0F"/>
    <w:rsid w:val="00EB2982"/>
    <w:rsid w:val="00EB517C"/>
    <w:rsid w:val="00EB76BE"/>
    <w:rsid w:val="00EC0206"/>
    <w:rsid w:val="00EC205F"/>
    <w:rsid w:val="00EC30B2"/>
    <w:rsid w:val="00EC4E56"/>
    <w:rsid w:val="00EC6749"/>
    <w:rsid w:val="00ED5EA9"/>
    <w:rsid w:val="00ED7372"/>
    <w:rsid w:val="00EE20EA"/>
    <w:rsid w:val="00EE2BED"/>
    <w:rsid w:val="00EE3821"/>
    <w:rsid w:val="00EE462B"/>
    <w:rsid w:val="00EE49CB"/>
    <w:rsid w:val="00EF0162"/>
    <w:rsid w:val="00EF4DDF"/>
    <w:rsid w:val="00EF61D3"/>
    <w:rsid w:val="00EF654B"/>
    <w:rsid w:val="00EF6D04"/>
    <w:rsid w:val="00F00951"/>
    <w:rsid w:val="00F03583"/>
    <w:rsid w:val="00F22782"/>
    <w:rsid w:val="00F22993"/>
    <w:rsid w:val="00F22AD2"/>
    <w:rsid w:val="00F3273F"/>
    <w:rsid w:val="00F35302"/>
    <w:rsid w:val="00F353B7"/>
    <w:rsid w:val="00F3588E"/>
    <w:rsid w:val="00F455A2"/>
    <w:rsid w:val="00F50503"/>
    <w:rsid w:val="00F522AC"/>
    <w:rsid w:val="00F53308"/>
    <w:rsid w:val="00F5637E"/>
    <w:rsid w:val="00F564E2"/>
    <w:rsid w:val="00F604AE"/>
    <w:rsid w:val="00F6105C"/>
    <w:rsid w:val="00F70521"/>
    <w:rsid w:val="00F7284B"/>
    <w:rsid w:val="00F75BF2"/>
    <w:rsid w:val="00F7616D"/>
    <w:rsid w:val="00F76DE3"/>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C0439"/>
    <w:rsid w:val="00FC34A4"/>
    <w:rsid w:val="00FC7756"/>
    <w:rsid w:val="00FD37DF"/>
    <w:rsid w:val="00FD3D1B"/>
    <w:rsid w:val="00FD690A"/>
    <w:rsid w:val="00FD724D"/>
    <w:rsid w:val="00FE0735"/>
    <w:rsid w:val="00FE57E1"/>
    <w:rsid w:val="00FE594F"/>
    <w:rsid w:val="00FE5AB0"/>
    <w:rsid w:val="00FE5DBE"/>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EA47F33"/>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rsid w:val="00B0095F"/>
    <w:pPr>
      <w:tabs>
        <w:tab w:val="right" w:pos="8505"/>
      </w:tabs>
    </w:pPr>
    <w:rPr>
      <w:rFonts w:cs="CG Times (W1)"/>
      <w:sz w:val="18"/>
      <w:szCs w:val="18"/>
    </w:rPr>
  </w:style>
  <w:style w:type="character" w:customStyle="1" w:styleId="FooterChar">
    <w:name w:val="Footer Char"/>
    <w:basedOn w:val="DefaultParagraphFont"/>
    <w:link w:val="Footer"/>
    <w:rsid w:val="00B0095F"/>
    <w:rPr>
      <w:rFonts w:ascii="Times New Roman" w:eastAsia="Times New Roman" w:hAnsi="Times New Roman" w:cs="CG Times (W1)"/>
      <w:sz w:val="18"/>
      <w:szCs w:val="18"/>
      <w:lang w:val="en-GB"/>
    </w:rPr>
  </w:style>
  <w:style w:type="paragraph" w:styleId="Header">
    <w:name w:val="header"/>
    <w:basedOn w:val="Normal"/>
    <w:link w:val="HeaderChar"/>
    <w:rsid w:val="00B0095F"/>
    <w:pPr>
      <w:spacing w:line="220" w:lineRule="exact"/>
      <w:jc w:val="right"/>
    </w:pPr>
    <w:rPr>
      <w:rFonts w:cs="CG Times (W1)"/>
      <w:i/>
      <w:iCs/>
      <w:sz w:val="18"/>
      <w:szCs w:val="18"/>
    </w:rPr>
  </w:style>
  <w:style w:type="character" w:customStyle="1" w:styleId="HeaderChar">
    <w:name w:val="Header Char"/>
    <w:basedOn w:val="DefaultParagraphFont"/>
    <w:link w:val="Header"/>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EF7A3-641B-48AA-A6C3-ED6BA728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19</Pages>
  <Words>4968</Words>
  <Characters>28319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49</cp:revision>
  <cp:lastPrinted>2019-05-08T02:37:00Z</cp:lastPrinted>
  <dcterms:created xsi:type="dcterms:W3CDTF">2017-08-02T15:13:00Z</dcterms:created>
  <dcterms:modified xsi:type="dcterms:W3CDTF">2019-05-08T02:37:00Z</dcterms:modified>
</cp:coreProperties>
</file>