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1D90873C" w14:textId="77777777" w:rsidR="00DE3883" w:rsidRDefault="00DE3883" w:rsidP="00E32428">
      <w:pPr>
        <w:pStyle w:val="BodyText"/>
        <w:spacing w:after="0" w:line="360" w:lineRule="auto"/>
        <w:rPr>
          <w:rFonts w:ascii="Arial" w:hAnsi="Arial"/>
          <w:b/>
          <w:bCs/>
          <w:sz w:val="19"/>
          <w:szCs w:val="19"/>
        </w:rPr>
      </w:pPr>
    </w:p>
    <w:p w14:paraId="683D4F9A" w14:textId="77777777" w:rsidR="00105D07" w:rsidRDefault="00105D07" w:rsidP="00E32428">
      <w:pPr>
        <w:pStyle w:val="BodyText"/>
        <w:spacing w:after="0" w:line="360" w:lineRule="auto"/>
        <w:rPr>
          <w:rFonts w:ascii="Arial" w:hAnsi="Arial"/>
          <w:b/>
          <w:bCs/>
          <w:sz w:val="19"/>
          <w:szCs w:val="19"/>
        </w:rPr>
      </w:pPr>
      <w:bookmarkStart w:id="1" w:name="_GoBack"/>
      <w:bookmarkEnd w:id="1"/>
    </w:p>
    <w:p w14:paraId="5A90FD08" w14:textId="77777777" w:rsidR="00105D07" w:rsidRDefault="00105D07" w:rsidP="00E32428">
      <w:pPr>
        <w:pStyle w:val="BodyText"/>
        <w:spacing w:after="0" w:line="360" w:lineRule="auto"/>
        <w:rPr>
          <w:rFonts w:ascii="Arial" w:hAnsi="Arial"/>
          <w:b/>
          <w:bCs/>
          <w:sz w:val="19"/>
          <w:szCs w:val="19"/>
        </w:rPr>
      </w:pPr>
    </w:p>
    <w:p w14:paraId="72770658" w14:textId="77777777" w:rsidR="00105D07" w:rsidRDefault="00105D07" w:rsidP="00E32428">
      <w:pPr>
        <w:pStyle w:val="BodyText"/>
        <w:spacing w:after="0" w:line="360" w:lineRule="auto"/>
        <w:rPr>
          <w:rFonts w:ascii="Arial" w:hAnsi="Arial"/>
          <w:b/>
          <w:bCs/>
          <w:sz w:val="19"/>
          <w:szCs w:val="19"/>
        </w:rPr>
      </w:pPr>
    </w:p>
    <w:p w14:paraId="0DC124F2" w14:textId="77777777" w:rsidR="00105D07" w:rsidRDefault="00105D07" w:rsidP="00E32428">
      <w:pPr>
        <w:pStyle w:val="BodyText"/>
        <w:spacing w:after="0" w:line="360" w:lineRule="auto"/>
        <w:rPr>
          <w:rFonts w:ascii="Arial" w:hAnsi="Arial"/>
          <w:b/>
          <w:bCs/>
          <w:sz w:val="19"/>
          <w:szCs w:val="19"/>
        </w:rPr>
      </w:pPr>
    </w:p>
    <w:p w14:paraId="7F8F7B18" w14:textId="77777777" w:rsidR="00105D07" w:rsidRDefault="00105D07" w:rsidP="00E32428">
      <w:pPr>
        <w:pStyle w:val="BodyText"/>
        <w:spacing w:after="0" w:line="360" w:lineRule="auto"/>
        <w:rPr>
          <w:rFonts w:ascii="Arial" w:hAnsi="Arial"/>
          <w:b/>
          <w:bCs/>
          <w:sz w:val="19"/>
          <w:szCs w:val="19"/>
        </w:rPr>
      </w:pPr>
    </w:p>
    <w:p w14:paraId="3F806E74" w14:textId="77777777" w:rsidR="00105D07" w:rsidRDefault="00105D07" w:rsidP="00E32428">
      <w:pPr>
        <w:pStyle w:val="BodyText"/>
        <w:spacing w:after="0" w:line="360" w:lineRule="auto"/>
        <w:rPr>
          <w:rFonts w:ascii="Arial" w:hAnsi="Arial"/>
          <w:b/>
          <w:bCs/>
          <w:sz w:val="19"/>
          <w:szCs w:val="19"/>
        </w:rPr>
      </w:pPr>
    </w:p>
    <w:p w14:paraId="38F35841" w14:textId="3E723C4F" w:rsidR="00CA76BA" w:rsidRPr="00105D07" w:rsidRDefault="00926867" w:rsidP="00105D07">
      <w:pPr>
        <w:pStyle w:val="BodyText"/>
        <w:spacing w:after="0" w:line="360" w:lineRule="auto"/>
        <w:rPr>
          <w:rFonts w:ascii="Arial" w:hAnsi="Arial"/>
          <w:b/>
          <w:bCs/>
          <w:sz w:val="19"/>
          <w:szCs w:val="19"/>
        </w:rPr>
      </w:pPr>
      <w:r w:rsidRPr="00105D07">
        <w:rPr>
          <w:rFonts w:ascii="Arial" w:hAnsi="Arial"/>
          <w:b/>
          <w:bCs/>
          <w:sz w:val="19"/>
          <w:szCs w:val="19"/>
        </w:rPr>
        <w:t>To the Board of Director</w:t>
      </w:r>
      <w:r w:rsidR="006622FA" w:rsidRPr="00105D07">
        <w:rPr>
          <w:rFonts w:ascii="Arial" w:hAnsi="Arial"/>
          <w:b/>
          <w:bCs/>
          <w:sz w:val="19"/>
          <w:szCs w:val="19"/>
        </w:rPr>
        <w:t>s</w:t>
      </w:r>
      <w:r w:rsidRPr="00105D07">
        <w:rPr>
          <w:rFonts w:ascii="Arial" w:hAnsi="Arial"/>
          <w:b/>
          <w:bCs/>
          <w:sz w:val="19"/>
          <w:szCs w:val="19"/>
        </w:rPr>
        <w:t xml:space="preserve"> and the Shareholders of </w:t>
      </w:r>
      <w:proofErr w:type="spellStart"/>
      <w:r w:rsidR="00CA76BA" w:rsidRPr="00105D07">
        <w:rPr>
          <w:rFonts w:ascii="Arial" w:hAnsi="Arial"/>
          <w:b/>
          <w:bCs/>
          <w:sz w:val="19"/>
          <w:szCs w:val="19"/>
        </w:rPr>
        <w:t>Sahakol</w:t>
      </w:r>
      <w:proofErr w:type="spellEnd"/>
      <w:r w:rsidR="00CA76BA" w:rsidRPr="00105D07">
        <w:rPr>
          <w:rFonts w:ascii="Arial" w:hAnsi="Arial"/>
          <w:b/>
          <w:bCs/>
          <w:sz w:val="19"/>
          <w:szCs w:val="19"/>
        </w:rPr>
        <w:t xml:space="preserve"> Equipment</w:t>
      </w:r>
      <w:r w:rsidRPr="00105D07">
        <w:rPr>
          <w:rFonts w:ascii="Arial" w:hAnsi="Arial"/>
          <w:b/>
          <w:bCs/>
          <w:sz w:val="19"/>
          <w:szCs w:val="19"/>
        </w:rPr>
        <w:t xml:space="preserve"> Public </w:t>
      </w:r>
    </w:p>
    <w:p w14:paraId="0FB0B422" w14:textId="60A4F344" w:rsidR="00E32428" w:rsidRPr="00105D07" w:rsidRDefault="00CA76BA" w:rsidP="00105D07">
      <w:pPr>
        <w:pStyle w:val="BodyText"/>
        <w:spacing w:after="0" w:line="360" w:lineRule="auto"/>
        <w:rPr>
          <w:rFonts w:ascii="Arial" w:hAnsi="Arial"/>
          <w:b/>
          <w:bCs/>
          <w:sz w:val="19"/>
          <w:szCs w:val="19"/>
        </w:rPr>
      </w:pPr>
      <w:r w:rsidRPr="00105D07">
        <w:rPr>
          <w:rFonts w:ascii="Arial" w:hAnsi="Arial"/>
          <w:b/>
          <w:bCs/>
          <w:sz w:val="19"/>
          <w:szCs w:val="19"/>
        </w:rPr>
        <w:t xml:space="preserve">     </w:t>
      </w:r>
      <w:r w:rsidR="00926867" w:rsidRPr="00105D07">
        <w:rPr>
          <w:rFonts w:ascii="Arial" w:hAnsi="Arial"/>
          <w:b/>
          <w:bCs/>
          <w:sz w:val="19"/>
          <w:szCs w:val="19"/>
        </w:rPr>
        <w:t>Company Limited</w:t>
      </w:r>
    </w:p>
    <w:p w14:paraId="08FB32AE" w14:textId="77777777" w:rsidR="00E32428" w:rsidRPr="00105D07" w:rsidRDefault="00E32428" w:rsidP="00105D07">
      <w:pPr>
        <w:pStyle w:val="BodyText"/>
        <w:spacing w:after="0" w:line="360" w:lineRule="auto"/>
        <w:rPr>
          <w:rFonts w:ascii="Arial" w:hAnsi="Arial"/>
          <w:sz w:val="19"/>
          <w:szCs w:val="19"/>
        </w:rPr>
      </w:pPr>
    </w:p>
    <w:p w14:paraId="27D3E4C6" w14:textId="21707D45"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pacing w:val="-4"/>
          <w:sz w:val="19"/>
          <w:szCs w:val="19"/>
        </w:rPr>
        <w:t xml:space="preserve">I have reviewed the accompanying consolidated </w:t>
      </w:r>
      <w:r w:rsidR="0054524D" w:rsidRPr="00105D07">
        <w:rPr>
          <w:rFonts w:ascii="Arial" w:hAnsi="Arial"/>
          <w:spacing w:val="-4"/>
          <w:sz w:val="19"/>
          <w:szCs w:val="19"/>
        </w:rPr>
        <w:t xml:space="preserve">and separate </w:t>
      </w:r>
      <w:r w:rsidRPr="00105D07">
        <w:rPr>
          <w:rFonts w:ascii="Arial" w:hAnsi="Arial"/>
          <w:spacing w:val="-4"/>
          <w:sz w:val="19"/>
          <w:szCs w:val="19"/>
        </w:rPr>
        <w:t>statement</w:t>
      </w:r>
      <w:r w:rsidR="0054524D" w:rsidRPr="00105D07">
        <w:rPr>
          <w:rFonts w:ascii="Arial" w:hAnsi="Arial"/>
          <w:spacing w:val="-4"/>
          <w:sz w:val="19"/>
          <w:szCs w:val="19"/>
        </w:rPr>
        <w:t>s</w:t>
      </w:r>
      <w:r w:rsidRPr="00105D07">
        <w:rPr>
          <w:rFonts w:ascii="Arial" w:hAnsi="Arial"/>
          <w:spacing w:val="-4"/>
          <w:sz w:val="19"/>
          <w:szCs w:val="19"/>
        </w:rPr>
        <w:t xml:space="preserve"> of financial position </w:t>
      </w:r>
      <w:r w:rsidR="0054524D" w:rsidRPr="00105D07">
        <w:rPr>
          <w:rFonts w:ascii="Arial" w:hAnsi="Arial"/>
          <w:spacing w:val="-4"/>
          <w:sz w:val="19"/>
          <w:szCs w:val="19"/>
        </w:rPr>
        <w:t xml:space="preserve">of </w:t>
      </w:r>
      <w:proofErr w:type="spellStart"/>
      <w:r w:rsidR="00CA76BA" w:rsidRPr="00105D07">
        <w:rPr>
          <w:rFonts w:ascii="Arial" w:hAnsi="Arial"/>
          <w:sz w:val="19"/>
          <w:szCs w:val="19"/>
        </w:rPr>
        <w:t>Sahakol</w:t>
      </w:r>
      <w:proofErr w:type="spellEnd"/>
      <w:r w:rsidR="00CA76BA" w:rsidRPr="00105D07">
        <w:rPr>
          <w:rFonts w:ascii="Arial" w:hAnsi="Arial"/>
          <w:sz w:val="19"/>
          <w:szCs w:val="19"/>
        </w:rPr>
        <w:t xml:space="preserve"> Equipment</w:t>
      </w:r>
      <w:r w:rsidR="0054524D" w:rsidRPr="00105D07">
        <w:rPr>
          <w:rFonts w:ascii="Arial" w:hAnsi="Arial"/>
          <w:sz w:val="19"/>
          <w:szCs w:val="19"/>
        </w:rPr>
        <w:t xml:space="preserve"> Public Company Limited and subsidiar</w:t>
      </w:r>
      <w:r w:rsidR="00CA76BA" w:rsidRPr="00105D07">
        <w:rPr>
          <w:rFonts w:ascii="Arial" w:hAnsi="Arial"/>
          <w:sz w:val="19"/>
          <w:szCs w:val="19"/>
        </w:rPr>
        <w:t>y</w:t>
      </w:r>
      <w:r w:rsidR="0054524D" w:rsidRPr="00105D07">
        <w:rPr>
          <w:rFonts w:ascii="Arial" w:hAnsi="Arial"/>
          <w:color w:val="FF0000"/>
          <w:sz w:val="19"/>
          <w:szCs w:val="19"/>
        </w:rPr>
        <w:t xml:space="preserve"> </w:t>
      </w:r>
      <w:r w:rsidRPr="00105D07">
        <w:rPr>
          <w:rFonts w:ascii="Arial" w:hAnsi="Arial"/>
          <w:sz w:val="19"/>
          <w:szCs w:val="19"/>
        </w:rPr>
        <w:t>as at 3</w:t>
      </w:r>
      <w:r w:rsidR="00F572E2" w:rsidRPr="00105D07">
        <w:rPr>
          <w:rFonts w:ascii="Arial" w:hAnsi="Arial"/>
          <w:sz w:val="19"/>
          <w:szCs w:val="19"/>
        </w:rPr>
        <w:t>1</w:t>
      </w:r>
      <w:r w:rsidRPr="00105D07">
        <w:rPr>
          <w:rFonts w:ascii="Arial" w:hAnsi="Arial"/>
          <w:sz w:val="19"/>
          <w:szCs w:val="19"/>
        </w:rPr>
        <w:t xml:space="preserve"> </w:t>
      </w:r>
      <w:r w:rsidR="00F572E2" w:rsidRPr="00105D07">
        <w:rPr>
          <w:rFonts w:ascii="Arial" w:hAnsi="Arial"/>
          <w:sz w:val="19"/>
          <w:szCs w:val="19"/>
          <w:lang w:bidi="th-TH"/>
        </w:rPr>
        <w:t>March</w:t>
      </w:r>
      <w:r w:rsidRPr="00105D07">
        <w:rPr>
          <w:rFonts w:ascii="Arial" w:hAnsi="Arial"/>
          <w:sz w:val="19"/>
          <w:szCs w:val="19"/>
        </w:rPr>
        <w:t xml:space="preserve"> 201</w:t>
      </w:r>
      <w:r w:rsidR="0054524D" w:rsidRPr="00105D07">
        <w:rPr>
          <w:rFonts w:ascii="Arial" w:hAnsi="Arial"/>
          <w:sz w:val="19"/>
          <w:szCs w:val="19"/>
        </w:rPr>
        <w:t>9</w:t>
      </w:r>
      <w:r w:rsidRPr="00105D07">
        <w:rPr>
          <w:rFonts w:ascii="Arial" w:hAnsi="Arial"/>
          <w:sz w:val="19"/>
          <w:szCs w:val="19"/>
        </w:rPr>
        <w:t>,</w:t>
      </w:r>
      <w:r w:rsidR="00344E63" w:rsidRPr="00105D07">
        <w:rPr>
          <w:rFonts w:ascii="Arial" w:hAnsi="Arial"/>
          <w:sz w:val="19"/>
          <w:szCs w:val="19"/>
        </w:rPr>
        <w:t xml:space="preserve"> and</w:t>
      </w:r>
      <w:r w:rsidRPr="00105D07">
        <w:rPr>
          <w:rFonts w:ascii="Arial" w:hAnsi="Arial"/>
          <w:sz w:val="19"/>
          <w:szCs w:val="19"/>
        </w:rPr>
        <w:t xml:space="preserve"> the related consolidated </w:t>
      </w:r>
      <w:r w:rsidR="0054524D" w:rsidRPr="00105D07">
        <w:rPr>
          <w:rFonts w:ascii="Arial" w:hAnsi="Arial"/>
          <w:sz w:val="19"/>
          <w:szCs w:val="19"/>
        </w:rPr>
        <w:t xml:space="preserve">and separate </w:t>
      </w:r>
      <w:r w:rsidRPr="00105D07">
        <w:rPr>
          <w:rFonts w:ascii="Arial" w:hAnsi="Arial"/>
          <w:sz w:val="19"/>
          <w:szCs w:val="19"/>
        </w:rPr>
        <w:t xml:space="preserve">statements of profit or loss and other comprehensive income, changes in shareholders’ equity and cash flows </w:t>
      </w:r>
      <w:r w:rsidR="00F572E2" w:rsidRPr="00105D07">
        <w:rPr>
          <w:rFonts w:ascii="Arial" w:hAnsi="Arial"/>
          <w:sz w:val="19"/>
          <w:szCs w:val="19"/>
        </w:rPr>
        <w:t xml:space="preserve">for the three-month period </w:t>
      </w:r>
      <w:r w:rsidR="006D62FD" w:rsidRPr="00105D07">
        <w:rPr>
          <w:rFonts w:ascii="Arial" w:hAnsi="Arial"/>
          <w:sz w:val="19"/>
          <w:szCs w:val="19"/>
        </w:rPr>
        <w:t xml:space="preserve">then </w:t>
      </w:r>
      <w:r w:rsidR="00F572E2" w:rsidRPr="00105D07">
        <w:rPr>
          <w:rFonts w:ascii="Arial" w:hAnsi="Arial"/>
          <w:sz w:val="19"/>
          <w:szCs w:val="19"/>
        </w:rPr>
        <w:t>ended</w:t>
      </w:r>
      <w:r w:rsidRPr="00105D07">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 My responsibility is to express a conclusion on this interim financial information based on my review.</w:t>
      </w:r>
    </w:p>
    <w:p w14:paraId="06FC562D" w14:textId="77777777" w:rsidR="00E32428" w:rsidRPr="00105D07" w:rsidRDefault="00E32428" w:rsidP="00105D07">
      <w:pPr>
        <w:pStyle w:val="BodyText"/>
        <w:spacing w:after="0" w:line="360" w:lineRule="auto"/>
        <w:rPr>
          <w:rFonts w:ascii="Arial" w:hAnsi="Arial"/>
          <w:sz w:val="19"/>
          <w:szCs w:val="19"/>
        </w:rPr>
      </w:pPr>
    </w:p>
    <w:p w14:paraId="1982B273" w14:textId="7777777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t>Scope of Review</w:t>
      </w:r>
    </w:p>
    <w:p w14:paraId="46049ECC" w14:textId="77777777" w:rsidR="00E32428" w:rsidRPr="00105D07" w:rsidRDefault="00E32428" w:rsidP="00105D07">
      <w:pPr>
        <w:pStyle w:val="BodyText"/>
        <w:spacing w:after="0" w:line="360" w:lineRule="auto"/>
        <w:rPr>
          <w:rFonts w:ascii="Arial" w:hAnsi="Arial"/>
          <w:sz w:val="19"/>
          <w:szCs w:val="19"/>
        </w:rPr>
      </w:pPr>
    </w:p>
    <w:p w14:paraId="3A4CDAB7" w14:textId="11BC4849"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sidRPr="00105D07">
        <w:rPr>
          <w:rFonts w:ascii="Arial" w:hAnsi="Arial"/>
          <w:sz w:val="19"/>
          <w:szCs w:val="19"/>
        </w:rPr>
        <w:t xml:space="preserve"> </w:t>
      </w:r>
      <w:r w:rsidRPr="00105D07">
        <w:rPr>
          <w:rFonts w:ascii="Arial" w:hAnsi="Arial"/>
          <w:sz w:val="19"/>
          <w:szCs w:val="19"/>
        </w:rPr>
        <w:t xml:space="preserve">A review of interim financial information consists of making </w:t>
      </w:r>
      <w:r w:rsidR="008A4140" w:rsidRPr="00105D07">
        <w:rPr>
          <w:rFonts w:ascii="Arial" w:hAnsi="Arial"/>
          <w:sz w:val="19"/>
          <w:szCs w:val="19"/>
          <w:lang w:bidi="th-TH"/>
        </w:rPr>
        <w:t>i</w:t>
      </w:r>
      <w:r w:rsidRPr="00105D07">
        <w:rPr>
          <w:rFonts w:ascii="Arial" w:hAnsi="Arial"/>
          <w:sz w:val="19"/>
          <w:szCs w:val="19"/>
        </w:rPr>
        <w:t xml:space="preserve">nquiries, primarily of persons responsible for financial and accounting matters, and applying analytical and other review procedures. </w:t>
      </w:r>
      <w:r w:rsidR="00E238A5" w:rsidRPr="00105D07">
        <w:rPr>
          <w:rFonts w:ascii="Arial" w:hAnsi="Arial"/>
          <w:sz w:val="19"/>
          <w:szCs w:val="19"/>
        </w:rPr>
        <w:t xml:space="preserve"> </w:t>
      </w:r>
      <w:r w:rsidRPr="00105D07">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105D07" w:rsidRDefault="00E32428" w:rsidP="00105D07">
      <w:pPr>
        <w:pStyle w:val="BodyText"/>
        <w:spacing w:after="0" w:line="360" w:lineRule="auto"/>
        <w:rPr>
          <w:rFonts w:ascii="Arial" w:hAnsi="Arial"/>
          <w:sz w:val="19"/>
          <w:szCs w:val="19"/>
        </w:rPr>
      </w:pPr>
    </w:p>
    <w:p w14:paraId="678BD2EE" w14:textId="13F1549C" w:rsidR="000B6A73" w:rsidRPr="00105D07" w:rsidRDefault="000B6A73" w:rsidP="00105D07">
      <w:pPr>
        <w:pStyle w:val="BodyText"/>
        <w:spacing w:after="0" w:line="360" w:lineRule="auto"/>
        <w:rPr>
          <w:rFonts w:ascii="Arial" w:hAnsi="Arial"/>
          <w:sz w:val="19"/>
          <w:szCs w:val="19"/>
        </w:rPr>
      </w:pPr>
    </w:p>
    <w:p w14:paraId="2C4791B5" w14:textId="09BEF4DD" w:rsidR="008D0BAD" w:rsidRDefault="008D0BAD" w:rsidP="00105D07">
      <w:pPr>
        <w:pStyle w:val="BodyText"/>
        <w:spacing w:after="0" w:line="360" w:lineRule="auto"/>
        <w:rPr>
          <w:rFonts w:ascii="Arial" w:hAnsi="Arial"/>
          <w:sz w:val="19"/>
          <w:szCs w:val="19"/>
        </w:rPr>
      </w:pPr>
    </w:p>
    <w:p w14:paraId="7DC47515" w14:textId="74CCACAC" w:rsidR="00105D07" w:rsidRDefault="00105D07" w:rsidP="00105D07">
      <w:pPr>
        <w:pStyle w:val="BodyText"/>
        <w:spacing w:after="0" w:line="360" w:lineRule="auto"/>
        <w:rPr>
          <w:rFonts w:ascii="Arial" w:hAnsi="Arial"/>
          <w:sz w:val="19"/>
          <w:szCs w:val="19"/>
        </w:rPr>
      </w:pPr>
    </w:p>
    <w:p w14:paraId="6B094109" w14:textId="640D24EF" w:rsidR="00105D07" w:rsidRDefault="00105D07" w:rsidP="00105D07">
      <w:pPr>
        <w:pStyle w:val="BodyText"/>
        <w:spacing w:after="0" w:line="360" w:lineRule="auto"/>
        <w:rPr>
          <w:rFonts w:ascii="Arial" w:hAnsi="Arial"/>
          <w:sz w:val="19"/>
          <w:szCs w:val="19"/>
        </w:rPr>
      </w:pPr>
    </w:p>
    <w:p w14:paraId="674ECFD2" w14:textId="2E7504FD" w:rsidR="00AC7822" w:rsidRDefault="00AC7822" w:rsidP="00105D07">
      <w:pPr>
        <w:pStyle w:val="BodyText"/>
        <w:spacing w:after="0" w:line="360" w:lineRule="auto"/>
        <w:rPr>
          <w:rFonts w:ascii="Arial" w:hAnsi="Arial"/>
          <w:sz w:val="19"/>
          <w:szCs w:val="19"/>
        </w:rPr>
      </w:pPr>
    </w:p>
    <w:p w14:paraId="5A4D29F6" w14:textId="5D4FAA37" w:rsidR="00AC7822" w:rsidRDefault="00AC7822" w:rsidP="00105D07">
      <w:pPr>
        <w:pStyle w:val="BodyText"/>
        <w:spacing w:after="0" w:line="360" w:lineRule="auto"/>
        <w:rPr>
          <w:rFonts w:ascii="Arial" w:hAnsi="Arial"/>
          <w:sz w:val="19"/>
          <w:szCs w:val="19"/>
        </w:rPr>
      </w:pPr>
    </w:p>
    <w:p w14:paraId="5441F6BE" w14:textId="77777777" w:rsidR="00AC7822" w:rsidRDefault="00AC7822" w:rsidP="00105D07">
      <w:pPr>
        <w:pStyle w:val="BodyText"/>
        <w:spacing w:after="0" w:line="360" w:lineRule="auto"/>
        <w:rPr>
          <w:rFonts w:ascii="Arial" w:hAnsi="Arial"/>
          <w:sz w:val="19"/>
          <w:szCs w:val="19"/>
        </w:rPr>
      </w:pPr>
    </w:p>
    <w:p w14:paraId="6D9B9F69" w14:textId="77777777" w:rsidR="00105D07" w:rsidRPr="00105D07" w:rsidRDefault="00105D07" w:rsidP="00105D07">
      <w:pPr>
        <w:pStyle w:val="BodyText"/>
        <w:spacing w:after="0" w:line="360" w:lineRule="auto"/>
        <w:rPr>
          <w:rFonts w:ascii="Arial" w:hAnsi="Arial"/>
          <w:sz w:val="19"/>
          <w:szCs w:val="19"/>
        </w:rPr>
      </w:pPr>
    </w:p>
    <w:p w14:paraId="1CA130E0" w14:textId="5E324FD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lastRenderedPageBreak/>
        <w:t>Conclusion</w:t>
      </w:r>
    </w:p>
    <w:p w14:paraId="6EDCD511" w14:textId="77777777" w:rsidR="00E32428" w:rsidRPr="00105D07" w:rsidRDefault="00E32428" w:rsidP="00105D07">
      <w:pPr>
        <w:pStyle w:val="BodyText"/>
        <w:spacing w:after="0" w:line="360" w:lineRule="auto"/>
        <w:rPr>
          <w:rFonts w:ascii="Arial" w:hAnsi="Arial"/>
          <w:sz w:val="19"/>
          <w:szCs w:val="19"/>
        </w:rPr>
      </w:pPr>
    </w:p>
    <w:p w14:paraId="28E6E942" w14:textId="719A6657" w:rsidR="00336E39"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w:t>
      </w:r>
    </w:p>
    <w:p w14:paraId="4193FF8F" w14:textId="65BFDD26" w:rsidR="008F6BF3" w:rsidRPr="00105D07" w:rsidRDefault="008F6BF3" w:rsidP="00105D07">
      <w:pPr>
        <w:pStyle w:val="BodyText"/>
        <w:spacing w:after="0" w:line="360" w:lineRule="auto"/>
        <w:rPr>
          <w:rFonts w:ascii="Arial" w:hAnsi="Arial"/>
          <w:b/>
          <w:bCs/>
          <w:sz w:val="19"/>
          <w:szCs w:val="19"/>
        </w:rPr>
      </w:pPr>
    </w:p>
    <w:p w14:paraId="0C93F098" w14:textId="2281BF60" w:rsidR="008F6BF3" w:rsidRPr="00105D07" w:rsidRDefault="008F6BF3" w:rsidP="00105D07">
      <w:pPr>
        <w:pStyle w:val="BodyText"/>
        <w:spacing w:after="0" w:line="360" w:lineRule="auto"/>
        <w:rPr>
          <w:rFonts w:ascii="Arial" w:hAnsi="Arial"/>
          <w:b/>
          <w:bCs/>
          <w:sz w:val="19"/>
          <w:szCs w:val="19"/>
        </w:rPr>
      </w:pPr>
    </w:p>
    <w:p w14:paraId="66979CA4" w14:textId="77777777" w:rsidR="008F6BF3" w:rsidRPr="00105D07" w:rsidRDefault="008F6BF3" w:rsidP="00105D07">
      <w:pPr>
        <w:pStyle w:val="BodyText"/>
        <w:spacing w:after="0" w:line="360" w:lineRule="auto"/>
        <w:rPr>
          <w:rFonts w:ascii="Arial" w:hAnsi="Arial"/>
          <w:b/>
          <w:bCs/>
          <w:sz w:val="19"/>
          <w:szCs w:val="19"/>
        </w:rPr>
      </w:pPr>
    </w:p>
    <w:p w14:paraId="58DDD4A7" w14:textId="7588C8A7" w:rsidR="00CA76BA" w:rsidRPr="00105D07" w:rsidRDefault="00CA76BA" w:rsidP="00105D07">
      <w:pPr>
        <w:spacing w:after="0" w:line="360" w:lineRule="auto"/>
        <w:jc w:val="thaiDistribute"/>
        <w:rPr>
          <w:rFonts w:ascii="Arial" w:hAnsi="Arial"/>
          <w:b/>
          <w:bCs/>
          <w:sz w:val="19"/>
          <w:szCs w:val="19"/>
        </w:rPr>
      </w:pPr>
      <w:r w:rsidRPr="00105D07">
        <w:rPr>
          <w:rFonts w:ascii="Arial" w:hAnsi="Arial"/>
          <w:b/>
          <w:bCs/>
          <w:sz w:val="19"/>
          <w:szCs w:val="19"/>
        </w:rPr>
        <w:t>Mr. Somckid Tiatragul</w:t>
      </w:r>
    </w:p>
    <w:p w14:paraId="26160645" w14:textId="06F0A45A" w:rsidR="00C10298" w:rsidRPr="00105D07" w:rsidRDefault="00C10298" w:rsidP="00105D07">
      <w:pPr>
        <w:pStyle w:val="BodyTextIndent"/>
        <w:spacing w:after="0" w:line="360" w:lineRule="auto"/>
        <w:ind w:left="9"/>
        <w:rPr>
          <w:rFonts w:ascii="Arial" w:hAnsi="Arial"/>
          <w:sz w:val="19"/>
          <w:szCs w:val="19"/>
        </w:rPr>
      </w:pPr>
      <w:r w:rsidRPr="00105D07">
        <w:rPr>
          <w:rFonts w:ascii="Arial" w:hAnsi="Arial"/>
          <w:sz w:val="19"/>
          <w:szCs w:val="19"/>
        </w:rPr>
        <w:t>Certified Public Accountant</w:t>
      </w:r>
    </w:p>
    <w:p w14:paraId="35FB46B4" w14:textId="49901286" w:rsidR="00C10298" w:rsidRPr="00105D07" w:rsidRDefault="00C10298" w:rsidP="00105D07">
      <w:pPr>
        <w:pStyle w:val="RNormal"/>
        <w:spacing w:line="360" w:lineRule="auto"/>
        <w:rPr>
          <w:rFonts w:ascii="Arial" w:hAnsi="Arial" w:cs="Arial"/>
          <w:sz w:val="19"/>
          <w:szCs w:val="19"/>
          <w:lang w:bidi="th-TH"/>
        </w:rPr>
      </w:pPr>
      <w:r w:rsidRPr="00105D07">
        <w:rPr>
          <w:rFonts w:ascii="Arial" w:hAnsi="Arial" w:cs="Arial"/>
          <w:sz w:val="19"/>
          <w:szCs w:val="19"/>
        </w:rPr>
        <w:t xml:space="preserve">Registration No. </w:t>
      </w:r>
      <w:r w:rsidR="00CA76BA" w:rsidRPr="00105D07">
        <w:rPr>
          <w:rFonts w:ascii="Arial" w:hAnsi="Arial" w:cs="Arial"/>
          <w:sz w:val="19"/>
          <w:szCs w:val="19"/>
        </w:rPr>
        <w:t>2785</w:t>
      </w:r>
    </w:p>
    <w:p w14:paraId="03D445BB" w14:textId="77777777" w:rsidR="00C10298" w:rsidRPr="00105D07" w:rsidRDefault="00C10298" w:rsidP="00105D07">
      <w:pPr>
        <w:spacing w:after="0" w:line="360" w:lineRule="auto"/>
        <w:rPr>
          <w:rFonts w:ascii="Arial" w:hAnsi="Arial"/>
          <w:sz w:val="19"/>
          <w:szCs w:val="19"/>
          <w:lang w:bidi="th-TH"/>
        </w:rPr>
      </w:pPr>
    </w:p>
    <w:p w14:paraId="0183BE5A" w14:textId="77777777" w:rsidR="00C10298" w:rsidRPr="00105D07" w:rsidRDefault="00C10298" w:rsidP="00105D07">
      <w:pPr>
        <w:spacing w:after="0" w:line="360" w:lineRule="auto"/>
        <w:rPr>
          <w:rFonts w:ascii="Arial" w:hAnsi="Arial"/>
          <w:sz w:val="19"/>
          <w:szCs w:val="19"/>
          <w:lang w:bidi="th-TH"/>
        </w:rPr>
      </w:pPr>
      <w:r w:rsidRPr="00105D07">
        <w:rPr>
          <w:rFonts w:ascii="Arial" w:hAnsi="Arial"/>
          <w:sz w:val="19"/>
          <w:szCs w:val="19"/>
          <w:lang w:bidi="th-TH"/>
        </w:rPr>
        <w:t>Grant Thornton Limited</w:t>
      </w:r>
    </w:p>
    <w:p w14:paraId="362A24A4" w14:textId="77777777" w:rsidR="00C10298" w:rsidRPr="00105D07" w:rsidRDefault="00C10298" w:rsidP="00105D07">
      <w:pPr>
        <w:spacing w:after="0" w:line="360" w:lineRule="auto"/>
        <w:rPr>
          <w:rFonts w:ascii="Arial" w:hAnsi="Arial"/>
          <w:sz w:val="19"/>
          <w:szCs w:val="19"/>
          <w:cs/>
          <w:lang w:bidi="th-TH"/>
        </w:rPr>
      </w:pPr>
      <w:r w:rsidRPr="00105D07">
        <w:rPr>
          <w:rFonts w:ascii="Arial" w:hAnsi="Arial"/>
          <w:sz w:val="19"/>
          <w:szCs w:val="19"/>
          <w:lang w:bidi="th-TH"/>
        </w:rPr>
        <w:t>Bangkok</w:t>
      </w:r>
    </w:p>
    <w:p w14:paraId="45511581" w14:textId="7A3DA9D4" w:rsidR="00CA76BA" w:rsidRPr="00105D07" w:rsidRDefault="00955662" w:rsidP="00105D07">
      <w:pPr>
        <w:spacing w:after="0" w:line="360" w:lineRule="auto"/>
        <w:rPr>
          <w:rFonts w:ascii="Arial" w:hAnsi="Arial"/>
          <w:sz w:val="19"/>
          <w:szCs w:val="19"/>
        </w:rPr>
      </w:pPr>
      <w:r w:rsidRPr="00105D07">
        <w:rPr>
          <w:rFonts w:ascii="Arial" w:hAnsi="Arial"/>
          <w:sz w:val="19"/>
          <w:szCs w:val="19"/>
        </w:rPr>
        <w:t>13</w:t>
      </w:r>
      <w:r w:rsidR="00FA5E1E" w:rsidRPr="00105D07">
        <w:rPr>
          <w:rFonts w:ascii="Arial" w:hAnsi="Arial"/>
          <w:sz w:val="19"/>
          <w:szCs w:val="19"/>
        </w:rPr>
        <w:t xml:space="preserve"> May</w:t>
      </w:r>
      <w:r w:rsidR="00CA76BA" w:rsidRPr="00105D07">
        <w:rPr>
          <w:rFonts w:ascii="Arial" w:hAnsi="Arial"/>
          <w:sz w:val="19"/>
          <w:szCs w:val="19"/>
        </w:rPr>
        <w:t xml:space="preserve"> 2019</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7FA2A" w14:textId="77777777" w:rsidR="005D26AE" w:rsidRDefault="005D26AE">
      <w:r>
        <w:separator/>
      </w:r>
    </w:p>
  </w:endnote>
  <w:endnote w:type="continuationSeparator" w:id="0">
    <w:p w14:paraId="375110BA" w14:textId="77777777" w:rsidR="005D26AE" w:rsidRDefault="005D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10642" w14:textId="77777777" w:rsidR="005D26AE" w:rsidRDefault="005D26AE">
      <w:bookmarkStart w:id="0" w:name="_Hlk482348182"/>
      <w:bookmarkEnd w:id="0"/>
      <w:r>
        <w:separator/>
      </w:r>
    </w:p>
  </w:footnote>
  <w:footnote w:type="continuationSeparator" w:id="0">
    <w:p w14:paraId="22C00418" w14:textId="77777777" w:rsidR="005D26AE" w:rsidRDefault="005D2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4F06263"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0A519B" w:rsidRDefault="000A519B" w:rsidP="00D15EA5">
    <w:pPr>
      <w:pStyle w:val="Header"/>
      <w:tabs>
        <w:tab w:val="clear" w:pos="8562"/>
        <w:tab w:val="left" w:pos="5328"/>
      </w:tabs>
      <w:spacing w:after="1418"/>
    </w:pPr>
  </w:p>
  <w:p w14:paraId="2CDF52D1" w14:textId="1A62366E"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3319D68B" w:rsidR="000A519B" w:rsidRPr="00105D07"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05D07"/>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524D"/>
    <w:rsid w:val="005461CF"/>
    <w:rsid w:val="00547541"/>
    <w:rsid w:val="00551365"/>
    <w:rsid w:val="00551D42"/>
    <w:rsid w:val="005627FF"/>
    <w:rsid w:val="005760E1"/>
    <w:rsid w:val="00577D61"/>
    <w:rsid w:val="005822AC"/>
    <w:rsid w:val="005A66D8"/>
    <w:rsid w:val="005B405A"/>
    <w:rsid w:val="005C2CCB"/>
    <w:rsid w:val="005C6479"/>
    <w:rsid w:val="005C69FD"/>
    <w:rsid w:val="005D26AE"/>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7A"/>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E30D8"/>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662"/>
    <w:rsid w:val="00957E70"/>
    <w:rsid w:val="00970DAB"/>
    <w:rsid w:val="00972FF6"/>
    <w:rsid w:val="0097321D"/>
    <w:rsid w:val="00992531"/>
    <w:rsid w:val="00995CD5"/>
    <w:rsid w:val="00996A2F"/>
    <w:rsid w:val="009A1787"/>
    <w:rsid w:val="009A4F5A"/>
    <w:rsid w:val="009B1F44"/>
    <w:rsid w:val="009B4573"/>
    <w:rsid w:val="009C002A"/>
    <w:rsid w:val="009E0A09"/>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C7822"/>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A76BA"/>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A5E1E"/>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2e16b2b027620c62f32b52f6ade96404">
  <xsd:schema xmlns:xsd="http://www.w3.org/2001/XMLSchema" xmlns:xs="http://www.w3.org/2001/XMLSchema" xmlns:p="http://schemas.microsoft.com/office/2006/metadata/properties" xmlns:ns2="de172b2d-65c0-45ec-9948-9fa869b4017a" targetNamespace="http://schemas.microsoft.com/office/2006/metadata/properties" ma:root="true" ma:fieldsID="cc9f3faef44d6df99e383e992a0cc14b"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74DBAC4-E84B-47E3-BDB5-C443CD5F9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AB8694-4FD4-4CB1-9043-FEFCAFAE2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4</cp:revision>
  <cp:lastPrinted>2017-11-14T11:39:00Z</cp:lastPrinted>
  <dcterms:created xsi:type="dcterms:W3CDTF">2019-05-09T04:40:00Z</dcterms:created>
  <dcterms:modified xsi:type="dcterms:W3CDTF">2019-05-13T04:31:00Z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