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8CC" w:rsidRPr="00065CB8" w:rsidRDefault="003F40B1" w:rsidP="007C7FE5">
      <w:pPr>
        <w:spacing w:line="360" w:lineRule="exact"/>
        <w:rPr>
          <w:rFonts w:ascii="Arial" w:hAnsi="Arial" w:cs="Arial"/>
          <w:b/>
          <w:bCs/>
          <w:sz w:val="22"/>
          <w:szCs w:val="22"/>
        </w:rPr>
      </w:pPr>
      <w:proofErr w:type="spellStart"/>
      <w:r>
        <w:rPr>
          <w:rFonts w:ascii="Arial" w:hAnsi="Arial" w:cs="Arial"/>
          <w:b/>
          <w:bCs/>
          <w:sz w:val="22"/>
          <w:szCs w:val="22"/>
        </w:rPr>
        <w:t>Thantawan</w:t>
      </w:r>
      <w:proofErr w:type="spellEnd"/>
      <w:r>
        <w:rPr>
          <w:rFonts w:ascii="Arial" w:hAnsi="Arial" w:cs="Arial"/>
          <w:b/>
          <w:bCs/>
          <w:sz w:val="22"/>
          <w:szCs w:val="22"/>
        </w:rPr>
        <w:t xml:space="preserve"> </w:t>
      </w:r>
      <w:r w:rsidR="007224EF">
        <w:rPr>
          <w:rFonts w:ascii="Arial" w:hAnsi="Arial" w:cs="Arial"/>
          <w:b/>
          <w:bCs/>
          <w:sz w:val="22"/>
          <w:szCs w:val="22"/>
        </w:rPr>
        <w:t>Industry</w:t>
      </w:r>
      <w:r w:rsidR="00393829" w:rsidRPr="00393829">
        <w:rPr>
          <w:rFonts w:ascii="Arial" w:hAnsi="Arial" w:cs="Arial"/>
          <w:b/>
          <w:bCs/>
          <w:sz w:val="22"/>
          <w:szCs w:val="22"/>
        </w:rPr>
        <w:t xml:space="preserve"> Public Company Limited</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Notes to interim financial statements</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393829">
        <w:rPr>
          <w:rFonts w:ascii="Arial" w:hAnsi="Arial" w:cs="Arial"/>
          <w:b/>
          <w:bCs/>
          <w:sz w:val="22"/>
          <w:szCs w:val="22"/>
        </w:rPr>
        <w:t>three-month</w:t>
      </w:r>
      <w:r w:rsidR="007224EF">
        <w:rPr>
          <w:rFonts w:ascii="Arial" w:hAnsi="Arial" w:cs="Arial"/>
          <w:b/>
          <w:bCs/>
          <w:sz w:val="22"/>
          <w:szCs w:val="22"/>
        </w:rPr>
        <w:t xml:space="preserve"> period ended </w:t>
      </w:r>
      <w:r w:rsidR="00F524FE">
        <w:rPr>
          <w:rFonts w:ascii="Arial" w:hAnsi="Arial" w:cs="Arial"/>
          <w:b/>
          <w:bCs/>
          <w:sz w:val="22"/>
          <w:szCs w:val="22"/>
        </w:rPr>
        <w:t>31 March 2019</w:t>
      </w:r>
      <w:r>
        <w:rPr>
          <w:rFonts w:ascii="Arial" w:hAnsi="Arial" w:cs="Arial"/>
          <w:b/>
          <w:bCs/>
          <w:sz w:val="22"/>
          <w:szCs w:val="22"/>
        </w:rPr>
        <w:t xml:space="preserve"> </w:t>
      </w:r>
    </w:p>
    <w:p w:rsidR="003848CC" w:rsidRPr="00065CB8" w:rsidRDefault="003848CC" w:rsidP="007C7FE5">
      <w:pPr>
        <w:spacing w:before="240" w:after="40" w:line="36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157D2D">
        <w:rPr>
          <w:rFonts w:ascii="Arial" w:eastAsia="Arial Unicode MS" w:hAnsi="Arial" w:cs="Arial Unicode MS"/>
          <w:b/>
          <w:sz w:val="22"/>
          <w:szCs w:val="22"/>
        </w:rPr>
        <w:t>1.1</w:t>
      </w:r>
      <w:r w:rsidRPr="00157D2D">
        <w:rPr>
          <w:rFonts w:ascii="Arial" w:eastAsia="Arial Unicode MS" w:hAnsi="Arial" w:cs="Arial Unicode MS"/>
          <w:b/>
          <w:sz w:val="22"/>
          <w:szCs w:val="22"/>
        </w:rPr>
        <w:tab/>
      </w:r>
      <w:r w:rsidRPr="00157D2D">
        <w:rPr>
          <w:rFonts w:ascii="Arial" w:eastAsia="Arial Unicode MS" w:hAnsi="Arial" w:cs="Arial Unicode MS"/>
          <w:b/>
          <w:sz w:val="22"/>
          <w:szCs w:val="22"/>
        </w:rPr>
        <w:tab/>
      </w:r>
      <w:r w:rsidR="00AA5258">
        <w:rPr>
          <w:rFonts w:ascii="Arial" w:eastAsia="Arial Unicode MS" w:hAnsi="Arial" w:cs="Arial Unicode MS"/>
          <w:b/>
          <w:sz w:val="22"/>
          <w:szCs w:val="22"/>
        </w:rPr>
        <w:t>The Company’s general</w:t>
      </w:r>
      <w:r w:rsidRPr="00157D2D">
        <w:rPr>
          <w:rFonts w:ascii="Arial" w:eastAsia="Arial Unicode MS" w:hAnsi="Arial" w:cs="Arial Unicode MS"/>
          <w:b/>
          <w:sz w:val="22"/>
          <w:szCs w:val="22"/>
        </w:rPr>
        <w:t xml:space="preserve"> information</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F62C44">
        <w:rPr>
          <w:rFonts w:ascii="Arial" w:eastAsia="Arial Unicode MS" w:hAnsi="Arial" w:cs="Arial"/>
        </w:rPr>
        <w:tab/>
      </w:r>
      <w:proofErr w:type="spellStart"/>
      <w:r w:rsidR="007224EF" w:rsidRPr="00960266">
        <w:rPr>
          <w:rFonts w:ascii="Arial" w:hAnsi="Arial" w:cs="Arial"/>
        </w:rPr>
        <w:t>Thantawan</w:t>
      </w:r>
      <w:proofErr w:type="spellEnd"/>
      <w:r w:rsidR="007224EF" w:rsidRPr="00960266">
        <w:rPr>
          <w:rFonts w:ascii="Arial" w:hAnsi="Arial" w:cs="Arial"/>
        </w:rPr>
        <w:t xml:space="preserve"> Industry </w:t>
      </w:r>
      <w:r w:rsidRPr="00960266">
        <w:rPr>
          <w:rFonts w:ascii="Arial" w:hAnsi="Arial" w:cs="Arial"/>
        </w:rPr>
        <w:t xml:space="preserve">Public Company Limited (“the Company”) is a public company incorporated and domiciled in Thailand. </w:t>
      </w:r>
      <w:r w:rsidR="007224EF" w:rsidRPr="00960266">
        <w:rPr>
          <w:rFonts w:ascii="Arial" w:hAnsi="Arial" w:cs="Arial"/>
        </w:rPr>
        <w:t xml:space="preserve">Its parent company is </w:t>
      </w:r>
      <w:r w:rsidR="005376B1">
        <w:rPr>
          <w:rFonts w:ascii="Arial" w:hAnsi="Arial" w:cs="Arial"/>
        </w:rPr>
        <w:t xml:space="preserve">the </w:t>
      </w:r>
      <w:r w:rsidR="007224EF" w:rsidRPr="00960266">
        <w:rPr>
          <w:rFonts w:ascii="Arial" w:hAnsi="Arial" w:cs="Arial"/>
        </w:rPr>
        <w:t>Sunflower Company Limited, which</w:t>
      </w:r>
      <w:r w:rsidR="002A02D3" w:rsidRPr="00960266">
        <w:rPr>
          <w:rFonts w:ascii="Arial" w:hAnsi="Arial" w:cs="Arial"/>
        </w:rPr>
        <w:t xml:space="preserve"> was incorporated in Thailand. </w:t>
      </w:r>
      <w:r w:rsidR="007224EF" w:rsidRPr="00960266">
        <w:rPr>
          <w:rFonts w:ascii="Arial" w:hAnsi="Arial" w:cs="Arial"/>
        </w:rPr>
        <w:t xml:space="preserve">The ultimate parent company of the group is </w:t>
      </w:r>
      <w:proofErr w:type="spellStart"/>
      <w:r w:rsidR="00590428">
        <w:rPr>
          <w:rFonts w:ascii="Arial" w:hAnsi="Arial" w:cs="Arial"/>
        </w:rPr>
        <w:t>Thantawan</w:t>
      </w:r>
      <w:proofErr w:type="spellEnd"/>
      <w:r w:rsidR="002A02D3" w:rsidRPr="00960266">
        <w:rPr>
          <w:rFonts w:ascii="Arial" w:hAnsi="Arial" w:cs="Arial"/>
        </w:rPr>
        <w:t xml:space="preserve"> Group, which was</w:t>
      </w:r>
      <w:r w:rsidR="007224EF" w:rsidRPr="00960266">
        <w:rPr>
          <w:rFonts w:ascii="Arial" w:hAnsi="Arial" w:cs="Arial"/>
        </w:rPr>
        <w:t xml:space="preserve"> incorporated in </w:t>
      </w:r>
      <w:r w:rsidR="002A02D3" w:rsidRPr="00960266">
        <w:rPr>
          <w:rFonts w:ascii="Arial" w:hAnsi="Arial" w:cs="Arial"/>
        </w:rPr>
        <w:t>Thailand</w:t>
      </w:r>
      <w:r w:rsidRPr="00960266">
        <w:rPr>
          <w:rFonts w:ascii="Arial" w:hAnsi="Arial" w:cs="Arial"/>
        </w:rPr>
        <w:t xml:space="preserve">. The Company is principally engaged in the manufacture and sales </w:t>
      </w:r>
      <w:r w:rsidR="00916928" w:rsidRPr="00960266">
        <w:rPr>
          <w:rFonts w:ascii="Arial" w:hAnsi="Arial" w:cs="Arial"/>
        </w:rPr>
        <w:t xml:space="preserve">of </w:t>
      </w:r>
      <w:r w:rsidR="002A02D3" w:rsidRPr="00960266">
        <w:rPr>
          <w:rFonts w:ascii="Arial" w:hAnsi="Arial" w:cs="Arial"/>
        </w:rPr>
        <w:t>plastic products</w:t>
      </w:r>
      <w:r w:rsidR="00BF0247">
        <w:rPr>
          <w:rFonts w:ascii="Arial" w:hAnsi="Arial" w:cs="Arial"/>
        </w:rPr>
        <w:t xml:space="preserve"> e.</w:t>
      </w:r>
      <w:r w:rsidR="00976441">
        <w:rPr>
          <w:rFonts w:ascii="Arial" w:hAnsi="Arial" w:cs="Arial"/>
        </w:rPr>
        <w:t>g.</w:t>
      </w:r>
      <w:r w:rsidR="00BF0247">
        <w:rPr>
          <w:rFonts w:ascii="Arial" w:hAnsi="Arial" w:cs="Arial"/>
        </w:rPr>
        <w:t xml:space="preserve"> drinking st</w:t>
      </w:r>
      <w:r w:rsidR="00976441">
        <w:rPr>
          <w:rFonts w:ascii="Arial" w:hAnsi="Arial" w:cs="Arial"/>
        </w:rPr>
        <w:t>r</w:t>
      </w:r>
      <w:r w:rsidR="00BF0247">
        <w:rPr>
          <w:rFonts w:ascii="Arial" w:hAnsi="Arial" w:cs="Arial"/>
        </w:rPr>
        <w:t>aw</w:t>
      </w:r>
      <w:r w:rsidR="00976441">
        <w:rPr>
          <w:rFonts w:ascii="Arial" w:hAnsi="Arial" w:cs="Arial"/>
        </w:rPr>
        <w:t>s</w:t>
      </w:r>
      <w:r w:rsidR="00976441" w:rsidRPr="00976441">
        <w:rPr>
          <w:rFonts w:ascii="Arial" w:hAnsi="Arial" w:cs="Arial"/>
        </w:rPr>
        <w:t xml:space="preserve"> </w:t>
      </w:r>
      <w:r w:rsidR="00976441">
        <w:rPr>
          <w:rFonts w:ascii="Arial" w:hAnsi="Arial" w:cs="Arial"/>
        </w:rPr>
        <w:t>and general plastic bags</w:t>
      </w:r>
      <w:r w:rsidR="00BF0247">
        <w:rPr>
          <w:rFonts w:ascii="Arial" w:hAnsi="Arial" w:cs="Arial"/>
        </w:rPr>
        <w:t>.</w:t>
      </w:r>
      <w:r w:rsidRPr="00960266">
        <w:rPr>
          <w:rFonts w:ascii="Arial" w:hAnsi="Arial" w:cs="Arial"/>
        </w:rPr>
        <w:t xml:space="preserve"> Its registered address </w:t>
      </w:r>
      <w:r w:rsidR="00BF0247">
        <w:rPr>
          <w:rFonts w:ascii="Arial" w:hAnsi="Arial" w:cs="Arial"/>
        </w:rPr>
        <w:t xml:space="preserve">of the Company </w:t>
      </w:r>
      <w:r w:rsidRPr="00960266">
        <w:rPr>
          <w:rFonts w:ascii="Arial" w:hAnsi="Arial" w:cs="Arial"/>
        </w:rPr>
        <w:t xml:space="preserve">is at </w:t>
      </w:r>
      <w:r w:rsidR="002A02D3" w:rsidRPr="00960266">
        <w:rPr>
          <w:rFonts w:ascii="Arial" w:hAnsi="Arial" w:cs="Arial"/>
        </w:rPr>
        <w:t xml:space="preserve">143-144, Moo 8, </w:t>
      </w:r>
      <w:proofErr w:type="spellStart"/>
      <w:r w:rsidR="002A02D3" w:rsidRPr="00960266">
        <w:rPr>
          <w:rFonts w:ascii="Arial" w:hAnsi="Arial" w:cs="Arial"/>
        </w:rPr>
        <w:t>Soi</w:t>
      </w:r>
      <w:proofErr w:type="spellEnd"/>
      <w:r w:rsidR="002A02D3" w:rsidRPr="00960266">
        <w:rPr>
          <w:rFonts w:ascii="Arial" w:hAnsi="Arial" w:cs="Arial"/>
        </w:rPr>
        <w:t xml:space="preserve"> </w:t>
      </w:r>
      <w:proofErr w:type="spellStart"/>
      <w:r w:rsidR="002A02D3" w:rsidRPr="00960266">
        <w:rPr>
          <w:rFonts w:ascii="Arial" w:hAnsi="Arial" w:cs="Arial"/>
        </w:rPr>
        <w:t>Kangwal</w:t>
      </w:r>
      <w:proofErr w:type="spellEnd"/>
      <w:r w:rsidR="002A02D3" w:rsidRPr="00960266">
        <w:rPr>
          <w:rFonts w:ascii="Arial" w:hAnsi="Arial" w:cs="Arial"/>
        </w:rPr>
        <w:t xml:space="preserve"> 2, </w:t>
      </w:r>
      <w:proofErr w:type="spellStart"/>
      <w:r w:rsidR="002A02D3" w:rsidRPr="00960266">
        <w:rPr>
          <w:rFonts w:ascii="Arial" w:hAnsi="Arial" w:cs="Arial"/>
        </w:rPr>
        <w:t>Phetkasem</w:t>
      </w:r>
      <w:proofErr w:type="spellEnd"/>
      <w:r w:rsidR="002A02D3" w:rsidRPr="00960266">
        <w:rPr>
          <w:rFonts w:ascii="Arial" w:hAnsi="Arial" w:cs="Arial"/>
        </w:rPr>
        <w:t xml:space="preserve"> Road, </w:t>
      </w:r>
      <w:proofErr w:type="spellStart"/>
      <w:r w:rsidR="002A02D3" w:rsidRPr="00960266">
        <w:rPr>
          <w:rFonts w:ascii="Arial" w:hAnsi="Arial" w:cs="Arial"/>
        </w:rPr>
        <w:t>Omyai</w:t>
      </w:r>
      <w:proofErr w:type="spellEnd"/>
      <w:r w:rsidR="002A02D3" w:rsidRPr="00960266">
        <w:rPr>
          <w:rFonts w:ascii="Arial" w:hAnsi="Arial" w:cs="Arial"/>
        </w:rPr>
        <w:t xml:space="preserve">, </w:t>
      </w:r>
      <w:proofErr w:type="spellStart"/>
      <w:r w:rsidR="006E4430" w:rsidRPr="00960266">
        <w:rPr>
          <w:rFonts w:ascii="Arial" w:hAnsi="Arial" w:cs="Arial"/>
        </w:rPr>
        <w:t>Sampran</w:t>
      </w:r>
      <w:proofErr w:type="spellEnd"/>
      <w:r w:rsidR="006E4430" w:rsidRPr="00960266">
        <w:rPr>
          <w:rFonts w:ascii="Arial" w:hAnsi="Arial" w:cs="Arial"/>
        </w:rPr>
        <w:t xml:space="preserve">, </w:t>
      </w:r>
      <w:proofErr w:type="spellStart"/>
      <w:r w:rsidR="006E4430" w:rsidRPr="00960266">
        <w:rPr>
          <w:rFonts w:ascii="Arial" w:hAnsi="Arial" w:cs="Arial"/>
        </w:rPr>
        <w:t>Nakornpratom</w:t>
      </w:r>
      <w:proofErr w:type="spellEnd"/>
      <w:r w:rsidR="006E4430" w:rsidRPr="00960266">
        <w:rPr>
          <w:rFonts w:ascii="Arial" w:hAnsi="Arial" w:cs="Arial"/>
        </w:rPr>
        <w:t>.</w:t>
      </w:r>
    </w:p>
    <w:p w:rsidR="00FD6424" w:rsidRPr="00157D2D" w:rsidRDefault="00FD6424" w:rsidP="001F311C">
      <w:pPr>
        <w:tabs>
          <w:tab w:val="left" w:pos="360"/>
          <w:tab w:val="left" w:pos="1440"/>
          <w:tab w:val="left" w:pos="1980"/>
          <w:tab w:val="left" w:pos="4140"/>
          <w:tab w:val="left" w:pos="6390"/>
        </w:tabs>
        <w:spacing w:before="120" w:after="120" w:line="380" w:lineRule="exact"/>
        <w:ind w:left="547" w:right="-43" w:hanging="547"/>
        <w:rPr>
          <w:rFonts w:ascii="Arial" w:eastAsia="Arial Unicode MS" w:hAnsi="Arial" w:cs="Arial Unicode MS"/>
          <w:b/>
          <w:caps/>
          <w:sz w:val="22"/>
          <w:szCs w:val="22"/>
        </w:rPr>
      </w:pPr>
      <w:r w:rsidRPr="00157D2D">
        <w:rPr>
          <w:rFonts w:ascii="Arial" w:eastAsia="Arial Unicode MS" w:hAnsi="Arial" w:cs="Arial Unicode MS"/>
          <w:b/>
          <w:caps/>
          <w:sz w:val="22"/>
          <w:szCs w:val="22"/>
        </w:rPr>
        <w:t>1.2</w:t>
      </w:r>
      <w:r w:rsidRPr="00157D2D">
        <w:rPr>
          <w:rFonts w:ascii="Arial" w:eastAsia="Arial Unicode MS" w:hAnsi="Arial" w:cs="Arial Unicode MS"/>
          <w:b/>
          <w:caps/>
          <w:sz w:val="22"/>
          <w:szCs w:val="22"/>
        </w:rPr>
        <w:tab/>
      </w:r>
      <w:r w:rsidRPr="00157D2D">
        <w:rPr>
          <w:rFonts w:ascii="Arial" w:eastAsia="Arial Unicode MS" w:hAnsi="Arial" w:cs="Arial Unicode MS"/>
          <w:b/>
          <w:sz w:val="22"/>
          <w:szCs w:val="22"/>
        </w:rPr>
        <w:tab/>
        <w:t>Basis for the preparation of</w:t>
      </w:r>
      <w:r w:rsidRPr="00157D2D">
        <w:rPr>
          <w:rFonts w:ascii="Arial" w:hAnsi="Arial"/>
          <w:b/>
          <w:bCs/>
          <w:sz w:val="22"/>
          <w:szCs w:val="22"/>
        </w:rPr>
        <w:t xml:space="preserve"> interim financial statements</w:t>
      </w:r>
    </w:p>
    <w:p w:rsidR="00FD6424" w:rsidRPr="00157D2D" w:rsidRDefault="00FD6424" w:rsidP="001F311C">
      <w:pPr>
        <w:tabs>
          <w:tab w:val="left" w:pos="1440"/>
          <w:tab w:val="left" w:pos="1980"/>
        </w:tabs>
        <w:spacing w:before="120" w:after="120" w:line="380" w:lineRule="exact"/>
        <w:ind w:left="547" w:right="-43" w:hanging="547"/>
        <w:jc w:val="both"/>
        <w:rPr>
          <w:rFonts w:ascii="Arial" w:hAnsi="Arial" w:cs="Arial"/>
          <w:sz w:val="22"/>
          <w:szCs w:val="22"/>
        </w:rPr>
      </w:pPr>
      <w:r w:rsidRPr="00157D2D">
        <w:rPr>
          <w:rFonts w:ascii="Arial" w:hAnsi="Arial" w:cs="Arial"/>
          <w:sz w:val="22"/>
          <w:szCs w:val="22"/>
        </w:rPr>
        <w:tab/>
        <w:t xml:space="preserve">These interim financial statements are prepared in accordance with </w:t>
      </w:r>
      <w:r w:rsidR="00AA5258">
        <w:rPr>
          <w:rFonts w:ascii="Arial" w:hAnsi="Arial" w:cs="Arial"/>
          <w:sz w:val="22"/>
          <w:szCs w:val="22"/>
        </w:rPr>
        <w:t xml:space="preserve">Thai </w:t>
      </w:r>
      <w:r w:rsidR="001F311C">
        <w:rPr>
          <w:rFonts w:ascii="Arial" w:hAnsi="Arial" w:cs="Arial"/>
          <w:sz w:val="22"/>
          <w:szCs w:val="22"/>
        </w:rPr>
        <w:t>Accounting Standard No. 34</w:t>
      </w:r>
      <w:r w:rsidR="000F69C7">
        <w:rPr>
          <w:rFonts w:ascii="Arial" w:hAnsi="Arial" w:cs="Arial"/>
          <w:sz w:val="22"/>
          <w:szCs w:val="22"/>
        </w:rPr>
        <w:t xml:space="preserve"> Interim Financial Reporting</w:t>
      </w:r>
      <w:r w:rsidRPr="00157D2D">
        <w:rPr>
          <w:rFonts w:ascii="Arial" w:hAnsi="Arial" w:cs="Arial"/>
          <w:sz w:val="22"/>
          <w:szCs w:val="22"/>
        </w:rPr>
        <w:t>, with the Company choosing to present condensed</w:t>
      </w:r>
      <w:r>
        <w:rPr>
          <w:rFonts w:ascii="Arial" w:hAnsi="Arial" w:cs="Arial"/>
          <w:sz w:val="22"/>
          <w:szCs w:val="22"/>
        </w:rPr>
        <w:t xml:space="preserve"> interim financial statements. </w:t>
      </w:r>
      <w:r w:rsidRPr="00157D2D">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rsidR="00FD6424" w:rsidRPr="00157D2D" w:rsidRDefault="00FD6424" w:rsidP="001F311C">
      <w:pPr>
        <w:tabs>
          <w:tab w:val="left" w:pos="1440"/>
          <w:tab w:val="left" w:pos="1980"/>
        </w:tabs>
        <w:spacing w:before="120" w:after="120" w:line="38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1F311C" w:rsidRDefault="001F311C">
      <w:pPr>
        <w:rPr>
          <w:rFonts w:ascii="Arial" w:eastAsia="Calibri" w:hAnsi="Arial" w:cs="Arial"/>
          <w:b/>
          <w:bCs/>
          <w:sz w:val="22"/>
          <w:szCs w:val="22"/>
        </w:rPr>
      </w:pPr>
      <w:r>
        <w:rPr>
          <w:rFonts w:ascii="Arial" w:eastAsia="Calibri" w:hAnsi="Arial" w:cs="Arial"/>
          <w:b/>
          <w:bCs/>
          <w:sz w:val="22"/>
          <w:szCs w:val="22"/>
        </w:rPr>
        <w:br w:type="page"/>
      </w:r>
    </w:p>
    <w:p w:rsidR="00FD6424" w:rsidRPr="00197B59" w:rsidRDefault="00FD6424" w:rsidP="001F311C">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1.3</w:t>
      </w:r>
      <w:r w:rsidRPr="000D479C">
        <w:rPr>
          <w:rFonts w:ascii="Arial" w:eastAsia="Calibri" w:hAnsi="Arial" w:cs="Arial"/>
          <w:b/>
          <w:bCs/>
          <w:sz w:val="22"/>
          <w:szCs w:val="22"/>
        </w:rPr>
        <w:t xml:space="preserve"> </w:t>
      </w:r>
      <w:r w:rsidRPr="000D479C">
        <w:rPr>
          <w:rFonts w:ascii="Arial" w:eastAsia="Calibri" w:hAnsi="Arial" w:cs="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512CAB" w:rsidRPr="00D3418D" w:rsidRDefault="00512CAB" w:rsidP="00512CAB">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3418D">
        <w:rPr>
          <w:rFonts w:ascii="Arial" w:eastAsia="Arial Unicode MS" w:hAnsi="Arial" w:cs="Arial Unicode MS"/>
          <w:b/>
          <w:bCs/>
          <w:sz w:val="22"/>
          <w:szCs w:val="22"/>
        </w:rPr>
        <w:t>(a)</w:t>
      </w:r>
      <w:r w:rsidRPr="00D3418D">
        <w:rPr>
          <w:rFonts w:ascii="Arial" w:eastAsia="Arial Unicode MS" w:hAnsi="Arial" w:cs="Arial Unicode MS"/>
          <w:b/>
          <w:bCs/>
          <w:sz w:val="22"/>
          <w:szCs w:val="22"/>
        </w:rPr>
        <w:tab/>
        <w:t>Financial reporting standards that became effective in the current period</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During the period, the Company ha</w:t>
      </w:r>
      <w:r w:rsidR="00346E89">
        <w:rPr>
          <w:rFonts w:ascii="Arial" w:hAnsi="Arial" w:cs="Arial"/>
          <w:sz w:val="22"/>
          <w:szCs w:val="22"/>
        </w:rPr>
        <w:t>s</w:t>
      </w:r>
      <w:r w:rsidRPr="00D3418D">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3418D">
        <w:rPr>
          <w:rFonts w:ascii="Arial" w:hAnsi="Arial" w:cs="Arial" w:hint="cs"/>
          <w:sz w:val="22"/>
          <w:szCs w:val="22"/>
          <w:cs/>
        </w:rPr>
        <w:t xml:space="preserve"> </w:t>
      </w:r>
      <w:r w:rsidRPr="00D3418D">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512CAB" w:rsidRPr="00D3418D" w:rsidRDefault="00512CAB" w:rsidP="00512CAB">
      <w:pPr>
        <w:spacing w:before="120" w:after="120" w:line="380" w:lineRule="exact"/>
        <w:ind w:left="547"/>
        <w:jc w:val="thaiDistribute"/>
        <w:rPr>
          <w:rFonts w:ascii="Arial" w:hAnsi="Arial" w:cs="Arial"/>
          <w:b/>
          <w:bCs/>
          <w:sz w:val="22"/>
          <w:szCs w:val="22"/>
        </w:rPr>
      </w:pPr>
      <w:r w:rsidRPr="00D3418D">
        <w:rPr>
          <w:rFonts w:ascii="Arial" w:hAnsi="Arial" w:cs="Arial"/>
          <w:b/>
          <w:bCs/>
          <w:sz w:val="22"/>
          <w:szCs w:val="22"/>
        </w:rPr>
        <w:t>TFRS 15 Revenue from Contracts with Customers</w:t>
      </w:r>
    </w:p>
    <w:p w:rsidR="00512CAB" w:rsidRPr="00D3418D" w:rsidRDefault="00512CAB" w:rsidP="00512CAB">
      <w:pPr>
        <w:spacing w:before="120" w:after="120" w:line="380" w:lineRule="exact"/>
        <w:ind w:left="547"/>
        <w:jc w:val="thaiDistribute"/>
        <w:rPr>
          <w:rFonts w:ascii="Arial" w:hAnsi="Arial" w:cs="Arial"/>
          <w:sz w:val="22"/>
          <w:szCs w:val="22"/>
        </w:rPr>
      </w:pPr>
      <w:r w:rsidRPr="00D3418D">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Construction Contracts</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w:t>
            </w:r>
            <w:r w:rsidRPr="00D3418D">
              <w:rPr>
                <w:rFonts w:ascii="Arial" w:hAnsi="Arial" w:cs="Browallia New"/>
                <w:color w:val="000000"/>
                <w:sz w:val="22"/>
                <w:szCs w:val="22"/>
              </w:rPr>
              <w:t>SIC</w:t>
            </w:r>
            <w:r w:rsidRPr="00D3418D">
              <w:rPr>
                <w:rFonts w:ascii="Arial" w:hAnsi="Arial" w:cs="Arial"/>
                <w:color w:val="000000"/>
                <w:sz w:val="22"/>
                <w:szCs w:val="22"/>
              </w:rPr>
              <w:t xml:space="preserve"> 31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 - Barter Transactions Involving Advertising Services</w:t>
            </w:r>
          </w:p>
        </w:tc>
      </w:tr>
      <w:tr w:rsidR="00512CAB" w:rsidRPr="00D3418D" w:rsidTr="00512CAB">
        <w:trPr>
          <w:trHeight w:val="237"/>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13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 xml:space="preserve">Customer Loyalty </w:t>
            </w:r>
            <w:proofErr w:type="spellStart"/>
            <w:r w:rsidRPr="00D3418D">
              <w:rPr>
                <w:rFonts w:ascii="Arial" w:hAnsi="Arial" w:cs="Arial"/>
                <w:color w:val="000000"/>
                <w:sz w:val="22"/>
                <w:szCs w:val="22"/>
              </w:rPr>
              <w:t>Programmes</w:t>
            </w:r>
            <w:proofErr w:type="spellEnd"/>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15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Agreements for the Construction of Real Estate</w:t>
            </w:r>
          </w:p>
        </w:tc>
      </w:tr>
      <w:tr w:rsidR="00512CAB" w:rsidRPr="00D3418D" w:rsidTr="00512CAB">
        <w:trPr>
          <w:trHeight w:val="224"/>
        </w:trPr>
        <w:tc>
          <w:tcPr>
            <w:tcW w:w="3240" w:type="dxa"/>
            <w:shd w:val="clear" w:color="auto" w:fill="auto"/>
          </w:tcPr>
          <w:p w:rsidR="00512CAB" w:rsidRPr="00D3418D" w:rsidRDefault="00512CAB" w:rsidP="00512CAB">
            <w:pPr>
              <w:pStyle w:val="ListParagraph"/>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18 (revised 2017)</w:t>
            </w:r>
          </w:p>
        </w:tc>
        <w:tc>
          <w:tcPr>
            <w:tcW w:w="6210" w:type="dxa"/>
            <w:shd w:val="clear" w:color="auto" w:fill="auto"/>
          </w:tcPr>
          <w:p w:rsidR="00512CAB" w:rsidRPr="00D3418D" w:rsidRDefault="00512CAB" w:rsidP="00512CAB">
            <w:pPr>
              <w:pStyle w:val="ListParagraph"/>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Transfers of Assets from Customers</w:t>
            </w:r>
          </w:p>
        </w:tc>
      </w:tr>
    </w:tbl>
    <w:p w:rsidR="00512CAB" w:rsidRPr="00D3418D" w:rsidRDefault="00512CAB" w:rsidP="00512CAB">
      <w:pPr>
        <w:spacing w:before="240" w:after="120" w:line="380" w:lineRule="exact"/>
        <w:ind w:left="540"/>
        <w:jc w:val="thaiDistribute"/>
        <w:rPr>
          <w:rFonts w:ascii="Arial" w:hAnsi="Arial" w:cs="Arial"/>
          <w:sz w:val="22"/>
          <w:szCs w:val="22"/>
        </w:rPr>
      </w:pPr>
      <w:r w:rsidRPr="00D3418D">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D3418D">
        <w:rPr>
          <w:rFonts w:ascii="Arial" w:hAnsi="Arial" w:cs="Arial"/>
          <w:sz w:val="22"/>
          <w:szCs w:val="22"/>
        </w:rPr>
        <w:t>all of</w:t>
      </w:r>
      <w:proofErr w:type="gramEnd"/>
      <w:r w:rsidRPr="00D3418D">
        <w:rPr>
          <w:rFonts w:ascii="Arial" w:hAnsi="Arial" w:cs="Arial"/>
          <w:sz w:val="22"/>
          <w:szCs w:val="22"/>
        </w:rPr>
        <w:t xml:space="preserve"> the relevant facts and circumstances when applying each step of the model.</w:t>
      </w:r>
    </w:p>
    <w:p w:rsidR="00512CAB" w:rsidRPr="00D3418D" w:rsidRDefault="00512CAB" w:rsidP="00512CAB">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3418D">
        <w:rPr>
          <w:rFonts w:ascii="Arial" w:hAnsi="Arial" w:cs="Arial"/>
          <w:sz w:val="22"/>
          <w:szCs w:val="22"/>
        </w:rPr>
        <w:tab/>
      </w:r>
      <w:r w:rsidRPr="00D3418D">
        <w:rPr>
          <w:rFonts w:ascii="Arial" w:hAnsi="Arial" w:cs="Arial"/>
          <w:sz w:val="22"/>
          <w:szCs w:val="22"/>
        </w:rPr>
        <w:tab/>
        <w:t xml:space="preserve">This standard does not have any </w:t>
      </w:r>
      <w:r w:rsidRPr="00D3418D">
        <w:rPr>
          <w:rFonts w:ascii="Arial" w:hAnsi="Arial"/>
          <w:sz w:val="22"/>
          <w:szCs w:val="22"/>
        </w:rPr>
        <w:t>significant</w:t>
      </w:r>
      <w:r w:rsidRPr="00D3418D">
        <w:rPr>
          <w:rFonts w:ascii="Arial" w:hAnsi="Arial" w:cs="Arial"/>
          <w:sz w:val="22"/>
          <w:szCs w:val="22"/>
        </w:rPr>
        <w:t xml:space="preserve"> impact on the Company’s financial statements.</w:t>
      </w:r>
    </w:p>
    <w:p w:rsidR="00512CAB" w:rsidRPr="00D3418D" w:rsidRDefault="00512CAB" w:rsidP="00512CAB">
      <w:pPr>
        <w:spacing w:before="120" w:after="120" w:line="380" w:lineRule="exact"/>
        <w:ind w:left="540" w:hanging="540"/>
        <w:jc w:val="thaiDistribute"/>
        <w:rPr>
          <w:rFonts w:ascii="Arial" w:hAnsi="Arial" w:cs="Arial"/>
          <w:b/>
          <w:bCs/>
          <w:sz w:val="22"/>
          <w:szCs w:val="22"/>
        </w:rPr>
      </w:pPr>
      <w:r w:rsidRPr="00D3418D">
        <w:rPr>
          <w:rFonts w:ascii="Arial" w:eastAsia="Arial Unicode MS" w:hAnsi="Arial" w:cs="Arial Unicode MS"/>
          <w:b/>
          <w:bCs/>
          <w:sz w:val="22"/>
          <w:szCs w:val="22"/>
        </w:rPr>
        <w:br w:type="page"/>
      </w:r>
      <w:r w:rsidRPr="00D3418D">
        <w:rPr>
          <w:rFonts w:ascii="Arial" w:hAnsi="Arial" w:cs="Arial"/>
          <w:b/>
          <w:bCs/>
          <w:sz w:val="22"/>
          <w:szCs w:val="22"/>
        </w:rPr>
        <w:lastRenderedPageBreak/>
        <w:t>(</w:t>
      </w:r>
      <w:r w:rsidRPr="00D3418D">
        <w:rPr>
          <w:rFonts w:ascii="Arial" w:hAnsi="Arial" w:cs="Browallia New"/>
          <w:b/>
          <w:bCs/>
          <w:sz w:val="22"/>
          <w:szCs w:val="22"/>
        </w:rPr>
        <w:t>b</w:t>
      </w:r>
      <w:r w:rsidRPr="00D3418D">
        <w:rPr>
          <w:rFonts w:ascii="Arial" w:hAnsi="Arial" w:cs="Arial"/>
          <w:b/>
          <w:bCs/>
          <w:sz w:val="22"/>
          <w:szCs w:val="22"/>
        </w:rPr>
        <w:t xml:space="preserve">) </w:t>
      </w:r>
      <w:r w:rsidRPr="00D3418D">
        <w:rPr>
          <w:rFonts w:ascii="Arial" w:hAnsi="Arial" w:cs="Arial"/>
          <w:b/>
          <w:bCs/>
          <w:sz w:val="22"/>
          <w:szCs w:val="22"/>
        </w:rPr>
        <w:tab/>
        <w:t>Financial reporting standards that became effective for fiscal years beginning on or after 1 January 2020</w:t>
      </w:r>
    </w:p>
    <w:p w:rsidR="00512CAB" w:rsidRPr="00D3418D" w:rsidRDefault="00512CAB" w:rsidP="00512CAB">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D3418D">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D3418D">
        <w:rPr>
          <w:rFonts w:ascii="Arial" w:hAnsi="Arial" w:cs="Arial"/>
          <w:sz w:val="22"/>
          <w:szCs w:val="22"/>
        </w:rPr>
        <w:t>These new standards involve changes to key principles, which are summarised below</w:t>
      </w:r>
      <w:r w:rsidRPr="00D3418D">
        <w:rPr>
          <w:rFonts w:ascii="Arial" w:eastAsia="Arial Unicode MS" w:hAnsi="Arial" w:cs="Arial Unicode MS"/>
          <w:sz w:val="22"/>
          <w:szCs w:val="22"/>
        </w:rPr>
        <w:t>.</w:t>
      </w:r>
    </w:p>
    <w:p w:rsidR="00512CAB" w:rsidRPr="00D3418D" w:rsidRDefault="00512CAB" w:rsidP="00512CAB">
      <w:pPr>
        <w:spacing w:before="120" w:after="120" w:line="380" w:lineRule="exact"/>
        <w:ind w:left="540" w:hanging="7"/>
        <w:jc w:val="thaiDistribute"/>
        <w:rPr>
          <w:rFonts w:ascii="Arial" w:hAnsi="Arial" w:cs="Arial"/>
          <w:b/>
          <w:bCs/>
          <w:sz w:val="22"/>
          <w:szCs w:val="22"/>
        </w:rPr>
      </w:pPr>
      <w:r w:rsidRPr="00D3418D">
        <w:rPr>
          <w:rFonts w:ascii="Arial" w:hAnsi="Arial" w:cs="Arial"/>
          <w:b/>
          <w:bCs/>
          <w:sz w:val="22"/>
          <w:szCs w:val="22"/>
        </w:rPr>
        <w:t>Financial reporting standards related to financial instruments</w:t>
      </w:r>
    </w:p>
    <w:p w:rsidR="00512CAB" w:rsidRPr="00D3418D" w:rsidRDefault="00512CAB" w:rsidP="00512CAB">
      <w:pPr>
        <w:spacing w:before="120" w:after="120" w:line="380" w:lineRule="exact"/>
        <w:ind w:left="540" w:hanging="7"/>
        <w:jc w:val="thaiDistribute"/>
        <w:rPr>
          <w:rFonts w:ascii="Arial" w:eastAsia="Arial Unicode MS" w:hAnsi="Arial" w:cs="Arial Unicode MS"/>
          <w:sz w:val="22"/>
          <w:szCs w:val="22"/>
        </w:rPr>
      </w:pPr>
      <w:r w:rsidRPr="00D3418D">
        <w:rPr>
          <w:rFonts w:ascii="Arial" w:eastAsia="Arial Unicode MS" w:hAnsi="Arial" w:cs="Arial Unicode MS"/>
          <w:sz w:val="22"/>
          <w:szCs w:val="22"/>
        </w:rPr>
        <w:t>A set of TFRSs related to financial instruments consists of five accounting standards and interpretations, as follows:</w:t>
      </w:r>
    </w:p>
    <w:tbl>
      <w:tblPr>
        <w:tblW w:w="9090" w:type="dxa"/>
        <w:tblInd w:w="558" w:type="dxa"/>
        <w:tblLook w:val="01E0" w:firstRow="1" w:lastRow="1" w:firstColumn="1" w:lastColumn="1" w:noHBand="0" w:noVBand="0"/>
      </w:tblPr>
      <w:tblGrid>
        <w:gridCol w:w="2610"/>
        <w:gridCol w:w="6480"/>
      </w:tblGrid>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lang w:val="th-TH"/>
              </w:rPr>
            </w:pPr>
            <w:r w:rsidRPr="00D3418D">
              <w:rPr>
                <w:rFonts w:ascii="Arial" w:eastAsia="Calibri" w:hAnsi="Arial" w:cs="Arial"/>
                <w:sz w:val="22"/>
                <w:szCs w:val="22"/>
              </w:rPr>
              <w:t>Financial reporting standards: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TFRS 7</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Disclosures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TFRS 9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w:t>
            </w:r>
          </w:p>
        </w:tc>
      </w:tr>
      <w:tr w:rsidR="00512CAB" w:rsidRPr="00D3418D" w:rsidTr="00512CAB">
        <w:tc>
          <w:tcPr>
            <w:tcW w:w="9090" w:type="dxa"/>
            <w:gridSpan w:val="2"/>
          </w:tcPr>
          <w:p w:rsidR="00512CAB" w:rsidRPr="00D3418D" w:rsidRDefault="00512CAB" w:rsidP="00512CAB">
            <w:pPr>
              <w:tabs>
                <w:tab w:val="left" w:pos="1440"/>
                <w:tab w:val="left" w:pos="4111"/>
              </w:tabs>
              <w:spacing w:line="380" w:lineRule="exact"/>
              <w:jc w:val="thaiDistribute"/>
              <w:outlineLvl w:val="0"/>
              <w:rPr>
                <w:rFonts w:ascii="Arial" w:eastAsia="Calibri" w:hAnsi="Arial" w:cs="Arial"/>
                <w:sz w:val="22"/>
                <w:szCs w:val="22"/>
                <w:cs/>
              </w:rPr>
            </w:pPr>
            <w:r w:rsidRPr="00D3418D">
              <w:rPr>
                <w:rFonts w:ascii="Arial" w:eastAsia="Calibri" w:hAnsi="Arial" w:cs="Arial"/>
                <w:sz w:val="22"/>
                <w:szCs w:val="22"/>
              </w:rPr>
              <w:t>Accounting standard:</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TAS 32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Presentation</w:t>
            </w:r>
          </w:p>
        </w:tc>
      </w:tr>
      <w:tr w:rsidR="00512CAB" w:rsidRPr="00D3418D" w:rsidTr="00512CAB">
        <w:tc>
          <w:tcPr>
            <w:tcW w:w="9090" w:type="dxa"/>
            <w:gridSpan w:val="2"/>
          </w:tcPr>
          <w:p w:rsidR="00512CAB" w:rsidRPr="00D3418D" w:rsidRDefault="00512CAB" w:rsidP="00512CAB">
            <w:pPr>
              <w:tabs>
                <w:tab w:val="left" w:pos="960"/>
              </w:tabs>
              <w:spacing w:line="380" w:lineRule="exact"/>
              <w:ind w:left="192" w:right="-18" w:hanging="192"/>
              <w:jc w:val="thaiDistribute"/>
              <w:rPr>
                <w:rFonts w:ascii="Angsana New" w:hAnsi="Angsana New"/>
                <w:sz w:val="22"/>
                <w:szCs w:val="22"/>
                <w:cs/>
              </w:rPr>
            </w:pPr>
            <w:r w:rsidRPr="00D3418D">
              <w:rPr>
                <w:rFonts w:ascii="Arial" w:eastAsia="Calibri" w:hAnsi="Arial" w:cs="Arial"/>
                <w:sz w:val="22"/>
                <w:szCs w:val="22"/>
              </w:rPr>
              <w:t>Financial Reporting Standard Interpretations:</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 xml:space="preserve">TFRIC 16 </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Hedges of a Net Investment in a Foreign Operation</w:t>
            </w:r>
          </w:p>
        </w:tc>
      </w:tr>
      <w:tr w:rsidR="00512CAB" w:rsidRPr="00D3418D" w:rsidTr="00512CAB">
        <w:tc>
          <w:tcPr>
            <w:tcW w:w="2610" w:type="dxa"/>
          </w:tcPr>
          <w:p w:rsidR="00512CAB" w:rsidRPr="00D3418D" w:rsidRDefault="00512CAB" w:rsidP="00512CAB">
            <w:pPr>
              <w:spacing w:line="380" w:lineRule="exact"/>
              <w:ind w:left="175" w:right="-43" w:hanging="85"/>
              <w:rPr>
                <w:rFonts w:ascii="Arial" w:hAnsi="Arial"/>
                <w:sz w:val="22"/>
                <w:szCs w:val="22"/>
              </w:rPr>
            </w:pPr>
            <w:r w:rsidRPr="00D3418D">
              <w:rPr>
                <w:rFonts w:ascii="Arial" w:hAnsi="Arial"/>
                <w:sz w:val="22"/>
                <w:szCs w:val="22"/>
              </w:rPr>
              <w:t>TFRIC 19</w:t>
            </w:r>
          </w:p>
        </w:tc>
        <w:tc>
          <w:tcPr>
            <w:tcW w:w="6480" w:type="dxa"/>
          </w:tcPr>
          <w:p w:rsidR="00512CAB" w:rsidRPr="00D3418D" w:rsidRDefault="00512CAB" w:rsidP="00512CAB">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Extinguishing Financial Liabilities with Equity Instruments</w:t>
            </w:r>
          </w:p>
        </w:tc>
      </w:tr>
    </w:tbl>
    <w:p w:rsidR="00512CAB" w:rsidRPr="00D3418D" w:rsidRDefault="00512CAB" w:rsidP="00512CAB">
      <w:pPr>
        <w:tabs>
          <w:tab w:val="left" w:pos="360"/>
          <w:tab w:val="left" w:pos="4140"/>
          <w:tab w:val="left" w:pos="6390"/>
        </w:tabs>
        <w:spacing w:before="240" w:after="120" w:line="380" w:lineRule="exact"/>
        <w:ind w:left="547" w:hanging="547"/>
        <w:jc w:val="both"/>
        <w:rPr>
          <w:rFonts w:ascii="Arial" w:eastAsia="Arial Unicode MS" w:hAnsi="Arial" w:cs="Arial Unicode MS"/>
          <w:sz w:val="22"/>
          <w:szCs w:val="22"/>
        </w:rPr>
      </w:pPr>
      <w:r w:rsidRPr="00D3418D">
        <w:rPr>
          <w:rFonts w:ascii="Arial" w:eastAsia="Arial Unicode MS" w:hAnsi="Arial" w:cs="Arial Unicode MS"/>
          <w:sz w:val="22"/>
          <w:szCs w:val="22"/>
        </w:rPr>
        <w:tab/>
      </w:r>
      <w:r w:rsidRPr="00D3418D">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cancelled.   </w:t>
      </w:r>
    </w:p>
    <w:p w:rsidR="00512CAB" w:rsidRPr="00D3418D" w:rsidRDefault="00512CAB" w:rsidP="00512CAB">
      <w:pPr>
        <w:spacing w:before="120" w:after="120" w:line="380" w:lineRule="exact"/>
        <w:ind w:left="547"/>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512CAB" w:rsidRPr="00D3418D" w:rsidRDefault="00512CAB" w:rsidP="00512CAB">
      <w:pPr>
        <w:spacing w:before="120" w:after="120" w:line="380" w:lineRule="exact"/>
        <w:ind w:left="547"/>
        <w:rPr>
          <w:rFonts w:ascii="Arial" w:hAnsi="Arial"/>
          <w:b/>
          <w:bCs/>
          <w:sz w:val="22"/>
          <w:szCs w:val="22"/>
        </w:rPr>
      </w:pPr>
      <w:r w:rsidRPr="00D3418D">
        <w:rPr>
          <w:rFonts w:ascii="Arial" w:hAnsi="Arial"/>
          <w:b/>
          <w:bCs/>
          <w:sz w:val="22"/>
          <w:szCs w:val="22"/>
        </w:rPr>
        <w:br w:type="page"/>
      </w:r>
      <w:r w:rsidRPr="00D3418D">
        <w:rPr>
          <w:rFonts w:ascii="Arial" w:hAnsi="Arial"/>
          <w:b/>
          <w:bCs/>
          <w:sz w:val="22"/>
          <w:szCs w:val="22"/>
        </w:rPr>
        <w:lastRenderedPageBreak/>
        <w:t>TFRS 16 Leases</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is low value. </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512CAB" w:rsidRPr="00D3418D" w:rsidRDefault="00512CAB" w:rsidP="00512CAB">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this standard on the financial statements in the year when it is adopted.</w:t>
      </w:r>
    </w:p>
    <w:p w:rsidR="00FD6424" w:rsidRPr="000C4B0C" w:rsidRDefault="006E4430" w:rsidP="00BF0247">
      <w:pPr>
        <w:tabs>
          <w:tab w:val="left" w:pos="360"/>
          <w:tab w:val="left" w:pos="1440"/>
          <w:tab w:val="left" w:pos="2880"/>
        </w:tabs>
        <w:spacing w:before="120" w:after="40" w:line="380" w:lineRule="exact"/>
        <w:jc w:val="both"/>
        <w:rPr>
          <w:rFonts w:ascii="Arial" w:hAnsi="Arial"/>
          <w:b/>
          <w:bCs/>
          <w:sz w:val="22"/>
          <w:szCs w:val="22"/>
        </w:rPr>
      </w:pPr>
      <w:r>
        <w:rPr>
          <w:rFonts w:ascii="Arial" w:eastAsia="Calibri" w:hAnsi="Arial" w:cs="Arial"/>
          <w:b/>
          <w:bCs/>
          <w:sz w:val="22"/>
          <w:szCs w:val="22"/>
        </w:rPr>
        <w:t>2.</w:t>
      </w:r>
      <w:r>
        <w:rPr>
          <w:rFonts w:ascii="Arial" w:eastAsia="Calibri" w:hAnsi="Arial" w:cs="Arial"/>
          <w:b/>
          <w:bCs/>
          <w:sz w:val="22"/>
          <w:szCs w:val="22"/>
        </w:rPr>
        <w:tab/>
        <w:t xml:space="preserve">   </w:t>
      </w:r>
      <w:r w:rsidR="00FD6424" w:rsidRPr="006E4430">
        <w:rPr>
          <w:rFonts w:ascii="Arial" w:eastAsia="Calibri" w:hAnsi="Arial" w:cs="Arial"/>
          <w:b/>
          <w:bCs/>
          <w:sz w:val="22"/>
          <w:szCs w:val="22"/>
        </w:rPr>
        <w:t>Significant accounting policies</w:t>
      </w:r>
    </w:p>
    <w:p w:rsidR="00FD6424" w:rsidRDefault="00FD6424" w:rsidP="00BF0247">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w:t>
      </w:r>
      <w:r w:rsidR="005C56DD">
        <w:rPr>
          <w:rFonts w:ascii="Arial" w:hAnsi="Arial"/>
          <w:sz w:val="22"/>
          <w:szCs w:val="22"/>
        </w:rPr>
        <w:t>31 December 2018</w:t>
      </w:r>
      <w:r w:rsidR="00346E89">
        <w:rPr>
          <w:rFonts w:ascii="Arial" w:hAnsi="Arial"/>
          <w:sz w:val="22"/>
          <w:szCs w:val="22"/>
        </w:rPr>
        <w:t>,</w:t>
      </w:r>
      <w:r w:rsidR="00346E89" w:rsidRPr="00346E89">
        <w:rPr>
          <w:rFonts w:ascii="Arial" w:hAnsi="Arial"/>
          <w:sz w:val="22"/>
          <w:szCs w:val="22"/>
        </w:rPr>
        <w:t xml:space="preserve"> except for the change in the accounting policies due to the adoption of TFRS 15, Revenue from Contracts with Customers, as follow:</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sz w:val="22"/>
          <w:szCs w:val="22"/>
          <w:cs/>
        </w:rPr>
      </w:pPr>
      <w:r>
        <w:rPr>
          <w:rFonts w:ascii="Arial" w:hAnsi="Arial"/>
          <w:sz w:val="22"/>
          <w:szCs w:val="22"/>
        </w:rPr>
        <w:tab/>
      </w:r>
      <w:r w:rsidRPr="00346E89">
        <w:rPr>
          <w:rFonts w:ascii="Arial" w:hAnsi="Arial"/>
          <w:b/>
          <w:bCs/>
          <w:sz w:val="22"/>
          <w:szCs w:val="22"/>
        </w:rPr>
        <w:t xml:space="preserve">Revenue recognition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rPr>
      </w:pPr>
      <w:r>
        <w:rPr>
          <w:rFonts w:ascii="Arial" w:hAnsi="Arial"/>
          <w:sz w:val="22"/>
          <w:szCs w:val="22"/>
        </w:rPr>
        <w:tab/>
      </w:r>
      <w:r w:rsidRPr="00346E89">
        <w:rPr>
          <w:rFonts w:ascii="Arial" w:hAnsi="Arial"/>
          <w:b/>
          <w:bCs/>
          <w:i/>
          <w:iCs/>
          <w:sz w:val="22"/>
          <w:szCs w:val="22"/>
        </w:rPr>
        <w:t xml:space="preserve">Sale of goods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b/>
          <w:bCs/>
          <w:i/>
          <w:iCs/>
          <w:sz w:val="22"/>
          <w:szCs w:val="22"/>
          <w:cs/>
        </w:rPr>
      </w:pPr>
      <w:r>
        <w:rPr>
          <w:rFonts w:ascii="Arial" w:hAnsi="Arial"/>
          <w:sz w:val="22"/>
          <w:szCs w:val="22"/>
        </w:rPr>
        <w:tab/>
      </w:r>
      <w:r w:rsidRPr="00346E89">
        <w:rPr>
          <w:rFonts w:ascii="Arial" w:hAnsi="Arial"/>
          <w:b/>
          <w:bCs/>
          <w:i/>
          <w:iCs/>
          <w:sz w:val="22"/>
          <w:szCs w:val="22"/>
        </w:rPr>
        <w:t xml:space="preserve">Rendering of services </w:t>
      </w:r>
    </w:p>
    <w:p w:rsidR="00346E89" w:rsidRPr="00346E89" w:rsidRDefault="00346E89" w:rsidP="00346E8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346E89">
        <w:rPr>
          <w:rFonts w:ascii="Arial" w:hAnsi="Arial"/>
          <w:sz w:val="22"/>
          <w:szCs w:val="22"/>
        </w:rPr>
        <w:t>Service revenue is recognised at a point in time upon completion of the service.</w:t>
      </w:r>
    </w:p>
    <w:p w:rsidR="00346E89" w:rsidRDefault="00346E89">
      <w:pPr>
        <w:rPr>
          <w:rFonts w:ascii="Arial" w:hAnsi="Arial" w:cs="Arial"/>
          <w:b/>
          <w:bCs/>
          <w:sz w:val="22"/>
          <w:szCs w:val="22"/>
        </w:rPr>
      </w:pPr>
      <w:r>
        <w:rPr>
          <w:rFonts w:ascii="Arial" w:hAnsi="Arial" w:cs="Arial"/>
          <w:b/>
          <w:bCs/>
          <w:sz w:val="22"/>
          <w:szCs w:val="22"/>
        </w:rPr>
        <w:br w:type="page"/>
      </w:r>
    </w:p>
    <w:p w:rsidR="00FD6424" w:rsidRPr="00485A89" w:rsidRDefault="006E4430" w:rsidP="00BF0247">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FD6424" w:rsidRPr="00485A89">
        <w:rPr>
          <w:rFonts w:ascii="Arial" w:hAnsi="Arial" w:cs="Arial"/>
          <w:b/>
          <w:bCs/>
          <w:sz w:val="22"/>
          <w:szCs w:val="22"/>
        </w:rPr>
        <w:t xml:space="preserve">.  </w:t>
      </w:r>
      <w:r w:rsidR="00FD6424">
        <w:rPr>
          <w:rFonts w:ascii="Arial" w:hAnsi="Arial" w:cs="Arial"/>
          <w:b/>
          <w:bCs/>
          <w:sz w:val="22"/>
          <w:szCs w:val="22"/>
        </w:rPr>
        <w:tab/>
      </w:r>
      <w:r w:rsidR="00FD6424" w:rsidRPr="00485A89">
        <w:rPr>
          <w:rFonts w:ascii="Arial" w:hAnsi="Arial" w:cs="Arial"/>
          <w:b/>
          <w:bCs/>
          <w:sz w:val="22"/>
          <w:szCs w:val="22"/>
        </w:rPr>
        <w:t xml:space="preserve">Transactions </w:t>
      </w:r>
      <w:r w:rsidR="00FD6424">
        <w:rPr>
          <w:rFonts w:ascii="Arial" w:hAnsi="Arial" w:cs="Arial"/>
          <w:b/>
          <w:bCs/>
          <w:sz w:val="22"/>
          <w:szCs w:val="22"/>
        </w:rPr>
        <w:t xml:space="preserve">with </w:t>
      </w:r>
      <w:r w:rsidR="00FD6424" w:rsidRPr="00485A89">
        <w:rPr>
          <w:rFonts w:ascii="Arial" w:hAnsi="Arial" w:cs="Arial"/>
          <w:b/>
          <w:bCs/>
          <w:sz w:val="22"/>
          <w:szCs w:val="22"/>
        </w:rPr>
        <w:t>related parties</w:t>
      </w:r>
    </w:p>
    <w:p w:rsidR="00FD6424" w:rsidRPr="00C63D25" w:rsidRDefault="00FD6424" w:rsidP="00BF0247">
      <w:pPr>
        <w:spacing w:before="120" w:after="40" w:line="380" w:lineRule="exact"/>
        <w:ind w:left="547"/>
        <w:jc w:val="thaiDistribute"/>
        <w:rPr>
          <w:rFonts w:ascii="Arial" w:hAnsi="Arial"/>
          <w:sz w:val="22"/>
          <w:szCs w:val="22"/>
        </w:rPr>
      </w:pPr>
      <w:r w:rsidRPr="00C63D25">
        <w:rPr>
          <w:rFonts w:ascii="Arial" w:hAnsi="Arial"/>
          <w:sz w:val="22"/>
          <w:szCs w:val="22"/>
        </w:rPr>
        <w:t xml:space="preserve">During the periods, the Company had </w:t>
      </w:r>
      <w:r w:rsidR="00C31F03">
        <w:rPr>
          <w:rFonts w:ascii="Arial" w:hAnsi="Arial"/>
          <w:sz w:val="22"/>
          <w:szCs w:val="22"/>
        </w:rPr>
        <w:t xml:space="preserve">no </w:t>
      </w:r>
      <w:r w:rsidRPr="00C63D25">
        <w:rPr>
          <w:rFonts w:ascii="Arial" w:hAnsi="Arial"/>
          <w:sz w:val="22"/>
          <w:szCs w:val="22"/>
        </w:rPr>
        <w:t xml:space="preserve">business transaction with individuals </w:t>
      </w:r>
      <w:r w:rsidR="000C0AB1">
        <w:rPr>
          <w:rFonts w:ascii="Arial" w:hAnsi="Arial"/>
          <w:sz w:val="22"/>
          <w:szCs w:val="22"/>
        </w:rPr>
        <w:t>or</w:t>
      </w:r>
      <w:r w:rsidRPr="00C63D25">
        <w:rPr>
          <w:rFonts w:ascii="Arial" w:hAnsi="Arial"/>
          <w:sz w:val="22"/>
          <w:szCs w:val="22"/>
        </w:rPr>
        <w:t xml:space="preserve"> related parties</w:t>
      </w:r>
      <w:r w:rsidRPr="00A00D79">
        <w:rPr>
          <w:rFonts w:ascii="Arial" w:hAnsi="Arial"/>
          <w:spacing w:val="-4"/>
          <w:sz w:val="22"/>
          <w:szCs w:val="22"/>
        </w:rPr>
        <w:t xml:space="preserve">. </w:t>
      </w:r>
    </w:p>
    <w:p w:rsidR="00FD6424" w:rsidRPr="007D297B" w:rsidRDefault="00FD6424" w:rsidP="00BF0247">
      <w:pPr>
        <w:spacing w:before="240" w:after="120" w:line="380" w:lineRule="exact"/>
        <w:ind w:firstLine="540"/>
        <w:jc w:val="thaiDistribute"/>
        <w:rPr>
          <w:rFonts w:ascii="Arial" w:hAnsi="Arial" w:cs="Arial"/>
          <w:b/>
          <w:bCs/>
          <w:spacing w:val="-2"/>
          <w:sz w:val="22"/>
          <w:szCs w:val="22"/>
        </w:rPr>
      </w:pPr>
      <w:r w:rsidRPr="007D297B">
        <w:rPr>
          <w:rFonts w:ascii="Arial" w:hAnsi="Arial" w:cs="Arial"/>
          <w:b/>
          <w:bCs/>
          <w:sz w:val="22"/>
          <w:szCs w:val="22"/>
        </w:rPr>
        <w:t>Directors and management</w:t>
      </w:r>
      <w:r w:rsidR="000C0AB1">
        <w:rPr>
          <w:rFonts w:ascii="Arial" w:hAnsi="Arial" w:cs="Arial"/>
          <w:b/>
          <w:bCs/>
          <w:sz w:val="22"/>
          <w:szCs w:val="22"/>
        </w:rPr>
        <w:t>’s</w:t>
      </w:r>
      <w:r w:rsidRPr="007D297B">
        <w:rPr>
          <w:rFonts w:ascii="Arial" w:hAnsi="Arial" w:cs="Arial"/>
          <w:b/>
          <w:bCs/>
          <w:sz w:val="22"/>
          <w:szCs w:val="22"/>
        </w:rPr>
        <w:t xml:space="preserve"> benefit</w:t>
      </w:r>
      <w:r w:rsidR="000C0AB1">
        <w:rPr>
          <w:rFonts w:ascii="Arial" w:hAnsi="Arial" w:cs="Arial"/>
          <w:b/>
          <w:bCs/>
          <w:sz w:val="22"/>
          <w:szCs w:val="22"/>
        </w:rPr>
        <w:t>s</w:t>
      </w:r>
      <w:r w:rsidRPr="007D297B">
        <w:rPr>
          <w:rFonts w:ascii="Arial" w:hAnsi="Arial" w:cs="Arial"/>
          <w:b/>
          <w:bCs/>
          <w:sz w:val="22"/>
          <w:szCs w:val="22"/>
        </w:rPr>
        <w:t xml:space="preserve"> </w:t>
      </w:r>
    </w:p>
    <w:p w:rsidR="00FD6424" w:rsidRDefault="007D297B" w:rsidP="00BF0247">
      <w:pPr>
        <w:spacing w:before="120" w:after="120" w:line="380" w:lineRule="exact"/>
        <w:ind w:left="540" w:right="-68" w:firstLine="15"/>
        <w:jc w:val="both"/>
        <w:rPr>
          <w:rFonts w:ascii="Arial" w:hAnsi="Arial" w:cs="Arial"/>
          <w:spacing w:val="-2"/>
          <w:sz w:val="22"/>
          <w:szCs w:val="22"/>
        </w:rPr>
      </w:pPr>
      <w:r>
        <w:rPr>
          <w:rFonts w:ascii="Arial" w:hAnsi="Arial" w:cs="Browallia New"/>
          <w:spacing w:val="-2"/>
          <w:sz w:val="22"/>
          <w:szCs w:val="28"/>
        </w:rPr>
        <w:t>During</w:t>
      </w:r>
      <w:r w:rsidR="00135A1A">
        <w:rPr>
          <w:rFonts w:ascii="Arial" w:hAnsi="Arial" w:cs="Arial"/>
          <w:spacing w:val="-2"/>
          <w:sz w:val="22"/>
          <w:szCs w:val="22"/>
        </w:rPr>
        <w:t xml:space="preserve"> the three-</w:t>
      </w:r>
      <w:r w:rsidR="00FD6424" w:rsidRPr="003848CC">
        <w:rPr>
          <w:rFonts w:ascii="Arial" w:hAnsi="Arial" w:cs="Arial"/>
          <w:spacing w:val="-2"/>
          <w:sz w:val="22"/>
          <w:szCs w:val="22"/>
        </w:rPr>
        <w:t xml:space="preserve">month periods ended </w:t>
      </w:r>
      <w:r w:rsidR="00F524FE">
        <w:rPr>
          <w:rFonts w:ascii="Arial" w:hAnsi="Arial" w:cs="Arial"/>
          <w:spacing w:val="-2"/>
          <w:sz w:val="22"/>
          <w:szCs w:val="22"/>
        </w:rPr>
        <w:t xml:space="preserve">31 March </w:t>
      </w:r>
      <w:r w:rsidR="005C56DD">
        <w:rPr>
          <w:rFonts w:ascii="Arial" w:hAnsi="Arial" w:cs="Arial"/>
          <w:spacing w:val="-2"/>
          <w:sz w:val="22"/>
          <w:szCs w:val="22"/>
        </w:rPr>
        <w:t>2019 and 2018</w:t>
      </w:r>
      <w:r>
        <w:rPr>
          <w:rFonts w:ascii="Arial" w:hAnsi="Arial" w:cs="Arial"/>
          <w:spacing w:val="-2"/>
          <w:sz w:val="22"/>
          <w:szCs w:val="22"/>
        </w:rPr>
        <w:t xml:space="preserve">, the Company had </w:t>
      </w:r>
      <w:r w:rsidR="000C0AB1">
        <w:rPr>
          <w:rFonts w:ascii="Arial" w:hAnsi="Arial" w:cs="Arial"/>
          <w:spacing w:val="-2"/>
          <w:sz w:val="22"/>
          <w:szCs w:val="22"/>
        </w:rPr>
        <w:t>employee benefit expense payable to their</w:t>
      </w:r>
      <w:r>
        <w:rPr>
          <w:rFonts w:ascii="Arial" w:hAnsi="Arial" w:cs="Arial"/>
          <w:spacing w:val="-2"/>
          <w:sz w:val="22"/>
          <w:szCs w:val="22"/>
        </w:rPr>
        <w:t xml:space="preserve"> </w:t>
      </w:r>
      <w:r w:rsidR="008A0B71">
        <w:rPr>
          <w:rFonts w:ascii="Arial" w:hAnsi="Arial" w:cs="Browallia New"/>
          <w:spacing w:val="-2"/>
          <w:sz w:val="22"/>
          <w:szCs w:val="28"/>
        </w:rPr>
        <w:t xml:space="preserve">directors </w:t>
      </w:r>
      <w:r>
        <w:rPr>
          <w:rFonts w:ascii="Arial" w:hAnsi="Arial" w:cs="Arial"/>
          <w:spacing w:val="-2"/>
          <w:sz w:val="22"/>
          <w:szCs w:val="22"/>
        </w:rPr>
        <w:t xml:space="preserve">and management </w:t>
      </w:r>
      <w:r w:rsidR="000C0AB1">
        <w:rPr>
          <w:rFonts w:ascii="Arial" w:hAnsi="Arial" w:cs="Arial"/>
          <w:spacing w:val="-2"/>
          <w:sz w:val="22"/>
          <w:szCs w:val="22"/>
        </w:rPr>
        <w:t>as below</w:t>
      </w:r>
      <w:r w:rsidR="00FD6424" w:rsidRPr="003848CC">
        <w:rPr>
          <w:rFonts w:ascii="Arial" w:hAnsi="Arial" w:cs="Arial"/>
          <w:spacing w:val="-2"/>
          <w:sz w:val="22"/>
          <w:szCs w:val="22"/>
        </w:rPr>
        <w:t xml:space="preserve">: </w:t>
      </w:r>
    </w:p>
    <w:tbl>
      <w:tblPr>
        <w:tblW w:w="9180" w:type="dxa"/>
        <w:tblInd w:w="450" w:type="dxa"/>
        <w:tblLayout w:type="fixed"/>
        <w:tblLook w:val="04A0" w:firstRow="1" w:lastRow="0" w:firstColumn="1" w:lastColumn="0" w:noHBand="0" w:noVBand="1"/>
      </w:tblPr>
      <w:tblGrid>
        <w:gridCol w:w="5940"/>
        <w:gridCol w:w="1620"/>
        <w:gridCol w:w="1620"/>
      </w:tblGrid>
      <w:tr w:rsidR="00FD6424" w:rsidRPr="00DE2EBB" w:rsidTr="00D74D42">
        <w:tc>
          <w:tcPr>
            <w:tcW w:w="5940" w:type="dxa"/>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40" w:type="dxa"/>
            <w:gridSpan w:val="2"/>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 xml:space="preserve">(Unit: </w:t>
            </w:r>
            <w:r w:rsidR="005077EA">
              <w:rPr>
                <w:rFonts w:ascii="Arial" w:hAnsi="Arial" w:cs="Arial"/>
                <w:sz w:val="22"/>
                <w:szCs w:val="22"/>
              </w:rPr>
              <w:t>Thousand</w:t>
            </w:r>
            <w:r>
              <w:rPr>
                <w:rFonts w:ascii="Arial" w:hAnsi="Arial" w:cs="Arial"/>
                <w:sz w:val="22"/>
                <w:szCs w:val="22"/>
              </w:rPr>
              <w:t xml:space="preserve"> Baht)</w:t>
            </w:r>
          </w:p>
        </w:tc>
      </w:tr>
      <w:tr w:rsidR="00FD6424" w:rsidRPr="00065CB8" w:rsidTr="00D74D42">
        <w:tc>
          <w:tcPr>
            <w:tcW w:w="5940" w:type="dxa"/>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20" w:type="dxa"/>
            <w:vAlign w:val="bottom"/>
          </w:tcPr>
          <w:p w:rsidR="00FD6424" w:rsidRPr="00135A1A" w:rsidRDefault="00BD6154" w:rsidP="00BF0247">
            <w:pPr>
              <w:spacing w:line="380" w:lineRule="exact"/>
              <w:jc w:val="center"/>
              <w:rPr>
                <w:rFonts w:ascii="Arial" w:hAnsi="Arial" w:cs="Arial"/>
                <w:sz w:val="22"/>
                <w:szCs w:val="22"/>
                <w:u w:val="single"/>
              </w:rPr>
            </w:pPr>
            <w:r>
              <w:rPr>
                <w:rFonts w:ascii="Arial" w:hAnsi="Arial" w:cs="Arial"/>
                <w:sz w:val="22"/>
                <w:szCs w:val="22"/>
                <w:u w:val="single"/>
              </w:rPr>
              <w:t>201</w:t>
            </w:r>
            <w:r w:rsidR="005C56DD">
              <w:rPr>
                <w:rFonts w:ascii="Arial" w:hAnsi="Arial" w:cs="Arial"/>
                <w:sz w:val="22"/>
                <w:szCs w:val="22"/>
                <w:u w:val="single"/>
              </w:rPr>
              <w:t>9</w:t>
            </w:r>
          </w:p>
        </w:tc>
        <w:tc>
          <w:tcPr>
            <w:tcW w:w="1620" w:type="dxa"/>
            <w:vAlign w:val="bottom"/>
          </w:tcPr>
          <w:p w:rsidR="00FD6424" w:rsidRPr="00135A1A" w:rsidRDefault="003D6B6F" w:rsidP="00BF0247">
            <w:pPr>
              <w:spacing w:line="380" w:lineRule="exact"/>
              <w:jc w:val="center"/>
              <w:rPr>
                <w:rFonts w:ascii="Arial" w:hAnsi="Arial" w:cs="Arial"/>
                <w:sz w:val="22"/>
                <w:szCs w:val="22"/>
                <w:u w:val="single"/>
              </w:rPr>
            </w:pPr>
            <w:r>
              <w:rPr>
                <w:rFonts w:ascii="Arial" w:hAnsi="Arial" w:cs="Arial"/>
                <w:sz w:val="22"/>
                <w:szCs w:val="22"/>
                <w:u w:val="single"/>
              </w:rPr>
              <w:t>201</w:t>
            </w:r>
            <w:r w:rsidR="005C56DD">
              <w:rPr>
                <w:rFonts w:ascii="Arial" w:hAnsi="Arial" w:cs="Arial"/>
                <w:sz w:val="22"/>
                <w:szCs w:val="22"/>
                <w:u w:val="single"/>
              </w:rPr>
              <w:t>8</w:t>
            </w:r>
          </w:p>
        </w:tc>
      </w:tr>
      <w:tr w:rsidR="00512CAB" w:rsidRPr="00836693" w:rsidTr="00516CC0">
        <w:tc>
          <w:tcPr>
            <w:tcW w:w="5940" w:type="dxa"/>
          </w:tcPr>
          <w:p w:rsidR="00512CAB" w:rsidRPr="003848CC" w:rsidRDefault="00512CAB" w:rsidP="00512CAB">
            <w:pPr>
              <w:spacing w:line="380" w:lineRule="exact"/>
              <w:rPr>
                <w:rFonts w:ascii="Arial" w:hAnsi="Arial" w:cs="Arial"/>
                <w:sz w:val="22"/>
                <w:szCs w:val="22"/>
              </w:rPr>
            </w:pPr>
            <w:r>
              <w:rPr>
                <w:rFonts w:ascii="Arial" w:hAnsi="Arial" w:cs="Arial"/>
                <w:sz w:val="22"/>
                <w:szCs w:val="22"/>
              </w:rPr>
              <w:t>Short-</w:t>
            </w:r>
            <w:r w:rsidRPr="003848CC">
              <w:rPr>
                <w:rFonts w:ascii="Arial" w:hAnsi="Arial" w:cs="Arial"/>
                <w:sz w:val="22"/>
                <w:szCs w:val="22"/>
              </w:rPr>
              <w:t>term employee benefits</w:t>
            </w:r>
          </w:p>
        </w:tc>
        <w:tc>
          <w:tcPr>
            <w:tcW w:w="1620" w:type="dxa"/>
            <w:vAlign w:val="bottom"/>
          </w:tcPr>
          <w:p w:rsidR="00512CAB" w:rsidRPr="00512CAB" w:rsidRDefault="00512CAB" w:rsidP="00512CAB">
            <w:pPr>
              <w:tabs>
                <w:tab w:val="decimal" w:pos="1062"/>
              </w:tabs>
              <w:spacing w:line="380" w:lineRule="exact"/>
              <w:rPr>
                <w:rFonts w:ascii="Arial" w:hAnsi="Arial" w:cs="Arial"/>
                <w:sz w:val="22"/>
                <w:szCs w:val="22"/>
              </w:rPr>
            </w:pPr>
            <w:r w:rsidRPr="00512CAB">
              <w:rPr>
                <w:rFonts w:ascii="Arial" w:hAnsi="Arial" w:cs="Arial"/>
                <w:sz w:val="22"/>
                <w:szCs w:val="22"/>
              </w:rPr>
              <w:t>11,982</w:t>
            </w:r>
          </w:p>
        </w:tc>
        <w:tc>
          <w:tcPr>
            <w:tcW w:w="1620" w:type="dxa"/>
            <w:vAlign w:val="bottom"/>
          </w:tcPr>
          <w:p w:rsidR="00512CAB" w:rsidRPr="00E87209" w:rsidRDefault="00512CAB" w:rsidP="00512CAB">
            <w:pPr>
              <w:tabs>
                <w:tab w:val="decimal" w:pos="1086"/>
              </w:tabs>
              <w:spacing w:line="380" w:lineRule="exact"/>
              <w:rPr>
                <w:rFonts w:ascii="Arial" w:hAnsi="Arial" w:cs="Arial"/>
                <w:sz w:val="22"/>
                <w:szCs w:val="22"/>
              </w:rPr>
            </w:pPr>
            <w:r>
              <w:rPr>
                <w:rFonts w:ascii="Arial" w:hAnsi="Arial" w:cs="Arial"/>
                <w:sz w:val="22"/>
                <w:szCs w:val="22"/>
              </w:rPr>
              <w:t>10,890</w:t>
            </w:r>
          </w:p>
        </w:tc>
      </w:tr>
      <w:tr w:rsidR="00512CAB" w:rsidRPr="00FA47DC" w:rsidTr="00516CC0">
        <w:tc>
          <w:tcPr>
            <w:tcW w:w="5940" w:type="dxa"/>
          </w:tcPr>
          <w:p w:rsidR="00512CAB" w:rsidRPr="003848CC" w:rsidRDefault="00512CAB" w:rsidP="00512CAB">
            <w:pPr>
              <w:spacing w:line="380" w:lineRule="exact"/>
              <w:rPr>
                <w:rFonts w:ascii="Arial" w:hAnsi="Arial" w:cs="Arial"/>
                <w:sz w:val="22"/>
                <w:szCs w:val="22"/>
              </w:rPr>
            </w:pPr>
            <w:r>
              <w:rPr>
                <w:rFonts w:ascii="Arial" w:hAnsi="Arial" w:cs="Arial"/>
                <w:sz w:val="22"/>
                <w:szCs w:val="22"/>
              </w:rPr>
              <w:t xml:space="preserve">Post-employment </w:t>
            </w:r>
            <w:r w:rsidRPr="003848CC">
              <w:rPr>
                <w:rFonts w:ascii="Arial" w:hAnsi="Arial" w:cs="Arial"/>
                <w:sz w:val="22"/>
                <w:szCs w:val="22"/>
              </w:rPr>
              <w:t>benefits</w:t>
            </w:r>
          </w:p>
        </w:tc>
        <w:tc>
          <w:tcPr>
            <w:tcW w:w="1620" w:type="dxa"/>
            <w:vAlign w:val="bottom"/>
          </w:tcPr>
          <w:p w:rsidR="00512CAB" w:rsidRPr="00512CAB" w:rsidRDefault="00512CAB" w:rsidP="00512CAB">
            <w:pPr>
              <w:tabs>
                <w:tab w:val="decimal" w:pos="1062"/>
              </w:tabs>
              <w:spacing w:line="380" w:lineRule="exact"/>
              <w:rPr>
                <w:rFonts w:ascii="Arial" w:hAnsi="Arial" w:cs="Arial"/>
                <w:sz w:val="22"/>
                <w:szCs w:val="22"/>
              </w:rPr>
            </w:pPr>
            <w:r w:rsidRPr="00512CAB">
              <w:rPr>
                <w:rFonts w:ascii="Arial" w:hAnsi="Arial" w:cs="Arial"/>
                <w:sz w:val="22"/>
                <w:szCs w:val="22"/>
              </w:rPr>
              <w:t>459</w:t>
            </w:r>
          </w:p>
        </w:tc>
        <w:tc>
          <w:tcPr>
            <w:tcW w:w="1620" w:type="dxa"/>
            <w:vAlign w:val="bottom"/>
          </w:tcPr>
          <w:p w:rsidR="00512CAB" w:rsidRPr="00E87209" w:rsidRDefault="00512CAB" w:rsidP="00512CAB">
            <w:pPr>
              <w:tabs>
                <w:tab w:val="decimal" w:pos="1086"/>
              </w:tabs>
              <w:spacing w:line="380" w:lineRule="exact"/>
              <w:rPr>
                <w:rFonts w:ascii="Arial" w:hAnsi="Arial" w:cs="Arial"/>
                <w:sz w:val="22"/>
                <w:szCs w:val="22"/>
              </w:rPr>
            </w:pPr>
            <w:r w:rsidRPr="00E87209">
              <w:rPr>
                <w:rFonts w:ascii="Arial" w:hAnsi="Arial" w:cs="Arial" w:hint="cs"/>
                <w:sz w:val="22"/>
                <w:szCs w:val="22"/>
                <w:cs/>
              </w:rPr>
              <w:t>459</w:t>
            </w:r>
          </w:p>
        </w:tc>
      </w:tr>
      <w:tr w:rsidR="00512CAB" w:rsidRPr="00FA47DC" w:rsidTr="00516CC0">
        <w:tc>
          <w:tcPr>
            <w:tcW w:w="5940" w:type="dxa"/>
          </w:tcPr>
          <w:p w:rsidR="00512CAB" w:rsidRPr="003848CC" w:rsidRDefault="00512CAB" w:rsidP="00512CAB">
            <w:pPr>
              <w:spacing w:line="380" w:lineRule="exact"/>
              <w:rPr>
                <w:rFonts w:ascii="Arial" w:hAnsi="Arial" w:cs="Arial"/>
                <w:sz w:val="22"/>
                <w:szCs w:val="22"/>
              </w:rPr>
            </w:pPr>
            <w:r w:rsidRPr="003848CC">
              <w:rPr>
                <w:rFonts w:ascii="Arial" w:hAnsi="Arial" w:cs="Arial"/>
                <w:sz w:val="22"/>
                <w:szCs w:val="22"/>
              </w:rPr>
              <w:t>Total</w:t>
            </w:r>
          </w:p>
        </w:tc>
        <w:tc>
          <w:tcPr>
            <w:tcW w:w="1620" w:type="dxa"/>
            <w:vAlign w:val="bottom"/>
          </w:tcPr>
          <w:p w:rsidR="00512CAB" w:rsidRPr="00512CAB" w:rsidRDefault="00512CAB" w:rsidP="00512CAB">
            <w:pPr>
              <w:pBdr>
                <w:top w:val="single" w:sz="4" w:space="1" w:color="auto"/>
                <w:bottom w:val="double" w:sz="4" w:space="1" w:color="auto"/>
              </w:pBdr>
              <w:tabs>
                <w:tab w:val="decimal" w:pos="1062"/>
              </w:tabs>
              <w:spacing w:line="380" w:lineRule="exact"/>
              <w:rPr>
                <w:rFonts w:ascii="Arial" w:hAnsi="Arial" w:cs="Arial"/>
                <w:sz w:val="22"/>
                <w:szCs w:val="22"/>
              </w:rPr>
            </w:pPr>
            <w:r w:rsidRPr="00512CAB">
              <w:rPr>
                <w:rFonts w:ascii="Arial" w:hAnsi="Arial" w:cs="Arial"/>
                <w:sz w:val="22"/>
                <w:szCs w:val="22"/>
              </w:rPr>
              <w:t>12,441</w:t>
            </w:r>
          </w:p>
        </w:tc>
        <w:tc>
          <w:tcPr>
            <w:tcW w:w="1620" w:type="dxa"/>
            <w:vAlign w:val="bottom"/>
          </w:tcPr>
          <w:p w:rsidR="00512CAB" w:rsidRPr="00E87209" w:rsidRDefault="00512CAB" w:rsidP="00512CAB">
            <w:pPr>
              <w:pBdr>
                <w:top w:val="single" w:sz="4" w:space="1" w:color="auto"/>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11,349</w:t>
            </w:r>
          </w:p>
        </w:tc>
      </w:tr>
    </w:tbl>
    <w:p w:rsidR="003848CC" w:rsidRDefault="007F5835" w:rsidP="00346E8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848CC" w:rsidRPr="00C24CCF">
        <w:rPr>
          <w:rFonts w:ascii="Arial" w:hAnsi="Arial" w:cs="Arial"/>
          <w:b/>
          <w:bCs/>
          <w:sz w:val="22"/>
          <w:szCs w:val="22"/>
        </w:rPr>
        <w:t xml:space="preserve">.  </w:t>
      </w:r>
      <w:r>
        <w:rPr>
          <w:rFonts w:ascii="Arial" w:hAnsi="Arial" w:cs="Arial"/>
          <w:b/>
          <w:bCs/>
          <w:sz w:val="22"/>
          <w:szCs w:val="22"/>
        </w:rPr>
        <w:t xml:space="preserve">   </w:t>
      </w:r>
      <w:r w:rsidR="00C24CCF">
        <w:rPr>
          <w:rFonts w:ascii="Arial" w:hAnsi="Arial" w:cs="Arial"/>
          <w:b/>
          <w:bCs/>
          <w:sz w:val="22"/>
          <w:szCs w:val="22"/>
        </w:rPr>
        <w:t xml:space="preserve">Cash and cash </w:t>
      </w:r>
      <w:r w:rsidR="00C24CCF"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198" w:type="dxa"/>
            <w:gridSpan w:val="2"/>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DE2EBB">
              <w:rPr>
                <w:rFonts w:ascii="Arial" w:hAnsi="Arial" w:cs="Arial"/>
                <w:sz w:val="22"/>
                <w:szCs w:val="22"/>
              </w:rPr>
              <w:t xml:space="preserve">(Unit: </w:t>
            </w:r>
            <w:r>
              <w:rPr>
                <w:rFonts w:ascii="Arial" w:hAnsi="Arial" w:cs="Arial"/>
                <w:sz w:val="22"/>
                <w:szCs w:val="22"/>
              </w:rPr>
              <w:t xml:space="preserve">Thousand </w:t>
            </w:r>
            <w:r w:rsidRPr="00DE2EBB">
              <w:rPr>
                <w:rFonts w:ascii="Arial" w:hAnsi="Arial" w:cs="Arial"/>
                <w:sz w:val="22"/>
                <w:szCs w:val="22"/>
              </w:rPr>
              <w:t>Baht)</w:t>
            </w:r>
          </w:p>
        </w:tc>
      </w:tr>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599" w:type="dxa"/>
            <w:vAlign w:val="bottom"/>
          </w:tcPr>
          <w:p w:rsidR="00C24CCF" w:rsidRPr="00065CB8" w:rsidRDefault="007F5835" w:rsidP="007F5835">
            <w:pPr>
              <w:pBdr>
                <w:bottom w:val="single" w:sz="6" w:space="1" w:color="auto"/>
              </w:pBdr>
              <w:spacing w:line="340" w:lineRule="exact"/>
              <w:jc w:val="center"/>
              <w:rPr>
                <w:rFonts w:ascii="Arial" w:hAnsi="Arial" w:cs="Arial"/>
                <w:sz w:val="22"/>
                <w:szCs w:val="22"/>
              </w:rPr>
            </w:pPr>
            <w:r>
              <w:rPr>
                <w:rFonts w:ascii="Arial" w:hAnsi="Arial" w:cs="Arial"/>
                <w:sz w:val="22"/>
                <w:szCs w:val="22"/>
              </w:rPr>
              <w:t>31</w:t>
            </w:r>
            <w:r w:rsidR="00C24CCF">
              <w:rPr>
                <w:rFonts w:ascii="Arial" w:hAnsi="Arial" w:cs="Arial"/>
                <w:sz w:val="22"/>
                <w:szCs w:val="22"/>
              </w:rPr>
              <w:t xml:space="preserve"> </w:t>
            </w:r>
            <w:r>
              <w:rPr>
                <w:rFonts w:ascii="Arial" w:hAnsi="Arial" w:cs="Arial"/>
                <w:sz w:val="22"/>
                <w:szCs w:val="22"/>
              </w:rPr>
              <w:t>March</w:t>
            </w:r>
            <w:r w:rsidR="00C24CCF">
              <w:rPr>
                <w:rFonts w:ascii="Arial" w:hAnsi="Arial" w:cs="Arial"/>
                <w:sz w:val="22"/>
                <w:szCs w:val="22"/>
              </w:rPr>
              <w:t xml:space="preserve">           201</w:t>
            </w:r>
            <w:r w:rsidR="005C56DD">
              <w:rPr>
                <w:rFonts w:ascii="Arial" w:hAnsi="Arial" w:cs="Arial"/>
                <w:sz w:val="22"/>
                <w:szCs w:val="22"/>
              </w:rPr>
              <w:t>9</w:t>
            </w:r>
          </w:p>
        </w:tc>
        <w:tc>
          <w:tcPr>
            <w:tcW w:w="1599" w:type="dxa"/>
            <w:vAlign w:val="bottom"/>
          </w:tcPr>
          <w:p w:rsidR="00C24CCF" w:rsidRPr="00065CB8" w:rsidRDefault="00C24CCF" w:rsidP="003D6B6F">
            <w:pPr>
              <w:pBdr>
                <w:bottom w:val="single" w:sz="6" w:space="1" w:color="auto"/>
              </w:pBdr>
              <w:spacing w:line="340" w:lineRule="exact"/>
              <w:jc w:val="center"/>
              <w:rPr>
                <w:rFonts w:ascii="Arial" w:hAnsi="Arial" w:cs="Arial"/>
                <w:sz w:val="22"/>
                <w:szCs w:val="22"/>
              </w:rPr>
            </w:pPr>
            <w:r>
              <w:rPr>
                <w:rFonts w:ascii="Arial" w:hAnsi="Arial" w:cs="Arial"/>
                <w:sz w:val="22"/>
                <w:szCs w:val="22"/>
              </w:rPr>
              <w:t xml:space="preserve">31 </w:t>
            </w:r>
            <w:r w:rsidR="007F5835">
              <w:rPr>
                <w:rFonts w:ascii="Arial" w:hAnsi="Arial" w:cs="Arial"/>
                <w:sz w:val="22"/>
                <w:szCs w:val="22"/>
              </w:rPr>
              <w:t>December</w:t>
            </w:r>
            <w:r>
              <w:rPr>
                <w:rFonts w:ascii="Arial" w:hAnsi="Arial" w:cs="Arial"/>
                <w:sz w:val="22"/>
                <w:szCs w:val="22"/>
              </w:rPr>
              <w:t xml:space="preserve">          201</w:t>
            </w:r>
            <w:r w:rsidR="005C56DD">
              <w:rPr>
                <w:rFonts w:ascii="Arial" w:hAnsi="Arial" w:cs="Arial"/>
                <w:sz w:val="22"/>
                <w:szCs w:val="22"/>
              </w:rPr>
              <w:t>8</w:t>
            </w:r>
          </w:p>
        </w:tc>
      </w:tr>
      <w:tr w:rsidR="00512CAB" w:rsidRPr="004010F9" w:rsidTr="00BF0247">
        <w:tc>
          <w:tcPr>
            <w:tcW w:w="5940" w:type="dxa"/>
          </w:tcPr>
          <w:p w:rsidR="00512CAB" w:rsidRDefault="00512CAB" w:rsidP="00512CA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 xml:space="preserve">Cash </w:t>
            </w:r>
          </w:p>
        </w:tc>
        <w:tc>
          <w:tcPr>
            <w:tcW w:w="1599" w:type="dxa"/>
          </w:tcPr>
          <w:p w:rsidR="00512CAB" w:rsidRPr="00512CAB" w:rsidRDefault="00512CAB" w:rsidP="00512CAB">
            <w:pPr>
              <w:tabs>
                <w:tab w:val="decimal" w:pos="1194"/>
              </w:tabs>
              <w:spacing w:line="380" w:lineRule="exact"/>
              <w:rPr>
                <w:rFonts w:ascii="Arial" w:hAnsi="Arial" w:cs="Arial"/>
                <w:sz w:val="22"/>
                <w:szCs w:val="22"/>
              </w:rPr>
            </w:pPr>
            <w:r w:rsidRPr="00512CAB">
              <w:rPr>
                <w:rFonts w:ascii="Arial" w:hAnsi="Arial" w:cs="Arial" w:hint="cs"/>
                <w:sz w:val="22"/>
                <w:szCs w:val="22"/>
                <w:cs/>
              </w:rPr>
              <w:t>120</w:t>
            </w:r>
          </w:p>
        </w:tc>
        <w:tc>
          <w:tcPr>
            <w:tcW w:w="1599" w:type="dxa"/>
          </w:tcPr>
          <w:p w:rsidR="00512CAB" w:rsidRDefault="00512CAB" w:rsidP="00512CAB">
            <w:pPr>
              <w:tabs>
                <w:tab w:val="decimal" w:pos="1194"/>
              </w:tabs>
              <w:spacing w:line="380" w:lineRule="exact"/>
              <w:rPr>
                <w:rFonts w:ascii="Arial" w:hAnsi="Arial" w:cs="Arial"/>
                <w:sz w:val="22"/>
                <w:szCs w:val="22"/>
              </w:rPr>
            </w:pPr>
            <w:r>
              <w:rPr>
                <w:rFonts w:ascii="Arial" w:hAnsi="Arial" w:cs="Arial"/>
                <w:sz w:val="22"/>
                <w:szCs w:val="22"/>
              </w:rPr>
              <w:t>120</w:t>
            </w:r>
          </w:p>
        </w:tc>
      </w:tr>
      <w:tr w:rsidR="00512CAB" w:rsidRPr="007F5835" w:rsidTr="00BF0247">
        <w:tc>
          <w:tcPr>
            <w:tcW w:w="5940" w:type="dxa"/>
          </w:tcPr>
          <w:p w:rsidR="00512CAB" w:rsidRDefault="00512CAB" w:rsidP="00512CA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512CAB" w:rsidRPr="00512CAB" w:rsidRDefault="00512CAB" w:rsidP="00512CAB">
            <w:pPr>
              <w:tabs>
                <w:tab w:val="decimal" w:pos="1194"/>
              </w:tabs>
              <w:spacing w:line="380" w:lineRule="exact"/>
              <w:rPr>
                <w:rFonts w:ascii="Arial" w:hAnsi="Arial" w:cs="Arial"/>
                <w:sz w:val="22"/>
                <w:szCs w:val="22"/>
              </w:rPr>
            </w:pPr>
            <w:r w:rsidRPr="00512CAB">
              <w:rPr>
                <w:rFonts w:ascii="Arial" w:hAnsi="Arial" w:cs="Arial" w:hint="cs"/>
                <w:sz w:val="22"/>
                <w:szCs w:val="22"/>
                <w:cs/>
              </w:rPr>
              <w:t>202</w:t>
            </w:r>
            <w:r w:rsidRPr="00512CAB">
              <w:rPr>
                <w:rFonts w:ascii="Arial" w:hAnsi="Arial" w:cs="Arial"/>
                <w:sz w:val="22"/>
                <w:szCs w:val="22"/>
              </w:rPr>
              <w:t>,</w:t>
            </w:r>
            <w:r w:rsidRPr="00512CAB">
              <w:rPr>
                <w:rFonts w:ascii="Arial" w:hAnsi="Arial" w:cs="Arial" w:hint="cs"/>
                <w:sz w:val="22"/>
                <w:szCs w:val="22"/>
                <w:cs/>
              </w:rPr>
              <w:t>062</w:t>
            </w:r>
          </w:p>
        </w:tc>
        <w:tc>
          <w:tcPr>
            <w:tcW w:w="1599" w:type="dxa"/>
          </w:tcPr>
          <w:p w:rsidR="00512CAB" w:rsidRDefault="00512CAB" w:rsidP="00512CAB">
            <w:pPr>
              <w:tabs>
                <w:tab w:val="decimal" w:pos="1194"/>
              </w:tabs>
              <w:spacing w:line="380" w:lineRule="exact"/>
              <w:rPr>
                <w:rFonts w:ascii="Arial" w:hAnsi="Arial" w:cs="Arial"/>
                <w:sz w:val="22"/>
                <w:szCs w:val="22"/>
              </w:rPr>
            </w:pPr>
            <w:r>
              <w:rPr>
                <w:rFonts w:ascii="Arial" w:hAnsi="Arial" w:cs="Arial"/>
                <w:sz w:val="22"/>
                <w:szCs w:val="22"/>
              </w:rPr>
              <w:t>178,941</w:t>
            </w:r>
          </w:p>
        </w:tc>
      </w:tr>
      <w:tr w:rsidR="00512CAB" w:rsidRPr="007F5835" w:rsidTr="00BF0247">
        <w:tc>
          <w:tcPr>
            <w:tcW w:w="5940" w:type="dxa"/>
          </w:tcPr>
          <w:p w:rsidR="00512CAB" w:rsidRDefault="00512CAB" w:rsidP="00512CA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 xml:space="preserve">Fixed deposits with three-months maturity </w:t>
            </w:r>
          </w:p>
        </w:tc>
        <w:tc>
          <w:tcPr>
            <w:tcW w:w="1599" w:type="dxa"/>
          </w:tcPr>
          <w:p w:rsidR="00512CAB" w:rsidRPr="00512CAB" w:rsidRDefault="00512CAB" w:rsidP="00B65589">
            <w:pPr>
              <w:pBdr>
                <w:bottom w:val="single" w:sz="4" w:space="1" w:color="auto"/>
              </w:pBdr>
              <w:tabs>
                <w:tab w:val="decimal" w:pos="1194"/>
              </w:tabs>
              <w:spacing w:line="380" w:lineRule="exact"/>
              <w:rPr>
                <w:rFonts w:ascii="Arial" w:hAnsi="Arial" w:cs="Arial"/>
                <w:sz w:val="22"/>
                <w:szCs w:val="22"/>
              </w:rPr>
            </w:pPr>
            <w:r w:rsidRPr="00512CAB">
              <w:rPr>
                <w:rFonts w:ascii="Arial" w:hAnsi="Arial" w:cs="Arial" w:hint="cs"/>
                <w:sz w:val="22"/>
                <w:szCs w:val="22"/>
                <w:cs/>
              </w:rPr>
              <w:t>50</w:t>
            </w:r>
            <w:r w:rsidRPr="00512CAB">
              <w:rPr>
                <w:rFonts w:ascii="Arial" w:hAnsi="Arial" w:cs="Arial"/>
                <w:sz w:val="22"/>
                <w:szCs w:val="22"/>
              </w:rPr>
              <w:t>,</w:t>
            </w:r>
            <w:r w:rsidRPr="00512CAB">
              <w:rPr>
                <w:rFonts w:ascii="Arial" w:hAnsi="Arial" w:cs="Arial" w:hint="cs"/>
                <w:sz w:val="22"/>
                <w:szCs w:val="22"/>
                <w:cs/>
              </w:rPr>
              <w:t>000</w:t>
            </w:r>
          </w:p>
        </w:tc>
        <w:tc>
          <w:tcPr>
            <w:tcW w:w="1599" w:type="dxa"/>
          </w:tcPr>
          <w:p w:rsidR="00512CAB" w:rsidRDefault="00512CAB" w:rsidP="00B65589">
            <w:pPr>
              <w:pBdr>
                <w:bottom w:val="single" w:sz="4" w:space="1" w:color="auto"/>
              </w:pBdr>
              <w:tabs>
                <w:tab w:val="decimal" w:pos="1194"/>
              </w:tabs>
              <w:spacing w:line="380" w:lineRule="exact"/>
              <w:rPr>
                <w:rFonts w:ascii="Arial" w:hAnsi="Arial" w:cs="Arial"/>
                <w:sz w:val="22"/>
                <w:szCs w:val="22"/>
              </w:rPr>
            </w:pPr>
            <w:r>
              <w:rPr>
                <w:rFonts w:ascii="Arial" w:hAnsi="Arial" w:cs="Arial"/>
                <w:sz w:val="22"/>
                <w:szCs w:val="22"/>
              </w:rPr>
              <w:t>-</w:t>
            </w:r>
          </w:p>
        </w:tc>
      </w:tr>
      <w:tr w:rsidR="00512CAB" w:rsidRPr="004010F9" w:rsidTr="00BF0247">
        <w:tc>
          <w:tcPr>
            <w:tcW w:w="5940" w:type="dxa"/>
          </w:tcPr>
          <w:p w:rsidR="00512CAB" w:rsidRDefault="00512CAB" w:rsidP="00512CA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 xml:space="preserve">Total </w:t>
            </w:r>
          </w:p>
        </w:tc>
        <w:tc>
          <w:tcPr>
            <w:tcW w:w="1599" w:type="dxa"/>
          </w:tcPr>
          <w:p w:rsidR="00512CAB" w:rsidRPr="00512CAB" w:rsidRDefault="00512CAB" w:rsidP="00B65589">
            <w:pPr>
              <w:pBdr>
                <w:bottom w:val="double" w:sz="4" w:space="1" w:color="auto"/>
              </w:pBdr>
              <w:tabs>
                <w:tab w:val="decimal" w:pos="1194"/>
              </w:tabs>
              <w:spacing w:line="380" w:lineRule="exact"/>
              <w:rPr>
                <w:rFonts w:ascii="Arial" w:hAnsi="Arial" w:cs="Arial"/>
                <w:sz w:val="22"/>
                <w:szCs w:val="22"/>
              </w:rPr>
            </w:pPr>
            <w:r w:rsidRPr="00512CAB">
              <w:rPr>
                <w:rFonts w:ascii="Arial" w:hAnsi="Arial" w:cs="Arial"/>
                <w:sz w:val="22"/>
                <w:szCs w:val="22"/>
              </w:rPr>
              <w:t>252,182</w:t>
            </w:r>
          </w:p>
        </w:tc>
        <w:tc>
          <w:tcPr>
            <w:tcW w:w="1599" w:type="dxa"/>
          </w:tcPr>
          <w:p w:rsidR="00512CAB" w:rsidRDefault="00512CAB" w:rsidP="00B65589">
            <w:pPr>
              <w:pBdr>
                <w:bottom w:val="double" w:sz="4" w:space="1" w:color="auto"/>
              </w:pBdr>
              <w:tabs>
                <w:tab w:val="decimal" w:pos="1194"/>
              </w:tabs>
              <w:spacing w:line="380" w:lineRule="exact"/>
              <w:rPr>
                <w:rFonts w:ascii="Arial" w:hAnsi="Arial" w:cs="Arial"/>
                <w:sz w:val="22"/>
                <w:szCs w:val="22"/>
              </w:rPr>
            </w:pPr>
            <w:r>
              <w:rPr>
                <w:rFonts w:ascii="Arial" w:hAnsi="Arial" w:cs="Arial"/>
                <w:sz w:val="22"/>
                <w:szCs w:val="22"/>
              </w:rPr>
              <w:t>179,061</w:t>
            </w:r>
          </w:p>
        </w:tc>
      </w:tr>
    </w:tbl>
    <w:p w:rsidR="00FD6424" w:rsidRDefault="00FD6424" w:rsidP="00D74D42">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sidR="00F524FE">
        <w:rPr>
          <w:rFonts w:ascii="Arial" w:hAnsi="Arial" w:cs="Arial"/>
          <w:sz w:val="22"/>
          <w:szCs w:val="22"/>
        </w:rPr>
        <w:t>31 March 2019</w:t>
      </w:r>
      <w:r>
        <w:rPr>
          <w:rFonts w:ascii="Arial" w:hAnsi="Arial" w:cs="Arial"/>
          <w:sz w:val="22"/>
          <w:szCs w:val="22"/>
        </w:rPr>
        <w:t>, bank deposits in saving</w:t>
      </w:r>
      <w:r w:rsidRPr="003848CC">
        <w:rPr>
          <w:rFonts w:ascii="Arial" w:hAnsi="Arial" w:cs="Arial"/>
          <w:sz w:val="22"/>
          <w:szCs w:val="22"/>
        </w:rPr>
        <w:t xml:space="preserve"> </w:t>
      </w:r>
      <w:r>
        <w:rPr>
          <w:rFonts w:ascii="Arial" w:hAnsi="Arial" w:cs="Arial"/>
          <w:sz w:val="22"/>
          <w:szCs w:val="22"/>
        </w:rPr>
        <w:t xml:space="preserve">accounts </w:t>
      </w:r>
      <w:r w:rsidR="00D74D42">
        <w:rPr>
          <w:rFonts w:ascii="Arial" w:hAnsi="Arial" w:cs="Arial"/>
          <w:sz w:val="22"/>
          <w:szCs w:val="22"/>
        </w:rPr>
        <w:t xml:space="preserve">and fixed </w:t>
      </w:r>
      <w:r w:rsidR="000C0AB1">
        <w:rPr>
          <w:rFonts w:ascii="Arial" w:hAnsi="Arial" w:cs="Arial"/>
          <w:sz w:val="22"/>
          <w:szCs w:val="22"/>
        </w:rPr>
        <w:t>deposits</w:t>
      </w:r>
      <w:r w:rsidR="00D74D42">
        <w:rPr>
          <w:rFonts w:ascii="Arial" w:hAnsi="Arial" w:cs="Arial"/>
          <w:sz w:val="22"/>
          <w:szCs w:val="22"/>
        </w:rPr>
        <w:t xml:space="preserve"> </w:t>
      </w:r>
      <w:r>
        <w:rPr>
          <w:rFonts w:ascii="Arial" w:hAnsi="Arial" w:cs="Arial"/>
          <w:sz w:val="22"/>
          <w:szCs w:val="22"/>
        </w:rPr>
        <w:t>carrie</w:t>
      </w:r>
      <w:r w:rsidR="007F5835">
        <w:rPr>
          <w:rFonts w:ascii="Arial" w:hAnsi="Arial" w:cs="Arial"/>
          <w:sz w:val="22"/>
          <w:szCs w:val="22"/>
        </w:rPr>
        <w:t xml:space="preserve">d interest at </w:t>
      </w:r>
      <w:r w:rsidR="00D74D42">
        <w:rPr>
          <w:rFonts w:ascii="Arial" w:hAnsi="Arial" w:cs="Arial"/>
          <w:sz w:val="22"/>
          <w:szCs w:val="22"/>
        </w:rPr>
        <w:t xml:space="preserve">the rate between </w:t>
      </w:r>
      <w:r w:rsidR="00512CAB">
        <w:rPr>
          <w:rFonts w:ascii="Arial" w:hAnsi="Arial" w:cs="Arial"/>
          <w:sz w:val="22"/>
          <w:szCs w:val="22"/>
        </w:rPr>
        <w:t>0.15</w:t>
      </w:r>
      <w:r w:rsidR="00C31F03">
        <w:rPr>
          <w:rFonts w:ascii="Arial" w:hAnsi="Arial" w:cs="Arial"/>
          <w:sz w:val="22"/>
          <w:szCs w:val="22"/>
        </w:rPr>
        <w:t xml:space="preserve"> and </w:t>
      </w:r>
      <w:r w:rsidR="00512CAB">
        <w:rPr>
          <w:rFonts w:ascii="Arial" w:hAnsi="Arial" w:cs="Arial"/>
          <w:sz w:val="22"/>
          <w:szCs w:val="22"/>
        </w:rPr>
        <w:t>1.70</w:t>
      </w:r>
      <w:r w:rsidR="00C31F03">
        <w:rPr>
          <w:rFonts w:ascii="Arial" w:hAnsi="Arial" w:cs="Arial"/>
          <w:sz w:val="22"/>
          <w:szCs w:val="22"/>
        </w:rPr>
        <w:t xml:space="preserve"> </w:t>
      </w:r>
      <w:r>
        <w:rPr>
          <w:rFonts w:ascii="Arial" w:hAnsi="Arial" w:cs="Arial"/>
          <w:sz w:val="22"/>
          <w:szCs w:val="22"/>
        </w:rPr>
        <w:t>percent per annum (</w:t>
      </w:r>
      <w:r w:rsidR="005C56DD">
        <w:rPr>
          <w:rFonts w:ascii="Arial" w:hAnsi="Arial" w:cs="Arial"/>
          <w:sz w:val="22"/>
          <w:szCs w:val="22"/>
        </w:rPr>
        <w:t>31 December 2018</w:t>
      </w:r>
      <w:r>
        <w:rPr>
          <w:rFonts w:ascii="Arial" w:hAnsi="Arial" w:cs="Arial"/>
          <w:sz w:val="22"/>
          <w:szCs w:val="22"/>
        </w:rPr>
        <w:t>:</w:t>
      </w:r>
      <w:r w:rsidRPr="00FD6424">
        <w:rPr>
          <w:rFonts w:ascii="Arial" w:hAnsi="Arial" w:cs="Arial"/>
          <w:sz w:val="22"/>
          <w:szCs w:val="22"/>
        </w:rPr>
        <w:t xml:space="preserve"> </w:t>
      </w:r>
      <w:r>
        <w:rPr>
          <w:rFonts w:ascii="Arial" w:hAnsi="Arial" w:cs="Arial"/>
          <w:sz w:val="22"/>
          <w:szCs w:val="22"/>
        </w:rPr>
        <w:t>between</w:t>
      </w:r>
      <w:r w:rsidR="00D74D42">
        <w:rPr>
          <w:rFonts w:ascii="Arial" w:hAnsi="Arial" w:cs="Arial"/>
          <w:sz w:val="22"/>
          <w:szCs w:val="22"/>
        </w:rPr>
        <w:t xml:space="preserve"> </w:t>
      </w:r>
      <w:r w:rsidR="000F69C7">
        <w:rPr>
          <w:rFonts w:ascii="Arial" w:hAnsi="Arial" w:cs="Arial"/>
          <w:sz w:val="22"/>
          <w:szCs w:val="22"/>
        </w:rPr>
        <w:t>0.15</w:t>
      </w:r>
      <w:r w:rsidR="003D6B6F">
        <w:rPr>
          <w:rFonts w:ascii="Arial" w:hAnsi="Arial" w:cs="Arial"/>
          <w:sz w:val="22"/>
          <w:szCs w:val="22"/>
        </w:rPr>
        <w:t xml:space="preserve"> </w:t>
      </w:r>
      <w:r w:rsidR="007F5835">
        <w:rPr>
          <w:rFonts w:ascii="Arial" w:hAnsi="Arial" w:cs="Arial"/>
          <w:sz w:val="22"/>
          <w:szCs w:val="22"/>
        </w:rPr>
        <w:t>and</w:t>
      </w:r>
      <w:r w:rsidR="00D74D42">
        <w:rPr>
          <w:rFonts w:ascii="Arial" w:hAnsi="Arial" w:cs="Arial"/>
          <w:sz w:val="22"/>
          <w:szCs w:val="22"/>
        </w:rPr>
        <w:t xml:space="preserve"> </w:t>
      </w:r>
      <w:r w:rsidR="000F69C7">
        <w:rPr>
          <w:rFonts w:ascii="Arial" w:hAnsi="Arial" w:cs="Arial"/>
          <w:sz w:val="22"/>
          <w:szCs w:val="22"/>
        </w:rPr>
        <w:t>1.</w:t>
      </w:r>
      <w:r w:rsidR="005C56DD">
        <w:rPr>
          <w:rFonts w:ascii="Arial" w:hAnsi="Arial" w:cs="Arial"/>
          <w:sz w:val="22"/>
          <w:szCs w:val="22"/>
        </w:rPr>
        <w:t>20</w:t>
      </w:r>
      <w:r w:rsidR="003D6B6F">
        <w:rPr>
          <w:rFonts w:ascii="Arial" w:hAnsi="Arial" w:cs="Arial"/>
          <w:sz w:val="22"/>
          <w:szCs w:val="22"/>
        </w:rPr>
        <w:t xml:space="preserve"> </w:t>
      </w:r>
      <w:r>
        <w:rPr>
          <w:rFonts w:ascii="Arial" w:hAnsi="Arial" w:cs="Arial"/>
          <w:sz w:val="22"/>
          <w:szCs w:val="22"/>
        </w:rPr>
        <w:t>percent per annum).</w:t>
      </w:r>
    </w:p>
    <w:p w:rsidR="003848CC" w:rsidRPr="005077EA" w:rsidRDefault="007F5835" w:rsidP="005077EA">
      <w:pPr>
        <w:spacing w:before="120" w:after="120" w:line="380" w:lineRule="exact"/>
        <w:ind w:left="547" w:hanging="547"/>
        <w:jc w:val="thaiDistribute"/>
        <w:rPr>
          <w:rFonts w:ascii="Arial" w:hAnsi="Arial" w:cs="Arial"/>
          <w:b/>
          <w:bCs/>
          <w:sz w:val="22"/>
          <w:szCs w:val="22"/>
        </w:rPr>
      </w:pPr>
      <w:r w:rsidRPr="005077EA">
        <w:rPr>
          <w:rFonts w:ascii="Arial" w:hAnsi="Arial" w:cs="Arial"/>
          <w:b/>
          <w:bCs/>
          <w:sz w:val="22"/>
          <w:szCs w:val="22"/>
        </w:rPr>
        <w:t>5</w:t>
      </w:r>
      <w:r w:rsidR="006F2678" w:rsidRPr="005077EA">
        <w:rPr>
          <w:rFonts w:ascii="Arial" w:hAnsi="Arial" w:cs="Arial"/>
          <w:b/>
          <w:bCs/>
          <w:sz w:val="22"/>
          <w:szCs w:val="22"/>
        </w:rPr>
        <w:t>.</w:t>
      </w:r>
      <w:r w:rsidR="006F2678" w:rsidRPr="005077EA">
        <w:rPr>
          <w:rFonts w:ascii="Arial" w:hAnsi="Arial" w:cs="Arial"/>
          <w:b/>
          <w:bCs/>
          <w:sz w:val="22"/>
          <w:szCs w:val="22"/>
        </w:rPr>
        <w:tab/>
      </w:r>
      <w:r w:rsidR="00DF5B95" w:rsidRPr="005077EA">
        <w:rPr>
          <w:rFonts w:ascii="Arial" w:hAnsi="Arial" w:cs="Arial"/>
          <w:b/>
          <w:bCs/>
          <w:sz w:val="22"/>
          <w:szCs w:val="22"/>
        </w:rPr>
        <w:t>Current</w:t>
      </w:r>
      <w:r w:rsidR="00C24CCF" w:rsidRPr="005077EA">
        <w:rPr>
          <w:rFonts w:ascii="Arial" w:hAnsi="Arial" w:cs="Arial"/>
          <w:b/>
          <w:bCs/>
          <w:sz w:val="22"/>
          <w:szCs w:val="22"/>
        </w:rPr>
        <w:t xml:space="preserve"> investments</w:t>
      </w:r>
    </w:p>
    <w:p w:rsidR="005077EA" w:rsidRDefault="005077EA" w:rsidP="001F311C">
      <w:pPr>
        <w:tabs>
          <w:tab w:val="left" w:pos="720"/>
          <w:tab w:val="left" w:pos="1440"/>
          <w:tab w:val="left" w:pos="2160"/>
        </w:tabs>
        <w:spacing w:line="380" w:lineRule="exact"/>
        <w:ind w:left="1440" w:hanging="1440"/>
        <w:jc w:val="right"/>
        <w:rPr>
          <w:rFonts w:ascii="Arial" w:hAnsi="Arial" w:cs="Arial"/>
          <w:sz w:val="22"/>
          <w:szCs w:val="22"/>
        </w:rPr>
      </w:pPr>
      <w:r w:rsidRPr="001F311C">
        <w:rPr>
          <w:rFonts w:ascii="Arial" w:hAnsi="Arial" w:cs="Arial"/>
          <w:sz w:val="22"/>
          <w:szCs w:val="22"/>
        </w:rPr>
        <w:t>(Unit: Thousand Baht)</w:t>
      </w:r>
    </w:p>
    <w:tbl>
      <w:tblPr>
        <w:tblW w:w="9075" w:type="dxa"/>
        <w:tblInd w:w="450" w:type="dxa"/>
        <w:tblLayout w:type="fixed"/>
        <w:tblLook w:val="04A0" w:firstRow="1" w:lastRow="0" w:firstColumn="1" w:lastColumn="0" w:noHBand="0" w:noVBand="1"/>
      </w:tblPr>
      <w:tblGrid>
        <w:gridCol w:w="2592"/>
        <w:gridCol w:w="1620"/>
        <w:gridCol w:w="1621"/>
        <w:gridCol w:w="1621"/>
        <w:gridCol w:w="1621"/>
      </w:tblGrid>
      <w:tr w:rsidR="005C56DD" w:rsidTr="005C56DD">
        <w:trPr>
          <w:cantSplit/>
        </w:trPr>
        <w:tc>
          <w:tcPr>
            <w:tcW w:w="2592" w:type="dxa"/>
            <w:vAlign w:val="bottom"/>
          </w:tcPr>
          <w:p w:rsidR="005C56DD" w:rsidRDefault="005C56DD">
            <w:pPr>
              <w:spacing w:line="380" w:lineRule="exact"/>
              <w:ind w:right="-108"/>
              <w:rPr>
                <w:rFonts w:ascii="Arial" w:hAnsi="Arial" w:cs="Arial"/>
                <w:sz w:val="22"/>
                <w:szCs w:val="22"/>
              </w:rPr>
            </w:pPr>
          </w:p>
        </w:tc>
        <w:tc>
          <w:tcPr>
            <w:tcW w:w="3241" w:type="dxa"/>
            <w:gridSpan w:val="2"/>
            <w:vAlign w:val="bottom"/>
            <w:hideMark/>
          </w:tcPr>
          <w:p w:rsidR="005C56DD" w:rsidRDefault="005C56DD">
            <w:pPr>
              <w:pBdr>
                <w:bottom w:val="single" w:sz="4" w:space="1" w:color="auto"/>
              </w:pBdr>
              <w:spacing w:line="380" w:lineRule="exact"/>
              <w:jc w:val="center"/>
              <w:rPr>
                <w:rFonts w:ascii="Arial" w:hAnsi="Arial" w:cs="Arial"/>
                <w:sz w:val="22"/>
                <w:szCs w:val="22"/>
                <w:cs/>
              </w:rPr>
            </w:pPr>
            <w:r>
              <w:rPr>
                <w:rFonts w:ascii="Arial" w:hAnsi="Arial" w:cs="Arial"/>
                <w:sz w:val="22"/>
                <w:szCs w:val="22"/>
              </w:rPr>
              <w:t>Interest rate (% per annum)</w:t>
            </w:r>
          </w:p>
        </w:tc>
        <w:tc>
          <w:tcPr>
            <w:tcW w:w="1621" w:type="dxa"/>
            <w:vAlign w:val="bottom"/>
          </w:tcPr>
          <w:p w:rsidR="005C56DD" w:rsidRDefault="005C56DD">
            <w:pPr>
              <w:spacing w:line="380" w:lineRule="exact"/>
              <w:ind w:right="-108"/>
              <w:rPr>
                <w:rFonts w:ascii="Arial" w:hAnsi="Arial" w:cs="Arial"/>
                <w:sz w:val="22"/>
                <w:szCs w:val="22"/>
              </w:rPr>
            </w:pPr>
          </w:p>
        </w:tc>
        <w:tc>
          <w:tcPr>
            <w:tcW w:w="1621" w:type="dxa"/>
            <w:vAlign w:val="bottom"/>
          </w:tcPr>
          <w:p w:rsidR="005C56DD" w:rsidRDefault="005C56DD">
            <w:pPr>
              <w:spacing w:line="380" w:lineRule="exact"/>
              <w:ind w:right="-108"/>
              <w:rPr>
                <w:rFonts w:ascii="Arial" w:hAnsi="Arial" w:cs="Arial"/>
                <w:sz w:val="22"/>
                <w:szCs w:val="22"/>
                <w:cs/>
              </w:rPr>
            </w:pPr>
          </w:p>
        </w:tc>
      </w:tr>
      <w:tr w:rsidR="005C56DD" w:rsidTr="005C56DD">
        <w:trPr>
          <w:cantSplit/>
        </w:trPr>
        <w:tc>
          <w:tcPr>
            <w:tcW w:w="2592" w:type="dxa"/>
            <w:vAlign w:val="bottom"/>
          </w:tcPr>
          <w:p w:rsidR="005C56DD" w:rsidRDefault="005C56DD" w:rsidP="005C56DD">
            <w:pPr>
              <w:spacing w:line="380" w:lineRule="exact"/>
              <w:ind w:right="-108"/>
              <w:rPr>
                <w:rFonts w:ascii="Arial" w:hAnsi="Arial" w:cs="Arial"/>
                <w:sz w:val="22"/>
                <w:szCs w:val="22"/>
                <w:cs/>
              </w:rPr>
            </w:pPr>
          </w:p>
        </w:tc>
        <w:tc>
          <w:tcPr>
            <w:tcW w:w="1620" w:type="dxa"/>
            <w:vAlign w:val="bottom"/>
            <w:hideMark/>
          </w:tcPr>
          <w:p w:rsidR="005C56DD" w:rsidRPr="001F311C" w:rsidRDefault="005C56DD" w:rsidP="005C56DD">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2019</w:t>
            </w:r>
          </w:p>
        </w:tc>
        <w:tc>
          <w:tcPr>
            <w:tcW w:w="1621" w:type="dxa"/>
            <w:vAlign w:val="bottom"/>
            <w:hideMark/>
          </w:tcPr>
          <w:p w:rsidR="005C56DD" w:rsidRPr="001F311C" w:rsidRDefault="005C56DD" w:rsidP="005C56DD">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2018</w:t>
            </w:r>
          </w:p>
        </w:tc>
        <w:tc>
          <w:tcPr>
            <w:tcW w:w="1621" w:type="dxa"/>
            <w:vAlign w:val="bottom"/>
            <w:hideMark/>
          </w:tcPr>
          <w:p w:rsidR="005C56DD" w:rsidRPr="001F311C" w:rsidRDefault="005C56DD" w:rsidP="005C56DD">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2019</w:t>
            </w:r>
          </w:p>
        </w:tc>
        <w:tc>
          <w:tcPr>
            <w:tcW w:w="1621" w:type="dxa"/>
            <w:vAlign w:val="bottom"/>
            <w:hideMark/>
          </w:tcPr>
          <w:p w:rsidR="005C56DD" w:rsidRPr="001F311C" w:rsidRDefault="005C56DD" w:rsidP="005C56DD">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2018</w:t>
            </w:r>
          </w:p>
        </w:tc>
      </w:tr>
      <w:tr w:rsidR="00512CAB" w:rsidTr="005C56DD">
        <w:trPr>
          <w:cantSplit/>
          <w:trHeight w:val="102"/>
        </w:trPr>
        <w:tc>
          <w:tcPr>
            <w:tcW w:w="2592" w:type="dxa"/>
            <w:vAlign w:val="bottom"/>
            <w:hideMark/>
          </w:tcPr>
          <w:p w:rsidR="00512CAB" w:rsidRDefault="00512CAB" w:rsidP="00512CAB">
            <w:pPr>
              <w:spacing w:line="380" w:lineRule="exact"/>
              <w:ind w:right="-108"/>
              <w:rPr>
                <w:rFonts w:ascii="Arial" w:hAnsi="Arial" w:cs="Arial"/>
                <w:sz w:val="22"/>
                <w:szCs w:val="22"/>
              </w:rPr>
            </w:pPr>
            <w:r>
              <w:rPr>
                <w:rFonts w:ascii="Arial" w:hAnsi="Arial" w:cs="Arial"/>
                <w:sz w:val="22"/>
                <w:szCs w:val="22"/>
              </w:rPr>
              <w:t>Fixed deposits</w:t>
            </w:r>
          </w:p>
        </w:tc>
        <w:tc>
          <w:tcPr>
            <w:tcW w:w="1620" w:type="dxa"/>
            <w:vAlign w:val="bottom"/>
          </w:tcPr>
          <w:p w:rsidR="00512CAB" w:rsidRPr="00512CAB" w:rsidRDefault="00512CAB" w:rsidP="00512CAB">
            <w:pPr>
              <w:spacing w:line="380" w:lineRule="exact"/>
              <w:jc w:val="center"/>
              <w:rPr>
                <w:rFonts w:ascii="Arial" w:hAnsi="Arial" w:cs="Arial"/>
                <w:sz w:val="22"/>
                <w:szCs w:val="22"/>
              </w:rPr>
            </w:pPr>
            <w:r w:rsidRPr="00512CAB">
              <w:rPr>
                <w:rFonts w:ascii="Arial" w:hAnsi="Arial" w:cs="Arial"/>
                <w:sz w:val="22"/>
                <w:szCs w:val="22"/>
              </w:rPr>
              <w:t>2.00</w:t>
            </w:r>
          </w:p>
        </w:tc>
        <w:tc>
          <w:tcPr>
            <w:tcW w:w="1621" w:type="dxa"/>
            <w:vAlign w:val="bottom"/>
            <w:hideMark/>
          </w:tcPr>
          <w:p w:rsidR="00512CAB" w:rsidRDefault="00512CAB" w:rsidP="00512CAB">
            <w:pPr>
              <w:spacing w:line="380" w:lineRule="exact"/>
              <w:jc w:val="center"/>
              <w:rPr>
                <w:rFonts w:ascii="Arial" w:hAnsi="Arial" w:cs="Arial"/>
                <w:sz w:val="22"/>
                <w:szCs w:val="22"/>
                <w:cs/>
              </w:rPr>
            </w:pPr>
            <w:r>
              <w:rPr>
                <w:rFonts w:ascii="Arial" w:hAnsi="Arial" w:cs="Arial"/>
                <w:sz w:val="22"/>
                <w:szCs w:val="22"/>
              </w:rPr>
              <w:t>1.70 - 2.00</w:t>
            </w:r>
          </w:p>
        </w:tc>
        <w:tc>
          <w:tcPr>
            <w:tcW w:w="1621" w:type="dxa"/>
            <w:vAlign w:val="bottom"/>
          </w:tcPr>
          <w:p w:rsidR="00512CAB" w:rsidRPr="00512CAB" w:rsidRDefault="00512CAB" w:rsidP="00512CAB">
            <w:pPr>
              <w:tabs>
                <w:tab w:val="decimal" w:pos="1194"/>
              </w:tabs>
              <w:spacing w:line="380" w:lineRule="exact"/>
              <w:rPr>
                <w:rFonts w:ascii="Arial" w:hAnsi="Arial" w:cs="Arial"/>
                <w:sz w:val="22"/>
                <w:szCs w:val="22"/>
              </w:rPr>
            </w:pPr>
            <w:r w:rsidRPr="00512CAB">
              <w:rPr>
                <w:rFonts w:ascii="Arial" w:hAnsi="Arial" w:cs="Arial"/>
                <w:sz w:val="22"/>
                <w:szCs w:val="22"/>
              </w:rPr>
              <w:t>100,000</w:t>
            </w:r>
          </w:p>
        </w:tc>
        <w:tc>
          <w:tcPr>
            <w:tcW w:w="1621" w:type="dxa"/>
            <w:vAlign w:val="bottom"/>
            <w:hideMark/>
          </w:tcPr>
          <w:p w:rsidR="00512CAB" w:rsidRDefault="00512CAB" w:rsidP="00512CAB">
            <w:pPr>
              <w:tabs>
                <w:tab w:val="decimal" w:pos="1194"/>
              </w:tabs>
              <w:spacing w:line="380" w:lineRule="exact"/>
              <w:rPr>
                <w:rFonts w:ascii="Arial" w:hAnsi="Arial" w:cs="Arial"/>
                <w:sz w:val="22"/>
                <w:szCs w:val="22"/>
              </w:rPr>
            </w:pPr>
            <w:r>
              <w:rPr>
                <w:rFonts w:ascii="Arial" w:hAnsi="Arial" w:cs="Arial"/>
                <w:sz w:val="22"/>
                <w:szCs w:val="22"/>
              </w:rPr>
              <w:t>150,000</w:t>
            </w:r>
          </w:p>
        </w:tc>
      </w:tr>
      <w:tr w:rsidR="00512CAB" w:rsidTr="005C56DD">
        <w:trPr>
          <w:cantSplit/>
          <w:trHeight w:val="432"/>
        </w:trPr>
        <w:tc>
          <w:tcPr>
            <w:tcW w:w="2592" w:type="dxa"/>
            <w:vAlign w:val="bottom"/>
            <w:hideMark/>
          </w:tcPr>
          <w:p w:rsidR="00512CAB" w:rsidRDefault="00512CAB" w:rsidP="00512CAB">
            <w:pPr>
              <w:spacing w:line="380" w:lineRule="exact"/>
              <w:ind w:right="-108"/>
              <w:rPr>
                <w:rFonts w:ascii="Arial" w:hAnsi="Arial" w:cs="Arial"/>
                <w:sz w:val="22"/>
                <w:szCs w:val="22"/>
              </w:rPr>
            </w:pPr>
            <w:r>
              <w:rPr>
                <w:rFonts w:ascii="Arial" w:hAnsi="Arial" w:cs="Arial"/>
                <w:sz w:val="22"/>
                <w:szCs w:val="22"/>
              </w:rPr>
              <w:t>Government bonds</w:t>
            </w:r>
          </w:p>
        </w:tc>
        <w:tc>
          <w:tcPr>
            <w:tcW w:w="1620" w:type="dxa"/>
            <w:vAlign w:val="bottom"/>
          </w:tcPr>
          <w:p w:rsidR="00512CAB" w:rsidRPr="00512CAB" w:rsidRDefault="00512CAB" w:rsidP="00512CAB">
            <w:pPr>
              <w:spacing w:line="380" w:lineRule="exact"/>
              <w:jc w:val="center"/>
              <w:rPr>
                <w:rFonts w:ascii="Arial" w:hAnsi="Arial" w:cs="Arial"/>
                <w:sz w:val="22"/>
                <w:szCs w:val="22"/>
              </w:rPr>
            </w:pPr>
            <w:r w:rsidRPr="00512CAB">
              <w:rPr>
                <w:rFonts w:ascii="Arial" w:hAnsi="Arial" w:cs="Arial"/>
                <w:sz w:val="22"/>
                <w:szCs w:val="22"/>
              </w:rPr>
              <w:t xml:space="preserve">1.47 </w:t>
            </w:r>
            <w:r w:rsidR="007C60D6">
              <w:rPr>
                <w:rFonts w:ascii="Arial" w:hAnsi="Arial" w:cs="Arial"/>
                <w:sz w:val="22"/>
                <w:szCs w:val="22"/>
              </w:rPr>
              <w:t>-</w:t>
            </w:r>
            <w:r w:rsidRPr="00512CAB">
              <w:rPr>
                <w:rFonts w:ascii="Arial" w:hAnsi="Arial" w:cs="Arial"/>
                <w:sz w:val="22"/>
                <w:szCs w:val="22"/>
              </w:rPr>
              <w:t xml:space="preserve"> 1.</w:t>
            </w:r>
            <w:r w:rsidR="007C60D6">
              <w:rPr>
                <w:rFonts w:ascii="Arial" w:hAnsi="Arial" w:cs="Arial"/>
                <w:sz w:val="22"/>
                <w:szCs w:val="22"/>
              </w:rPr>
              <w:t>69</w:t>
            </w:r>
          </w:p>
        </w:tc>
        <w:tc>
          <w:tcPr>
            <w:tcW w:w="1621" w:type="dxa"/>
            <w:vAlign w:val="bottom"/>
            <w:hideMark/>
          </w:tcPr>
          <w:p w:rsidR="00512CAB" w:rsidRDefault="00512CAB" w:rsidP="00512CAB">
            <w:pPr>
              <w:spacing w:line="380" w:lineRule="exact"/>
              <w:jc w:val="center"/>
              <w:rPr>
                <w:rFonts w:ascii="Arial" w:hAnsi="Arial" w:cs="Arial"/>
                <w:sz w:val="22"/>
                <w:szCs w:val="22"/>
                <w:cs/>
              </w:rPr>
            </w:pPr>
            <w:r>
              <w:rPr>
                <w:rFonts w:ascii="Arial" w:hAnsi="Arial" w:cs="Arial"/>
                <w:sz w:val="22"/>
                <w:szCs w:val="22"/>
              </w:rPr>
              <w:t>1.47</w:t>
            </w:r>
          </w:p>
        </w:tc>
        <w:tc>
          <w:tcPr>
            <w:tcW w:w="1621" w:type="dxa"/>
            <w:vAlign w:val="bottom"/>
          </w:tcPr>
          <w:p w:rsidR="00512CAB" w:rsidRPr="00512CAB" w:rsidRDefault="00512CAB" w:rsidP="00512CAB">
            <w:pPr>
              <w:tabs>
                <w:tab w:val="decimal" w:pos="1194"/>
              </w:tabs>
              <w:spacing w:line="380" w:lineRule="exact"/>
              <w:rPr>
                <w:rFonts w:ascii="Arial" w:hAnsi="Arial" w:cs="Arial"/>
                <w:sz w:val="22"/>
                <w:szCs w:val="22"/>
              </w:rPr>
            </w:pPr>
            <w:r w:rsidRPr="00512CAB">
              <w:rPr>
                <w:rFonts w:ascii="Arial" w:hAnsi="Arial" w:cs="Arial"/>
                <w:sz w:val="22"/>
                <w:szCs w:val="22"/>
              </w:rPr>
              <w:t>70,298</w:t>
            </w:r>
          </w:p>
        </w:tc>
        <w:tc>
          <w:tcPr>
            <w:tcW w:w="1621" w:type="dxa"/>
            <w:vAlign w:val="bottom"/>
            <w:hideMark/>
          </w:tcPr>
          <w:p w:rsidR="00512CAB" w:rsidRDefault="00512CAB" w:rsidP="00512CAB">
            <w:pPr>
              <w:tabs>
                <w:tab w:val="decimal" w:pos="1194"/>
              </w:tabs>
              <w:spacing w:line="380" w:lineRule="exact"/>
              <w:rPr>
                <w:rFonts w:ascii="Arial" w:hAnsi="Arial" w:cs="Arial"/>
                <w:sz w:val="22"/>
                <w:szCs w:val="22"/>
              </w:rPr>
            </w:pPr>
            <w:r>
              <w:rPr>
                <w:rFonts w:ascii="Arial" w:hAnsi="Arial" w:cs="Arial"/>
                <w:sz w:val="22"/>
                <w:szCs w:val="22"/>
              </w:rPr>
              <w:t>19,914</w:t>
            </w:r>
          </w:p>
        </w:tc>
      </w:tr>
      <w:tr w:rsidR="00512CAB" w:rsidTr="005C56DD">
        <w:trPr>
          <w:cantSplit/>
        </w:trPr>
        <w:tc>
          <w:tcPr>
            <w:tcW w:w="2592" w:type="dxa"/>
            <w:vAlign w:val="bottom"/>
            <w:hideMark/>
          </w:tcPr>
          <w:p w:rsidR="00512CAB" w:rsidRDefault="00512CAB" w:rsidP="00512CAB">
            <w:pPr>
              <w:spacing w:line="380" w:lineRule="exact"/>
              <w:ind w:right="-43"/>
              <w:rPr>
                <w:rFonts w:ascii="Arial" w:hAnsi="Arial" w:cs="Arial"/>
                <w:sz w:val="22"/>
                <w:szCs w:val="22"/>
              </w:rPr>
            </w:pPr>
            <w:r>
              <w:rPr>
                <w:rFonts w:ascii="Arial" w:hAnsi="Arial" w:cs="Arial"/>
                <w:sz w:val="22"/>
                <w:szCs w:val="22"/>
              </w:rPr>
              <w:t>Structured notes</w:t>
            </w:r>
          </w:p>
        </w:tc>
        <w:tc>
          <w:tcPr>
            <w:tcW w:w="1620" w:type="dxa"/>
            <w:vAlign w:val="bottom"/>
          </w:tcPr>
          <w:p w:rsidR="00512CAB" w:rsidRPr="00512CAB" w:rsidRDefault="00512CAB" w:rsidP="00512CAB">
            <w:pPr>
              <w:spacing w:line="380" w:lineRule="exact"/>
              <w:jc w:val="center"/>
              <w:rPr>
                <w:rFonts w:ascii="Arial" w:hAnsi="Arial" w:cs="Arial"/>
                <w:sz w:val="22"/>
                <w:szCs w:val="22"/>
              </w:rPr>
            </w:pPr>
            <w:r w:rsidRPr="00512CAB">
              <w:rPr>
                <w:rFonts w:ascii="Arial" w:hAnsi="Arial" w:cs="Arial"/>
                <w:sz w:val="22"/>
                <w:szCs w:val="22"/>
              </w:rPr>
              <w:t>-</w:t>
            </w:r>
          </w:p>
        </w:tc>
        <w:tc>
          <w:tcPr>
            <w:tcW w:w="1621" w:type="dxa"/>
            <w:vAlign w:val="bottom"/>
            <w:hideMark/>
          </w:tcPr>
          <w:p w:rsidR="00512CAB" w:rsidRDefault="00512CAB" w:rsidP="00512CAB">
            <w:pPr>
              <w:spacing w:line="380" w:lineRule="exact"/>
              <w:jc w:val="center"/>
              <w:rPr>
                <w:rFonts w:ascii="Arial" w:hAnsi="Arial" w:cs="Arial"/>
                <w:sz w:val="22"/>
                <w:szCs w:val="22"/>
                <w:cs/>
              </w:rPr>
            </w:pPr>
            <w:r>
              <w:rPr>
                <w:rFonts w:ascii="Arial" w:hAnsi="Arial" w:cs="Arial"/>
                <w:sz w:val="22"/>
                <w:szCs w:val="22"/>
              </w:rPr>
              <w:t>1.30 - 1.34</w:t>
            </w:r>
          </w:p>
        </w:tc>
        <w:tc>
          <w:tcPr>
            <w:tcW w:w="1621" w:type="dxa"/>
            <w:vAlign w:val="bottom"/>
          </w:tcPr>
          <w:p w:rsidR="00512CAB" w:rsidRPr="00512CAB" w:rsidRDefault="00512CAB" w:rsidP="00512CAB">
            <w:pPr>
              <w:pBdr>
                <w:bottom w:val="single" w:sz="4" w:space="1" w:color="auto"/>
              </w:pBdr>
              <w:tabs>
                <w:tab w:val="decimal" w:pos="1194"/>
              </w:tabs>
              <w:spacing w:line="380" w:lineRule="exact"/>
              <w:rPr>
                <w:rFonts w:ascii="Arial" w:hAnsi="Arial" w:cs="Arial"/>
                <w:sz w:val="22"/>
                <w:szCs w:val="22"/>
              </w:rPr>
            </w:pPr>
            <w:r w:rsidRPr="00512CAB">
              <w:rPr>
                <w:rFonts w:ascii="Arial" w:hAnsi="Arial" w:cs="Arial"/>
                <w:sz w:val="22"/>
                <w:szCs w:val="22"/>
              </w:rPr>
              <w:t>-</w:t>
            </w:r>
          </w:p>
        </w:tc>
        <w:tc>
          <w:tcPr>
            <w:tcW w:w="1621" w:type="dxa"/>
            <w:vAlign w:val="bottom"/>
            <w:hideMark/>
          </w:tcPr>
          <w:p w:rsidR="00512CAB" w:rsidRDefault="00512CAB" w:rsidP="00512CAB">
            <w:pPr>
              <w:pBdr>
                <w:bottom w:val="single" w:sz="4" w:space="1" w:color="auto"/>
              </w:pBdr>
              <w:tabs>
                <w:tab w:val="decimal" w:pos="1194"/>
              </w:tabs>
              <w:spacing w:line="380" w:lineRule="exact"/>
              <w:rPr>
                <w:rFonts w:ascii="Arial" w:hAnsi="Arial" w:cs="Arial"/>
                <w:sz w:val="22"/>
                <w:szCs w:val="22"/>
              </w:rPr>
            </w:pPr>
            <w:r>
              <w:rPr>
                <w:rFonts w:ascii="Arial" w:hAnsi="Arial" w:cs="Arial"/>
                <w:sz w:val="22"/>
                <w:szCs w:val="22"/>
              </w:rPr>
              <w:t>100,000</w:t>
            </w:r>
          </w:p>
        </w:tc>
      </w:tr>
      <w:tr w:rsidR="00512CAB" w:rsidTr="005C56DD">
        <w:trPr>
          <w:cantSplit/>
          <w:trHeight w:val="102"/>
        </w:trPr>
        <w:tc>
          <w:tcPr>
            <w:tcW w:w="2592" w:type="dxa"/>
            <w:vAlign w:val="bottom"/>
            <w:hideMark/>
          </w:tcPr>
          <w:p w:rsidR="00512CAB" w:rsidRDefault="00512CAB" w:rsidP="00512CAB">
            <w:pPr>
              <w:spacing w:line="380" w:lineRule="exact"/>
              <w:ind w:right="-108"/>
              <w:rPr>
                <w:rFonts w:ascii="Arial" w:hAnsi="Arial" w:cs="Arial"/>
                <w:sz w:val="22"/>
                <w:szCs w:val="22"/>
              </w:rPr>
            </w:pPr>
            <w:r>
              <w:rPr>
                <w:rFonts w:ascii="Arial" w:hAnsi="Arial" w:cs="Arial"/>
                <w:sz w:val="22"/>
                <w:szCs w:val="22"/>
              </w:rPr>
              <w:t>Total</w:t>
            </w:r>
          </w:p>
        </w:tc>
        <w:tc>
          <w:tcPr>
            <w:tcW w:w="1620" w:type="dxa"/>
            <w:vAlign w:val="bottom"/>
          </w:tcPr>
          <w:p w:rsidR="00512CAB" w:rsidRDefault="00512CAB" w:rsidP="00512CAB">
            <w:pPr>
              <w:spacing w:line="380" w:lineRule="exact"/>
              <w:jc w:val="center"/>
              <w:rPr>
                <w:rFonts w:ascii="Arial" w:hAnsi="Arial" w:cs="Arial"/>
                <w:sz w:val="22"/>
                <w:szCs w:val="22"/>
                <w:cs/>
              </w:rPr>
            </w:pPr>
          </w:p>
        </w:tc>
        <w:tc>
          <w:tcPr>
            <w:tcW w:w="1621" w:type="dxa"/>
            <w:vAlign w:val="bottom"/>
          </w:tcPr>
          <w:p w:rsidR="00512CAB" w:rsidRDefault="00512CAB" w:rsidP="00512CAB">
            <w:pPr>
              <w:tabs>
                <w:tab w:val="decimal" w:pos="432"/>
              </w:tabs>
              <w:spacing w:line="380" w:lineRule="exact"/>
              <w:jc w:val="thaiDistribute"/>
              <w:rPr>
                <w:rFonts w:ascii="Angsana New" w:hAnsi="Angsana New" w:cs="Angsana New"/>
                <w:sz w:val="32"/>
                <w:szCs w:val="32"/>
              </w:rPr>
            </w:pPr>
          </w:p>
        </w:tc>
        <w:tc>
          <w:tcPr>
            <w:tcW w:w="1621" w:type="dxa"/>
            <w:vAlign w:val="bottom"/>
          </w:tcPr>
          <w:p w:rsidR="00512CAB" w:rsidRPr="00512CAB" w:rsidRDefault="00512CAB" w:rsidP="00512CAB">
            <w:pPr>
              <w:pBdr>
                <w:bottom w:val="double" w:sz="4" w:space="1" w:color="auto"/>
              </w:pBdr>
              <w:tabs>
                <w:tab w:val="decimal" w:pos="1194"/>
              </w:tabs>
              <w:spacing w:line="380" w:lineRule="exact"/>
              <w:rPr>
                <w:rFonts w:ascii="Arial" w:hAnsi="Arial" w:cs="Arial"/>
                <w:sz w:val="22"/>
                <w:szCs w:val="22"/>
              </w:rPr>
            </w:pPr>
            <w:r w:rsidRPr="00512CAB">
              <w:rPr>
                <w:rFonts w:ascii="Arial" w:hAnsi="Arial" w:cs="Arial"/>
                <w:sz w:val="22"/>
                <w:szCs w:val="22"/>
              </w:rPr>
              <w:t>170,298</w:t>
            </w:r>
          </w:p>
        </w:tc>
        <w:tc>
          <w:tcPr>
            <w:tcW w:w="1621" w:type="dxa"/>
            <w:vAlign w:val="bottom"/>
            <w:hideMark/>
          </w:tcPr>
          <w:p w:rsidR="00512CAB" w:rsidRDefault="00512CAB" w:rsidP="00512CAB">
            <w:pPr>
              <w:pBdr>
                <w:bottom w:val="double" w:sz="4" w:space="1" w:color="auto"/>
              </w:pBdr>
              <w:tabs>
                <w:tab w:val="decimal" w:pos="1194"/>
              </w:tabs>
              <w:spacing w:line="380" w:lineRule="exact"/>
              <w:rPr>
                <w:rFonts w:ascii="Arial" w:hAnsi="Arial" w:cs="Arial"/>
                <w:sz w:val="22"/>
                <w:szCs w:val="22"/>
              </w:rPr>
            </w:pPr>
            <w:r>
              <w:rPr>
                <w:rFonts w:ascii="Arial" w:hAnsi="Arial" w:cs="Arial"/>
                <w:sz w:val="22"/>
                <w:szCs w:val="22"/>
              </w:rPr>
              <w:t>269,914</w:t>
            </w:r>
          </w:p>
        </w:tc>
      </w:tr>
    </w:tbl>
    <w:p w:rsidR="00512CAB" w:rsidRDefault="00512CAB">
      <w:pPr>
        <w:rPr>
          <w:rFonts w:ascii="Arial" w:hAnsi="Arial" w:cs="Arial"/>
          <w:b/>
          <w:bCs/>
          <w:sz w:val="22"/>
          <w:szCs w:val="22"/>
        </w:rPr>
      </w:pPr>
      <w:r>
        <w:rPr>
          <w:rFonts w:ascii="Arial" w:hAnsi="Arial" w:cs="Arial"/>
          <w:b/>
          <w:bCs/>
          <w:sz w:val="22"/>
          <w:szCs w:val="22"/>
        </w:rPr>
        <w:br w:type="page"/>
      </w:r>
    </w:p>
    <w:p w:rsidR="003848CC" w:rsidRDefault="007F5835" w:rsidP="00C31F03">
      <w:pPr>
        <w:spacing w:before="240" w:after="120" w:line="380" w:lineRule="exact"/>
        <w:jc w:val="thaiDistribute"/>
        <w:rPr>
          <w:rFonts w:ascii="Arial" w:hAnsi="Arial" w:cs="Arial"/>
          <w:b/>
          <w:bCs/>
          <w:sz w:val="22"/>
          <w:szCs w:val="22"/>
        </w:rPr>
      </w:pPr>
      <w:r>
        <w:rPr>
          <w:rFonts w:ascii="Arial" w:hAnsi="Arial" w:cs="Arial"/>
          <w:b/>
          <w:bCs/>
          <w:sz w:val="22"/>
          <w:szCs w:val="22"/>
        </w:rPr>
        <w:lastRenderedPageBreak/>
        <w:t>6</w:t>
      </w:r>
      <w:r w:rsidR="003848CC" w:rsidRPr="00C24CCF">
        <w:rPr>
          <w:rFonts w:ascii="Arial" w:hAnsi="Arial" w:cs="Arial"/>
          <w:b/>
          <w:bCs/>
          <w:sz w:val="22"/>
          <w:szCs w:val="22"/>
        </w:rPr>
        <w:t xml:space="preserve">.  </w:t>
      </w:r>
      <w:r>
        <w:rPr>
          <w:rFonts w:ascii="Arial" w:hAnsi="Arial" w:cs="Arial"/>
          <w:b/>
          <w:bCs/>
          <w:sz w:val="22"/>
          <w:szCs w:val="22"/>
        </w:rPr>
        <w:t xml:space="preserve">    </w:t>
      </w:r>
      <w:r w:rsidR="006F2678" w:rsidRPr="003F600D">
        <w:rPr>
          <w:rFonts w:ascii="Arial" w:hAnsi="Arial" w:cs="Arial"/>
          <w:b/>
          <w:bCs/>
          <w:sz w:val="22"/>
          <w:szCs w:val="22"/>
        </w:rPr>
        <w:t>Trade and other receivables</w:t>
      </w:r>
      <w:r w:rsidR="003848CC" w:rsidRPr="00C24CCF">
        <w:rPr>
          <w:rFonts w:ascii="Arial" w:hAnsi="Arial" w:cs="Arial"/>
          <w:b/>
          <w:bCs/>
          <w:sz w:val="22"/>
          <w:szCs w:val="22"/>
        </w:rPr>
        <w:t xml:space="preserve"> </w:t>
      </w:r>
    </w:p>
    <w:tbl>
      <w:tblPr>
        <w:tblW w:w="9090" w:type="dxa"/>
        <w:tblInd w:w="558" w:type="dxa"/>
        <w:tblLayout w:type="fixed"/>
        <w:tblLook w:val="04A0" w:firstRow="1" w:lastRow="0" w:firstColumn="1" w:lastColumn="0" w:noHBand="0" w:noVBand="1"/>
      </w:tblPr>
      <w:tblGrid>
        <w:gridCol w:w="5670"/>
        <w:gridCol w:w="1710"/>
        <w:gridCol w:w="1710"/>
      </w:tblGrid>
      <w:tr w:rsidR="005C56DD" w:rsidTr="005C56DD">
        <w:trPr>
          <w:tblHeader/>
        </w:trPr>
        <w:tc>
          <w:tcPr>
            <w:tcW w:w="5670" w:type="dxa"/>
            <w:vAlign w:val="bottom"/>
            <w:hideMark/>
          </w:tcPr>
          <w:p w:rsidR="005C56DD" w:rsidRDefault="005C56DD">
            <w:pPr>
              <w:spacing w:line="380" w:lineRule="exact"/>
              <w:ind w:right="-18"/>
              <w:jc w:val="thaiDistribute"/>
              <w:rPr>
                <w:rFonts w:ascii="Arial" w:hAnsi="Arial" w:cs="Arial"/>
                <w:b/>
                <w:bCs/>
                <w:sz w:val="22"/>
                <w:szCs w:val="22"/>
              </w:rPr>
            </w:pPr>
            <w:r>
              <w:rPr>
                <w:rFonts w:ascii="Arial" w:hAnsi="Arial" w:cs="Angsana New"/>
                <w:b/>
                <w:bCs/>
                <w:sz w:val="22"/>
                <w:szCs w:val="22"/>
                <w:cs/>
              </w:rPr>
              <w:tab/>
            </w:r>
            <w:r>
              <w:rPr>
                <w:rFonts w:ascii="Arial" w:hAnsi="Arial" w:cs="Arial"/>
                <w:b/>
                <w:bCs/>
                <w:sz w:val="22"/>
                <w:szCs w:val="22"/>
              </w:rPr>
              <w:tab/>
            </w:r>
            <w:r>
              <w:rPr>
                <w:rFonts w:ascii="Arial" w:hAnsi="Arial" w:cs="Arial"/>
                <w:b/>
                <w:bCs/>
                <w:sz w:val="22"/>
                <w:szCs w:val="22"/>
              </w:rPr>
              <w:tab/>
            </w:r>
          </w:p>
        </w:tc>
        <w:tc>
          <w:tcPr>
            <w:tcW w:w="3420" w:type="dxa"/>
            <w:gridSpan w:val="2"/>
            <w:vAlign w:val="bottom"/>
            <w:hideMark/>
          </w:tcPr>
          <w:p w:rsidR="005C56DD" w:rsidRDefault="005C56DD">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(Unit: Thousand Baht)</w:t>
            </w:r>
          </w:p>
        </w:tc>
      </w:tr>
      <w:tr w:rsidR="005C56DD" w:rsidTr="005C56DD">
        <w:trPr>
          <w:tblHeader/>
        </w:trPr>
        <w:tc>
          <w:tcPr>
            <w:tcW w:w="5670" w:type="dxa"/>
            <w:vAlign w:val="bottom"/>
          </w:tcPr>
          <w:p w:rsidR="005C56DD" w:rsidRDefault="005C56DD" w:rsidP="005C56DD">
            <w:pPr>
              <w:spacing w:line="380" w:lineRule="exact"/>
              <w:ind w:right="-18"/>
              <w:jc w:val="thaiDistribute"/>
              <w:rPr>
                <w:rFonts w:ascii="Arial" w:hAnsi="Arial" w:cs="Arial"/>
                <w:b/>
                <w:bCs/>
                <w:sz w:val="24"/>
                <w:u w:val="single"/>
                <w:cs/>
              </w:rPr>
            </w:pPr>
          </w:p>
        </w:tc>
        <w:tc>
          <w:tcPr>
            <w:tcW w:w="1710" w:type="dxa"/>
            <w:vAlign w:val="bottom"/>
            <w:hideMark/>
          </w:tcPr>
          <w:p w:rsidR="005C56DD" w:rsidRPr="00065CB8" w:rsidRDefault="005C56DD"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31 March           201</w:t>
            </w:r>
            <w:r w:rsidR="007C60D6">
              <w:rPr>
                <w:rFonts w:ascii="Arial" w:hAnsi="Arial" w:cs="Arial"/>
                <w:sz w:val="22"/>
                <w:szCs w:val="22"/>
              </w:rPr>
              <w:t>9</w:t>
            </w:r>
          </w:p>
        </w:tc>
        <w:tc>
          <w:tcPr>
            <w:tcW w:w="1710" w:type="dxa"/>
            <w:vAlign w:val="bottom"/>
            <w:hideMark/>
          </w:tcPr>
          <w:p w:rsidR="005C56DD" w:rsidRPr="00065CB8" w:rsidRDefault="005C56DD" w:rsidP="005C56DD">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          2018</w:t>
            </w:r>
          </w:p>
        </w:tc>
      </w:tr>
      <w:tr w:rsidR="005C56DD" w:rsidTr="005C56DD">
        <w:tc>
          <w:tcPr>
            <w:tcW w:w="5670" w:type="dxa"/>
            <w:vAlign w:val="bottom"/>
            <w:hideMark/>
          </w:tcPr>
          <w:p w:rsidR="005C56DD" w:rsidRDefault="005C56DD" w:rsidP="005C56DD">
            <w:pPr>
              <w:spacing w:line="380" w:lineRule="exact"/>
              <w:ind w:right="-17"/>
              <w:jc w:val="thaiDistribute"/>
              <w:rPr>
                <w:rFonts w:ascii="Arial" w:hAnsi="Arial" w:cs="Arial"/>
                <w:b/>
                <w:bCs/>
                <w:sz w:val="22"/>
                <w:szCs w:val="22"/>
              </w:rPr>
            </w:pPr>
            <w:r>
              <w:rPr>
                <w:rFonts w:ascii="Arial" w:hAnsi="Arial" w:cs="Arial"/>
                <w:b/>
                <w:bCs/>
                <w:sz w:val="22"/>
                <w:szCs w:val="22"/>
              </w:rPr>
              <w:t>Trade accounts receivable - unrelated parties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cs/>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5C56DD" w:rsidTr="005C56DD">
        <w:tc>
          <w:tcPr>
            <w:tcW w:w="5670" w:type="dxa"/>
            <w:vAlign w:val="bottom"/>
            <w:hideMark/>
          </w:tcPr>
          <w:p w:rsidR="005C56DD" w:rsidRDefault="005C56DD" w:rsidP="005C56DD">
            <w:pPr>
              <w:tabs>
                <w:tab w:val="left" w:pos="162"/>
              </w:tabs>
              <w:spacing w:line="380" w:lineRule="exact"/>
              <w:ind w:right="-45"/>
              <w:jc w:val="thaiDistribute"/>
              <w:rPr>
                <w:rFonts w:ascii="Arial" w:hAnsi="Arial" w:cs="Angsana New"/>
                <w:sz w:val="22"/>
                <w:szCs w:val="22"/>
              </w:rPr>
            </w:pPr>
            <w:r>
              <w:rPr>
                <w:rFonts w:ascii="Arial" w:hAnsi="Arial"/>
                <w:sz w:val="22"/>
                <w:szCs w:val="22"/>
              </w:rPr>
              <w:t>Aged on the basis of due dates</w:t>
            </w: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c>
          <w:tcPr>
            <w:tcW w:w="1710" w:type="dxa"/>
            <w:vAlign w:val="bottom"/>
          </w:tcPr>
          <w:p w:rsidR="005C56DD" w:rsidRDefault="005C56DD" w:rsidP="005C56DD">
            <w:pPr>
              <w:tabs>
                <w:tab w:val="decimal" w:pos="1242"/>
              </w:tabs>
              <w:spacing w:line="380" w:lineRule="exact"/>
              <w:ind w:right="-18"/>
              <w:rPr>
                <w:rFonts w:ascii="Arial" w:hAnsi="Arial" w:cs="Arial"/>
                <w:sz w:val="22"/>
                <w:szCs w:val="22"/>
              </w:rPr>
            </w:pPr>
          </w:p>
        </w:tc>
      </w:tr>
      <w:tr w:rsidR="00512CAB" w:rsidTr="005C56DD">
        <w:tc>
          <w:tcPr>
            <w:tcW w:w="5670" w:type="dxa"/>
            <w:vAlign w:val="bottom"/>
            <w:hideMark/>
          </w:tcPr>
          <w:p w:rsidR="00512CAB" w:rsidRDefault="00512CAB" w:rsidP="00512CAB">
            <w:pPr>
              <w:tabs>
                <w:tab w:val="left" w:pos="162"/>
              </w:tabs>
              <w:spacing w:line="380" w:lineRule="exact"/>
              <w:ind w:right="-45"/>
              <w:jc w:val="thaiDistribute"/>
              <w:rPr>
                <w:rFonts w:ascii="Arial" w:hAnsi="Arial" w:cs="Arial"/>
                <w:sz w:val="22"/>
                <w:szCs w:val="22"/>
              </w:rPr>
            </w:pPr>
            <w:r>
              <w:rPr>
                <w:rFonts w:ascii="Arial" w:hAnsi="Arial"/>
                <w:sz w:val="22"/>
                <w:szCs w:val="22"/>
              </w:rPr>
              <w:t>Not yet due</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282,</w:t>
            </w:r>
            <w:r w:rsidR="005376B1">
              <w:rPr>
                <w:rFonts w:ascii="Arial" w:hAnsi="Arial" w:cs="Arial"/>
                <w:sz w:val="22"/>
                <w:szCs w:val="22"/>
              </w:rPr>
              <w:t>921</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220,132</w:t>
            </w:r>
          </w:p>
        </w:tc>
      </w:tr>
      <w:tr w:rsidR="00512CAB" w:rsidTr="005C56DD">
        <w:tc>
          <w:tcPr>
            <w:tcW w:w="5670" w:type="dxa"/>
            <w:vAlign w:val="bottom"/>
            <w:hideMark/>
          </w:tcPr>
          <w:p w:rsidR="00512CAB" w:rsidRDefault="00512CAB" w:rsidP="00512CAB">
            <w:pPr>
              <w:tabs>
                <w:tab w:val="left" w:pos="162"/>
              </w:tabs>
              <w:spacing w:line="380" w:lineRule="exact"/>
              <w:ind w:right="-45"/>
              <w:jc w:val="thaiDistribute"/>
              <w:rPr>
                <w:rFonts w:ascii="Arial" w:hAnsi="Arial" w:cs="Angsana New"/>
                <w:sz w:val="22"/>
                <w:szCs w:val="22"/>
              </w:rPr>
            </w:pPr>
            <w:r>
              <w:rPr>
                <w:rFonts w:ascii="Arial" w:hAnsi="Arial"/>
                <w:sz w:val="22"/>
                <w:szCs w:val="22"/>
              </w:rPr>
              <w:t>Past due</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p>
        </w:tc>
        <w:tc>
          <w:tcPr>
            <w:tcW w:w="1710" w:type="dxa"/>
            <w:vAlign w:val="bottom"/>
          </w:tcPr>
          <w:p w:rsidR="00512CAB" w:rsidRDefault="00512CAB" w:rsidP="00512CAB">
            <w:pPr>
              <w:tabs>
                <w:tab w:val="decimal" w:pos="1242"/>
              </w:tabs>
              <w:spacing w:line="380" w:lineRule="exact"/>
              <w:ind w:right="-18"/>
              <w:rPr>
                <w:rFonts w:ascii="Arial" w:hAnsi="Arial" w:cs="Arial"/>
                <w:sz w:val="22"/>
                <w:szCs w:val="22"/>
              </w:rPr>
            </w:pPr>
          </w:p>
        </w:tc>
      </w:tr>
      <w:tr w:rsidR="00512CAB" w:rsidTr="005C56DD">
        <w:tc>
          <w:tcPr>
            <w:tcW w:w="5670" w:type="dxa"/>
            <w:vAlign w:val="bottom"/>
            <w:hideMark/>
          </w:tcPr>
          <w:p w:rsidR="00512CAB" w:rsidRDefault="00512CAB" w:rsidP="00512CAB">
            <w:pPr>
              <w:spacing w:line="380" w:lineRule="exact"/>
              <w:ind w:firstLine="204"/>
              <w:rPr>
                <w:rFonts w:ascii="Arial" w:hAnsi="Arial" w:cs="Arial"/>
                <w:sz w:val="22"/>
                <w:szCs w:val="22"/>
              </w:rPr>
            </w:pPr>
            <w:r>
              <w:rPr>
                <w:rFonts w:ascii="Arial" w:hAnsi="Arial" w:cs="Arial"/>
                <w:sz w:val="22"/>
                <w:szCs w:val="22"/>
              </w:rPr>
              <w:t>Up to 3 months</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50,546</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51,763</w:t>
            </w:r>
          </w:p>
        </w:tc>
      </w:tr>
      <w:tr w:rsidR="00512CAB" w:rsidTr="005C56DD">
        <w:tc>
          <w:tcPr>
            <w:tcW w:w="5670" w:type="dxa"/>
            <w:vAlign w:val="bottom"/>
            <w:hideMark/>
          </w:tcPr>
          <w:p w:rsidR="00512CAB" w:rsidRDefault="00512CAB" w:rsidP="00512CAB">
            <w:pPr>
              <w:spacing w:line="380" w:lineRule="exact"/>
              <w:ind w:firstLine="204"/>
              <w:rPr>
                <w:rFonts w:ascii="Arial" w:hAnsi="Arial" w:cs="Arial"/>
                <w:sz w:val="22"/>
                <w:szCs w:val="22"/>
              </w:rPr>
            </w:pPr>
            <w:r>
              <w:rPr>
                <w:rFonts w:ascii="Arial" w:hAnsi="Arial" w:cs="Arial"/>
                <w:sz w:val="22"/>
                <w:szCs w:val="22"/>
              </w:rPr>
              <w:t>3 - 6 months</w:t>
            </w:r>
          </w:p>
        </w:tc>
        <w:tc>
          <w:tcPr>
            <w:tcW w:w="1710" w:type="dxa"/>
            <w:vAlign w:val="bottom"/>
          </w:tcPr>
          <w:p w:rsidR="00512CAB" w:rsidRPr="00512CAB" w:rsidRDefault="005376B1" w:rsidP="00512CAB">
            <w:pPr>
              <w:tabs>
                <w:tab w:val="decimal" w:pos="1242"/>
              </w:tabs>
              <w:spacing w:line="380" w:lineRule="exact"/>
              <w:ind w:right="-18"/>
              <w:rPr>
                <w:rFonts w:ascii="Arial" w:hAnsi="Arial" w:cs="Arial"/>
                <w:sz w:val="22"/>
                <w:szCs w:val="22"/>
              </w:rPr>
            </w:pPr>
            <w:r>
              <w:rPr>
                <w:rFonts w:ascii="Arial" w:hAnsi="Arial" w:cs="Arial"/>
                <w:sz w:val="22"/>
                <w:szCs w:val="22"/>
              </w:rPr>
              <w:t>38</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480</w:t>
            </w:r>
          </w:p>
        </w:tc>
      </w:tr>
      <w:tr w:rsidR="00512CAB" w:rsidTr="005C56DD">
        <w:tc>
          <w:tcPr>
            <w:tcW w:w="5670" w:type="dxa"/>
            <w:vAlign w:val="bottom"/>
            <w:hideMark/>
          </w:tcPr>
          <w:p w:rsidR="00512CAB" w:rsidRDefault="00512CAB" w:rsidP="00512CAB">
            <w:pPr>
              <w:spacing w:line="380" w:lineRule="exact"/>
              <w:ind w:firstLine="204"/>
              <w:rPr>
                <w:rFonts w:ascii="Arial" w:hAnsi="Arial" w:cs="Arial"/>
                <w:sz w:val="22"/>
                <w:szCs w:val="22"/>
              </w:rPr>
            </w:pPr>
            <w:r>
              <w:rPr>
                <w:rFonts w:ascii="Arial" w:hAnsi="Arial" w:cs="Arial"/>
                <w:sz w:val="22"/>
                <w:szCs w:val="22"/>
              </w:rPr>
              <w:t>6 - 12 months</w:t>
            </w:r>
          </w:p>
        </w:tc>
        <w:tc>
          <w:tcPr>
            <w:tcW w:w="1710" w:type="dxa"/>
            <w:vAlign w:val="bottom"/>
          </w:tcPr>
          <w:p w:rsidR="00512CAB" w:rsidRPr="00512CAB" w:rsidRDefault="005376B1" w:rsidP="00512CAB">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w:t>
            </w:r>
          </w:p>
        </w:tc>
        <w:tc>
          <w:tcPr>
            <w:tcW w:w="1710" w:type="dxa"/>
            <w:vAlign w:val="bottom"/>
            <w:hideMark/>
          </w:tcPr>
          <w:p w:rsidR="00512CAB" w:rsidRDefault="00512CAB" w:rsidP="00512CAB">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62</w:t>
            </w:r>
          </w:p>
        </w:tc>
      </w:tr>
      <w:tr w:rsidR="00512CAB" w:rsidTr="005C56DD">
        <w:tc>
          <w:tcPr>
            <w:tcW w:w="5670" w:type="dxa"/>
            <w:vAlign w:val="bottom"/>
            <w:hideMark/>
          </w:tcPr>
          <w:p w:rsidR="00512CAB" w:rsidRDefault="00512CAB" w:rsidP="00512CAB">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333,505</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cs/>
              </w:rPr>
            </w:pPr>
            <w:r>
              <w:rPr>
                <w:rFonts w:ascii="Arial" w:hAnsi="Arial" w:cs="Arial"/>
                <w:sz w:val="22"/>
                <w:szCs w:val="22"/>
              </w:rPr>
              <w:t>272,437</w:t>
            </w:r>
          </w:p>
        </w:tc>
      </w:tr>
      <w:tr w:rsidR="00512CAB" w:rsidTr="005C56DD">
        <w:tc>
          <w:tcPr>
            <w:tcW w:w="5670" w:type="dxa"/>
            <w:vAlign w:val="bottom"/>
            <w:hideMark/>
          </w:tcPr>
          <w:p w:rsidR="00512CAB" w:rsidRDefault="00512CAB" w:rsidP="00512CAB">
            <w:pPr>
              <w:spacing w:line="380" w:lineRule="exact"/>
              <w:rPr>
                <w:rFonts w:ascii="Arial" w:hAnsi="Arial" w:cs="Arial"/>
                <w:sz w:val="22"/>
                <w:szCs w:val="22"/>
              </w:rPr>
            </w:pPr>
            <w:r>
              <w:rPr>
                <w:rFonts w:ascii="Arial" w:hAnsi="Arial" w:cs="Arial"/>
                <w:sz w:val="22"/>
                <w:szCs w:val="22"/>
              </w:rPr>
              <w:t>Less: Allowance for doubtful debts</w:t>
            </w:r>
          </w:p>
        </w:tc>
        <w:tc>
          <w:tcPr>
            <w:tcW w:w="1710" w:type="dxa"/>
            <w:vAlign w:val="bottom"/>
          </w:tcPr>
          <w:p w:rsidR="00512CAB" w:rsidRPr="00512CAB" w:rsidRDefault="00512CAB" w:rsidP="00512CAB">
            <w:pPr>
              <w:pBdr>
                <w:bottom w:val="single" w:sz="4" w:space="1" w:color="auto"/>
              </w:pBdr>
              <w:tabs>
                <w:tab w:val="decimal" w:pos="1242"/>
              </w:tabs>
              <w:spacing w:line="380" w:lineRule="exact"/>
              <w:ind w:right="-18"/>
              <w:rPr>
                <w:rFonts w:ascii="Arial" w:hAnsi="Arial" w:cs="Arial"/>
                <w:sz w:val="22"/>
                <w:szCs w:val="22"/>
              </w:rPr>
            </w:pPr>
            <w:r w:rsidRPr="00512CAB">
              <w:rPr>
                <w:rFonts w:ascii="Arial" w:hAnsi="Arial" w:cs="Arial"/>
                <w:sz w:val="22"/>
                <w:szCs w:val="22"/>
              </w:rPr>
              <w:t>(1)</w:t>
            </w:r>
          </w:p>
        </w:tc>
        <w:tc>
          <w:tcPr>
            <w:tcW w:w="1710" w:type="dxa"/>
            <w:vAlign w:val="bottom"/>
            <w:hideMark/>
          </w:tcPr>
          <w:p w:rsidR="00512CAB" w:rsidRDefault="00512CAB" w:rsidP="00512CAB">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w:t>
            </w:r>
          </w:p>
        </w:tc>
      </w:tr>
      <w:tr w:rsidR="00512CAB" w:rsidTr="005C56DD">
        <w:tc>
          <w:tcPr>
            <w:tcW w:w="5670" w:type="dxa"/>
            <w:vAlign w:val="bottom"/>
            <w:hideMark/>
          </w:tcPr>
          <w:p w:rsidR="00512CAB" w:rsidRDefault="00512CAB" w:rsidP="00512CAB">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trade accounts receivables - unrelated parties, net</w:t>
            </w:r>
          </w:p>
        </w:tc>
        <w:tc>
          <w:tcPr>
            <w:tcW w:w="1710" w:type="dxa"/>
            <w:vAlign w:val="bottom"/>
          </w:tcPr>
          <w:p w:rsidR="00512CAB" w:rsidRPr="00512CAB" w:rsidRDefault="00512CAB" w:rsidP="00512CAB">
            <w:pPr>
              <w:pBdr>
                <w:bottom w:val="single" w:sz="4" w:space="1" w:color="auto"/>
              </w:pBdr>
              <w:tabs>
                <w:tab w:val="decimal" w:pos="1242"/>
              </w:tabs>
              <w:spacing w:line="380" w:lineRule="exact"/>
              <w:ind w:right="-18"/>
              <w:rPr>
                <w:rFonts w:ascii="Arial" w:hAnsi="Arial" w:cs="Arial"/>
                <w:sz w:val="22"/>
                <w:szCs w:val="22"/>
              </w:rPr>
            </w:pPr>
            <w:r w:rsidRPr="00512CAB">
              <w:rPr>
                <w:rFonts w:ascii="Arial" w:hAnsi="Arial" w:cs="Arial"/>
                <w:sz w:val="22"/>
                <w:szCs w:val="22"/>
              </w:rPr>
              <w:t>333,504</w:t>
            </w:r>
          </w:p>
        </w:tc>
        <w:tc>
          <w:tcPr>
            <w:tcW w:w="1710" w:type="dxa"/>
            <w:vAlign w:val="bottom"/>
            <w:hideMark/>
          </w:tcPr>
          <w:p w:rsidR="00512CAB" w:rsidRDefault="00512CAB" w:rsidP="00512CAB">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272,437</w:t>
            </w:r>
          </w:p>
        </w:tc>
      </w:tr>
      <w:tr w:rsidR="00512CAB" w:rsidTr="005C56DD">
        <w:tc>
          <w:tcPr>
            <w:tcW w:w="5670" w:type="dxa"/>
            <w:vAlign w:val="bottom"/>
            <w:hideMark/>
          </w:tcPr>
          <w:p w:rsidR="00512CAB" w:rsidRDefault="00512CAB" w:rsidP="00512CAB">
            <w:pPr>
              <w:spacing w:line="380" w:lineRule="exact"/>
              <w:ind w:right="-17"/>
              <w:jc w:val="thaiDistribute"/>
              <w:rPr>
                <w:rFonts w:ascii="Arial" w:hAnsi="Arial" w:cs="Arial"/>
                <w:b/>
                <w:bCs/>
                <w:sz w:val="22"/>
                <w:szCs w:val="22"/>
              </w:rPr>
            </w:pPr>
            <w:r>
              <w:rPr>
                <w:rFonts w:ascii="Arial" w:hAnsi="Arial" w:cs="Arial"/>
                <w:b/>
                <w:bCs/>
                <w:sz w:val="22"/>
                <w:szCs w:val="22"/>
              </w:rPr>
              <w:t>Other receivables</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p>
        </w:tc>
        <w:tc>
          <w:tcPr>
            <w:tcW w:w="1710" w:type="dxa"/>
            <w:vAlign w:val="bottom"/>
          </w:tcPr>
          <w:p w:rsidR="00512CAB" w:rsidRDefault="00512CAB" w:rsidP="00512CAB">
            <w:pPr>
              <w:tabs>
                <w:tab w:val="decimal" w:pos="1242"/>
              </w:tabs>
              <w:spacing w:line="380" w:lineRule="exact"/>
              <w:ind w:right="-18"/>
              <w:rPr>
                <w:rFonts w:ascii="Arial" w:hAnsi="Arial" w:cs="Arial"/>
                <w:sz w:val="22"/>
                <w:szCs w:val="22"/>
                <w:cs/>
              </w:rPr>
            </w:pPr>
          </w:p>
        </w:tc>
      </w:tr>
      <w:tr w:rsidR="00512CAB" w:rsidTr="005C56DD">
        <w:tc>
          <w:tcPr>
            <w:tcW w:w="5670" w:type="dxa"/>
            <w:vAlign w:val="bottom"/>
            <w:hideMark/>
          </w:tcPr>
          <w:p w:rsidR="00512CAB" w:rsidRDefault="00512CAB" w:rsidP="00512CAB">
            <w:pPr>
              <w:spacing w:line="380" w:lineRule="exact"/>
              <w:ind w:right="-17"/>
              <w:jc w:val="thaiDistribute"/>
              <w:rPr>
                <w:rFonts w:ascii="Arial" w:hAnsi="Arial" w:cs="Arial"/>
                <w:sz w:val="22"/>
                <w:szCs w:val="22"/>
              </w:rPr>
            </w:pPr>
            <w:r>
              <w:rPr>
                <w:rFonts w:ascii="Arial" w:hAnsi="Arial" w:cs="Arial"/>
                <w:sz w:val="22"/>
                <w:szCs w:val="22"/>
              </w:rPr>
              <w:t>Other receivables - Revenue Department</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9,787</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14,342</w:t>
            </w:r>
          </w:p>
        </w:tc>
      </w:tr>
      <w:tr w:rsidR="00512CAB" w:rsidTr="005C56DD">
        <w:tc>
          <w:tcPr>
            <w:tcW w:w="5670" w:type="dxa"/>
            <w:vAlign w:val="bottom"/>
            <w:hideMark/>
          </w:tcPr>
          <w:p w:rsidR="00512CAB" w:rsidRDefault="00512CAB" w:rsidP="00512CAB">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1,734</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1,110</w:t>
            </w:r>
          </w:p>
        </w:tc>
      </w:tr>
      <w:tr w:rsidR="00512CAB" w:rsidTr="005C56DD">
        <w:tc>
          <w:tcPr>
            <w:tcW w:w="5670" w:type="dxa"/>
            <w:vAlign w:val="bottom"/>
            <w:hideMark/>
          </w:tcPr>
          <w:p w:rsidR="00512CAB" w:rsidRDefault="00512CAB" w:rsidP="00512CAB">
            <w:pPr>
              <w:tabs>
                <w:tab w:val="left" w:pos="162"/>
              </w:tabs>
              <w:spacing w:line="380" w:lineRule="exact"/>
              <w:ind w:right="-45"/>
              <w:jc w:val="thaiDistribute"/>
              <w:rPr>
                <w:rFonts w:ascii="Arial" w:hAnsi="Arial" w:cs="Angsana New"/>
                <w:sz w:val="22"/>
                <w:szCs w:val="22"/>
              </w:rPr>
            </w:pPr>
            <w:r>
              <w:rPr>
                <w:rFonts w:ascii="Arial" w:hAnsi="Arial"/>
                <w:sz w:val="22"/>
                <w:szCs w:val="22"/>
              </w:rPr>
              <w:t>Other receivables - unrelated parties</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13</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cs/>
              </w:rPr>
            </w:pPr>
            <w:r>
              <w:rPr>
                <w:rFonts w:ascii="Arial" w:hAnsi="Arial" w:cs="Arial"/>
                <w:sz w:val="22"/>
                <w:szCs w:val="22"/>
              </w:rPr>
              <w:t>16</w:t>
            </w:r>
          </w:p>
        </w:tc>
      </w:tr>
      <w:tr w:rsidR="00512CAB" w:rsidTr="005C56DD">
        <w:tc>
          <w:tcPr>
            <w:tcW w:w="5670" w:type="dxa"/>
            <w:vAlign w:val="bottom"/>
            <w:hideMark/>
          </w:tcPr>
          <w:p w:rsidR="00512CAB" w:rsidRDefault="00512CAB" w:rsidP="00512CAB">
            <w:pPr>
              <w:tabs>
                <w:tab w:val="left" w:pos="162"/>
              </w:tabs>
              <w:spacing w:line="380" w:lineRule="exact"/>
              <w:ind w:right="-45"/>
              <w:jc w:val="thaiDistribute"/>
              <w:rPr>
                <w:rFonts w:ascii="Arial" w:hAnsi="Arial" w:cs="Angsana New"/>
                <w:sz w:val="22"/>
                <w:szCs w:val="22"/>
              </w:rPr>
            </w:pPr>
            <w:r>
              <w:rPr>
                <w:rFonts w:ascii="Arial" w:hAnsi="Arial"/>
                <w:sz w:val="22"/>
                <w:szCs w:val="22"/>
              </w:rPr>
              <w:t>Accrued revenue - unrelated parties</w:t>
            </w:r>
          </w:p>
        </w:tc>
        <w:tc>
          <w:tcPr>
            <w:tcW w:w="1710" w:type="dxa"/>
            <w:vAlign w:val="bottom"/>
          </w:tcPr>
          <w:p w:rsidR="00512CAB" w:rsidRPr="00512CAB" w:rsidRDefault="00512CAB" w:rsidP="00512CAB">
            <w:pPr>
              <w:tabs>
                <w:tab w:val="decimal" w:pos="1242"/>
              </w:tabs>
              <w:spacing w:line="380" w:lineRule="exact"/>
              <w:ind w:right="-18"/>
              <w:rPr>
                <w:rFonts w:ascii="Arial" w:hAnsi="Arial" w:cs="Arial"/>
                <w:sz w:val="22"/>
                <w:szCs w:val="22"/>
              </w:rPr>
            </w:pPr>
            <w:r w:rsidRPr="00512CAB">
              <w:rPr>
                <w:rFonts w:ascii="Arial" w:hAnsi="Arial" w:cs="Arial"/>
                <w:sz w:val="22"/>
                <w:szCs w:val="22"/>
              </w:rPr>
              <w:t>1,729</w:t>
            </w:r>
          </w:p>
        </w:tc>
        <w:tc>
          <w:tcPr>
            <w:tcW w:w="1710" w:type="dxa"/>
            <w:vAlign w:val="bottom"/>
            <w:hideMark/>
          </w:tcPr>
          <w:p w:rsidR="00512CAB" w:rsidRDefault="00512CAB" w:rsidP="00512CAB">
            <w:pPr>
              <w:tabs>
                <w:tab w:val="decimal" w:pos="1242"/>
              </w:tabs>
              <w:spacing w:line="380" w:lineRule="exact"/>
              <w:ind w:right="-18"/>
              <w:rPr>
                <w:rFonts w:ascii="Arial" w:hAnsi="Arial" w:cs="Arial"/>
                <w:sz w:val="22"/>
                <w:szCs w:val="22"/>
              </w:rPr>
            </w:pPr>
            <w:r>
              <w:rPr>
                <w:rFonts w:ascii="Arial" w:hAnsi="Arial" w:cs="Arial"/>
                <w:sz w:val="22"/>
                <w:szCs w:val="22"/>
              </w:rPr>
              <w:t>1,729</w:t>
            </w:r>
          </w:p>
        </w:tc>
      </w:tr>
      <w:tr w:rsidR="00512CAB" w:rsidTr="005C56DD">
        <w:tc>
          <w:tcPr>
            <w:tcW w:w="5670" w:type="dxa"/>
            <w:vAlign w:val="bottom"/>
            <w:hideMark/>
          </w:tcPr>
          <w:p w:rsidR="00512CAB" w:rsidRDefault="00512CAB" w:rsidP="00512CAB">
            <w:pPr>
              <w:tabs>
                <w:tab w:val="left" w:pos="162"/>
              </w:tabs>
              <w:spacing w:line="380" w:lineRule="exact"/>
              <w:ind w:right="-45"/>
              <w:jc w:val="thaiDistribute"/>
              <w:rPr>
                <w:rFonts w:ascii="Arial" w:hAnsi="Arial" w:cs="Angsana New"/>
                <w:sz w:val="22"/>
                <w:szCs w:val="22"/>
              </w:rPr>
            </w:pPr>
            <w:r>
              <w:rPr>
                <w:rFonts w:ascii="Arial" w:hAnsi="Arial"/>
                <w:sz w:val="22"/>
                <w:szCs w:val="22"/>
              </w:rPr>
              <w:t>Interest receivables</w:t>
            </w:r>
          </w:p>
        </w:tc>
        <w:tc>
          <w:tcPr>
            <w:tcW w:w="1710" w:type="dxa"/>
            <w:vAlign w:val="bottom"/>
          </w:tcPr>
          <w:p w:rsidR="00512CAB" w:rsidRPr="00512CAB" w:rsidRDefault="00512CAB" w:rsidP="00512CAB">
            <w:pPr>
              <w:pBdr>
                <w:bottom w:val="single" w:sz="4" w:space="1" w:color="auto"/>
              </w:pBdr>
              <w:tabs>
                <w:tab w:val="decimal" w:pos="1242"/>
              </w:tabs>
              <w:spacing w:line="380" w:lineRule="exact"/>
              <w:ind w:right="-18"/>
              <w:rPr>
                <w:rFonts w:ascii="Arial" w:hAnsi="Arial" w:cs="Arial"/>
                <w:sz w:val="22"/>
                <w:szCs w:val="22"/>
              </w:rPr>
            </w:pPr>
            <w:r w:rsidRPr="00512CAB">
              <w:rPr>
                <w:rFonts w:ascii="Arial" w:hAnsi="Arial" w:cs="Arial"/>
                <w:sz w:val="22"/>
                <w:szCs w:val="22"/>
              </w:rPr>
              <w:t>1,071</w:t>
            </w:r>
          </w:p>
        </w:tc>
        <w:tc>
          <w:tcPr>
            <w:tcW w:w="1710" w:type="dxa"/>
            <w:vAlign w:val="bottom"/>
            <w:hideMark/>
          </w:tcPr>
          <w:p w:rsidR="00512CAB" w:rsidRDefault="00512CAB" w:rsidP="00512CAB">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492</w:t>
            </w:r>
          </w:p>
        </w:tc>
      </w:tr>
      <w:tr w:rsidR="00512CAB" w:rsidTr="005C56DD">
        <w:tc>
          <w:tcPr>
            <w:tcW w:w="5670" w:type="dxa"/>
            <w:vAlign w:val="bottom"/>
            <w:hideMark/>
          </w:tcPr>
          <w:p w:rsidR="00512CAB" w:rsidRDefault="00512CAB" w:rsidP="00512CAB">
            <w:pPr>
              <w:tabs>
                <w:tab w:val="left" w:pos="162"/>
              </w:tabs>
              <w:spacing w:line="380" w:lineRule="exact"/>
              <w:ind w:right="-17"/>
              <w:rPr>
                <w:rFonts w:ascii="Arial" w:hAnsi="Arial" w:cs="Angsana New"/>
                <w:sz w:val="22"/>
                <w:szCs w:val="22"/>
              </w:rPr>
            </w:pPr>
            <w:r>
              <w:rPr>
                <w:rFonts w:ascii="Arial" w:hAnsi="Arial"/>
                <w:sz w:val="22"/>
                <w:szCs w:val="22"/>
              </w:rPr>
              <w:t>Total</w:t>
            </w:r>
            <w:r>
              <w:rPr>
                <w:rFonts w:ascii="Arial" w:hAnsi="Arial" w:cs="Arial"/>
                <w:sz w:val="22"/>
                <w:szCs w:val="22"/>
              </w:rPr>
              <w:t xml:space="preserve"> o</w:t>
            </w:r>
            <w:r>
              <w:rPr>
                <w:rFonts w:ascii="Arial" w:hAnsi="Arial"/>
                <w:sz w:val="22"/>
                <w:szCs w:val="22"/>
              </w:rPr>
              <w:t>ther receivables</w:t>
            </w:r>
          </w:p>
        </w:tc>
        <w:tc>
          <w:tcPr>
            <w:tcW w:w="1710" w:type="dxa"/>
            <w:vAlign w:val="bottom"/>
          </w:tcPr>
          <w:p w:rsidR="00512CAB" w:rsidRPr="00512CAB" w:rsidRDefault="00512CAB" w:rsidP="00512CAB">
            <w:pPr>
              <w:pBdr>
                <w:bottom w:val="single" w:sz="4" w:space="1" w:color="auto"/>
              </w:pBdr>
              <w:tabs>
                <w:tab w:val="decimal" w:pos="1242"/>
              </w:tabs>
              <w:spacing w:line="380" w:lineRule="exact"/>
              <w:ind w:right="-18"/>
              <w:rPr>
                <w:rFonts w:ascii="Arial" w:hAnsi="Arial" w:cs="Arial"/>
                <w:sz w:val="22"/>
                <w:szCs w:val="22"/>
              </w:rPr>
            </w:pPr>
            <w:r w:rsidRPr="00512CAB">
              <w:rPr>
                <w:rFonts w:ascii="Arial" w:hAnsi="Arial" w:cs="Arial"/>
                <w:sz w:val="22"/>
                <w:szCs w:val="22"/>
              </w:rPr>
              <w:t>14,334</w:t>
            </w:r>
          </w:p>
        </w:tc>
        <w:tc>
          <w:tcPr>
            <w:tcW w:w="1710" w:type="dxa"/>
            <w:vAlign w:val="bottom"/>
            <w:hideMark/>
          </w:tcPr>
          <w:p w:rsidR="00512CAB" w:rsidRDefault="00512CAB" w:rsidP="00512CAB">
            <w:pPr>
              <w:pBdr>
                <w:bottom w:val="sing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17,689</w:t>
            </w:r>
          </w:p>
        </w:tc>
      </w:tr>
      <w:tr w:rsidR="00512CAB" w:rsidTr="005C56DD">
        <w:tc>
          <w:tcPr>
            <w:tcW w:w="5670" w:type="dxa"/>
            <w:vAlign w:val="bottom"/>
            <w:hideMark/>
          </w:tcPr>
          <w:p w:rsidR="00512CAB" w:rsidRDefault="00512CAB" w:rsidP="00512CAB">
            <w:pPr>
              <w:tabs>
                <w:tab w:val="left" w:pos="162"/>
              </w:tabs>
              <w:spacing w:line="380" w:lineRule="exact"/>
              <w:ind w:right="-17"/>
              <w:rPr>
                <w:rFonts w:ascii="Arial" w:hAnsi="Arial" w:cs="Angsana New"/>
                <w:sz w:val="22"/>
                <w:szCs w:val="22"/>
              </w:rPr>
            </w:pPr>
            <w:r>
              <w:rPr>
                <w:rFonts w:ascii="Arial" w:hAnsi="Arial"/>
                <w:sz w:val="22"/>
                <w:szCs w:val="22"/>
              </w:rPr>
              <w:t>Total trade and other receivables - net</w:t>
            </w:r>
          </w:p>
        </w:tc>
        <w:tc>
          <w:tcPr>
            <w:tcW w:w="1710" w:type="dxa"/>
            <w:vAlign w:val="bottom"/>
          </w:tcPr>
          <w:p w:rsidR="00512CAB" w:rsidRPr="00512CAB" w:rsidRDefault="00512CAB" w:rsidP="00512CAB">
            <w:pPr>
              <w:pBdr>
                <w:bottom w:val="double" w:sz="4" w:space="1" w:color="auto"/>
              </w:pBdr>
              <w:tabs>
                <w:tab w:val="decimal" w:pos="1242"/>
              </w:tabs>
              <w:spacing w:line="380" w:lineRule="exact"/>
              <w:ind w:right="-18"/>
              <w:rPr>
                <w:rFonts w:ascii="Arial" w:hAnsi="Arial" w:cs="Arial"/>
                <w:sz w:val="22"/>
                <w:szCs w:val="22"/>
              </w:rPr>
            </w:pPr>
            <w:r w:rsidRPr="00512CAB">
              <w:rPr>
                <w:rFonts w:ascii="Arial" w:hAnsi="Arial" w:cs="Arial"/>
                <w:sz w:val="22"/>
                <w:szCs w:val="22"/>
              </w:rPr>
              <w:t>347,838</w:t>
            </w:r>
          </w:p>
        </w:tc>
        <w:tc>
          <w:tcPr>
            <w:tcW w:w="1710" w:type="dxa"/>
            <w:vAlign w:val="bottom"/>
            <w:hideMark/>
          </w:tcPr>
          <w:p w:rsidR="00512CAB" w:rsidRDefault="00512CAB" w:rsidP="00512CAB">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290,126</w:t>
            </w:r>
          </w:p>
        </w:tc>
      </w:tr>
    </w:tbl>
    <w:p w:rsidR="003848CC" w:rsidRDefault="00B04A9F" w:rsidP="005077EA">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7</w:t>
      </w:r>
      <w:r w:rsidR="003848CC" w:rsidRPr="006D4C3F">
        <w:rPr>
          <w:rFonts w:ascii="Arial" w:hAnsi="Arial" w:cs="Arial"/>
          <w:b/>
          <w:bCs/>
          <w:sz w:val="22"/>
          <w:szCs w:val="22"/>
        </w:rPr>
        <w:t xml:space="preserve">.  </w:t>
      </w:r>
      <w:r w:rsidR="006D4C3F">
        <w:rPr>
          <w:rFonts w:ascii="Arial" w:hAnsi="Arial" w:cs="Arial"/>
          <w:b/>
          <w:bCs/>
          <w:sz w:val="22"/>
          <w:szCs w:val="22"/>
        </w:rPr>
        <w:tab/>
      </w:r>
      <w:r w:rsidR="00BF0247">
        <w:rPr>
          <w:rFonts w:ascii="Arial" w:hAnsi="Arial" w:cs="Arial"/>
          <w:b/>
          <w:bCs/>
          <w:sz w:val="22"/>
          <w:szCs w:val="22"/>
        </w:rPr>
        <w:t>Reduction cost of inventories</w:t>
      </w:r>
      <w:r w:rsidR="000C0AB1">
        <w:rPr>
          <w:rFonts w:ascii="Arial" w:hAnsi="Arial" w:cs="Arial"/>
          <w:b/>
          <w:bCs/>
          <w:sz w:val="22"/>
          <w:szCs w:val="22"/>
        </w:rPr>
        <w:t xml:space="preserve"> to net realisable value</w:t>
      </w:r>
    </w:p>
    <w:p w:rsidR="000C0AB1"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in the reduction cost of inventor</w:t>
      </w:r>
      <w:r w:rsidR="00BF0247">
        <w:rPr>
          <w:rFonts w:ascii="Arial" w:hAnsi="Arial" w:cs="Arial"/>
          <w:sz w:val="22"/>
          <w:szCs w:val="22"/>
        </w:rPr>
        <w:t>ies</w:t>
      </w:r>
      <w:r>
        <w:rPr>
          <w:rFonts w:ascii="Arial" w:hAnsi="Arial" w:cs="Arial"/>
          <w:sz w:val="22"/>
          <w:szCs w:val="22"/>
        </w:rPr>
        <w:t xml:space="preserve"> to net realisable value account during the three-month period ended </w:t>
      </w:r>
      <w:r w:rsidR="00F524FE">
        <w:rPr>
          <w:rFonts w:ascii="Arial" w:hAnsi="Arial" w:cs="Arial"/>
          <w:sz w:val="22"/>
          <w:szCs w:val="22"/>
        </w:rPr>
        <w:t>31 March 2019</w:t>
      </w:r>
      <w:r>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646"/>
        <w:gridCol w:w="1746"/>
        <w:gridCol w:w="1788"/>
      </w:tblGrid>
      <w:tr w:rsidR="000C0AB1" w:rsidRPr="00DE2EBB" w:rsidTr="005559D6">
        <w:tc>
          <w:tcPr>
            <w:tcW w:w="5646" w:type="dxa"/>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C0AB1" w:rsidRPr="00C24CCF" w:rsidTr="005559D6">
        <w:tc>
          <w:tcPr>
            <w:tcW w:w="5646" w:type="dxa"/>
          </w:tcPr>
          <w:p w:rsidR="000C0AB1" w:rsidRPr="00B04A9F" w:rsidRDefault="000C0AB1" w:rsidP="005077EA">
            <w:pPr>
              <w:spacing w:line="380" w:lineRule="exact"/>
              <w:rPr>
                <w:rFonts w:ascii="Arial" w:hAnsi="Arial" w:cs="Arial"/>
                <w:b/>
                <w:bCs/>
                <w:sz w:val="22"/>
                <w:szCs w:val="22"/>
              </w:rPr>
            </w:pPr>
            <w:r>
              <w:rPr>
                <w:rFonts w:ascii="Arial" w:hAnsi="Arial" w:cs="Arial"/>
                <w:b/>
                <w:bCs/>
                <w:sz w:val="22"/>
                <w:szCs w:val="22"/>
              </w:rPr>
              <w:t>Balance</w:t>
            </w:r>
            <w:r w:rsidRPr="00B04A9F">
              <w:rPr>
                <w:rFonts w:ascii="Arial" w:hAnsi="Arial" w:cs="Arial"/>
                <w:b/>
                <w:bCs/>
                <w:sz w:val="22"/>
                <w:szCs w:val="22"/>
              </w:rPr>
              <w:t xml:space="preserv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512CAB" w:rsidP="005077EA">
            <w:pPr>
              <w:tabs>
                <w:tab w:val="decimal" w:pos="1422"/>
              </w:tabs>
              <w:spacing w:line="380" w:lineRule="exact"/>
              <w:rPr>
                <w:rFonts w:ascii="Arial" w:hAnsi="Arial" w:cs="Arial"/>
                <w:sz w:val="22"/>
                <w:szCs w:val="22"/>
              </w:rPr>
            </w:pPr>
            <w:r>
              <w:rPr>
                <w:rFonts w:ascii="Arial" w:hAnsi="Arial" w:cs="Arial"/>
                <w:sz w:val="22"/>
                <w:szCs w:val="22"/>
              </w:rPr>
              <w:t>4,978</w:t>
            </w:r>
          </w:p>
        </w:tc>
      </w:tr>
      <w:tr w:rsidR="00512CAB" w:rsidRPr="009D7EB9" w:rsidTr="005559D6">
        <w:tc>
          <w:tcPr>
            <w:tcW w:w="7392" w:type="dxa"/>
            <w:gridSpan w:val="2"/>
          </w:tcPr>
          <w:p w:rsidR="00512CAB" w:rsidRPr="00FA47DC" w:rsidRDefault="00512CAB" w:rsidP="00512CAB">
            <w:pPr>
              <w:tabs>
                <w:tab w:val="decimal" w:pos="1422"/>
              </w:tabs>
              <w:spacing w:line="380" w:lineRule="exact"/>
              <w:rPr>
                <w:rFonts w:ascii="Arial" w:hAnsi="Arial" w:cs="Arial"/>
                <w:sz w:val="22"/>
                <w:szCs w:val="22"/>
              </w:rPr>
            </w:pPr>
            <w:r>
              <w:rPr>
                <w:rFonts w:ascii="Arial" w:hAnsi="Arial" w:cs="Arial"/>
                <w:sz w:val="22"/>
                <w:szCs w:val="22"/>
              </w:rPr>
              <w:t>Add: Increase in reduction cost of inventories during the period</w:t>
            </w:r>
          </w:p>
        </w:tc>
        <w:tc>
          <w:tcPr>
            <w:tcW w:w="1788" w:type="dxa"/>
          </w:tcPr>
          <w:p w:rsidR="00512CAB" w:rsidRPr="00512CAB" w:rsidRDefault="00512CAB" w:rsidP="00512CAB">
            <w:pPr>
              <w:tabs>
                <w:tab w:val="decimal" w:pos="1422"/>
              </w:tabs>
              <w:spacing w:line="380" w:lineRule="exact"/>
              <w:rPr>
                <w:rFonts w:ascii="Arial" w:hAnsi="Arial" w:cs="Arial"/>
                <w:sz w:val="22"/>
                <w:szCs w:val="22"/>
              </w:rPr>
            </w:pPr>
            <w:r w:rsidRPr="00512CAB">
              <w:rPr>
                <w:rFonts w:ascii="Arial" w:hAnsi="Arial" w:cs="Arial"/>
                <w:sz w:val="22"/>
                <w:szCs w:val="22"/>
              </w:rPr>
              <w:t>769</w:t>
            </w:r>
          </w:p>
        </w:tc>
      </w:tr>
      <w:tr w:rsidR="00512CAB" w:rsidRPr="009D7EB9" w:rsidTr="00512CAB">
        <w:tc>
          <w:tcPr>
            <w:tcW w:w="5646" w:type="dxa"/>
          </w:tcPr>
          <w:p w:rsidR="00512CAB" w:rsidRPr="003848CC" w:rsidRDefault="00512CAB" w:rsidP="00512CAB">
            <w:pPr>
              <w:spacing w:line="380" w:lineRule="exact"/>
              <w:rPr>
                <w:rFonts w:ascii="Arial" w:hAnsi="Arial" w:cs="Arial"/>
                <w:sz w:val="22"/>
                <w:szCs w:val="22"/>
              </w:rPr>
            </w:pPr>
            <w:r>
              <w:rPr>
                <w:rFonts w:ascii="Arial" w:hAnsi="Arial" w:cs="Arial"/>
                <w:b/>
                <w:bCs/>
                <w:sz w:val="22"/>
                <w:szCs w:val="22"/>
              </w:rPr>
              <w:t>Balance as at 31 March 2019</w:t>
            </w:r>
          </w:p>
        </w:tc>
        <w:tc>
          <w:tcPr>
            <w:tcW w:w="1746"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pBdr>
                <w:top w:val="single" w:sz="4" w:space="1" w:color="auto"/>
                <w:bottom w:val="double" w:sz="4" w:space="1" w:color="auto"/>
              </w:pBdr>
              <w:tabs>
                <w:tab w:val="decimal" w:pos="1422"/>
              </w:tabs>
              <w:spacing w:line="380" w:lineRule="exact"/>
              <w:rPr>
                <w:rFonts w:ascii="Arial" w:hAnsi="Arial" w:cs="Arial"/>
                <w:sz w:val="22"/>
                <w:szCs w:val="22"/>
              </w:rPr>
            </w:pPr>
            <w:r w:rsidRPr="00512CAB">
              <w:rPr>
                <w:rFonts w:ascii="Arial" w:hAnsi="Arial" w:cs="Arial"/>
                <w:sz w:val="22"/>
                <w:szCs w:val="22"/>
              </w:rPr>
              <w:t>5,747</w:t>
            </w:r>
          </w:p>
        </w:tc>
      </w:tr>
    </w:tbl>
    <w:p w:rsidR="00512CAB" w:rsidRDefault="00512CAB" w:rsidP="005077EA">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Default="00B04A9F" w:rsidP="005077E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3848CC" w:rsidRPr="000D6978">
        <w:rPr>
          <w:rFonts w:ascii="Arial" w:hAnsi="Arial" w:cs="Arial"/>
          <w:b/>
          <w:bCs/>
          <w:sz w:val="22"/>
          <w:szCs w:val="22"/>
        </w:rPr>
        <w:t xml:space="preserve">.  </w:t>
      </w:r>
      <w:r w:rsidR="000D6978">
        <w:rPr>
          <w:rFonts w:ascii="Arial" w:hAnsi="Arial" w:cs="Arial"/>
          <w:b/>
          <w:bCs/>
          <w:sz w:val="22"/>
          <w:szCs w:val="22"/>
        </w:rPr>
        <w:tab/>
      </w:r>
      <w:r w:rsidR="000D6978" w:rsidRPr="000D6978">
        <w:rPr>
          <w:rFonts w:ascii="Arial" w:hAnsi="Arial" w:cs="Arial"/>
          <w:b/>
          <w:bCs/>
          <w:sz w:val="22"/>
          <w:szCs w:val="22"/>
        </w:rPr>
        <w:t xml:space="preserve">Property, plant and equipment </w:t>
      </w:r>
    </w:p>
    <w:p w:rsidR="00B44CC0"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of</w:t>
      </w:r>
      <w:r w:rsidR="00FF7972">
        <w:rPr>
          <w:rFonts w:ascii="Arial" w:hAnsi="Arial" w:cs="Arial"/>
          <w:sz w:val="22"/>
          <w:szCs w:val="22"/>
        </w:rPr>
        <w:t xml:space="preserve"> property, plant and equipment </w:t>
      </w:r>
      <w:r>
        <w:rPr>
          <w:rFonts w:ascii="Arial" w:hAnsi="Arial" w:cs="Arial"/>
          <w:sz w:val="22"/>
          <w:szCs w:val="22"/>
        </w:rPr>
        <w:t xml:space="preserve">account </w:t>
      </w:r>
      <w:r w:rsidR="00FF7972">
        <w:rPr>
          <w:rFonts w:ascii="Arial" w:hAnsi="Arial" w:cs="Arial"/>
          <w:sz w:val="22"/>
          <w:szCs w:val="22"/>
        </w:rPr>
        <w:t xml:space="preserve">during </w:t>
      </w:r>
      <w:r w:rsidR="00B44CC0" w:rsidRPr="00065CB8">
        <w:rPr>
          <w:rFonts w:ascii="Arial" w:hAnsi="Arial" w:cs="Arial"/>
          <w:sz w:val="22"/>
          <w:szCs w:val="22"/>
        </w:rPr>
        <w:t xml:space="preserve">the </w:t>
      </w:r>
      <w:r w:rsidR="00B44CC0">
        <w:rPr>
          <w:rFonts w:ascii="Arial" w:hAnsi="Arial" w:cs="Arial"/>
          <w:sz w:val="22"/>
          <w:szCs w:val="22"/>
        </w:rPr>
        <w:t>three-month</w:t>
      </w:r>
      <w:r w:rsidR="00B44CC0" w:rsidRPr="00065CB8">
        <w:rPr>
          <w:rFonts w:ascii="Arial" w:hAnsi="Arial" w:cs="Arial"/>
          <w:sz w:val="22"/>
          <w:szCs w:val="22"/>
        </w:rPr>
        <w:t xml:space="preserve"> period ended </w:t>
      </w:r>
      <w:r w:rsidR="00F524FE">
        <w:rPr>
          <w:rFonts w:ascii="Arial" w:eastAsia="MS Mincho" w:hAnsi="Arial" w:cs="Arial"/>
          <w:sz w:val="22"/>
          <w:szCs w:val="22"/>
          <w:lang w:eastAsia="ja-JP"/>
        </w:rPr>
        <w:t>31 March 2019</w:t>
      </w:r>
      <w:r w:rsidR="00B44CC0" w:rsidRPr="003848CC">
        <w:rPr>
          <w:rFonts w:ascii="Arial" w:eastAsia="MS Mincho" w:hAnsi="Arial" w:cs="Arial"/>
          <w:sz w:val="22"/>
          <w:szCs w:val="22"/>
          <w:lang w:eastAsia="ja-JP"/>
        </w:rPr>
        <w:t xml:space="preserve"> </w:t>
      </w:r>
      <w:r>
        <w:rPr>
          <w:rFonts w:ascii="Arial" w:hAnsi="Arial" w:cs="Arial"/>
          <w:sz w:val="22"/>
          <w:szCs w:val="22"/>
        </w:rPr>
        <w:t>were summarised below</w:t>
      </w:r>
      <w:r w:rsidR="00FF797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750"/>
        <w:gridCol w:w="642"/>
        <w:gridCol w:w="1788"/>
      </w:tblGrid>
      <w:tr w:rsidR="000D6978" w:rsidRPr="00DE2EBB" w:rsidTr="004C3A28">
        <w:tc>
          <w:tcPr>
            <w:tcW w:w="6750" w:type="dxa"/>
            <w:vAlign w:val="bottom"/>
          </w:tcPr>
          <w:p w:rsidR="000D6978" w:rsidRPr="00DE2EBB" w:rsidRDefault="000D6978"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430" w:type="dxa"/>
            <w:gridSpan w:val="2"/>
            <w:vAlign w:val="bottom"/>
          </w:tcPr>
          <w:p w:rsidR="000D6978" w:rsidRPr="00DE2EBB" w:rsidRDefault="00D6797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D6978" w:rsidRPr="00C24CCF" w:rsidTr="004C3A28">
        <w:tc>
          <w:tcPr>
            <w:tcW w:w="6750" w:type="dxa"/>
          </w:tcPr>
          <w:p w:rsidR="000D6978" w:rsidRPr="00B04A9F" w:rsidRDefault="000D6978"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w:t>
            </w:r>
            <w:r w:rsidR="00135A1A" w:rsidRPr="00B04A9F">
              <w:rPr>
                <w:rFonts w:ascii="Arial" w:hAnsi="Arial" w:cs="Arial"/>
                <w:b/>
                <w:bCs/>
                <w:sz w:val="22"/>
                <w:szCs w:val="22"/>
              </w:rPr>
              <w:t>at</w:t>
            </w:r>
            <w:r w:rsidRPr="00B04A9F">
              <w:rPr>
                <w:rFonts w:ascii="Arial" w:hAnsi="Arial" w:cs="Arial"/>
                <w:b/>
                <w:bCs/>
                <w:sz w:val="22"/>
                <w:szCs w:val="22"/>
              </w:rPr>
              <w:t xml:space="preserve">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642" w:type="dxa"/>
            <w:vAlign w:val="bottom"/>
          </w:tcPr>
          <w:p w:rsidR="000D6978" w:rsidRPr="00FA47DC" w:rsidRDefault="000D6978" w:rsidP="005077EA">
            <w:pPr>
              <w:tabs>
                <w:tab w:val="decimal" w:pos="1422"/>
              </w:tabs>
              <w:spacing w:line="380" w:lineRule="exact"/>
              <w:rPr>
                <w:rFonts w:ascii="Arial" w:hAnsi="Arial" w:cs="Arial"/>
                <w:sz w:val="22"/>
                <w:szCs w:val="22"/>
              </w:rPr>
            </w:pPr>
          </w:p>
        </w:tc>
        <w:tc>
          <w:tcPr>
            <w:tcW w:w="1788" w:type="dxa"/>
          </w:tcPr>
          <w:p w:rsidR="00FF7972" w:rsidRPr="00C24CCF" w:rsidRDefault="004F5E5F" w:rsidP="005077EA">
            <w:pPr>
              <w:tabs>
                <w:tab w:val="decimal" w:pos="1422"/>
              </w:tabs>
              <w:spacing w:line="380" w:lineRule="exact"/>
              <w:ind w:right="72"/>
              <w:rPr>
                <w:rFonts w:ascii="Arial" w:hAnsi="Arial" w:cs="Arial"/>
                <w:sz w:val="22"/>
                <w:szCs w:val="22"/>
              </w:rPr>
            </w:pPr>
            <w:r>
              <w:rPr>
                <w:rFonts w:ascii="Arial" w:hAnsi="Arial" w:cs="Arial"/>
                <w:sz w:val="22"/>
                <w:szCs w:val="22"/>
              </w:rPr>
              <w:t>783,958</w:t>
            </w:r>
          </w:p>
        </w:tc>
      </w:tr>
      <w:tr w:rsidR="00B04A9F" w:rsidRPr="00FA47DC" w:rsidTr="004C3A28">
        <w:tc>
          <w:tcPr>
            <w:tcW w:w="6750" w:type="dxa"/>
          </w:tcPr>
          <w:p w:rsidR="00B04A9F" w:rsidRPr="003848CC" w:rsidRDefault="00B04A9F" w:rsidP="005077EA">
            <w:pPr>
              <w:spacing w:line="380" w:lineRule="exact"/>
              <w:rPr>
                <w:rFonts w:ascii="Arial" w:hAnsi="Arial" w:cs="Arial"/>
                <w:sz w:val="22"/>
                <w:szCs w:val="22"/>
              </w:rPr>
            </w:pPr>
            <w:r w:rsidRPr="00B04A9F">
              <w:rPr>
                <w:rFonts w:ascii="Arial" w:hAnsi="Arial" w:cs="Arial"/>
                <w:sz w:val="22"/>
                <w:szCs w:val="22"/>
              </w:rPr>
              <w:t>Acquisitions during the period - at cost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B04A9F" w:rsidP="005077EA">
            <w:pPr>
              <w:tabs>
                <w:tab w:val="decimal" w:pos="1422"/>
              </w:tabs>
              <w:spacing w:line="380" w:lineRule="exact"/>
              <w:ind w:right="72"/>
              <w:rPr>
                <w:rFonts w:ascii="Arial" w:hAnsi="Arial" w:cs="Arial"/>
                <w:sz w:val="22"/>
                <w:szCs w:val="22"/>
              </w:rPr>
            </w:pPr>
          </w:p>
        </w:tc>
      </w:tr>
      <w:tr w:rsidR="00C31F03" w:rsidRPr="00FA47DC" w:rsidTr="004C3A28">
        <w:tc>
          <w:tcPr>
            <w:tcW w:w="6750" w:type="dxa"/>
          </w:tcPr>
          <w:p w:rsidR="00C31F03" w:rsidRPr="003848CC" w:rsidRDefault="007C60D6" w:rsidP="00C31F03">
            <w:pPr>
              <w:spacing w:line="380" w:lineRule="exact"/>
              <w:ind w:left="522" w:hanging="270"/>
              <w:rPr>
                <w:rFonts w:ascii="Arial" w:hAnsi="Arial" w:cs="Arial"/>
                <w:sz w:val="22"/>
                <w:szCs w:val="22"/>
              </w:rPr>
            </w:pPr>
            <w:r>
              <w:rPr>
                <w:rFonts w:ascii="Arial" w:hAnsi="Arial" w:cs="Arial"/>
                <w:sz w:val="22"/>
                <w:szCs w:val="22"/>
              </w:rPr>
              <w:t>De</w:t>
            </w:r>
            <w:r w:rsidR="00C31F03">
              <w:rPr>
                <w:rFonts w:ascii="Arial" w:hAnsi="Arial" w:cs="Arial"/>
                <w:sz w:val="22"/>
                <w:szCs w:val="22"/>
              </w:rPr>
              <w:t xml:space="preserve">crease </w:t>
            </w:r>
            <w:r w:rsidR="00C31F03" w:rsidRPr="00B04A9F">
              <w:rPr>
                <w:rFonts w:ascii="Arial" w:hAnsi="Arial" w:cs="Arial"/>
                <w:sz w:val="22"/>
                <w:szCs w:val="22"/>
              </w:rPr>
              <w:t>in accounts payable</w:t>
            </w:r>
            <w:r>
              <w:rPr>
                <w:rFonts w:ascii="Arial" w:hAnsi="Arial" w:cs="Arial"/>
                <w:sz w:val="22"/>
                <w:szCs w:val="22"/>
              </w:rPr>
              <w:t>s</w:t>
            </w:r>
            <w:r w:rsidR="00C31F03" w:rsidRPr="00B04A9F">
              <w:rPr>
                <w:rFonts w:ascii="Arial" w:hAnsi="Arial" w:cs="Arial"/>
                <w:sz w:val="22"/>
                <w:szCs w:val="22"/>
              </w:rPr>
              <w:t xml:space="preserve"> for </w:t>
            </w:r>
            <w:r w:rsidR="00C31F03">
              <w:rPr>
                <w:rFonts w:ascii="Arial" w:hAnsi="Arial" w:cs="Arial"/>
                <w:sz w:val="22"/>
                <w:szCs w:val="22"/>
              </w:rPr>
              <w:t>acquisition of equipment</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cs/>
              </w:rPr>
            </w:pPr>
          </w:p>
        </w:tc>
      </w:tr>
      <w:tr w:rsidR="00512CAB" w:rsidRPr="00FA47DC" w:rsidTr="004C3A28">
        <w:tc>
          <w:tcPr>
            <w:tcW w:w="6750" w:type="dxa"/>
          </w:tcPr>
          <w:p w:rsidR="00512CAB" w:rsidRPr="003848CC" w:rsidRDefault="00512CAB" w:rsidP="00512CAB">
            <w:pPr>
              <w:spacing w:line="380" w:lineRule="exact"/>
              <w:ind w:left="522" w:hanging="270"/>
              <w:rPr>
                <w:rFonts w:ascii="Arial" w:hAnsi="Arial" w:cs="Arial"/>
                <w:sz w:val="22"/>
                <w:szCs w:val="22"/>
              </w:rPr>
            </w:pPr>
            <w:r>
              <w:rPr>
                <w:rFonts w:ascii="Arial" w:hAnsi="Arial" w:cs="Arial"/>
                <w:sz w:val="22"/>
                <w:szCs w:val="22"/>
              </w:rPr>
              <w:tab/>
            </w:r>
            <w:r w:rsidRPr="00B04A9F">
              <w:rPr>
                <w:rFonts w:ascii="Arial" w:hAnsi="Arial" w:cs="Arial"/>
                <w:sz w:val="22"/>
                <w:szCs w:val="22"/>
              </w:rPr>
              <w:t>during the period</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sidRPr="00512CAB">
              <w:rPr>
                <w:rFonts w:ascii="Arial" w:hAnsi="Arial" w:cs="Arial"/>
                <w:sz w:val="22"/>
                <w:szCs w:val="22"/>
              </w:rPr>
              <w:t>(10,755)</w:t>
            </w:r>
          </w:p>
        </w:tc>
      </w:tr>
      <w:tr w:rsidR="00512CAB" w:rsidRPr="00FA47DC" w:rsidTr="004C3A28">
        <w:tc>
          <w:tcPr>
            <w:tcW w:w="6750" w:type="dxa"/>
          </w:tcPr>
          <w:p w:rsidR="00512CAB" w:rsidRPr="003848CC" w:rsidRDefault="00512CAB" w:rsidP="00512CAB">
            <w:pPr>
              <w:spacing w:line="380" w:lineRule="exact"/>
              <w:ind w:left="522" w:hanging="270"/>
              <w:rPr>
                <w:rFonts w:ascii="Arial" w:hAnsi="Arial" w:cs="Arial"/>
                <w:sz w:val="22"/>
                <w:szCs w:val="22"/>
              </w:rPr>
            </w:pPr>
            <w:r w:rsidRPr="00B04A9F">
              <w:rPr>
                <w:rFonts w:ascii="Arial" w:hAnsi="Arial" w:cs="Arial"/>
                <w:sz w:val="22"/>
                <w:szCs w:val="22"/>
              </w:rPr>
              <w:t>Cash paid for acquisition</w:t>
            </w:r>
            <w:r>
              <w:rPr>
                <w:rFonts w:ascii="Arial" w:hAnsi="Arial" w:cs="Arial"/>
                <w:sz w:val="22"/>
                <w:szCs w:val="22"/>
              </w:rPr>
              <w:t>s</w:t>
            </w:r>
            <w:r w:rsidRPr="00B04A9F">
              <w:rPr>
                <w:rFonts w:ascii="Arial" w:hAnsi="Arial" w:cs="Arial"/>
                <w:sz w:val="22"/>
                <w:szCs w:val="22"/>
              </w:rPr>
              <w:t xml:space="preserve"> of</w:t>
            </w:r>
            <w:r>
              <w:rPr>
                <w:rFonts w:ascii="Arial" w:hAnsi="Arial" w:cs="Arial"/>
                <w:sz w:val="22"/>
                <w:szCs w:val="22"/>
              </w:rPr>
              <w:t xml:space="preserve"> equipment</w:t>
            </w:r>
            <w:r w:rsidRPr="00B04A9F">
              <w:rPr>
                <w:rFonts w:ascii="Arial" w:hAnsi="Arial" w:cs="Arial"/>
                <w:sz w:val="22"/>
                <w:szCs w:val="22"/>
              </w:rPr>
              <w:t xml:space="preserve"> </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cs/>
              </w:rPr>
            </w:pPr>
            <w:r w:rsidRPr="00512CAB">
              <w:rPr>
                <w:rFonts w:ascii="Arial" w:hAnsi="Arial" w:cs="Arial"/>
                <w:sz w:val="22"/>
                <w:szCs w:val="22"/>
              </w:rPr>
              <w:t>83,204</w:t>
            </w:r>
          </w:p>
        </w:tc>
      </w:tr>
      <w:tr w:rsidR="00512CAB" w:rsidRPr="00FA47DC" w:rsidTr="004C3A28">
        <w:tc>
          <w:tcPr>
            <w:tcW w:w="6750" w:type="dxa"/>
          </w:tcPr>
          <w:p w:rsidR="00512CAB" w:rsidRPr="003848CC" w:rsidRDefault="00512CAB" w:rsidP="00512CAB">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tabs>
                <w:tab w:val="decimal" w:pos="1422"/>
              </w:tabs>
              <w:spacing w:line="380" w:lineRule="exact"/>
              <w:ind w:left="150" w:right="72"/>
              <w:rPr>
                <w:rFonts w:ascii="Arial" w:hAnsi="Arial" w:cs="Arial"/>
                <w:sz w:val="22"/>
                <w:szCs w:val="22"/>
              </w:rPr>
            </w:pPr>
            <w:r w:rsidRPr="00512CAB">
              <w:rPr>
                <w:rFonts w:ascii="Arial" w:hAnsi="Arial" w:cs="Arial"/>
                <w:sz w:val="22"/>
                <w:szCs w:val="22"/>
              </w:rPr>
              <w:t>72,449</w:t>
            </w:r>
          </w:p>
        </w:tc>
      </w:tr>
      <w:tr w:rsidR="00512CAB" w:rsidRPr="00FA47DC" w:rsidTr="004C3A28">
        <w:tc>
          <w:tcPr>
            <w:tcW w:w="6750" w:type="dxa"/>
          </w:tcPr>
          <w:p w:rsidR="00512CAB" w:rsidRPr="003848CC" w:rsidRDefault="00512CAB" w:rsidP="00512CAB">
            <w:pPr>
              <w:spacing w:line="380" w:lineRule="exact"/>
              <w:ind w:left="252" w:right="408" w:hanging="252"/>
              <w:rPr>
                <w:rFonts w:ascii="Arial" w:hAnsi="Arial" w:cs="Arial"/>
                <w:sz w:val="22"/>
                <w:szCs w:val="22"/>
              </w:rPr>
            </w:pPr>
            <w:r w:rsidRPr="00B04A9F">
              <w:rPr>
                <w:rFonts w:ascii="Arial" w:hAnsi="Arial" w:cs="Arial"/>
                <w:sz w:val="22"/>
                <w:szCs w:val="22"/>
              </w:rPr>
              <w:t>Disposals during the period - net book value at disposal date</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tabs>
                <w:tab w:val="decimal" w:pos="1422"/>
              </w:tabs>
              <w:spacing w:line="380" w:lineRule="exact"/>
              <w:ind w:left="150" w:right="72"/>
              <w:rPr>
                <w:rFonts w:ascii="Arial" w:hAnsi="Arial" w:cs="Arial"/>
                <w:sz w:val="22"/>
                <w:szCs w:val="22"/>
              </w:rPr>
            </w:pPr>
          </w:p>
        </w:tc>
      </w:tr>
      <w:tr w:rsidR="00512CAB" w:rsidRPr="00FA47DC" w:rsidTr="004C3A28">
        <w:tc>
          <w:tcPr>
            <w:tcW w:w="6750" w:type="dxa"/>
          </w:tcPr>
          <w:p w:rsidR="00512CAB" w:rsidRPr="003848CC" w:rsidRDefault="00512CAB" w:rsidP="00512CAB">
            <w:pPr>
              <w:spacing w:line="380" w:lineRule="exact"/>
              <w:ind w:left="522" w:hanging="270"/>
              <w:rPr>
                <w:rFonts w:ascii="Arial" w:hAnsi="Arial" w:cs="Arial"/>
                <w:sz w:val="22"/>
                <w:szCs w:val="22"/>
              </w:rPr>
            </w:pPr>
            <w:r w:rsidRPr="00B04A9F">
              <w:rPr>
                <w:rFonts w:ascii="Arial" w:hAnsi="Arial" w:cs="Arial"/>
                <w:sz w:val="22"/>
                <w:szCs w:val="22"/>
              </w:rPr>
              <w:t xml:space="preserve">Proceeds from disposals of </w:t>
            </w:r>
            <w:r>
              <w:rPr>
                <w:rFonts w:ascii="Arial" w:hAnsi="Arial" w:cs="Arial"/>
                <w:sz w:val="22"/>
                <w:szCs w:val="22"/>
              </w:rPr>
              <w:t>equipment</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7C60D6" w:rsidP="00512CAB">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w:t>
            </w:r>
            <w:r w:rsidR="00512CAB" w:rsidRPr="00512CAB">
              <w:rPr>
                <w:rFonts w:ascii="Arial" w:hAnsi="Arial" w:cs="Arial"/>
                <w:sz w:val="22"/>
                <w:szCs w:val="22"/>
              </w:rPr>
              <w:t>142</w:t>
            </w:r>
            <w:r>
              <w:rPr>
                <w:rFonts w:ascii="Arial" w:hAnsi="Arial" w:cs="Arial"/>
                <w:sz w:val="22"/>
                <w:szCs w:val="22"/>
              </w:rPr>
              <w:t>)</w:t>
            </w:r>
          </w:p>
        </w:tc>
      </w:tr>
      <w:tr w:rsidR="00512CAB" w:rsidRPr="00FA47DC" w:rsidTr="004C3A28">
        <w:tc>
          <w:tcPr>
            <w:tcW w:w="6750" w:type="dxa"/>
          </w:tcPr>
          <w:p w:rsidR="00512CAB" w:rsidRPr="003848CC" w:rsidRDefault="007C60D6" w:rsidP="00512CAB">
            <w:pPr>
              <w:spacing w:line="380" w:lineRule="exact"/>
              <w:ind w:left="522" w:hanging="270"/>
              <w:rPr>
                <w:rFonts w:ascii="Arial" w:hAnsi="Arial" w:cs="Arial"/>
                <w:sz w:val="22"/>
                <w:szCs w:val="22"/>
              </w:rPr>
            </w:pPr>
            <w:r>
              <w:rPr>
                <w:rFonts w:ascii="Arial" w:hAnsi="Arial" w:cs="Arial"/>
                <w:sz w:val="22"/>
                <w:szCs w:val="22"/>
              </w:rPr>
              <w:t>Loss</w:t>
            </w:r>
            <w:r w:rsidR="00512CAB">
              <w:rPr>
                <w:rFonts w:ascii="Arial" w:hAnsi="Arial" w:cs="Arial"/>
                <w:sz w:val="22"/>
                <w:szCs w:val="22"/>
              </w:rPr>
              <w:t xml:space="preserve"> </w:t>
            </w:r>
            <w:r w:rsidR="00512CAB" w:rsidRPr="00B04A9F">
              <w:rPr>
                <w:rFonts w:ascii="Arial" w:hAnsi="Arial" w:cs="Arial"/>
                <w:sz w:val="22"/>
                <w:szCs w:val="22"/>
              </w:rPr>
              <w:t>on disposals</w:t>
            </w:r>
            <w:r>
              <w:rPr>
                <w:rFonts w:ascii="Arial" w:hAnsi="Arial" w:cs="Arial"/>
                <w:sz w:val="22"/>
                <w:szCs w:val="22"/>
              </w:rPr>
              <w:t xml:space="preserve"> and write-off</w:t>
            </w:r>
            <w:r w:rsidR="00512CAB" w:rsidRPr="00B04A9F">
              <w:rPr>
                <w:rFonts w:ascii="Arial" w:hAnsi="Arial" w:cs="Arial"/>
                <w:sz w:val="22"/>
                <w:szCs w:val="22"/>
              </w:rPr>
              <w:t xml:space="preserve"> of </w:t>
            </w:r>
            <w:r w:rsidR="00512CAB">
              <w:rPr>
                <w:rFonts w:ascii="Arial" w:hAnsi="Arial" w:cs="Arial"/>
                <w:sz w:val="22"/>
                <w:szCs w:val="22"/>
              </w:rPr>
              <w:t>equipment</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7C60D6" w:rsidP="00512CAB">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w:t>
            </w:r>
            <w:r w:rsidR="00512CAB" w:rsidRPr="00512CAB">
              <w:rPr>
                <w:rFonts w:ascii="Arial" w:hAnsi="Arial" w:cs="Arial"/>
                <w:sz w:val="22"/>
                <w:szCs w:val="22"/>
              </w:rPr>
              <w:t>669</w:t>
            </w:r>
            <w:r>
              <w:rPr>
                <w:rFonts w:ascii="Arial" w:hAnsi="Arial" w:cs="Arial"/>
                <w:sz w:val="22"/>
                <w:szCs w:val="22"/>
              </w:rPr>
              <w:t>)</w:t>
            </w:r>
          </w:p>
        </w:tc>
      </w:tr>
      <w:tr w:rsidR="00512CAB" w:rsidRPr="00FA47DC" w:rsidTr="004C3A28">
        <w:tc>
          <w:tcPr>
            <w:tcW w:w="6750" w:type="dxa"/>
          </w:tcPr>
          <w:p w:rsidR="00512CAB" w:rsidRPr="003848CC" w:rsidRDefault="00512CAB" w:rsidP="00512CAB">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7C60D6" w:rsidP="00512CAB">
            <w:pPr>
              <w:tabs>
                <w:tab w:val="decimal" w:pos="1422"/>
              </w:tabs>
              <w:spacing w:line="380" w:lineRule="exact"/>
              <w:ind w:left="150" w:right="72"/>
              <w:rPr>
                <w:rFonts w:ascii="Arial" w:hAnsi="Arial" w:cs="Arial"/>
                <w:sz w:val="22"/>
                <w:szCs w:val="22"/>
              </w:rPr>
            </w:pPr>
            <w:r>
              <w:rPr>
                <w:rFonts w:ascii="Arial" w:hAnsi="Arial" w:cs="Arial"/>
                <w:sz w:val="22"/>
                <w:szCs w:val="22"/>
              </w:rPr>
              <w:t>(</w:t>
            </w:r>
            <w:r w:rsidR="00512CAB" w:rsidRPr="00512CAB">
              <w:rPr>
                <w:rFonts w:ascii="Arial" w:hAnsi="Arial" w:cs="Arial"/>
                <w:sz w:val="22"/>
                <w:szCs w:val="22"/>
              </w:rPr>
              <w:t>811</w:t>
            </w:r>
            <w:r>
              <w:rPr>
                <w:rFonts w:ascii="Arial" w:hAnsi="Arial" w:cs="Arial"/>
                <w:sz w:val="22"/>
                <w:szCs w:val="22"/>
              </w:rPr>
              <w:t>)</w:t>
            </w:r>
          </w:p>
        </w:tc>
      </w:tr>
      <w:tr w:rsidR="00512CAB" w:rsidRPr="00FA47DC" w:rsidTr="004C3A28">
        <w:tc>
          <w:tcPr>
            <w:tcW w:w="6750" w:type="dxa"/>
          </w:tcPr>
          <w:p w:rsidR="00512CAB" w:rsidRPr="003848CC" w:rsidRDefault="00512CAB" w:rsidP="00512CAB">
            <w:pPr>
              <w:spacing w:line="380" w:lineRule="exact"/>
              <w:rPr>
                <w:rFonts w:ascii="Arial" w:hAnsi="Arial" w:cs="Arial"/>
                <w:sz w:val="22"/>
                <w:szCs w:val="22"/>
              </w:rPr>
            </w:pPr>
            <w:r w:rsidRPr="003848CC">
              <w:rPr>
                <w:rFonts w:ascii="Arial" w:hAnsi="Arial" w:cs="Arial"/>
                <w:sz w:val="22"/>
                <w:szCs w:val="22"/>
              </w:rPr>
              <w:t>Depreciation for the period</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tabs>
                <w:tab w:val="decimal" w:pos="1422"/>
              </w:tabs>
              <w:spacing w:line="380" w:lineRule="exact"/>
              <w:ind w:left="150" w:right="72"/>
              <w:rPr>
                <w:rFonts w:ascii="Arial" w:hAnsi="Arial" w:cs="Arial"/>
                <w:sz w:val="22"/>
                <w:szCs w:val="22"/>
              </w:rPr>
            </w:pPr>
            <w:r w:rsidRPr="00512CAB">
              <w:rPr>
                <w:rFonts w:ascii="Arial" w:hAnsi="Arial" w:cs="Arial"/>
                <w:sz w:val="22"/>
                <w:szCs w:val="22"/>
              </w:rPr>
              <w:t>(20,019)</w:t>
            </w:r>
          </w:p>
        </w:tc>
      </w:tr>
      <w:tr w:rsidR="00512CAB" w:rsidRPr="00FA47DC" w:rsidTr="004C3A28">
        <w:tc>
          <w:tcPr>
            <w:tcW w:w="6750" w:type="dxa"/>
          </w:tcPr>
          <w:p w:rsidR="00512CAB" w:rsidRPr="003848CC" w:rsidRDefault="00512CAB" w:rsidP="00512CAB">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31 March 2019</w:t>
            </w:r>
          </w:p>
        </w:tc>
        <w:tc>
          <w:tcPr>
            <w:tcW w:w="642"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pBdr>
                <w:top w:val="single" w:sz="4" w:space="1" w:color="auto"/>
                <w:bottom w:val="double" w:sz="4" w:space="1" w:color="auto"/>
              </w:pBdr>
              <w:tabs>
                <w:tab w:val="decimal" w:pos="1422"/>
              </w:tabs>
              <w:spacing w:line="380" w:lineRule="exact"/>
              <w:ind w:left="150" w:right="72"/>
              <w:rPr>
                <w:rFonts w:ascii="Arial" w:hAnsi="Arial" w:cs="Arial"/>
                <w:sz w:val="22"/>
                <w:szCs w:val="22"/>
              </w:rPr>
            </w:pPr>
            <w:r w:rsidRPr="00512CAB">
              <w:rPr>
                <w:rFonts w:ascii="Arial" w:hAnsi="Arial" w:cs="Arial"/>
                <w:sz w:val="22"/>
                <w:szCs w:val="22"/>
              </w:rPr>
              <w:t>835,577</w:t>
            </w:r>
          </w:p>
        </w:tc>
      </w:tr>
    </w:tbl>
    <w:p w:rsidR="00197E62" w:rsidRPr="00B62687" w:rsidRDefault="00197E62" w:rsidP="005077EA">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9.      </w:t>
      </w:r>
      <w:r w:rsidRPr="00B62687">
        <w:rPr>
          <w:rFonts w:ascii="Arial" w:hAnsi="Arial" w:cs="Arial"/>
          <w:b/>
          <w:bCs/>
          <w:sz w:val="22"/>
          <w:szCs w:val="22"/>
        </w:rPr>
        <w:t>Intangible assets</w:t>
      </w:r>
    </w:p>
    <w:p w:rsidR="00197E62" w:rsidRPr="00B62687" w:rsidRDefault="00197E62" w:rsidP="005077EA">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r>
      <w:r w:rsidRPr="00E230EC">
        <w:rPr>
          <w:rFonts w:ascii="Arial" w:hAnsi="Arial" w:cs="Arial"/>
          <w:spacing w:val="-4"/>
          <w:sz w:val="22"/>
          <w:szCs w:val="22"/>
        </w:rPr>
        <w:t xml:space="preserve">Movements of the intangible assets account during the three-month period ended </w:t>
      </w:r>
      <w:r w:rsidR="00F524FE">
        <w:rPr>
          <w:rFonts w:ascii="Arial" w:hAnsi="Arial" w:cs="Arial"/>
          <w:spacing w:val="-4"/>
          <w:sz w:val="22"/>
          <w:szCs w:val="22"/>
        </w:rPr>
        <w:t>31 March 2019</w:t>
      </w:r>
      <w:r w:rsidRPr="00B62687">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580"/>
        <w:gridCol w:w="66"/>
        <w:gridCol w:w="1746"/>
        <w:gridCol w:w="1788"/>
      </w:tblGrid>
      <w:tr w:rsidR="00197E62" w:rsidRPr="00DE2EBB" w:rsidTr="00D74D42">
        <w:tc>
          <w:tcPr>
            <w:tcW w:w="5646"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C24CCF" w:rsidTr="00D74D42">
        <w:tc>
          <w:tcPr>
            <w:tcW w:w="5646" w:type="dxa"/>
            <w:gridSpan w:val="2"/>
          </w:tcPr>
          <w:p w:rsidR="00197E62" w:rsidRPr="00B04A9F" w:rsidRDefault="00197E62"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at </w:t>
            </w:r>
            <w:r w:rsidR="005C56DD">
              <w:rPr>
                <w:rFonts w:ascii="Arial" w:hAnsi="Arial" w:cs="Arial"/>
                <w:b/>
                <w:bCs/>
                <w:sz w:val="22"/>
                <w:szCs w:val="22"/>
              </w:rPr>
              <w:t>31 December 2018</w:t>
            </w:r>
            <w:r w:rsidRPr="00B04A9F">
              <w:rPr>
                <w:rFonts w:ascii="Arial" w:hAnsi="Arial" w:cs="Arial"/>
                <w:b/>
                <w:bCs/>
                <w:sz w:val="22"/>
                <w:szCs w:val="22"/>
              </w:rPr>
              <w:t xml:space="preserve"> </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C24CCF" w:rsidRDefault="004F5E5F" w:rsidP="005077EA">
            <w:pPr>
              <w:tabs>
                <w:tab w:val="decimal" w:pos="1422"/>
              </w:tabs>
              <w:spacing w:line="380" w:lineRule="exact"/>
              <w:rPr>
                <w:rFonts w:ascii="Arial" w:hAnsi="Arial" w:cs="Arial"/>
                <w:sz w:val="22"/>
                <w:szCs w:val="22"/>
              </w:rPr>
            </w:pPr>
            <w:r>
              <w:rPr>
                <w:rFonts w:ascii="Arial" w:hAnsi="Arial" w:cs="Arial"/>
                <w:sz w:val="22"/>
                <w:szCs w:val="22"/>
              </w:rPr>
              <w:t>26,503</w:t>
            </w:r>
          </w:p>
        </w:tc>
      </w:tr>
      <w:tr w:rsidR="00512CAB" w:rsidRPr="00C24CCF" w:rsidTr="00D74D42">
        <w:tc>
          <w:tcPr>
            <w:tcW w:w="5646" w:type="dxa"/>
            <w:gridSpan w:val="2"/>
          </w:tcPr>
          <w:p w:rsidR="00512CAB" w:rsidRPr="007C60D6" w:rsidRDefault="007C60D6" w:rsidP="00512CAB">
            <w:pPr>
              <w:spacing w:line="380" w:lineRule="exact"/>
              <w:rPr>
                <w:rFonts w:ascii="Arial" w:hAnsi="Arial" w:cs="Arial"/>
                <w:sz w:val="22"/>
                <w:szCs w:val="22"/>
              </w:rPr>
            </w:pPr>
            <w:r>
              <w:rPr>
                <w:rFonts w:ascii="Arial" w:hAnsi="Arial" w:cs="Arial"/>
                <w:sz w:val="22"/>
                <w:szCs w:val="22"/>
              </w:rPr>
              <w:t>Cash paid for acquisitions of computer software</w:t>
            </w:r>
          </w:p>
        </w:tc>
        <w:tc>
          <w:tcPr>
            <w:tcW w:w="1746"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tabs>
                <w:tab w:val="decimal" w:pos="1422"/>
              </w:tabs>
              <w:spacing w:line="380" w:lineRule="exact"/>
              <w:rPr>
                <w:rFonts w:ascii="Arial" w:hAnsi="Arial" w:cs="Arial"/>
                <w:sz w:val="22"/>
                <w:szCs w:val="22"/>
              </w:rPr>
            </w:pPr>
            <w:r w:rsidRPr="00512CAB">
              <w:rPr>
                <w:rFonts w:ascii="Arial" w:hAnsi="Arial" w:cs="Arial"/>
                <w:sz w:val="22"/>
                <w:szCs w:val="22"/>
              </w:rPr>
              <w:t>1,199</w:t>
            </w:r>
          </w:p>
        </w:tc>
      </w:tr>
      <w:tr w:rsidR="00512CAB" w:rsidRPr="009D7EB9" w:rsidTr="00D74D42">
        <w:tc>
          <w:tcPr>
            <w:tcW w:w="5646" w:type="dxa"/>
            <w:gridSpan w:val="2"/>
          </w:tcPr>
          <w:p w:rsidR="00512CAB" w:rsidRPr="003848CC" w:rsidRDefault="00512CAB" w:rsidP="00512CAB">
            <w:pPr>
              <w:spacing w:line="380" w:lineRule="exact"/>
              <w:rPr>
                <w:rFonts w:ascii="Arial" w:hAnsi="Arial" w:cs="Arial"/>
                <w:sz w:val="22"/>
                <w:szCs w:val="22"/>
              </w:rPr>
            </w:pPr>
            <w:r>
              <w:rPr>
                <w:rFonts w:ascii="Arial" w:hAnsi="Arial" w:cs="Arial"/>
                <w:sz w:val="22"/>
                <w:szCs w:val="22"/>
              </w:rPr>
              <w:t>Amortisation</w:t>
            </w:r>
            <w:r w:rsidRPr="003848CC">
              <w:rPr>
                <w:rFonts w:ascii="Arial" w:hAnsi="Arial" w:cs="Arial"/>
                <w:sz w:val="22"/>
                <w:szCs w:val="22"/>
              </w:rPr>
              <w:t xml:space="preserve"> for the period</w:t>
            </w:r>
          </w:p>
        </w:tc>
        <w:tc>
          <w:tcPr>
            <w:tcW w:w="1746" w:type="dxa"/>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tabs>
                <w:tab w:val="decimal" w:pos="1422"/>
              </w:tabs>
              <w:spacing w:line="380" w:lineRule="exact"/>
              <w:rPr>
                <w:rFonts w:ascii="Arial" w:hAnsi="Arial" w:cs="Arial"/>
                <w:sz w:val="22"/>
                <w:szCs w:val="22"/>
              </w:rPr>
            </w:pPr>
            <w:r w:rsidRPr="00512CAB">
              <w:rPr>
                <w:rFonts w:ascii="Arial" w:hAnsi="Arial" w:cs="Arial"/>
                <w:sz w:val="22"/>
                <w:szCs w:val="22"/>
              </w:rPr>
              <w:t>(917)</w:t>
            </w:r>
          </w:p>
        </w:tc>
      </w:tr>
      <w:tr w:rsidR="00512CAB" w:rsidRPr="009D7EB9" w:rsidTr="00D74D42">
        <w:tc>
          <w:tcPr>
            <w:tcW w:w="5580" w:type="dxa"/>
          </w:tcPr>
          <w:p w:rsidR="00512CAB" w:rsidRPr="003848CC" w:rsidRDefault="00512CAB" w:rsidP="00512CAB">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31 March 2019</w:t>
            </w:r>
          </w:p>
        </w:tc>
        <w:tc>
          <w:tcPr>
            <w:tcW w:w="1812" w:type="dxa"/>
            <w:gridSpan w:val="2"/>
            <w:vAlign w:val="bottom"/>
          </w:tcPr>
          <w:p w:rsidR="00512CAB" w:rsidRPr="00FA47DC" w:rsidRDefault="00512CAB" w:rsidP="00512CAB">
            <w:pPr>
              <w:tabs>
                <w:tab w:val="decimal" w:pos="1422"/>
              </w:tabs>
              <w:spacing w:line="380" w:lineRule="exact"/>
              <w:rPr>
                <w:rFonts w:ascii="Arial" w:hAnsi="Arial" w:cs="Arial"/>
                <w:sz w:val="22"/>
                <w:szCs w:val="22"/>
              </w:rPr>
            </w:pPr>
          </w:p>
        </w:tc>
        <w:tc>
          <w:tcPr>
            <w:tcW w:w="1788" w:type="dxa"/>
          </w:tcPr>
          <w:p w:rsidR="00512CAB" w:rsidRPr="00512CAB" w:rsidRDefault="00512CAB" w:rsidP="00512CAB">
            <w:pPr>
              <w:pBdr>
                <w:top w:val="single" w:sz="4" w:space="1" w:color="auto"/>
                <w:bottom w:val="double" w:sz="4" w:space="1" w:color="auto"/>
              </w:pBdr>
              <w:tabs>
                <w:tab w:val="decimal" w:pos="1422"/>
              </w:tabs>
              <w:spacing w:line="380" w:lineRule="exact"/>
              <w:rPr>
                <w:rFonts w:ascii="Arial" w:hAnsi="Arial" w:cs="Arial"/>
                <w:sz w:val="22"/>
                <w:szCs w:val="22"/>
              </w:rPr>
            </w:pPr>
            <w:r w:rsidRPr="00512CAB">
              <w:rPr>
                <w:rFonts w:ascii="Arial" w:hAnsi="Arial" w:cs="Arial"/>
                <w:sz w:val="22"/>
                <w:szCs w:val="22"/>
              </w:rPr>
              <w:t>26,785</w:t>
            </w:r>
          </w:p>
        </w:tc>
      </w:tr>
    </w:tbl>
    <w:p w:rsidR="003848CC" w:rsidRDefault="003848CC" w:rsidP="00197E62">
      <w:pPr>
        <w:spacing w:before="240" w:after="240" w:line="380" w:lineRule="exact"/>
        <w:jc w:val="thaiDistribute"/>
        <w:rPr>
          <w:rFonts w:ascii="Arial" w:hAnsi="Arial"/>
          <w:b/>
          <w:bCs/>
          <w:sz w:val="22"/>
          <w:szCs w:val="22"/>
        </w:rPr>
      </w:pPr>
      <w:r w:rsidRPr="000D6978">
        <w:rPr>
          <w:rFonts w:ascii="Arial" w:hAnsi="Arial" w:cs="Arial"/>
          <w:b/>
          <w:bCs/>
          <w:sz w:val="22"/>
          <w:szCs w:val="22"/>
        </w:rPr>
        <w:t>1</w:t>
      </w:r>
      <w:r w:rsidR="00197E62">
        <w:rPr>
          <w:rFonts w:ascii="Arial" w:hAnsi="Arial" w:cs="Arial"/>
          <w:b/>
          <w:bCs/>
          <w:sz w:val="22"/>
          <w:szCs w:val="22"/>
        </w:rPr>
        <w:t>0</w:t>
      </w:r>
      <w:r w:rsidRPr="000D6978">
        <w:rPr>
          <w:rFonts w:ascii="Arial" w:hAnsi="Arial" w:cs="Arial"/>
          <w:b/>
          <w:bCs/>
          <w:sz w:val="22"/>
          <w:szCs w:val="22"/>
        </w:rPr>
        <w:t xml:space="preserve">.  </w:t>
      </w:r>
      <w:r w:rsidR="00197E62">
        <w:rPr>
          <w:rFonts w:ascii="Arial" w:hAnsi="Arial" w:cs="Arial"/>
          <w:b/>
          <w:bCs/>
          <w:sz w:val="22"/>
          <w:szCs w:val="22"/>
        </w:rPr>
        <w:t xml:space="preserve"> </w:t>
      </w:r>
      <w:r w:rsidR="00B44CC0" w:rsidRPr="005F7750">
        <w:rPr>
          <w:rFonts w:ascii="Arial" w:hAnsi="Arial"/>
          <w:b/>
          <w:bCs/>
          <w:sz w:val="22"/>
          <w:szCs w:val="22"/>
        </w:rPr>
        <w:t>Trade and other payables</w:t>
      </w:r>
    </w:p>
    <w:p w:rsidR="00FF7972" w:rsidRPr="00B44CC0" w:rsidRDefault="00FF7972" w:rsidP="002325D6">
      <w:pPr>
        <w:pStyle w:val="BodyTextIndent2"/>
        <w:tabs>
          <w:tab w:val="left" w:pos="426"/>
        </w:tabs>
        <w:spacing w:line="380" w:lineRule="exact"/>
        <w:ind w:left="547" w:hanging="547"/>
        <w:jc w:val="right"/>
        <w:rPr>
          <w:rFonts w:ascii="Arial" w:hAnsi="Arial" w:cs="Arial"/>
          <w:cs/>
        </w:rPr>
      </w:pPr>
      <w:r w:rsidRPr="00B44CC0">
        <w:rPr>
          <w:rFonts w:ascii="Arial" w:hAnsi="Arial" w:cs="Arial"/>
        </w:rPr>
        <w:t>(Unit: Thousand Baht)</w:t>
      </w:r>
    </w:p>
    <w:tbl>
      <w:tblPr>
        <w:tblW w:w="9180" w:type="dxa"/>
        <w:tblInd w:w="450" w:type="dxa"/>
        <w:tblLook w:val="04A0" w:firstRow="1" w:lastRow="0" w:firstColumn="1" w:lastColumn="0" w:noHBand="0" w:noVBand="1"/>
      </w:tblPr>
      <w:tblGrid>
        <w:gridCol w:w="5850"/>
        <w:gridCol w:w="1665"/>
        <w:gridCol w:w="1665"/>
      </w:tblGrid>
      <w:tr w:rsidR="00FF7972" w:rsidRPr="003278E7" w:rsidTr="00D74D42">
        <w:tc>
          <w:tcPr>
            <w:tcW w:w="5850" w:type="dxa"/>
            <w:shd w:val="clear" w:color="auto" w:fill="auto"/>
            <w:vAlign w:val="bottom"/>
          </w:tcPr>
          <w:p w:rsidR="00FF7972" w:rsidRPr="003278E7" w:rsidRDefault="00FF7972" w:rsidP="002325D6">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FF7972" w:rsidRPr="00B44CC0" w:rsidRDefault="00197E62" w:rsidP="002325D6">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31 March</w:t>
            </w:r>
            <w:r w:rsidR="00FF7972" w:rsidRPr="00B44CC0">
              <w:rPr>
                <w:rFonts w:ascii="Arial" w:eastAsia="MS Mincho" w:hAnsi="Arial" w:cs="Arial"/>
                <w:lang w:eastAsia="ja-JP"/>
              </w:rPr>
              <w:t xml:space="preserve"> </w:t>
            </w:r>
            <w:r w:rsidR="00FF7972">
              <w:rPr>
                <w:rFonts w:ascii="Arial" w:eastAsia="MS Mincho" w:hAnsi="Arial" w:cs="Arial"/>
                <w:lang w:eastAsia="ja-JP"/>
              </w:rPr>
              <w:t xml:space="preserve">         </w:t>
            </w:r>
            <w:r w:rsidR="00FF7972" w:rsidRPr="00B44CC0">
              <w:rPr>
                <w:rFonts w:ascii="Arial" w:eastAsia="MS Mincho" w:hAnsi="Arial" w:cs="Arial"/>
                <w:lang w:eastAsia="ja-JP"/>
              </w:rPr>
              <w:t>201</w:t>
            </w:r>
            <w:r w:rsidR="005C56DD">
              <w:rPr>
                <w:rFonts w:ascii="Arial" w:eastAsia="MS Mincho" w:hAnsi="Arial" w:cs="Arial"/>
                <w:lang w:eastAsia="ja-JP"/>
              </w:rPr>
              <w:t>9</w:t>
            </w:r>
          </w:p>
        </w:tc>
        <w:tc>
          <w:tcPr>
            <w:tcW w:w="1665" w:type="dxa"/>
            <w:shd w:val="clear" w:color="auto" w:fill="auto"/>
            <w:vAlign w:val="bottom"/>
          </w:tcPr>
          <w:p w:rsidR="00FF7972" w:rsidRPr="00B44CC0" w:rsidRDefault="005C56DD" w:rsidP="002325D6">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2018</w:t>
            </w:r>
          </w:p>
        </w:tc>
      </w:tr>
      <w:tr w:rsidR="00512CAB" w:rsidRPr="003278E7" w:rsidTr="00D74D42">
        <w:tc>
          <w:tcPr>
            <w:tcW w:w="5850" w:type="dxa"/>
            <w:shd w:val="clear" w:color="auto" w:fill="auto"/>
            <w:vAlign w:val="bottom"/>
          </w:tcPr>
          <w:p w:rsidR="00512CAB" w:rsidRDefault="00512CAB" w:rsidP="00512CAB">
            <w:pPr>
              <w:spacing w:line="380" w:lineRule="exact"/>
              <w:ind w:left="87"/>
              <w:rPr>
                <w:rFonts w:ascii="Arial" w:hAnsi="Arial" w:cs="Arial"/>
                <w:sz w:val="22"/>
                <w:szCs w:val="22"/>
              </w:rPr>
            </w:pPr>
            <w:r>
              <w:rPr>
                <w:rFonts w:ascii="Arial" w:hAnsi="Arial" w:cs="Arial"/>
                <w:sz w:val="22"/>
                <w:szCs w:val="22"/>
              </w:rPr>
              <w:t xml:space="preserve">Trade accounts payable - unrelated parties </w:t>
            </w:r>
          </w:p>
        </w:tc>
        <w:tc>
          <w:tcPr>
            <w:tcW w:w="1665" w:type="dxa"/>
            <w:shd w:val="clear" w:color="auto" w:fill="auto"/>
            <w:vAlign w:val="bottom"/>
          </w:tcPr>
          <w:p w:rsidR="00512CAB" w:rsidRPr="00512CAB" w:rsidRDefault="00512CAB" w:rsidP="00512CAB">
            <w:pPr>
              <w:tabs>
                <w:tab w:val="decimal" w:pos="1196"/>
              </w:tabs>
              <w:spacing w:line="380" w:lineRule="exact"/>
              <w:rPr>
                <w:rFonts w:ascii="Arial" w:hAnsi="Arial" w:cs="Arial"/>
                <w:sz w:val="22"/>
                <w:szCs w:val="22"/>
              </w:rPr>
            </w:pPr>
            <w:r w:rsidRPr="00512CAB">
              <w:rPr>
                <w:rFonts w:ascii="Arial" w:hAnsi="Arial" w:cs="Arial"/>
                <w:sz w:val="22"/>
                <w:szCs w:val="22"/>
              </w:rPr>
              <w:t>187,473</w:t>
            </w:r>
          </w:p>
        </w:tc>
        <w:tc>
          <w:tcPr>
            <w:tcW w:w="1665" w:type="dxa"/>
            <w:shd w:val="clear" w:color="auto" w:fill="auto"/>
            <w:vAlign w:val="bottom"/>
          </w:tcPr>
          <w:p w:rsidR="00512CAB" w:rsidRDefault="00512CAB" w:rsidP="00512CAB">
            <w:pPr>
              <w:tabs>
                <w:tab w:val="decimal" w:pos="1196"/>
              </w:tabs>
              <w:spacing w:line="380" w:lineRule="exact"/>
              <w:rPr>
                <w:rFonts w:ascii="Arial" w:hAnsi="Arial" w:cs="Arial"/>
                <w:sz w:val="22"/>
                <w:szCs w:val="22"/>
                <w:cs/>
              </w:rPr>
            </w:pPr>
            <w:r>
              <w:rPr>
                <w:rFonts w:ascii="Arial" w:hAnsi="Arial" w:cs="Arial"/>
                <w:sz w:val="22"/>
                <w:szCs w:val="22"/>
              </w:rPr>
              <w:t>223,095</w:t>
            </w:r>
          </w:p>
        </w:tc>
      </w:tr>
      <w:tr w:rsidR="00512CAB" w:rsidRPr="003278E7" w:rsidTr="00D74D42">
        <w:tc>
          <w:tcPr>
            <w:tcW w:w="5850" w:type="dxa"/>
            <w:shd w:val="clear" w:color="auto" w:fill="auto"/>
            <w:vAlign w:val="bottom"/>
          </w:tcPr>
          <w:p w:rsidR="00512CAB" w:rsidRDefault="00512CAB" w:rsidP="00512CAB">
            <w:pPr>
              <w:spacing w:line="380" w:lineRule="exact"/>
              <w:ind w:left="87"/>
              <w:rPr>
                <w:rFonts w:ascii="Arial" w:hAnsi="Arial" w:cs="Arial"/>
                <w:sz w:val="22"/>
                <w:szCs w:val="22"/>
              </w:rPr>
            </w:pPr>
            <w:r>
              <w:rPr>
                <w:rFonts w:ascii="Arial" w:hAnsi="Arial" w:cs="Arial"/>
                <w:sz w:val="22"/>
                <w:szCs w:val="22"/>
              </w:rPr>
              <w:t xml:space="preserve">Other payables - unrelated parties </w:t>
            </w:r>
          </w:p>
        </w:tc>
        <w:tc>
          <w:tcPr>
            <w:tcW w:w="1665" w:type="dxa"/>
            <w:shd w:val="clear" w:color="auto" w:fill="auto"/>
            <w:vAlign w:val="bottom"/>
          </w:tcPr>
          <w:p w:rsidR="00512CAB" w:rsidRPr="00512CAB" w:rsidRDefault="00512CAB" w:rsidP="00512CAB">
            <w:pPr>
              <w:tabs>
                <w:tab w:val="decimal" w:pos="1196"/>
              </w:tabs>
              <w:spacing w:line="380" w:lineRule="exact"/>
              <w:rPr>
                <w:rFonts w:ascii="Arial" w:hAnsi="Arial" w:cs="Arial"/>
                <w:sz w:val="22"/>
                <w:szCs w:val="22"/>
              </w:rPr>
            </w:pPr>
            <w:r w:rsidRPr="00512CAB">
              <w:rPr>
                <w:rFonts w:ascii="Arial" w:hAnsi="Arial" w:cs="Arial"/>
                <w:sz w:val="22"/>
                <w:szCs w:val="22"/>
              </w:rPr>
              <w:t>52,390</w:t>
            </w:r>
          </w:p>
        </w:tc>
        <w:tc>
          <w:tcPr>
            <w:tcW w:w="1665" w:type="dxa"/>
            <w:shd w:val="clear" w:color="auto" w:fill="auto"/>
            <w:vAlign w:val="bottom"/>
          </w:tcPr>
          <w:p w:rsidR="00512CAB" w:rsidRDefault="00512CAB" w:rsidP="00512CAB">
            <w:pPr>
              <w:tabs>
                <w:tab w:val="decimal" w:pos="1196"/>
              </w:tabs>
              <w:spacing w:line="380" w:lineRule="exact"/>
              <w:rPr>
                <w:rFonts w:ascii="Arial" w:hAnsi="Arial" w:cs="Arial"/>
                <w:sz w:val="22"/>
                <w:szCs w:val="22"/>
                <w:cs/>
              </w:rPr>
            </w:pPr>
            <w:r>
              <w:rPr>
                <w:rFonts w:ascii="Arial" w:hAnsi="Arial" w:cs="Arial"/>
                <w:sz w:val="22"/>
                <w:szCs w:val="22"/>
              </w:rPr>
              <w:t>50,488</w:t>
            </w:r>
          </w:p>
        </w:tc>
      </w:tr>
      <w:tr w:rsidR="00512CAB" w:rsidRPr="003278E7" w:rsidTr="00D74D42">
        <w:tc>
          <w:tcPr>
            <w:tcW w:w="5850" w:type="dxa"/>
            <w:shd w:val="clear" w:color="auto" w:fill="auto"/>
            <w:vAlign w:val="bottom"/>
          </w:tcPr>
          <w:p w:rsidR="00512CAB" w:rsidRDefault="00512CAB" w:rsidP="00512CAB">
            <w:pPr>
              <w:spacing w:line="380" w:lineRule="exact"/>
              <w:ind w:left="87"/>
              <w:rPr>
                <w:rFonts w:ascii="Arial" w:hAnsi="Arial" w:cs="Arial"/>
                <w:sz w:val="22"/>
                <w:szCs w:val="22"/>
              </w:rPr>
            </w:pPr>
            <w:r>
              <w:rPr>
                <w:rFonts w:ascii="Arial" w:hAnsi="Arial" w:cs="Arial"/>
                <w:sz w:val="22"/>
                <w:szCs w:val="22"/>
              </w:rPr>
              <w:t>Total trade and other payables</w:t>
            </w:r>
          </w:p>
        </w:tc>
        <w:tc>
          <w:tcPr>
            <w:tcW w:w="1665" w:type="dxa"/>
            <w:shd w:val="clear" w:color="auto" w:fill="auto"/>
            <w:vAlign w:val="bottom"/>
          </w:tcPr>
          <w:p w:rsidR="00512CAB" w:rsidRPr="00512CAB" w:rsidRDefault="00512CAB" w:rsidP="00512CAB">
            <w:pPr>
              <w:pBdr>
                <w:top w:val="single" w:sz="4" w:space="1" w:color="auto"/>
                <w:bottom w:val="double" w:sz="4" w:space="1" w:color="auto"/>
              </w:pBdr>
              <w:tabs>
                <w:tab w:val="decimal" w:pos="1196"/>
              </w:tabs>
              <w:spacing w:line="380" w:lineRule="exact"/>
              <w:rPr>
                <w:rFonts w:ascii="Arial" w:hAnsi="Arial" w:cs="Arial"/>
                <w:sz w:val="22"/>
                <w:szCs w:val="22"/>
              </w:rPr>
            </w:pPr>
            <w:r w:rsidRPr="00512CAB">
              <w:rPr>
                <w:rFonts w:ascii="Arial" w:hAnsi="Arial" w:cs="Arial"/>
                <w:sz w:val="22"/>
                <w:szCs w:val="22"/>
              </w:rPr>
              <w:t>239,863</w:t>
            </w:r>
          </w:p>
        </w:tc>
        <w:tc>
          <w:tcPr>
            <w:tcW w:w="1665" w:type="dxa"/>
            <w:shd w:val="clear" w:color="auto" w:fill="auto"/>
            <w:vAlign w:val="bottom"/>
          </w:tcPr>
          <w:p w:rsidR="00512CAB" w:rsidRDefault="00512CAB" w:rsidP="00512CAB">
            <w:pPr>
              <w:pBdr>
                <w:top w:val="single" w:sz="4" w:space="1" w:color="auto"/>
                <w:bottom w:val="double" w:sz="4" w:space="1" w:color="auto"/>
              </w:pBdr>
              <w:tabs>
                <w:tab w:val="decimal" w:pos="1196"/>
              </w:tabs>
              <w:spacing w:line="380" w:lineRule="exact"/>
              <w:rPr>
                <w:rFonts w:ascii="Arial" w:hAnsi="Arial" w:cs="Arial"/>
                <w:sz w:val="22"/>
                <w:szCs w:val="22"/>
                <w:cs/>
              </w:rPr>
            </w:pPr>
            <w:r>
              <w:rPr>
                <w:rFonts w:ascii="Arial" w:hAnsi="Arial" w:cs="Arial"/>
                <w:sz w:val="22"/>
                <w:szCs w:val="22"/>
              </w:rPr>
              <w:t>273,583</w:t>
            </w:r>
          </w:p>
        </w:tc>
      </w:tr>
    </w:tbl>
    <w:p w:rsidR="00512CAB" w:rsidRDefault="00512CAB" w:rsidP="00D67971">
      <w:pPr>
        <w:spacing w:before="240" w:after="120" w:line="380" w:lineRule="exact"/>
        <w:ind w:left="547" w:hanging="547"/>
        <w:jc w:val="thaiDistribute"/>
        <w:rPr>
          <w:rFonts w:ascii="Arial" w:hAnsi="Arial" w:cs="Arial"/>
          <w:b/>
          <w:bCs/>
          <w:sz w:val="22"/>
          <w:szCs w:val="22"/>
        </w:rPr>
      </w:pPr>
    </w:p>
    <w:p w:rsidR="003848CC" w:rsidRPr="000D6978" w:rsidRDefault="00512CAB" w:rsidP="00512CAB">
      <w:pPr>
        <w:rPr>
          <w:rFonts w:ascii="Arial" w:hAnsi="Arial" w:cs="Arial"/>
          <w:b/>
          <w:bCs/>
          <w:sz w:val="22"/>
          <w:szCs w:val="22"/>
        </w:rPr>
      </w:pPr>
      <w:r>
        <w:rPr>
          <w:rFonts w:ascii="Arial" w:hAnsi="Arial" w:cs="Arial"/>
          <w:b/>
          <w:bCs/>
          <w:sz w:val="22"/>
          <w:szCs w:val="22"/>
        </w:rPr>
        <w:br w:type="page"/>
      </w:r>
      <w:r w:rsidR="003848CC" w:rsidRPr="000D6978">
        <w:rPr>
          <w:rFonts w:ascii="Arial" w:hAnsi="Arial" w:cs="Arial"/>
          <w:b/>
          <w:bCs/>
          <w:sz w:val="22"/>
          <w:szCs w:val="22"/>
        </w:rPr>
        <w:lastRenderedPageBreak/>
        <w:t>1</w:t>
      </w:r>
      <w:r w:rsidR="00197E62">
        <w:rPr>
          <w:rFonts w:ascii="Arial" w:hAnsi="Arial" w:cs="Arial"/>
          <w:b/>
          <w:bCs/>
          <w:sz w:val="22"/>
          <w:szCs w:val="22"/>
        </w:rPr>
        <w:t>1</w:t>
      </w:r>
      <w:r w:rsidR="003848CC" w:rsidRPr="000D6978">
        <w:rPr>
          <w:rFonts w:ascii="Arial" w:hAnsi="Arial" w:cs="Arial"/>
          <w:b/>
          <w:bCs/>
          <w:sz w:val="22"/>
          <w:szCs w:val="22"/>
        </w:rPr>
        <w:t xml:space="preserve">.  </w:t>
      </w:r>
      <w:r w:rsidR="000D6978">
        <w:rPr>
          <w:rFonts w:ascii="Arial" w:hAnsi="Arial" w:cs="Arial"/>
          <w:b/>
          <w:bCs/>
          <w:sz w:val="22"/>
          <w:szCs w:val="22"/>
        </w:rPr>
        <w:tab/>
      </w:r>
      <w:r w:rsidR="00E3713F">
        <w:rPr>
          <w:rFonts w:ascii="Arial" w:hAnsi="Arial" w:cs="Arial"/>
          <w:b/>
          <w:bCs/>
          <w:sz w:val="22"/>
          <w:szCs w:val="22"/>
        </w:rPr>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836693" w:rsidRPr="00DE2EBB" w:rsidTr="00C31F03">
        <w:tc>
          <w:tcPr>
            <w:tcW w:w="5850" w:type="dxa"/>
            <w:vAlign w:val="bottom"/>
          </w:tcPr>
          <w:p w:rsidR="00836693" w:rsidRPr="00DE2EBB" w:rsidRDefault="00836693"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82" w:type="dxa"/>
            <w:gridSpan w:val="2"/>
            <w:vAlign w:val="bottom"/>
          </w:tcPr>
          <w:p w:rsidR="00836693" w:rsidRPr="00DE2EBB" w:rsidRDefault="00D67971"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5C56DD" w:rsidRPr="00065CB8" w:rsidTr="00C31F03">
        <w:tc>
          <w:tcPr>
            <w:tcW w:w="5850" w:type="dxa"/>
            <w:vAlign w:val="bottom"/>
          </w:tcPr>
          <w:p w:rsidR="005C56DD" w:rsidRPr="00DE2EBB" w:rsidRDefault="005C56DD" w:rsidP="005C56DD">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5C56DD" w:rsidRPr="00B44CC0" w:rsidRDefault="005C56DD" w:rsidP="005C56DD">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31 March</w:t>
            </w:r>
            <w:r w:rsidRPr="00B44CC0">
              <w:rPr>
                <w:rFonts w:ascii="Arial" w:eastAsia="MS Mincho" w:hAnsi="Arial" w:cs="Arial"/>
                <w:lang w:eastAsia="ja-JP"/>
              </w:rPr>
              <w:t xml:space="preserve"> </w:t>
            </w:r>
            <w:r>
              <w:rPr>
                <w:rFonts w:ascii="Arial" w:eastAsia="MS Mincho" w:hAnsi="Arial" w:cs="Arial"/>
                <w:lang w:eastAsia="ja-JP"/>
              </w:rPr>
              <w:t xml:space="preserve">         </w:t>
            </w:r>
            <w:r w:rsidRPr="00B44CC0">
              <w:rPr>
                <w:rFonts w:ascii="Arial" w:eastAsia="MS Mincho" w:hAnsi="Arial" w:cs="Arial"/>
                <w:lang w:eastAsia="ja-JP"/>
              </w:rPr>
              <w:t>201</w:t>
            </w:r>
            <w:r>
              <w:rPr>
                <w:rFonts w:ascii="Arial" w:eastAsia="MS Mincho" w:hAnsi="Arial" w:cs="Arial"/>
                <w:lang w:eastAsia="ja-JP"/>
              </w:rPr>
              <w:t>9</w:t>
            </w:r>
          </w:p>
        </w:tc>
        <w:tc>
          <w:tcPr>
            <w:tcW w:w="1641" w:type="dxa"/>
            <w:vAlign w:val="bottom"/>
          </w:tcPr>
          <w:p w:rsidR="005C56DD" w:rsidRPr="00B44CC0" w:rsidRDefault="005C56DD" w:rsidP="005C56DD">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2018</w:t>
            </w:r>
          </w:p>
        </w:tc>
      </w:tr>
      <w:tr w:rsidR="00512CAB" w:rsidRPr="00C24CCF" w:rsidTr="00512CAB">
        <w:tc>
          <w:tcPr>
            <w:tcW w:w="5850" w:type="dxa"/>
          </w:tcPr>
          <w:p w:rsidR="00512CAB" w:rsidRDefault="00512CAB" w:rsidP="00512CAB">
            <w:pPr>
              <w:spacing w:line="380" w:lineRule="exact"/>
              <w:ind w:left="357" w:hanging="270"/>
              <w:rPr>
                <w:rFonts w:ascii="Arial" w:hAnsi="Arial" w:cs="Arial"/>
                <w:sz w:val="22"/>
                <w:szCs w:val="22"/>
              </w:rPr>
            </w:pPr>
            <w:r>
              <w:rPr>
                <w:rFonts w:ascii="Arial" w:hAnsi="Arial" w:cs="Arial"/>
                <w:sz w:val="22"/>
                <w:szCs w:val="22"/>
              </w:rPr>
              <w:t>Liabilities under finance lease agreements</w:t>
            </w:r>
          </w:p>
        </w:tc>
        <w:tc>
          <w:tcPr>
            <w:tcW w:w="1641" w:type="dxa"/>
            <w:vAlign w:val="bottom"/>
          </w:tcPr>
          <w:p w:rsidR="00512CAB" w:rsidRPr="00512CAB" w:rsidRDefault="00512CAB" w:rsidP="00512CAB">
            <w:pPr>
              <w:tabs>
                <w:tab w:val="decimal" w:pos="1196"/>
              </w:tabs>
              <w:spacing w:line="380" w:lineRule="exact"/>
              <w:rPr>
                <w:rFonts w:ascii="Arial" w:hAnsi="Arial" w:cs="Arial"/>
                <w:sz w:val="22"/>
                <w:szCs w:val="22"/>
              </w:rPr>
            </w:pPr>
            <w:r w:rsidRPr="00512CAB">
              <w:rPr>
                <w:rFonts w:ascii="Arial" w:hAnsi="Arial" w:cs="Arial"/>
                <w:sz w:val="22"/>
                <w:szCs w:val="22"/>
              </w:rPr>
              <w:t>4,38</w:t>
            </w:r>
            <w:r w:rsidR="007C60D6">
              <w:rPr>
                <w:rFonts w:ascii="Arial" w:hAnsi="Arial" w:cs="Arial"/>
                <w:sz w:val="22"/>
                <w:szCs w:val="22"/>
              </w:rPr>
              <w:t>6</w:t>
            </w:r>
          </w:p>
        </w:tc>
        <w:tc>
          <w:tcPr>
            <w:tcW w:w="1641" w:type="dxa"/>
            <w:vAlign w:val="bottom"/>
          </w:tcPr>
          <w:p w:rsidR="00512CAB" w:rsidRDefault="00512CAB" w:rsidP="00512CAB">
            <w:pPr>
              <w:tabs>
                <w:tab w:val="decimal" w:pos="1196"/>
              </w:tabs>
              <w:spacing w:line="380" w:lineRule="exact"/>
              <w:rPr>
                <w:rFonts w:ascii="Arial" w:hAnsi="Arial" w:cs="Arial"/>
                <w:sz w:val="22"/>
                <w:szCs w:val="22"/>
              </w:rPr>
            </w:pPr>
            <w:r>
              <w:rPr>
                <w:rFonts w:ascii="Arial" w:hAnsi="Arial" w:cs="Arial"/>
                <w:sz w:val="22"/>
                <w:szCs w:val="22"/>
              </w:rPr>
              <w:t>5,124</w:t>
            </w:r>
          </w:p>
        </w:tc>
      </w:tr>
      <w:tr w:rsidR="00512CAB" w:rsidRPr="00C24CCF" w:rsidTr="00C31F03">
        <w:tc>
          <w:tcPr>
            <w:tcW w:w="5850" w:type="dxa"/>
          </w:tcPr>
          <w:p w:rsidR="00512CAB" w:rsidRDefault="00512CAB" w:rsidP="00512CAB">
            <w:pPr>
              <w:spacing w:line="380" w:lineRule="exact"/>
              <w:ind w:left="357" w:hanging="270"/>
              <w:rPr>
                <w:rFonts w:ascii="Arial" w:hAnsi="Arial" w:cs="Arial"/>
                <w:sz w:val="22"/>
                <w:szCs w:val="22"/>
              </w:rPr>
            </w:pPr>
            <w:r>
              <w:rPr>
                <w:rFonts w:ascii="Arial" w:hAnsi="Arial" w:cs="Arial"/>
                <w:sz w:val="22"/>
                <w:szCs w:val="22"/>
              </w:rPr>
              <w:t>Less: Deferred interest expenses</w:t>
            </w:r>
          </w:p>
        </w:tc>
        <w:tc>
          <w:tcPr>
            <w:tcW w:w="1641" w:type="dxa"/>
            <w:vAlign w:val="bottom"/>
          </w:tcPr>
          <w:p w:rsidR="00512CAB" w:rsidRPr="00512CAB" w:rsidRDefault="00512CAB" w:rsidP="00512CAB">
            <w:pPr>
              <w:pBdr>
                <w:bottom w:val="single" w:sz="4" w:space="1" w:color="auto"/>
              </w:pBdr>
              <w:tabs>
                <w:tab w:val="decimal" w:pos="1196"/>
              </w:tabs>
              <w:spacing w:line="380" w:lineRule="exact"/>
              <w:rPr>
                <w:rFonts w:ascii="Arial" w:hAnsi="Arial" w:cs="Arial"/>
                <w:sz w:val="22"/>
                <w:szCs w:val="22"/>
              </w:rPr>
            </w:pPr>
            <w:r w:rsidRPr="00512CAB">
              <w:rPr>
                <w:rFonts w:ascii="Arial" w:hAnsi="Arial" w:cs="Arial"/>
                <w:sz w:val="22"/>
                <w:szCs w:val="22"/>
              </w:rPr>
              <w:t>(213)</w:t>
            </w:r>
          </w:p>
        </w:tc>
        <w:tc>
          <w:tcPr>
            <w:tcW w:w="1641" w:type="dxa"/>
            <w:vAlign w:val="bottom"/>
          </w:tcPr>
          <w:p w:rsidR="00512CAB" w:rsidRDefault="00512CAB" w:rsidP="00512CAB">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(257)</w:t>
            </w:r>
          </w:p>
        </w:tc>
      </w:tr>
      <w:tr w:rsidR="00512CAB" w:rsidRPr="00FA47DC" w:rsidTr="00C31F03">
        <w:tc>
          <w:tcPr>
            <w:tcW w:w="5850" w:type="dxa"/>
          </w:tcPr>
          <w:p w:rsidR="00512CAB" w:rsidRDefault="00512CAB" w:rsidP="00512CAB">
            <w:pPr>
              <w:spacing w:line="380" w:lineRule="exact"/>
              <w:ind w:left="357" w:hanging="270"/>
              <w:rPr>
                <w:rFonts w:ascii="Arial" w:hAnsi="Arial" w:cs="Arial"/>
                <w:sz w:val="22"/>
                <w:szCs w:val="22"/>
              </w:rPr>
            </w:pPr>
            <w:r>
              <w:rPr>
                <w:rFonts w:ascii="Arial" w:hAnsi="Arial" w:cs="Arial"/>
                <w:sz w:val="22"/>
                <w:szCs w:val="22"/>
              </w:rPr>
              <w:t>Total</w:t>
            </w:r>
          </w:p>
        </w:tc>
        <w:tc>
          <w:tcPr>
            <w:tcW w:w="1641" w:type="dxa"/>
            <w:vAlign w:val="bottom"/>
          </w:tcPr>
          <w:p w:rsidR="00512CAB" w:rsidRPr="00512CAB" w:rsidRDefault="00512CAB" w:rsidP="00512CAB">
            <w:pPr>
              <w:tabs>
                <w:tab w:val="decimal" w:pos="1196"/>
              </w:tabs>
              <w:spacing w:line="380" w:lineRule="exact"/>
              <w:rPr>
                <w:rFonts w:ascii="Arial" w:hAnsi="Arial" w:cs="Arial"/>
                <w:sz w:val="22"/>
                <w:szCs w:val="22"/>
              </w:rPr>
            </w:pPr>
            <w:r w:rsidRPr="00512CAB">
              <w:rPr>
                <w:rFonts w:ascii="Arial" w:hAnsi="Arial" w:cs="Arial"/>
                <w:sz w:val="22"/>
                <w:szCs w:val="22"/>
              </w:rPr>
              <w:t>4,17</w:t>
            </w:r>
            <w:r w:rsidR="007C60D6">
              <w:rPr>
                <w:rFonts w:ascii="Arial" w:hAnsi="Arial" w:cs="Arial"/>
                <w:sz w:val="22"/>
                <w:szCs w:val="22"/>
              </w:rPr>
              <w:t>3</w:t>
            </w:r>
          </w:p>
        </w:tc>
        <w:tc>
          <w:tcPr>
            <w:tcW w:w="1641" w:type="dxa"/>
            <w:vAlign w:val="bottom"/>
          </w:tcPr>
          <w:p w:rsidR="00512CAB" w:rsidRDefault="00512CAB" w:rsidP="00512CAB">
            <w:pPr>
              <w:tabs>
                <w:tab w:val="decimal" w:pos="1196"/>
              </w:tabs>
              <w:spacing w:line="380" w:lineRule="exact"/>
              <w:rPr>
                <w:rFonts w:ascii="Arial" w:hAnsi="Arial" w:cs="Arial"/>
                <w:sz w:val="22"/>
                <w:szCs w:val="22"/>
              </w:rPr>
            </w:pPr>
            <w:r>
              <w:rPr>
                <w:rFonts w:ascii="Arial" w:hAnsi="Arial" w:cs="Arial"/>
                <w:sz w:val="22"/>
                <w:szCs w:val="22"/>
              </w:rPr>
              <w:t>4,867</w:t>
            </w:r>
          </w:p>
        </w:tc>
      </w:tr>
      <w:tr w:rsidR="00512CAB" w:rsidRPr="00C24CCF" w:rsidTr="00C31F03">
        <w:tc>
          <w:tcPr>
            <w:tcW w:w="5850" w:type="dxa"/>
          </w:tcPr>
          <w:p w:rsidR="00512CAB" w:rsidRDefault="00512CAB" w:rsidP="00512CAB">
            <w:pPr>
              <w:spacing w:line="380" w:lineRule="exact"/>
              <w:ind w:left="357" w:hanging="270"/>
              <w:rPr>
                <w:rFonts w:ascii="Arial" w:hAnsi="Arial" w:cs="Arial"/>
                <w:sz w:val="22"/>
                <w:szCs w:val="22"/>
              </w:rPr>
            </w:pPr>
            <w:r>
              <w:rPr>
                <w:rFonts w:ascii="Arial" w:hAnsi="Arial" w:cs="Arial"/>
                <w:sz w:val="22"/>
                <w:szCs w:val="22"/>
              </w:rPr>
              <w:t>Less: Current portion</w:t>
            </w:r>
          </w:p>
        </w:tc>
        <w:tc>
          <w:tcPr>
            <w:tcW w:w="1641" w:type="dxa"/>
            <w:vAlign w:val="bottom"/>
          </w:tcPr>
          <w:p w:rsidR="00512CAB" w:rsidRPr="00512CAB" w:rsidRDefault="00512CAB" w:rsidP="00512CAB">
            <w:pPr>
              <w:pBdr>
                <w:bottom w:val="single" w:sz="4" w:space="1" w:color="auto"/>
              </w:pBdr>
              <w:tabs>
                <w:tab w:val="decimal" w:pos="1196"/>
              </w:tabs>
              <w:spacing w:line="380" w:lineRule="exact"/>
              <w:rPr>
                <w:rFonts w:ascii="Arial" w:hAnsi="Arial" w:cs="Arial"/>
                <w:sz w:val="22"/>
                <w:szCs w:val="22"/>
              </w:rPr>
            </w:pPr>
            <w:r w:rsidRPr="00512CAB">
              <w:rPr>
                <w:rFonts w:ascii="Arial" w:hAnsi="Arial" w:cs="Arial"/>
                <w:sz w:val="22"/>
                <w:szCs w:val="22"/>
              </w:rPr>
              <w:t>(1,88</w:t>
            </w:r>
            <w:r w:rsidR="002C3392">
              <w:rPr>
                <w:rFonts w:ascii="Arial" w:hAnsi="Arial" w:cstheme="minorBidi"/>
                <w:sz w:val="22"/>
                <w:szCs w:val="22"/>
              </w:rPr>
              <w:t>8</w:t>
            </w:r>
            <w:r w:rsidRPr="00512CAB">
              <w:rPr>
                <w:rFonts w:ascii="Arial" w:hAnsi="Arial" w:cs="Arial"/>
                <w:sz w:val="22"/>
                <w:szCs w:val="22"/>
              </w:rPr>
              <w:t>)</w:t>
            </w:r>
          </w:p>
        </w:tc>
        <w:tc>
          <w:tcPr>
            <w:tcW w:w="1641" w:type="dxa"/>
            <w:vAlign w:val="bottom"/>
          </w:tcPr>
          <w:p w:rsidR="00512CAB" w:rsidRDefault="00512CAB" w:rsidP="00512CAB">
            <w:pPr>
              <w:pBdr>
                <w:bottom w:val="single" w:sz="4" w:space="1" w:color="auto"/>
              </w:pBdr>
              <w:tabs>
                <w:tab w:val="decimal" w:pos="1196"/>
              </w:tabs>
              <w:spacing w:line="380" w:lineRule="exact"/>
              <w:rPr>
                <w:rFonts w:ascii="Arial" w:hAnsi="Arial" w:cs="Arial"/>
                <w:sz w:val="22"/>
                <w:szCs w:val="22"/>
              </w:rPr>
            </w:pPr>
            <w:r>
              <w:rPr>
                <w:rFonts w:ascii="Arial" w:hAnsi="Arial" w:cs="Arial"/>
                <w:sz w:val="22"/>
                <w:szCs w:val="22"/>
              </w:rPr>
              <w:t>(2,159)</w:t>
            </w:r>
          </w:p>
        </w:tc>
      </w:tr>
      <w:tr w:rsidR="00512CAB" w:rsidRPr="00C24CCF" w:rsidTr="00C31F03">
        <w:tc>
          <w:tcPr>
            <w:tcW w:w="5850" w:type="dxa"/>
          </w:tcPr>
          <w:p w:rsidR="00512CAB" w:rsidRDefault="00512CAB" w:rsidP="00512CAB">
            <w:pPr>
              <w:spacing w:line="380" w:lineRule="exact"/>
              <w:ind w:left="357" w:hanging="270"/>
              <w:rPr>
                <w:rFonts w:ascii="Arial" w:hAnsi="Arial" w:cs="Arial"/>
                <w:sz w:val="22"/>
                <w:szCs w:val="22"/>
              </w:rPr>
            </w:pPr>
            <w:r>
              <w:rPr>
                <w:rFonts w:ascii="Arial" w:hAnsi="Arial" w:cs="Arial"/>
                <w:sz w:val="22"/>
                <w:szCs w:val="22"/>
              </w:rPr>
              <w:t>Liabilities under finance lease agreements - net of current portion</w:t>
            </w:r>
          </w:p>
        </w:tc>
        <w:tc>
          <w:tcPr>
            <w:tcW w:w="1641" w:type="dxa"/>
            <w:vAlign w:val="bottom"/>
          </w:tcPr>
          <w:p w:rsidR="00512CAB" w:rsidRPr="00512CAB" w:rsidRDefault="00512CAB" w:rsidP="00512CAB">
            <w:pPr>
              <w:pBdr>
                <w:bottom w:val="double" w:sz="4" w:space="1" w:color="auto"/>
              </w:pBdr>
              <w:tabs>
                <w:tab w:val="decimal" w:pos="1196"/>
              </w:tabs>
              <w:spacing w:line="380" w:lineRule="exact"/>
              <w:rPr>
                <w:rFonts w:ascii="Arial" w:hAnsi="Arial" w:cs="Arial"/>
                <w:sz w:val="22"/>
                <w:szCs w:val="22"/>
              </w:rPr>
            </w:pPr>
            <w:r w:rsidRPr="00512CAB">
              <w:rPr>
                <w:rFonts w:ascii="Arial" w:hAnsi="Arial" w:cs="Arial"/>
                <w:sz w:val="22"/>
                <w:szCs w:val="22"/>
              </w:rPr>
              <w:t>2,285</w:t>
            </w:r>
          </w:p>
        </w:tc>
        <w:tc>
          <w:tcPr>
            <w:tcW w:w="1641" w:type="dxa"/>
            <w:vAlign w:val="bottom"/>
          </w:tcPr>
          <w:p w:rsidR="00512CAB" w:rsidRDefault="00512CAB" w:rsidP="00512CAB">
            <w:pPr>
              <w:pBdr>
                <w:bottom w:val="double" w:sz="4" w:space="1" w:color="auto"/>
              </w:pBdr>
              <w:tabs>
                <w:tab w:val="decimal" w:pos="1196"/>
              </w:tabs>
              <w:spacing w:line="380" w:lineRule="exact"/>
              <w:rPr>
                <w:rFonts w:ascii="Arial" w:hAnsi="Arial" w:cs="Arial"/>
                <w:sz w:val="22"/>
                <w:szCs w:val="22"/>
              </w:rPr>
            </w:pPr>
            <w:r>
              <w:rPr>
                <w:rFonts w:ascii="Arial" w:hAnsi="Arial" w:cs="Arial"/>
                <w:sz w:val="22"/>
                <w:szCs w:val="22"/>
              </w:rPr>
              <w:t>2,708</w:t>
            </w:r>
          </w:p>
        </w:tc>
      </w:tr>
    </w:tbl>
    <w:p w:rsidR="003848CC" w:rsidRDefault="000C0AB1" w:rsidP="004C3A28">
      <w:pPr>
        <w:spacing w:before="240" w:after="12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w:t>
      </w:r>
      <w:r w:rsidR="008A0B71">
        <w:rPr>
          <w:rFonts w:ascii="Arial" w:eastAsia="MS Mincho" w:hAnsi="Arial" w:cs="Arial"/>
          <w:sz w:val="22"/>
          <w:szCs w:val="22"/>
          <w:lang w:eastAsia="ja-JP"/>
        </w:rPr>
        <w:t>payments</w:t>
      </w:r>
      <w:r>
        <w:rPr>
          <w:rFonts w:ascii="Arial" w:eastAsia="MS Mincho" w:hAnsi="Arial" w:cs="Arial"/>
          <w:sz w:val="22"/>
          <w:szCs w:val="22"/>
          <w:lang w:eastAsia="ja-JP"/>
        </w:rPr>
        <w:t xml:space="preserve"> required under the finance lease agreements of the Company were</w:t>
      </w:r>
      <w:r w:rsidR="00836693">
        <w:rPr>
          <w:rFonts w:ascii="Arial" w:eastAsia="MS Mincho" w:hAnsi="Arial" w:cs="Arial"/>
          <w:sz w:val="22"/>
          <w:szCs w:val="22"/>
          <w:lang w:eastAsia="ja-JP"/>
        </w:rPr>
        <w:t xml:space="preserve"> as follows</w:t>
      </w:r>
      <w:r w:rsidR="003848CC" w:rsidRPr="00836693">
        <w:rPr>
          <w:rFonts w:ascii="Arial" w:eastAsia="MS Mincho" w:hAnsi="Arial" w:cs="Arial"/>
          <w:sz w:val="22"/>
          <w:szCs w:val="22"/>
          <w:lang w:eastAsia="ja-JP"/>
        </w:rPr>
        <w:t>:</w:t>
      </w:r>
    </w:p>
    <w:p w:rsidR="00836693" w:rsidRPr="00836693" w:rsidRDefault="00D67971" w:rsidP="004C3A28">
      <w:pPr>
        <w:spacing w:line="380" w:lineRule="exact"/>
        <w:ind w:left="547"/>
        <w:jc w:val="right"/>
        <w:rPr>
          <w:rFonts w:ascii="Arial" w:eastAsia="MS Mincho" w:hAnsi="Arial" w:cs="Arial"/>
          <w:sz w:val="22"/>
          <w:szCs w:val="22"/>
          <w:lang w:eastAsia="ja-JP"/>
        </w:rPr>
      </w:pPr>
      <w:r>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3848CC" w:rsidRPr="003848CC" w:rsidTr="002325D6">
        <w:tc>
          <w:tcPr>
            <w:tcW w:w="4680" w:type="dxa"/>
            <w:vAlign w:val="bottom"/>
          </w:tcPr>
          <w:p w:rsidR="003848CC" w:rsidRPr="003848CC" w:rsidRDefault="003848CC" w:rsidP="004C3A28">
            <w:pPr>
              <w:spacing w:line="380" w:lineRule="exact"/>
              <w:rPr>
                <w:rFonts w:ascii="Arial" w:hAnsi="Arial" w:cs="Arial"/>
                <w:sz w:val="22"/>
                <w:szCs w:val="22"/>
              </w:rPr>
            </w:pPr>
          </w:p>
        </w:tc>
        <w:tc>
          <w:tcPr>
            <w:tcW w:w="4320" w:type="dxa"/>
            <w:gridSpan w:val="3"/>
            <w:vAlign w:val="bottom"/>
          </w:tcPr>
          <w:p w:rsidR="003848CC" w:rsidRPr="003848CC" w:rsidRDefault="00F524FE" w:rsidP="004C3A28">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March 2019</w:t>
            </w:r>
          </w:p>
        </w:tc>
      </w:tr>
      <w:tr w:rsidR="001330F9" w:rsidRPr="003848CC" w:rsidTr="002325D6">
        <w:tc>
          <w:tcPr>
            <w:tcW w:w="4680" w:type="dxa"/>
            <w:vAlign w:val="bottom"/>
          </w:tcPr>
          <w:p w:rsidR="001330F9" w:rsidRPr="003848CC" w:rsidRDefault="001330F9" w:rsidP="004C3A28">
            <w:pPr>
              <w:spacing w:line="380" w:lineRule="exact"/>
              <w:rPr>
                <w:rFonts w:ascii="Arial" w:hAnsi="Arial" w:cs="Arial"/>
                <w:sz w:val="22"/>
                <w:szCs w:val="22"/>
              </w:rPr>
            </w:pP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512CAB" w:rsidRPr="003848CC" w:rsidTr="002325D6">
        <w:tc>
          <w:tcPr>
            <w:tcW w:w="4680" w:type="dxa"/>
            <w:vAlign w:val="bottom"/>
          </w:tcPr>
          <w:p w:rsidR="00512CAB" w:rsidRPr="003848CC" w:rsidRDefault="00512CAB" w:rsidP="00512CAB">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512CAB" w:rsidRPr="00512CAB" w:rsidRDefault="00512CAB" w:rsidP="00512CAB">
            <w:pPr>
              <w:tabs>
                <w:tab w:val="decimal" w:pos="1170"/>
              </w:tabs>
              <w:spacing w:line="380" w:lineRule="exact"/>
              <w:ind w:left="90" w:right="90"/>
              <w:rPr>
                <w:rFonts w:ascii="Arial" w:hAnsi="Arial" w:cs="Arial"/>
                <w:sz w:val="22"/>
                <w:szCs w:val="22"/>
              </w:rPr>
            </w:pPr>
            <w:r w:rsidRPr="00512CAB">
              <w:rPr>
                <w:rFonts w:ascii="Arial" w:hAnsi="Arial" w:cs="Arial"/>
                <w:sz w:val="22"/>
                <w:szCs w:val="22"/>
              </w:rPr>
              <w:t>2,02</w:t>
            </w:r>
            <w:r w:rsidR="007C60D6">
              <w:rPr>
                <w:rFonts w:ascii="Arial" w:hAnsi="Arial" w:cs="Arial"/>
                <w:sz w:val="22"/>
                <w:szCs w:val="22"/>
              </w:rPr>
              <w:t>1</w:t>
            </w:r>
          </w:p>
        </w:tc>
        <w:tc>
          <w:tcPr>
            <w:tcW w:w="1440" w:type="dxa"/>
            <w:vAlign w:val="bottom"/>
          </w:tcPr>
          <w:p w:rsidR="00512CAB" w:rsidRPr="00512CAB" w:rsidRDefault="00512CAB" w:rsidP="00512CAB">
            <w:pPr>
              <w:tabs>
                <w:tab w:val="decimal" w:pos="1170"/>
              </w:tabs>
              <w:spacing w:line="380" w:lineRule="exact"/>
              <w:ind w:left="90" w:right="90"/>
              <w:rPr>
                <w:rFonts w:ascii="Arial" w:hAnsi="Arial" w:cs="Arial"/>
                <w:sz w:val="22"/>
                <w:szCs w:val="22"/>
              </w:rPr>
            </w:pPr>
            <w:r w:rsidRPr="00512CAB">
              <w:rPr>
                <w:rFonts w:ascii="Arial" w:hAnsi="Arial" w:cs="Arial"/>
                <w:sz w:val="22"/>
                <w:szCs w:val="22"/>
              </w:rPr>
              <w:t>2,365</w:t>
            </w:r>
          </w:p>
        </w:tc>
        <w:tc>
          <w:tcPr>
            <w:tcW w:w="1440" w:type="dxa"/>
            <w:vAlign w:val="bottom"/>
          </w:tcPr>
          <w:p w:rsidR="00512CAB" w:rsidRPr="00512CAB" w:rsidRDefault="00512CAB" w:rsidP="00512CAB">
            <w:pPr>
              <w:tabs>
                <w:tab w:val="decimal" w:pos="1170"/>
              </w:tabs>
              <w:spacing w:line="380" w:lineRule="exact"/>
              <w:ind w:left="90" w:right="90"/>
              <w:rPr>
                <w:rFonts w:ascii="Arial" w:hAnsi="Arial" w:cs="Arial"/>
                <w:sz w:val="22"/>
                <w:szCs w:val="22"/>
              </w:rPr>
            </w:pPr>
            <w:r w:rsidRPr="00512CAB">
              <w:rPr>
                <w:rFonts w:ascii="Arial" w:hAnsi="Arial" w:cs="Arial"/>
                <w:sz w:val="22"/>
                <w:szCs w:val="22"/>
              </w:rPr>
              <w:t>4,38</w:t>
            </w:r>
            <w:r w:rsidR="007C60D6">
              <w:rPr>
                <w:rFonts w:ascii="Arial" w:hAnsi="Arial" w:cs="Arial"/>
                <w:sz w:val="22"/>
                <w:szCs w:val="22"/>
              </w:rPr>
              <w:t>6</w:t>
            </w:r>
          </w:p>
        </w:tc>
      </w:tr>
      <w:tr w:rsidR="00512CAB" w:rsidRPr="003848CC" w:rsidTr="002325D6">
        <w:tc>
          <w:tcPr>
            <w:tcW w:w="4680" w:type="dxa"/>
            <w:vAlign w:val="bottom"/>
          </w:tcPr>
          <w:p w:rsidR="00512CAB" w:rsidRPr="003848CC" w:rsidRDefault="00512CAB" w:rsidP="00512CAB">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512CAB" w:rsidRPr="00512CAB" w:rsidRDefault="00512CAB" w:rsidP="00512CAB">
            <w:pPr>
              <w:pBdr>
                <w:bottom w:val="single" w:sz="4" w:space="1" w:color="auto"/>
              </w:pBdr>
              <w:tabs>
                <w:tab w:val="decimal" w:pos="1170"/>
              </w:tabs>
              <w:spacing w:line="380" w:lineRule="exact"/>
              <w:ind w:left="90" w:right="90"/>
              <w:rPr>
                <w:rFonts w:ascii="Arial" w:hAnsi="Arial" w:cs="Arial"/>
                <w:sz w:val="22"/>
                <w:szCs w:val="22"/>
                <w:cs/>
              </w:rPr>
            </w:pPr>
            <w:r w:rsidRPr="00512CAB">
              <w:rPr>
                <w:rFonts w:ascii="Arial" w:hAnsi="Arial" w:cs="Arial"/>
                <w:sz w:val="22"/>
                <w:szCs w:val="22"/>
              </w:rPr>
              <w:t>(133)</w:t>
            </w:r>
          </w:p>
        </w:tc>
        <w:tc>
          <w:tcPr>
            <w:tcW w:w="1440" w:type="dxa"/>
            <w:vAlign w:val="bottom"/>
          </w:tcPr>
          <w:p w:rsidR="00512CAB" w:rsidRPr="00512CAB" w:rsidRDefault="00512CAB" w:rsidP="00512CAB">
            <w:pPr>
              <w:pBdr>
                <w:bottom w:val="single" w:sz="4" w:space="1" w:color="auto"/>
              </w:pBdr>
              <w:tabs>
                <w:tab w:val="decimal" w:pos="1170"/>
              </w:tabs>
              <w:spacing w:line="380" w:lineRule="exact"/>
              <w:ind w:left="90" w:right="90"/>
              <w:rPr>
                <w:rFonts w:ascii="Arial" w:hAnsi="Arial" w:cs="Arial"/>
                <w:sz w:val="22"/>
                <w:szCs w:val="22"/>
                <w:cs/>
              </w:rPr>
            </w:pPr>
            <w:r w:rsidRPr="00512CAB">
              <w:rPr>
                <w:rFonts w:ascii="Arial" w:hAnsi="Arial" w:cs="Arial"/>
                <w:sz w:val="22"/>
                <w:szCs w:val="22"/>
              </w:rPr>
              <w:t>(80)</w:t>
            </w:r>
          </w:p>
        </w:tc>
        <w:tc>
          <w:tcPr>
            <w:tcW w:w="1440" w:type="dxa"/>
            <w:vAlign w:val="bottom"/>
          </w:tcPr>
          <w:p w:rsidR="00512CAB" w:rsidRPr="00512CAB" w:rsidRDefault="00512CAB" w:rsidP="00512CAB">
            <w:pPr>
              <w:pBdr>
                <w:bottom w:val="single" w:sz="4" w:space="1" w:color="auto"/>
              </w:pBdr>
              <w:tabs>
                <w:tab w:val="decimal" w:pos="1170"/>
              </w:tabs>
              <w:spacing w:line="380" w:lineRule="exact"/>
              <w:ind w:left="90" w:right="90"/>
              <w:rPr>
                <w:rFonts w:ascii="Arial" w:hAnsi="Arial" w:cs="Arial"/>
                <w:sz w:val="22"/>
                <w:szCs w:val="22"/>
                <w:cs/>
              </w:rPr>
            </w:pPr>
            <w:r w:rsidRPr="00512CAB">
              <w:rPr>
                <w:rFonts w:ascii="Arial" w:hAnsi="Arial" w:cs="Arial"/>
                <w:sz w:val="22"/>
                <w:szCs w:val="22"/>
              </w:rPr>
              <w:t>(213)</w:t>
            </w:r>
          </w:p>
        </w:tc>
      </w:tr>
      <w:tr w:rsidR="00512CAB" w:rsidRPr="003848CC" w:rsidTr="002325D6">
        <w:tc>
          <w:tcPr>
            <w:tcW w:w="4680" w:type="dxa"/>
            <w:vAlign w:val="bottom"/>
          </w:tcPr>
          <w:p w:rsidR="00512CAB" w:rsidRPr="001A409C" w:rsidRDefault="00512CAB" w:rsidP="00512CAB">
            <w:pPr>
              <w:tabs>
                <w:tab w:val="left" w:pos="284"/>
                <w:tab w:val="left" w:pos="851"/>
                <w:tab w:val="left" w:pos="1418"/>
                <w:tab w:val="left" w:pos="1985"/>
              </w:tabs>
              <w:spacing w:line="380" w:lineRule="exact"/>
              <w:ind w:left="270" w:right="54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512CAB" w:rsidRPr="00512CAB" w:rsidRDefault="00512CAB" w:rsidP="00512CAB">
            <w:pPr>
              <w:pBdr>
                <w:bottom w:val="double" w:sz="4" w:space="1" w:color="auto"/>
              </w:pBdr>
              <w:tabs>
                <w:tab w:val="decimal" w:pos="1170"/>
              </w:tabs>
              <w:spacing w:line="380" w:lineRule="exact"/>
              <w:ind w:left="90" w:right="90"/>
              <w:rPr>
                <w:rFonts w:ascii="Arial" w:hAnsi="Arial" w:cs="Arial"/>
                <w:sz w:val="22"/>
                <w:szCs w:val="22"/>
              </w:rPr>
            </w:pPr>
            <w:r w:rsidRPr="00512CAB">
              <w:rPr>
                <w:rFonts w:ascii="Arial" w:hAnsi="Arial" w:cs="Arial"/>
                <w:sz w:val="22"/>
                <w:szCs w:val="22"/>
              </w:rPr>
              <w:t>1,88</w:t>
            </w:r>
            <w:r w:rsidR="007C60D6">
              <w:rPr>
                <w:rFonts w:ascii="Arial" w:hAnsi="Arial" w:cs="Arial"/>
                <w:sz w:val="22"/>
                <w:szCs w:val="22"/>
              </w:rPr>
              <w:t>8</w:t>
            </w:r>
          </w:p>
        </w:tc>
        <w:tc>
          <w:tcPr>
            <w:tcW w:w="1440" w:type="dxa"/>
            <w:vAlign w:val="bottom"/>
          </w:tcPr>
          <w:p w:rsidR="00512CAB" w:rsidRPr="00512CAB" w:rsidRDefault="00512CAB" w:rsidP="00512CAB">
            <w:pPr>
              <w:pBdr>
                <w:bottom w:val="double" w:sz="4" w:space="1" w:color="auto"/>
              </w:pBdr>
              <w:tabs>
                <w:tab w:val="decimal" w:pos="1170"/>
              </w:tabs>
              <w:spacing w:line="380" w:lineRule="exact"/>
              <w:ind w:left="90" w:right="90"/>
              <w:rPr>
                <w:rFonts w:ascii="Arial" w:hAnsi="Arial" w:cs="Arial"/>
                <w:sz w:val="22"/>
                <w:szCs w:val="22"/>
                <w:cs/>
              </w:rPr>
            </w:pPr>
            <w:r w:rsidRPr="00512CAB">
              <w:rPr>
                <w:rFonts w:ascii="Arial" w:hAnsi="Arial" w:cs="Arial"/>
                <w:sz w:val="22"/>
                <w:szCs w:val="22"/>
              </w:rPr>
              <w:t>2,285</w:t>
            </w:r>
          </w:p>
        </w:tc>
        <w:tc>
          <w:tcPr>
            <w:tcW w:w="1440" w:type="dxa"/>
            <w:vAlign w:val="bottom"/>
          </w:tcPr>
          <w:p w:rsidR="00512CAB" w:rsidRPr="00512CAB" w:rsidRDefault="00512CAB" w:rsidP="00512CAB">
            <w:pPr>
              <w:pBdr>
                <w:bottom w:val="double" w:sz="4" w:space="1" w:color="auto"/>
              </w:pBdr>
              <w:tabs>
                <w:tab w:val="decimal" w:pos="1170"/>
              </w:tabs>
              <w:spacing w:line="380" w:lineRule="exact"/>
              <w:ind w:left="90" w:right="90"/>
              <w:rPr>
                <w:rFonts w:ascii="Arial" w:hAnsi="Arial" w:cs="Arial"/>
                <w:sz w:val="22"/>
                <w:szCs w:val="22"/>
              </w:rPr>
            </w:pPr>
            <w:r w:rsidRPr="00512CAB">
              <w:rPr>
                <w:rFonts w:ascii="Arial" w:hAnsi="Arial" w:cs="Arial"/>
                <w:sz w:val="22"/>
                <w:szCs w:val="22"/>
              </w:rPr>
              <w:t>4,17</w:t>
            </w:r>
            <w:r w:rsidR="007C60D6">
              <w:rPr>
                <w:rFonts w:ascii="Arial" w:hAnsi="Arial" w:cs="Arial"/>
                <w:sz w:val="22"/>
                <w:szCs w:val="22"/>
              </w:rPr>
              <w:t>3</w:t>
            </w:r>
          </w:p>
        </w:tc>
      </w:tr>
    </w:tbl>
    <w:p w:rsidR="00836693" w:rsidRPr="00836693" w:rsidRDefault="00C31F03" w:rsidP="004C3A28">
      <w:pPr>
        <w:spacing w:before="240" w:line="380" w:lineRule="exact"/>
        <w:ind w:left="547"/>
        <w:jc w:val="right"/>
        <w:rPr>
          <w:rFonts w:ascii="Arial" w:eastAsia="MS Mincho" w:hAnsi="Arial" w:cs="Arial"/>
          <w:sz w:val="22"/>
          <w:szCs w:val="22"/>
          <w:lang w:eastAsia="ja-JP"/>
        </w:rPr>
      </w:pPr>
      <w:r>
        <w:rPr>
          <w:rFonts w:ascii="Arial" w:hAnsi="Arial" w:cs="Arial"/>
          <w:sz w:val="22"/>
          <w:szCs w:val="22"/>
        </w:rPr>
        <w:t xml:space="preserve"> </w:t>
      </w:r>
      <w:r w:rsidR="00D6797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836693" w:rsidRPr="003848CC" w:rsidTr="002325D6">
        <w:tc>
          <w:tcPr>
            <w:tcW w:w="4680" w:type="dxa"/>
            <w:vAlign w:val="bottom"/>
          </w:tcPr>
          <w:p w:rsidR="00836693" w:rsidRPr="003848CC" w:rsidRDefault="00836693" w:rsidP="00BF0247">
            <w:pPr>
              <w:spacing w:line="380" w:lineRule="exact"/>
              <w:rPr>
                <w:rFonts w:ascii="Arial" w:hAnsi="Arial" w:cs="Arial"/>
                <w:sz w:val="22"/>
                <w:szCs w:val="22"/>
              </w:rPr>
            </w:pPr>
          </w:p>
        </w:tc>
        <w:tc>
          <w:tcPr>
            <w:tcW w:w="4320" w:type="dxa"/>
            <w:gridSpan w:val="3"/>
            <w:vAlign w:val="bottom"/>
          </w:tcPr>
          <w:p w:rsidR="00836693" w:rsidRPr="003848CC" w:rsidRDefault="005C56DD" w:rsidP="00BF0247">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December 2018</w:t>
            </w:r>
          </w:p>
        </w:tc>
      </w:tr>
      <w:tr w:rsidR="001330F9" w:rsidRPr="003848CC" w:rsidTr="002325D6">
        <w:tc>
          <w:tcPr>
            <w:tcW w:w="4680" w:type="dxa"/>
            <w:vAlign w:val="bottom"/>
          </w:tcPr>
          <w:p w:rsidR="001330F9" w:rsidRPr="003848CC" w:rsidRDefault="001330F9" w:rsidP="00BF0247">
            <w:pPr>
              <w:spacing w:line="380" w:lineRule="exact"/>
              <w:rPr>
                <w:rFonts w:ascii="Arial" w:hAnsi="Arial" w:cs="Arial"/>
                <w:sz w:val="22"/>
                <w:szCs w:val="22"/>
              </w:rPr>
            </w:pP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Future minimum finance lease payments</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2,308</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2,816</w:t>
            </w:r>
          </w:p>
        </w:tc>
        <w:tc>
          <w:tcPr>
            <w:tcW w:w="1440" w:type="dxa"/>
            <w:vAlign w:val="bottom"/>
          </w:tcPr>
          <w:p w:rsidR="004F5E5F" w:rsidRPr="004F5E5F" w:rsidRDefault="004F5E5F" w:rsidP="004F5E5F">
            <w:pPr>
              <w:tabs>
                <w:tab w:val="decimal" w:pos="1170"/>
              </w:tabs>
              <w:spacing w:line="380" w:lineRule="exact"/>
              <w:ind w:left="90" w:right="90"/>
              <w:rPr>
                <w:rFonts w:ascii="Arial" w:hAnsi="Arial" w:cs="Arial"/>
                <w:sz w:val="22"/>
                <w:szCs w:val="22"/>
              </w:rPr>
            </w:pPr>
            <w:r w:rsidRPr="004F5E5F">
              <w:rPr>
                <w:rFonts w:ascii="Arial" w:hAnsi="Arial" w:cs="Arial"/>
                <w:sz w:val="22"/>
                <w:szCs w:val="22"/>
              </w:rPr>
              <w:t>5,124</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rPr>
            </w:pPr>
            <w:r w:rsidRPr="005C56DD">
              <w:rPr>
                <w:rFonts w:ascii="Arial" w:hAnsi="Arial" w:cs="Arial"/>
                <w:sz w:val="22"/>
                <w:szCs w:val="22"/>
              </w:rPr>
              <w:t>Deferred interest expenses</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(149)</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(108)</w:t>
            </w:r>
          </w:p>
        </w:tc>
        <w:tc>
          <w:tcPr>
            <w:tcW w:w="1440" w:type="dxa"/>
            <w:vAlign w:val="bottom"/>
          </w:tcPr>
          <w:p w:rsidR="004F5E5F" w:rsidRPr="004F5E5F" w:rsidRDefault="004F5E5F" w:rsidP="004F5E5F">
            <w:pPr>
              <w:pBdr>
                <w:bottom w:val="sing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(257)</w:t>
            </w:r>
          </w:p>
        </w:tc>
      </w:tr>
      <w:tr w:rsidR="004F5E5F" w:rsidRPr="005C56DD" w:rsidTr="002325D6">
        <w:tc>
          <w:tcPr>
            <w:tcW w:w="4680" w:type="dxa"/>
            <w:vAlign w:val="bottom"/>
          </w:tcPr>
          <w:p w:rsidR="004F5E5F" w:rsidRPr="005C56DD" w:rsidRDefault="004F5E5F" w:rsidP="004F5E5F">
            <w:pPr>
              <w:tabs>
                <w:tab w:val="left" w:pos="851"/>
                <w:tab w:val="left" w:pos="1418"/>
                <w:tab w:val="left" w:pos="1985"/>
              </w:tabs>
              <w:spacing w:line="340" w:lineRule="exact"/>
              <w:ind w:left="357" w:hanging="270"/>
              <w:rPr>
                <w:rFonts w:ascii="Arial" w:hAnsi="Arial" w:cs="Arial"/>
                <w:sz w:val="22"/>
                <w:szCs w:val="22"/>
                <w:cs/>
              </w:rPr>
            </w:pPr>
            <w:r w:rsidRPr="005C56DD">
              <w:rPr>
                <w:rFonts w:ascii="Arial" w:hAnsi="Arial" w:cs="Arial"/>
                <w:sz w:val="22"/>
                <w:szCs w:val="22"/>
              </w:rPr>
              <w:t>Present value of future minimum finance lease payments</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2,159</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cs/>
              </w:rPr>
            </w:pPr>
            <w:r w:rsidRPr="004F5E5F">
              <w:rPr>
                <w:rFonts w:ascii="Arial" w:hAnsi="Arial" w:cs="Arial"/>
                <w:sz w:val="22"/>
                <w:szCs w:val="22"/>
              </w:rPr>
              <w:t>2,708</w:t>
            </w:r>
          </w:p>
        </w:tc>
        <w:tc>
          <w:tcPr>
            <w:tcW w:w="1440" w:type="dxa"/>
            <w:vAlign w:val="bottom"/>
          </w:tcPr>
          <w:p w:rsidR="004F5E5F" w:rsidRPr="004F5E5F" w:rsidRDefault="004F5E5F" w:rsidP="004F5E5F">
            <w:pPr>
              <w:pBdr>
                <w:bottom w:val="double" w:sz="4" w:space="1" w:color="auto"/>
              </w:pBdr>
              <w:tabs>
                <w:tab w:val="decimal" w:pos="1170"/>
              </w:tabs>
              <w:spacing w:line="380" w:lineRule="exact"/>
              <w:ind w:left="90" w:right="90"/>
              <w:rPr>
                <w:rFonts w:ascii="Arial" w:hAnsi="Arial" w:cs="Arial"/>
                <w:sz w:val="22"/>
                <w:szCs w:val="22"/>
              </w:rPr>
            </w:pPr>
            <w:r w:rsidRPr="004F5E5F">
              <w:rPr>
                <w:rFonts w:ascii="Arial" w:hAnsi="Arial" w:cs="Arial"/>
                <w:sz w:val="22"/>
                <w:szCs w:val="22"/>
              </w:rPr>
              <w:t>4,867</w:t>
            </w:r>
          </w:p>
        </w:tc>
      </w:tr>
    </w:tbl>
    <w:p w:rsidR="00512CAB" w:rsidRDefault="00512CAB" w:rsidP="00BF0247">
      <w:pPr>
        <w:spacing w:before="240" w:after="120" w:line="380" w:lineRule="exact"/>
        <w:ind w:left="547" w:hanging="547"/>
        <w:jc w:val="thaiDistribute"/>
        <w:rPr>
          <w:rFonts w:ascii="Arial" w:hAnsi="Arial" w:cs="Arial"/>
          <w:b/>
          <w:bCs/>
          <w:sz w:val="22"/>
          <w:szCs w:val="22"/>
        </w:rPr>
      </w:pPr>
    </w:p>
    <w:p w:rsidR="00512CAB" w:rsidRDefault="00512CAB">
      <w:pPr>
        <w:rPr>
          <w:rFonts w:ascii="Arial" w:hAnsi="Arial" w:cs="Arial"/>
          <w:b/>
          <w:bCs/>
          <w:sz w:val="22"/>
          <w:szCs w:val="22"/>
        </w:rPr>
      </w:pPr>
      <w:r>
        <w:rPr>
          <w:rFonts w:ascii="Arial" w:hAnsi="Arial" w:cs="Arial"/>
          <w:b/>
          <w:bCs/>
          <w:sz w:val="22"/>
          <w:szCs w:val="22"/>
        </w:rPr>
        <w:br w:type="page"/>
      </w:r>
    </w:p>
    <w:p w:rsidR="003848CC" w:rsidRPr="007D297B" w:rsidRDefault="00585A85" w:rsidP="00BF0247">
      <w:pPr>
        <w:spacing w:before="240" w:after="120" w:line="380" w:lineRule="exact"/>
        <w:ind w:left="547" w:hanging="547"/>
        <w:jc w:val="thaiDistribute"/>
        <w:rPr>
          <w:rFonts w:ascii="Arial" w:hAnsi="Arial" w:cs="Arial"/>
          <w:b/>
          <w:bCs/>
          <w:sz w:val="22"/>
          <w:szCs w:val="22"/>
        </w:rPr>
      </w:pPr>
      <w:r w:rsidRPr="007D297B">
        <w:rPr>
          <w:rFonts w:ascii="Arial" w:hAnsi="Arial" w:cs="Arial"/>
          <w:b/>
          <w:bCs/>
          <w:sz w:val="22"/>
          <w:szCs w:val="22"/>
        </w:rPr>
        <w:lastRenderedPageBreak/>
        <w:t xml:space="preserve">12.  </w:t>
      </w:r>
      <w:r w:rsidRPr="007D297B">
        <w:rPr>
          <w:rFonts w:ascii="Arial" w:hAnsi="Arial" w:cs="Arial"/>
          <w:b/>
          <w:bCs/>
          <w:sz w:val="22"/>
          <w:szCs w:val="22"/>
        </w:rPr>
        <w:tab/>
      </w:r>
      <w:r w:rsidR="001A409C" w:rsidRPr="007D297B">
        <w:rPr>
          <w:rFonts w:ascii="Arial" w:hAnsi="Arial" w:cs="Arial"/>
          <w:b/>
          <w:bCs/>
          <w:sz w:val="22"/>
          <w:szCs w:val="22"/>
        </w:rPr>
        <w:t>Provision for long-term employee benefits</w:t>
      </w:r>
    </w:p>
    <w:p w:rsidR="003848CC" w:rsidRPr="007D297B" w:rsidRDefault="003848CC" w:rsidP="00BF0247">
      <w:pPr>
        <w:spacing w:before="120" w:after="240" w:line="380" w:lineRule="exact"/>
        <w:ind w:left="547"/>
        <w:jc w:val="thaiDistribute"/>
        <w:rPr>
          <w:rFonts w:ascii="Arial" w:hAnsi="Arial" w:cs="Arial"/>
          <w:sz w:val="22"/>
          <w:szCs w:val="22"/>
        </w:rPr>
      </w:pPr>
      <w:r w:rsidRPr="007D297B">
        <w:rPr>
          <w:rFonts w:ascii="Arial" w:hAnsi="Arial" w:cs="Arial"/>
          <w:sz w:val="22"/>
          <w:szCs w:val="22"/>
        </w:rPr>
        <w:t xml:space="preserve">Movement </w:t>
      </w:r>
      <w:r w:rsidR="000C0AB1">
        <w:rPr>
          <w:rFonts w:ascii="Arial" w:hAnsi="Arial" w:cs="Arial"/>
          <w:sz w:val="22"/>
          <w:szCs w:val="22"/>
        </w:rPr>
        <w:t>of</w:t>
      </w:r>
      <w:r w:rsidRPr="007D297B">
        <w:rPr>
          <w:rFonts w:ascii="Arial" w:hAnsi="Arial" w:cs="Arial"/>
          <w:sz w:val="22"/>
          <w:szCs w:val="22"/>
        </w:rPr>
        <w:t xml:space="preserve"> the </w:t>
      </w:r>
      <w:r w:rsidR="001A409C" w:rsidRPr="007D297B">
        <w:rPr>
          <w:rFonts w:ascii="Arial" w:hAnsi="Arial" w:cs="Arial"/>
          <w:sz w:val="22"/>
          <w:szCs w:val="22"/>
        </w:rPr>
        <w:t xml:space="preserve">provision for long-term employee benefits </w:t>
      </w:r>
      <w:r w:rsidR="000C0AB1">
        <w:rPr>
          <w:rFonts w:ascii="Arial" w:hAnsi="Arial" w:cs="Arial"/>
          <w:sz w:val="22"/>
          <w:szCs w:val="22"/>
        </w:rPr>
        <w:t xml:space="preserve">during the three-month period ended </w:t>
      </w:r>
      <w:r w:rsidR="00F524FE">
        <w:rPr>
          <w:rFonts w:ascii="Arial" w:hAnsi="Arial" w:cs="Arial"/>
          <w:sz w:val="22"/>
          <w:szCs w:val="22"/>
        </w:rPr>
        <w:t>31 March 2019</w:t>
      </w:r>
      <w:r w:rsidR="008A0B71">
        <w:rPr>
          <w:rFonts w:ascii="Arial" w:hAnsi="Arial" w:cs="Arial"/>
          <w:sz w:val="22"/>
          <w:szCs w:val="22"/>
        </w:rPr>
        <w:t xml:space="preserve"> </w:t>
      </w:r>
      <w:r w:rsidR="000C0AB1">
        <w:rPr>
          <w:rFonts w:ascii="Arial" w:hAnsi="Arial" w:cs="Arial"/>
          <w:sz w:val="22"/>
          <w:szCs w:val="22"/>
        </w:rPr>
        <w:t>were summarised below</w:t>
      </w:r>
      <w:r w:rsidRPr="007D297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120"/>
        <w:gridCol w:w="1260"/>
        <w:gridCol w:w="1800"/>
      </w:tblGrid>
      <w:tr w:rsidR="009B2C82" w:rsidRPr="007D297B" w:rsidTr="00EE0B47">
        <w:tc>
          <w:tcPr>
            <w:tcW w:w="6120" w:type="dxa"/>
            <w:vAlign w:val="bottom"/>
          </w:tcPr>
          <w:p w:rsidR="009B2C82" w:rsidRPr="007D297B" w:rsidRDefault="009B2C82"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060" w:type="dxa"/>
            <w:gridSpan w:val="2"/>
            <w:vAlign w:val="bottom"/>
          </w:tcPr>
          <w:p w:rsidR="009B2C82" w:rsidRPr="007D297B" w:rsidRDefault="00D67971"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7D297B">
              <w:rPr>
                <w:rFonts w:ascii="Arial" w:hAnsi="Arial" w:cs="Arial"/>
                <w:sz w:val="22"/>
                <w:szCs w:val="22"/>
              </w:rPr>
              <w:t>(Unit: Thousand Baht)</w:t>
            </w:r>
          </w:p>
        </w:tc>
      </w:tr>
      <w:tr w:rsidR="00E3713F" w:rsidRPr="007D297B" w:rsidTr="00EE0B47">
        <w:tc>
          <w:tcPr>
            <w:tcW w:w="7380" w:type="dxa"/>
            <w:gridSpan w:val="2"/>
          </w:tcPr>
          <w:p w:rsidR="00E3713F" w:rsidRPr="00D77C47" w:rsidRDefault="00E3713F" w:rsidP="00BF0247">
            <w:pPr>
              <w:spacing w:line="380" w:lineRule="exact"/>
              <w:rPr>
                <w:rFonts w:ascii="Arial" w:hAnsi="Arial" w:cs="Arial"/>
                <w:b/>
                <w:bCs/>
                <w:sz w:val="22"/>
                <w:szCs w:val="22"/>
              </w:rPr>
            </w:pPr>
            <w:r w:rsidRPr="00D77C47">
              <w:rPr>
                <w:rFonts w:ascii="Arial" w:hAnsi="Arial" w:cs="Arial"/>
                <w:b/>
                <w:bCs/>
                <w:sz w:val="22"/>
                <w:szCs w:val="22"/>
              </w:rPr>
              <w:t>Defined b</w:t>
            </w:r>
            <w:r w:rsidR="00EE0B47" w:rsidRPr="00D77C47">
              <w:rPr>
                <w:rFonts w:ascii="Arial" w:hAnsi="Arial" w:cs="Arial"/>
                <w:b/>
                <w:bCs/>
                <w:sz w:val="22"/>
                <w:szCs w:val="22"/>
              </w:rPr>
              <w:t>enefit obligation</w:t>
            </w:r>
            <w:r w:rsidR="000C0AB1" w:rsidRPr="00D77C47">
              <w:rPr>
                <w:rFonts w:ascii="Arial" w:hAnsi="Arial" w:cs="Arial"/>
                <w:b/>
                <w:bCs/>
                <w:sz w:val="22"/>
                <w:szCs w:val="22"/>
              </w:rPr>
              <w:t>s</w:t>
            </w:r>
            <w:r w:rsidR="00EE0B47" w:rsidRPr="00D77C47">
              <w:rPr>
                <w:rFonts w:ascii="Arial" w:hAnsi="Arial" w:cs="Arial"/>
                <w:b/>
                <w:bCs/>
                <w:sz w:val="22"/>
                <w:szCs w:val="22"/>
              </w:rPr>
              <w:t xml:space="preserve"> as at </w:t>
            </w:r>
            <w:r w:rsidR="005C56DD">
              <w:rPr>
                <w:rFonts w:ascii="Arial" w:hAnsi="Arial" w:cs="Arial"/>
                <w:b/>
                <w:bCs/>
                <w:sz w:val="22"/>
                <w:szCs w:val="22"/>
              </w:rPr>
              <w:t>31 December 2018</w:t>
            </w:r>
          </w:p>
        </w:tc>
        <w:tc>
          <w:tcPr>
            <w:tcW w:w="1800" w:type="dxa"/>
            <w:vAlign w:val="bottom"/>
          </w:tcPr>
          <w:p w:rsidR="00E3713F" w:rsidRPr="007D297B" w:rsidRDefault="004F5E5F" w:rsidP="00BF0247">
            <w:pPr>
              <w:tabs>
                <w:tab w:val="decimal" w:pos="1422"/>
              </w:tabs>
              <w:spacing w:line="380" w:lineRule="exact"/>
              <w:rPr>
                <w:rFonts w:ascii="Arial" w:hAnsi="Arial" w:cs="Arial"/>
                <w:sz w:val="22"/>
                <w:szCs w:val="22"/>
              </w:rPr>
            </w:pPr>
            <w:r>
              <w:rPr>
                <w:rFonts w:ascii="Arial" w:hAnsi="Arial" w:cs="Arial"/>
                <w:sz w:val="22"/>
                <w:szCs w:val="22"/>
              </w:rPr>
              <w:t>42,107</w:t>
            </w:r>
          </w:p>
        </w:tc>
      </w:tr>
      <w:tr w:rsidR="00512CAB" w:rsidRPr="007D297B" w:rsidTr="00512CAB">
        <w:tc>
          <w:tcPr>
            <w:tcW w:w="7380" w:type="dxa"/>
            <w:gridSpan w:val="2"/>
          </w:tcPr>
          <w:p w:rsidR="00512CAB" w:rsidRPr="007D297B" w:rsidRDefault="00512CAB" w:rsidP="00512CAB">
            <w:pPr>
              <w:spacing w:line="380" w:lineRule="exact"/>
              <w:rPr>
                <w:rFonts w:ascii="Arial" w:hAnsi="Arial" w:cs="Arial"/>
                <w:sz w:val="22"/>
                <w:szCs w:val="22"/>
              </w:rPr>
            </w:pPr>
            <w:r>
              <w:rPr>
                <w:rFonts w:ascii="Arial" w:hAnsi="Arial" w:cs="Arial"/>
                <w:sz w:val="22"/>
                <w:szCs w:val="22"/>
              </w:rPr>
              <w:t>Included in profit or loss:</w:t>
            </w:r>
          </w:p>
        </w:tc>
        <w:tc>
          <w:tcPr>
            <w:tcW w:w="1800" w:type="dxa"/>
            <w:vAlign w:val="bottom"/>
          </w:tcPr>
          <w:p w:rsidR="00512CAB" w:rsidRPr="00512CAB" w:rsidRDefault="00512CAB" w:rsidP="00512CAB">
            <w:pPr>
              <w:tabs>
                <w:tab w:val="decimal" w:pos="1422"/>
              </w:tabs>
              <w:spacing w:line="380" w:lineRule="exact"/>
              <w:rPr>
                <w:rFonts w:ascii="Arial" w:hAnsi="Arial" w:cs="Arial"/>
                <w:sz w:val="22"/>
                <w:szCs w:val="22"/>
              </w:rPr>
            </w:pPr>
          </w:p>
        </w:tc>
      </w:tr>
      <w:tr w:rsidR="00512CAB" w:rsidRPr="007D297B" w:rsidTr="004C3A28">
        <w:tc>
          <w:tcPr>
            <w:tcW w:w="7380" w:type="dxa"/>
            <w:gridSpan w:val="2"/>
          </w:tcPr>
          <w:p w:rsidR="00512CAB" w:rsidRPr="007D297B" w:rsidRDefault="00512CAB" w:rsidP="00512CAB">
            <w:pPr>
              <w:spacing w:line="380" w:lineRule="exact"/>
              <w:ind w:left="168"/>
              <w:rPr>
                <w:rFonts w:ascii="Arial" w:hAnsi="Arial" w:cs="Arial"/>
                <w:sz w:val="22"/>
                <w:szCs w:val="22"/>
              </w:rPr>
            </w:pPr>
            <w:r w:rsidRPr="007D297B">
              <w:rPr>
                <w:rFonts w:ascii="Arial" w:hAnsi="Arial" w:cs="Arial"/>
                <w:sz w:val="22"/>
                <w:szCs w:val="22"/>
              </w:rPr>
              <w:t xml:space="preserve">Current service cost </w:t>
            </w:r>
          </w:p>
        </w:tc>
        <w:tc>
          <w:tcPr>
            <w:tcW w:w="1800" w:type="dxa"/>
            <w:vAlign w:val="bottom"/>
          </w:tcPr>
          <w:p w:rsidR="00512CAB" w:rsidRPr="00512CAB" w:rsidRDefault="00512CAB" w:rsidP="00512CAB">
            <w:pPr>
              <w:tabs>
                <w:tab w:val="decimal" w:pos="1422"/>
              </w:tabs>
              <w:spacing w:line="380" w:lineRule="exact"/>
              <w:rPr>
                <w:rFonts w:ascii="Arial" w:hAnsi="Arial" w:cs="Arial"/>
                <w:sz w:val="22"/>
                <w:szCs w:val="22"/>
              </w:rPr>
            </w:pPr>
            <w:r w:rsidRPr="00512CAB">
              <w:rPr>
                <w:rFonts w:ascii="Arial" w:hAnsi="Arial" w:cs="Arial"/>
                <w:sz w:val="22"/>
                <w:szCs w:val="22"/>
              </w:rPr>
              <w:t>1,080</w:t>
            </w:r>
          </w:p>
        </w:tc>
      </w:tr>
      <w:tr w:rsidR="00512CAB" w:rsidRPr="007D297B" w:rsidTr="004C3A28">
        <w:tc>
          <w:tcPr>
            <w:tcW w:w="7380" w:type="dxa"/>
            <w:gridSpan w:val="2"/>
          </w:tcPr>
          <w:p w:rsidR="00512CAB" w:rsidRPr="007D297B" w:rsidRDefault="00512CAB" w:rsidP="00512CAB">
            <w:pPr>
              <w:spacing w:line="380" w:lineRule="exact"/>
              <w:ind w:left="168"/>
              <w:rPr>
                <w:rFonts w:ascii="Arial" w:hAnsi="Arial" w:cs="Arial"/>
                <w:sz w:val="22"/>
                <w:szCs w:val="22"/>
              </w:rPr>
            </w:pPr>
            <w:r w:rsidRPr="007D297B">
              <w:rPr>
                <w:rFonts w:ascii="Arial" w:hAnsi="Arial" w:cs="Arial"/>
                <w:sz w:val="22"/>
                <w:szCs w:val="22"/>
              </w:rPr>
              <w:t>Interest cost</w:t>
            </w:r>
          </w:p>
        </w:tc>
        <w:tc>
          <w:tcPr>
            <w:tcW w:w="1800" w:type="dxa"/>
            <w:vAlign w:val="bottom"/>
          </w:tcPr>
          <w:p w:rsidR="00512CAB" w:rsidRPr="00512CAB" w:rsidRDefault="00512CAB" w:rsidP="00512CAB">
            <w:pPr>
              <w:tabs>
                <w:tab w:val="decimal" w:pos="1422"/>
              </w:tabs>
              <w:spacing w:line="380" w:lineRule="exact"/>
              <w:rPr>
                <w:rFonts w:ascii="Arial" w:hAnsi="Arial" w:cs="Arial"/>
                <w:sz w:val="22"/>
                <w:szCs w:val="22"/>
              </w:rPr>
            </w:pPr>
            <w:r w:rsidRPr="00512CAB">
              <w:rPr>
                <w:rFonts w:ascii="Arial" w:hAnsi="Arial" w:cs="Arial"/>
                <w:sz w:val="22"/>
                <w:szCs w:val="22"/>
              </w:rPr>
              <w:t>355</w:t>
            </w:r>
          </w:p>
        </w:tc>
      </w:tr>
      <w:tr w:rsidR="00512CAB" w:rsidRPr="007D297B" w:rsidTr="004C3A28">
        <w:tc>
          <w:tcPr>
            <w:tcW w:w="7380" w:type="dxa"/>
            <w:gridSpan w:val="2"/>
          </w:tcPr>
          <w:p w:rsidR="00512CAB" w:rsidRPr="00D77C47" w:rsidRDefault="00346E89" w:rsidP="007C60D6">
            <w:pPr>
              <w:spacing w:line="380" w:lineRule="exact"/>
              <w:rPr>
                <w:rFonts w:ascii="Arial" w:hAnsi="Arial" w:cs="Arial"/>
                <w:b/>
                <w:bCs/>
                <w:sz w:val="22"/>
                <w:szCs w:val="22"/>
              </w:rPr>
            </w:pPr>
            <w:r w:rsidRPr="00346E89">
              <w:rPr>
                <w:rFonts w:ascii="Arial" w:hAnsi="Arial" w:cs="Arial"/>
                <w:sz w:val="22"/>
                <w:szCs w:val="22"/>
              </w:rPr>
              <w:t>Transfer to current liabilitie</w:t>
            </w:r>
            <w:r w:rsidR="005376B1">
              <w:rPr>
                <w:rFonts w:ascii="Arial" w:hAnsi="Arial" w:cs="Arial"/>
                <w:sz w:val="22"/>
                <w:szCs w:val="22"/>
              </w:rPr>
              <w:t>s (accrued expenses)</w:t>
            </w:r>
          </w:p>
        </w:tc>
        <w:tc>
          <w:tcPr>
            <w:tcW w:w="1800" w:type="dxa"/>
            <w:vAlign w:val="bottom"/>
          </w:tcPr>
          <w:p w:rsidR="00512CAB" w:rsidRPr="00512CAB" w:rsidRDefault="00512CAB" w:rsidP="00512CAB">
            <w:pPr>
              <w:pBdr>
                <w:bottom w:val="single" w:sz="4" w:space="1" w:color="auto"/>
              </w:pBdr>
              <w:tabs>
                <w:tab w:val="decimal" w:pos="1422"/>
              </w:tabs>
              <w:spacing w:line="380" w:lineRule="exact"/>
              <w:rPr>
                <w:rFonts w:ascii="Arial" w:hAnsi="Arial" w:cs="Arial"/>
                <w:sz w:val="22"/>
                <w:szCs w:val="22"/>
              </w:rPr>
            </w:pPr>
            <w:r w:rsidRPr="00512CAB">
              <w:rPr>
                <w:rFonts w:ascii="Arial" w:hAnsi="Arial" w:cs="Arial"/>
                <w:sz w:val="22"/>
                <w:szCs w:val="22"/>
              </w:rPr>
              <w:t>(3,166)</w:t>
            </w:r>
          </w:p>
        </w:tc>
      </w:tr>
      <w:tr w:rsidR="00512CAB" w:rsidRPr="007D297B" w:rsidTr="004C3A28">
        <w:tc>
          <w:tcPr>
            <w:tcW w:w="7380" w:type="dxa"/>
            <w:gridSpan w:val="2"/>
          </w:tcPr>
          <w:p w:rsidR="00512CAB" w:rsidRPr="00D77C47" w:rsidRDefault="00512CAB" w:rsidP="00512CAB">
            <w:pPr>
              <w:spacing w:line="380" w:lineRule="exact"/>
              <w:rPr>
                <w:rFonts w:ascii="Arial" w:hAnsi="Arial" w:cs="Arial"/>
                <w:b/>
                <w:bCs/>
                <w:sz w:val="22"/>
                <w:szCs w:val="22"/>
              </w:rPr>
            </w:pPr>
            <w:r w:rsidRPr="00D77C47">
              <w:rPr>
                <w:rFonts w:ascii="Arial" w:hAnsi="Arial" w:cs="Arial"/>
                <w:b/>
                <w:bCs/>
                <w:sz w:val="22"/>
                <w:szCs w:val="22"/>
              </w:rPr>
              <w:t xml:space="preserve">Defined benefit obligations as at </w:t>
            </w:r>
            <w:r>
              <w:rPr>
                <w:rFonts w:ascii="Arial" w:hAnsi="Arial" w:cs="Arial"/>
                <w:b/>
                <w:bCs/>
                <w:sz w:val="22"/>
                <w:szCs w:val="22"/>
              </w:rPr>
              <w:t>31 March 2019</w:t>
            </w:r>
          </w:p>
        </w:tc>
        <w:tc>
          <w:tcPr>
            <w:tcW w:w="1800" w:type="dxa"/>
            <w:vAlign w:val="bottom"/>
          </w:tcPr>
          <w:p w:rsidR="00512CAB" w:rsidRPr="00512CAB" w:rsidRDefault="00512CAB" w:rsidP="00512CAB">
            <w:pPr>
              <w:pBdr>
                <w:bottom w:val="double" w:sz="4" w:space="1" w:color="auto"/>
              </w:pBdr>
              <w:tabs>
                <w:tab w:val="decimal" w:pos="1422"/>
              </w:tabs>
              <w:spacing w:line="380" w:lineRule="exact"/>
              <w:rPr>
                <w:rFonts w:ascii="Arial" w:hAnsi="Arial" w:cs="Arial"/>
                <w:sz w:val="22"/>
                <w:szCs w:val="22"/>
              </w:rPr>
            </w:pPr>
            <w:r w:rsidRPr="00512CAB">
              <w:rPr>
                <w:rFonts w:ascii="Arial" w:hAnsi="Arial" w:cs="Arial"/>
                <w:sz w:val="22"/>
                <w:szCs w:val="22"/>
              </w:rPr>
              <w:t>40,376</w:t>
            </w:r>
          </w:p>
        </w:tc>
      </w:tr>
    </w:tbl>
    <w:p w:rsidR="00350073" w:rsidRPr="007D297B" w:rsidRDefault="000C0AB1" w:rsidP="00BF0247">
      <w:pPr>
        <w:tabs>
          <w:tab w:val="left" w:pos="900"/>
          <w:tab w:val="left" w:pos="1440"/>
          <w:tab w:val="left" w:pos="2160"/>
          <w:tab w:val="center" w:pos="5940"/>
          <w:tab w:val="center" w:pos="7200"/>
        </w:tabs>
        <w:spacing w:before="240" w:after="120" w:line="380" w:lineRule="exact"/>
        <w:jc w:val="both"/>
        <w:rPr>
          <w:rFonts w:ascii="Arial" w:hAnsi="Arial" w:cs="Arial"/>
          <w:b/>
          <w:bCs/>
          <w:sz w:val="22"/>
          <w:szCs w:val="22"/>
        </w:rPr>
      </w:pPr>
      <w:r>
        <w:rPr>
          <w:rFonts w:ascii="Arial" w:hAnsi="Arial" w:cs="Arial"/>
          <w:b/>
          <w:bCs/>
          <w:sz w:val="22"/>
          <w:szCs w:val="22"/>
        </w:rPr>
        <w:t>13</w:t>
      </w:r>
      <w:r w:rsidR="00585A85" w:rsidRPr="007D297B">
        <w:rPr>
          <w:rFonts w:ascii="Arial" w:hAnsi="Arial" w:cs="Arial"/>
          <w:b/>
          <w:bCs/>
          <w:sz w:val="22"/>
          <w:szCs w:val="22"/>
        </w:rPr>
        <w:t xml:space="preserve">.    </w:t>
      </w:r>
      <w:r w:rsidR="00350073" w:rsidRPr="007D297B">
        <w:rPr>
          <w:rFonts w:ascii="Arial" w:hAnsi="Arial" w:cs="Arial"/>
          <w:b/>
          <w:bCs/>
          <w:sz w:val="22"/>
          <w:szCs w:val="22"/>
        </w:rPr>
        <w:t xml:space="preserve">Income tax </w:t>
      </w:r>
    </w:p>
    <w:p w:rsidR="007D697A" w:rsidRDefault="00350073" w:rsidP="00BF0247">
      <w:pPr>
        <w:spacing w:before="120" w:after="120" w:line="380" w:lineRule="exact"/>
        <w:ind w:left="567" w:hanging="567"/>
        <w:jc w:val="both"/>
        <w:rPr>
          <w:rFonts w:ascii="Arial" w:hAnsi="Arial"/>
          <w:sz w:val="22"/>
          <w:szCs w:val="22"/>
        </w:rPr>
      </w:pPr>
      <w:r w:rsidRPr="007D297B">
        <w:rPr>
          <w:rFonts w:ascii="Arial" w:hAnsi="Arial"/>
          <w:sz w:val="22"/>
          <w:szCs w:val="22"/>
        </w:rPr>
        <w:tab/>
        <w:t>Interim corporate income tax was calculated on profit before income tax for the period, using the estimated effective tax rate for the year.</w:t>
      </w:r>
    </w:p>
    <w:p w:rsidR="00350073" w:rsidRPr="00AC4C43" w:rsidRDefault="00350073" w:rsidP="00BF0247">
      <w:pPr>
        <w:spacing w:before="120" w:after="120" w:line="380" w:lineRule="exact"/>
        <w:ind w:left="567"/>
        <w:jc w:val="both"/>
        <w:rPr>
          <w:rFonts w:ascii="Arial" w:hAnsi="Arial"/>
          <w:sz w:val="22"/>
          <w:szCs w:val="22"/>
        </w:rPr>
      </w:pPr>
      <w:r w:rsidRPr="007D297B">
        <w:rPr>
          <w:rFonts w:ascii="Arial" w:hAnsi="Arial"/>
          <w:sz w:val="22"/>
          <w:szCs w:val="22"/>
        </w:rPr>
        <w:t xml:space="preserve">Income tax expenses for the three-month periods ended </w:t>
      </w:r>
      <w:r w:rsidR="00F524FE">
        <w:rPr>
          <w:rFonts w:ascii="Arial" w:hAnsi="Arial"/>
          <w:sz w:val="22"/>
          <w:szCs w:val="22"/>
        </w:rPr>
        <w:t xml:space="preserve">31 March </w:t>
      </w:r>
      <w:r w:rsidR="005C56DD">
        <w:rPr>
          <w:rFonts w:ascii="Arial" w:hAnsi="Arial"/>
          <w:sz w:val="22"/>
          <w:szCs w:val="22"/>
        </w:rPr>
        <w:t>2019 and 2018</w:t>
      </w:r>
      <w:r w:rsidRPr="007D297B">
        <w:rPr>
          <w:rFonts w:ascii="Arial" w:hAnsi="Arial"/>
          <w:sz w:val="22"/>
          <w:szCs w:val="22"/>
        </w:rPr>
        <w:t xml:space="preserve"> are made up as follows</w:t>
      </w:r>
      <w:r w:rsidRPr="00960266">
        <w:rPr>
          <w:rFonts w:ascii="Arial" w:hAnsi="Arial"/>
          <w:sz w:val="22"/>
          <w:szCs w:val="22"/>
        </w:rPr>
        <w:t>:</w:t>
      </w:r>
    </w:p>
    <w:tbl>
      <w:tblPr>
        <w:tblW w:w="9180" w:type="dxa"/>
        <w:tblInd w:w="450" w:type="dxa"/>
        <w:tblLayout w:type="fixed"/>
        <w:tblLook w:val="0000" w:firstRow="0" w:lastRow="0" w:firstColumn="0" w:lastColumn="0" w:noHBand="0" w:noVBand="0"/>
      </w:tblPr>
      <w:tblGrid>
        <w:gridCol w:w="3660"/>
        <w:gridCol w:w="2730"/>
        <w:gridCol w:w="30"/>
        <w:gridCol w:w="1350"/>
        <w:gridCol w:w="1380"/>
        <w:gridCol w:w="30"/>
      </w:tblGrid>
      <w:tr w:rsidR="00350073" w:rsidRPr="007D297B" w:rsidTr="002325D6">
        <w:tc>
          <w:tcPr>
            <w:tcW w:w="3660" w:type="dxa"/>
          </w:tcPr>
          <w:p w:rsidR="00350073" w:rsidRPr="007D297B" w:rsidRDefault="00350073" w:rsidP="00BF0247">
            <w:pPr>
              <w:spacing w:line="380" w:lineRule="exact"/>
              <w:ind w:right="-18"/>
              <w:jc w:val="thaiDistribute"/>
              <w:rPr>
                <w:rFonts w:ascii="Arial" w:hAnsi="Arial" w:cs="Arial"/>
                <w:sz w:val="22"/>
                <w:szCs w:val="22"/>
              </w:rPr>
            </w:pPr>
            <w:r w:rsidRPr="007D297B">
              <w:rPr>
                <w:rFonts w:ascii="Arial" w:hAnsi="Arial" w:cs="Arial"/>
                <w:b/>
                <w:bCs/>
                <w:sz w:val="22"/>
                <w:szCs w:val="22"/>
                <w:cs/>
              </w:rPr>
              <w:tab/>
            </w:r>
            <w:r w:rsidRPr="007D297B">
              <w:rPr>
                <w:rFonts w:ascii="Arial" w:hAnsi="Arial" w:cs="Arial"/>
                <w:b/>
                <w:bCs/>
                <w:sz w:val="22"/>
                <w:szCs w:val="22"/>
              </w:rPr>
              <w:tab/>
            </w:r>
            <w:r w:rsidRPr="007D297B">
              <w:rPr>
                <w:rFonts w:ascii="Arial" w:hAnsi="Arial" w:cs="Arial"/>
                <w:sz w:val="22"/>
                <w:szCs w:val="22"/>
              </w:rPr>
              <w:tab/>
            </w:r>
          </w:p>
        </w:tc>
        <w:tc>
          <w:tcPr>
            <w:tcW w:w="2760" w:type="dxa"/>
            <w:gridSpan w:val="2"/>
          </w:tcPr>
          <w:p w:rsidR="00350073" w:rsidRPr="007D297B" w:rsidRDefault="00350073" w:rsidP="00BF024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3"/>
          </w:tcPr>
          <w:p w:rsidR="00350073" w:rsidRPr="007D297B" w:rsidRDefault="00350073" w:rsidP="00BF0247">
            <w:pPr>
              <w:tabs>
                <w:tab w:val="left" w:pos="600"/>
                <w:tab w:val="left" w:pos="900"/>
                <w:tab w:val="right" w:pos="7280"/>
                <w:tab w:val="right" w:pos="8540"/>
              </w:tabs>
              <w:spacing w:line="380" w:lineRule="exact"/>
              <w:ind w:right="-45"/>
              <w:jc w:val="right"/>
              <w:rPr>
                <w:rFonts w:ascii="Arial" w:hAnsi="Arial" w:cs="Arial"/>
                <w:sz w:val="22"/>
                <w:szCs w:val="22"/>
                <w:cs/>
              </w:rPr>
            </w:pPr>
            <w:r w:rsidRPr="007D297B">
              <w:rPr>
                <w:rFonts w:ascii="Arial" w:hAnsi="Arial" w:cs="Arial"/>
                <w:sz w:val="22"/>
                <w:szCs w:val="22"/>
              </w:rPr>
              <w:t>(Unit: Thousand Baht)</w:t>
            </w:r>
          </w:p>
        </w:tc>
      </w:tr>
      <w:tr w:rsidR="00135A1A" w:rsidRPr="007D297B" w:rsidTr="002325D6">
        <w:trPr>
          <w:gridAfter w:val="1"/>
          <w:wAfter w:w="30" w:type="dxa"/>
        </w:trPr>
        <w:tc>
          <w:tcPr>
            <w:tcW w:w="6390" w:type="dxa"/>
            <w:gridSpan w:val="2"/>
          </w:tcPr>
          <w:p w:rsidR="00135A1A" w:rsidRPr="007D297B" w:rsidRDefault="00135A1A" w:rsidP="00BF0247">
            <w:pPr>
              <w:spacing w:line="380" w:lineRule="exact"/>
              <w:ind w:right="-18"/>
              <w:jc w:val="thaiDistribute"/>
              <w:rPr>
                <w:rFonts w:ascii="Arial" w:hAnsi="Arial" w:cs="Arial"/>
                <w:b/>
                <w:bCs/>
                <w:sz w:val="22"/>
                <w:szCs w:val="22"/>
                <w:u w:val="single"/>
              </w:rPr>
            </w:pPr>
          </w:p>
        </w:tc>
        <w:tc>
          <w:tcPr>
            <w:tcW w:w="1380" w:type="dxa"/>
            <w:gridSpan w:val="2"/>
          </w:tcPr>
          <w:p w:rsidR="00135A1A" w:rsidRPr="007D297B" w:rsidRDefault="00585A85" w:rsidP="00BF0247">
            <w:pPr>
              <w:tabs>
                <w:tab w:val="left" w:pos="600"/>
                <w:tab w:val="right" w:pos="7280"/>
                <w:tab w:val="right" w:pos="8540"/>
              </w:tabs>
              <w:spacing w:line="380" w:lineRule="exact"/>
              <w:ind w:right="-45"/>
              <w:jc w:val="center"/>
              <w:rPr>
                <w:rFonts w:ascii="Arial" w:hAnsi="Arial" w:cs="Arial"/>
                <w:sz w:val="22"/>
                <w:szCs w:val="22"/>
                <w:u w:val="single"/>
              </w:rPr>
            </w:pPr>
            <w:r w:rsidRPr="007D297B">
              <w:rPr>
                <w:rFonts w:ascii="Arial" w:hAnsi="Arial" w:cs="Arial"/>
                <w:sz w:val="22"/>
                <w:szCs w:val="22"/>
                <w:u w:val="single"/>
              </w:rPr>
              <w:t>201</w:t>
            </w:r>
            <w:r w:rsidR="005C56DD">
              <w:rPr>
                <w:rFonts w:ascii="Arial" w:hAnsi="Arial" w:cs="Arial"/>
                <w:sz w:val="22"/>
                <w:szCs w:val="22"/>
                <w:u w:val="single"/>
              </w:rPr>
              <w:t>9</w:t>
            </w:r>
          </w:p>
        </w:tc>
        <w:tc>
          <w:tcPr>
            <w:tcW w:w="1380" w:type="dxa"/>
          </w:tcPr>
          <w:p w:rsidR="00135A1A" w:rsidRPr="007D297B" w:rsidRDefault="003D6B6F" w:rsidP="00BF0247">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w:t>
            </w:r>
            <w:r w:rsidR="005C56DD">
              <w:rPr>
                <w:rFonts w:ascii="Arial" w:hAnsi="Arial" w:cs="Arial"/>
                <w:sz w:val="22"/>
                <w:szCs w:val="22"/>
                <w:u w:val="single"/>
              </w:rPr>
              <w:t>8</w:t>
            </w:r>
          </w:p>
        </w:tc>
      </w:tr>
      <w:tr w:rsidR="00135A1A" w:rsidRPr="007D297B" w:rsidTr="002325D6">
        <w:trPr>
          <w:gridAfter w:val="1"/>
          <w:wAfter w:w="30" w:type="dxa"/>
        </w:trPr>
        <w:tc>
          <w:tcPr>
            <w:tcW w:w="6390" w:type="dxa"/>
            <w:gridSpan w:val="2"/>
            <w:vAlign w:val="bottom"/>
          </w:tcPr>
          <w:p w:rsidR="00135A1A" w:rsidRPr="007D297B" w:rsidRDefault="00135A1A" w:rsidP="00BF0247">
            <w:pPr>
              <w:tabs>
                <w:tab w:val="left" w:pos="1440"/>
              </w:tabs>
              <w:spacing w:line="380" w:lineRule="exact"/>
              <w:ind w:left="274" w:hanging="274"/>
              <w:rPr>
                <w:rFonts w:ascii="Arial" w:hAnsi="Arial"/>
                <w:b/>
                <w:bCs/>
                <w:sz w:val="22"/>
                <w:szCs w:val="22"/>
              </w:rPr>
            </w:pPr>
            <w:r w:rsidRPr="007D297B">
              <w:rPr>
                <w:rFonts w:ascii="Arial" w:hAnsi="Arial"/>
                <w:b/>
                <w:bCs/>
                <w:sz w:val="22"/>
                <w:szCs w:val="22"/>
              </w:rPr>
              <w:t>Current income tax:</w:t>
            </w:r>
          </w:p>
        </w:tc>
        <w:tc>
          <w:tcPr>
            <w:tcW w:w="1380" w:type="dxa"/>
            <w:gridSpan w:val="2"/>
            <w:vAlign w:val="bottom"/>
          </w:tcPr>
          <w:p w:rsidR="00135A1A" w:rsidRPr="007D297B" w:rsidRDefault="00135A1A" w:rsidP="00BF0247">
            <w:pPr>
              <w:tabs>
                <w:tab w:val="decimal" w:pos="1062"/>
              </w:tabs>
              <w:spacing w:line="380" w:lineRule="exact"/>
              <w:ind w:right="-18"/>
              <w:rPr>
                <w:rFonts w:ascii="Arial" w:hAnsi="Arial" w:cs="Arial"/>
                <w:sz w:val="22"/>
                <w:szCs w:val="22"/>
              </w:rPr>
            </w:pPr>
          </w:p>
        </w:tc>
        <w:tc>
          <w:tcPr>
            <w:tcW w:w="1380" w:type="dxa"/>
            <w:vAlign w:val="bottom"/>
          </w:tcPr>
          <w:p w:rsidR="00135A1A" w:rsidRPr="007D297B" w:rsidRDefault="00135A1A" w:rsidP="00BF0247">
            <w:pPr>
              <w:tabs>
                <w:tab w:val="decimal" w:pos="1062"/>
              </w:tabs>
              <w:spacing w:line="380" w:lineRule="exact"/>
              <w:ind w:right="-18"/>
              <w:rPr>
                <w:rFonts w:ascii="Arial" w:hAnsi="Arial" w:cs="Arial"/>
                <w:sz w:val="22"/>
                <w:szCs w:val="22"/>
              </w:rPr>
            </w:pPr>
          </w:p>
        </w:tc>
      </w:tr>
      <w:tr w:rsidR="00512CAB" w:rsidRPr="007D297B" w:rsidTr="002325D6">
        <w:trPr>
          <w:gridAfter w:val="1"/>
          <w:wAfter w:w="30" w:type="dxa"/>
        </w:trPr>
        <w:tc>
          <w:tcPr>
            <w:tcW w:w="6390" w:type="dxa"/>
            <w:gridSpan w:val="2"/>
            <w:vAlign w:val="bottom"/>
          </w:tcPr>
          <w:p w:rsidR="00512CAB" w:rsidRPr="007D297B" w:rsidRDefault="00512CAB" w:rsidP="007C60D6">
            <w:pPr>
              <w:tabs>
                <w:tab w:val="left" w:pos="1440"/>
              </w:tabs>
              <w:spacing w:line="380" w:lineRule="exact"/>
              <w:ind w:left="274" w:hanging="112"/>
              <w:rPr>
                <w:rFonts w:ascii="Arial" w:hAnsi="Arial"/>
                <w:sz w:val="22"/>
                <w:szCs w:val="22"/>
              </w:rPr>
            </w:pPr>
            <w:r w:rsidRPr="007D297B">
              <w:rPr>
                <w:rFonts w:ascii="Arial" w:hAnsi="Arial"/>
                <w:sz w:val="22"/>
                <w:szCs w:val="22"/>
              </w:rPr>
              <w:t>Interim corporate income tax charge</w:t>
            </w:r>
          </w:p>
        </w:tc>
        <w:tc>
          <w:tcPr>
            <w:tcW w:w="1380" w:type="dxa"/>
            <w:gridSpan w:val="2"/>
            <w:vAlign w:val="bottom"/>
          </w:tcPr>
          <w:p w:rsidR="00512CAB" w:rsidRPr="00512CAB" w:rsidRDefault="00512CAB" w:rsidP="00512CAB">
            <w:pPr>
              <w:tabs>
                <w:tab w:val="decimal" w:pos="1062"/>
              </w:tabs>
              <w:spacing w:line="380" w:lineRule="exact"/>
              <w:ind w:right="-18"/>
              <w:rPr>
                <w:rFonts w:ascii="Arial" w:hAnsi="Arial" w:cs="Arial"/>
                <w:sz w:val="22"/>
                <w:szCs w:val="22"/>
              </w:rPr>
            </w:pPr>
            <w:r w:rsidRPr="00512CAB">
              <w:rPr>
                <w:rFonts w:ascii="Arial" w:hAnsi="Arial" w:cs="Arial"/>
                <w:sz w:val="22"/>
                <w:szCs w:val="22"/>
              </w:rPr>
              <w:t>7,283</w:t>
            </w:r>
          </w:p>
        </w:tc>
        <w:tc>
          <w:tcPr>
            <w:tcW w:w="1380" w:type="dxa"/>
            <w:vAlign w:val="bottom"/>
          </w:tcPr>
          <w:p w:rsidR="00512CAB" w:rsidRPr="00E87209" w:rsidRDefault="00512CAB" w:rsidP="00512CAB">
            <w:pPr>
              <w:tabs>
                <w:tab w:val="decimal" w:pos="1062"/>
              </w:tabs>
              <w:spacing w:line="380" w:lineRule="exact"/>
              <w:ind w:right="-18"/>
              <w:rPr>
                <w:rFonts w:ascii="Arial" w:hAnsi="Arial" w:cs="Arial"/>
                <w:sz w:val="22"/>
                <w:szCs w:val="22"/>
              </w:rPr>
            </w:pPr>
            <w:r w:rsidRPr="00E87209">
              <w:rPr>
                <w:rFonts w:ascii="Arial" w:hAnsi="Arial" w:cs="Arial"/>
                <w:sz w:val="22"/>
                <w:szCs w:val="22"/>
              </w:rPr>
              <w:t>11,457</w:t>
            </w:r>
          </w:p>
        </w:tc>
      </w:tr>
      <w:tr w:rsidR="00512CAB" w:rsidRPr="007D297B" w:rsidTr="002325D6">
        <w:trPr>
          <w:gridAfter w:val="1"/>
          <w:wAfter w:w="30" w:type="dxa"/>
        </w:trPr>
        <w:tc>
          <w:tcPr>
            <w:tcW w:w="6390" w:type="dxa"/>
            <w:gridSpan w:val="2"/>
            <w:vAlign w:val="bottom"/>
          </w:tcPr>
          <w:p w:rsidR="00512CAB" w:rsidRPr="007D297B" w:rsidRDefault="00512CAB" w:rsidP="00512CAB">
            <w:pPr>
              <w:tabs>
                <w:tab w:val="left" w:pos="567"/>
                <w:tab w:val="left" w:pos="1134"/>
                <w:tab w:val="left" w:pos="1701"/>
              </w:tabs>
              <w:spacing w:line="380" w:lineRule="exact"/>
              <w:ind w:left="274" w:right="-108" w:hanging="274"/>
              <w:rPr>
                <w:rFonts w:ascii="Arial" w:hAnsi="Arial"/>
                <w:b/>
                <w:bCs/>
                <w:color w:val="000000"/>
                <w:sz w:val="22"/>
                <w:szCs w:val="22"/>
              </w:rPr>
            </w:pPr>
            <w:r w:rsidRPr="007D297B">
              <w:rPr>
                <w:rFonts w:ascii="Arial" w:hAnsi="Arial"/>
                <w:b/>
                <w:bCs/>
                <w:color w:val="000000"/>
                <w:sz w:val="22"/>
                <w:szCs w:val="22"/>
              </w:rPr>
              <w:t>Deferred tax:</w:t>
            </w:r>
          </w:p>
        </w:tc>
        <w:tc>
          <w:tcPr>
            <w:tcW w:w="1380" w:type="dxa"/>
            <w:gridSpan w:val="2"/>
            <w:vAlign w:val="bottom"/>
          </w:tcPr>
          <w:p w:rsidR="00512CAB" w:rsidRPr="00512CAB" w:rsidRDefault="00512CAB" w:rsidP="00512CAB">
            <w:pPr>
              <w:tabs>
                <w:tab w:val="decimal" w:pos="1062"/>
              </w:tabs>
              <w:spacing w:line="380" w:lineRule="exact"/>
              <w:ind w:right="-18"/>
              <w:rPr>
                <w:rFonts w:ascii="Arial" w:hAnsi="Arial" w:cs="Arial"/>
                <w:sz w:val="22"/>
                <w:szCs w:val="22"/>
              </w:rPr>
            </w:pPr>
          </w:p>
        </w:tc>
        <w:tc>
          <w:tcPr>
            <w:tcW w:w="1380" w:type="dxa"/>
            <w:vAlign w:val="bottom"/>
          </w:tcPr>
          <w:p w:rsidR="00512CAB" w:rsidRPr="00E87209" w:rsidRDefault="00512CAB" w:rsidP="00512CAB">
            <w:pPr>
              <w:tabs>
                <w:tab w:val="decimal" w:pos="1062"/>
              </w:tabs>
              <w:spacing w:line="380" w:lineRule="exact"/>
              <w:ind w:right="-18"/>
              <w:rPr>
                <w:rFonts w:ascii="Arial" w:hAnsi="Arial" w:cs="Arial"/>
                <w:sz w:val="22"/>
                <w:szCs w:val="22"/>
              </w:rPr>
            </w:pPr>
          </w:p>
        </w:tc>
      </w:tr>
      <w:tr w:rsidR="00512CAB" w:rsidRPr="007D297B" w:rsidTr="002325D6">
        <w:trPr>
          <w:gridAfter w:val="1"/>
          <w:wAfter w:w="30" w:type="dxa"/>
        </w:trPr>
        <w:tc>
          <w:tcPr>
            <w:tcW w:w="6390" w:type="dxa"/>
            <w:gridSpan w:val="2"/>
            <w:vAlign w:val="bottom"/>
          </w:tcPr>
          <w:p w:rsidR="00512CAB" w:rsidRPr="007D297B" w:rsidRDefault="00512CAB" w:rsidP="007C60D6">
            <w:pPr>
              <w:tabs>
                <w:tab w:val="left" w:pos="1440"/>
              </w:tabs>
              <w:spacing w:line="380" w:lineRule="exact"/>
              <w:ind w:left="274" w:hanging="112"/>
              <w:rPr>
                <w:rFonts w:ascii="Arial" w:hAnsi="Arial"/>
                <w:sz w:val="22"/>
                <w:szCs w:val="22"/>
              </w:rPr>
            </w:pPr>
            <w:r w:rsidRPr="007D297B">
              <w:rPr>
                <w:rFonts w:ascii="Arial" w:hAnsi="Arial"/>
                <w:sz w:val="22"/>
                <w:szCs w:val="22"/>
              </w:rPr>
              <w:t xml:space="preserve">Relating to origination and reversal of temporary differences  </w:t>
            </w:r>
          </w:p>
        </w:tc>
        <w:tc>
          <w:tcPr>
            <w:tcW w:w="1380" w:type="dxa"/>
            <w:gridSpan w:val="2"/>
            <w:vAlign w:val="bottom"/>
          </w:tcPr>
          <w:p w:rsidR="00512CAB" w:rsidRPr="00512CAB" w:rsidRDefault="00512CAB" w:rsidP="00512CAB">
            <w:pPr>
              <w:pBdr>
                <w:bottom w:val="single" w:sz="4" w:space="1" w:color="auto"/>
              </w:pBdr>
              <w:tabs>
                <w:tab w:val="decimal" w:pos="1062"/>
              </w:tabs>
              <w:spacing w:line="380" w:lineRule="exact"/>
              <w:ind w:right="-18"/>
              <w:rPr>
                <w:rFonts w:ascii="Arial" w:hAnsi="Arial" w:cs="Arial"/>
                <w:sz w:val="22"/>
                <w:szCs w:val="22"/>
              </w:rPr>
            </w:pPr>
            <w:r w:rsidRPr="00512CAB">
              <w:rPr>
                <w:rFonts w:ascii="Arial" w:hAnsi="Arial" w:cs="Arial"/>
                <w:sz w:val="22"/>
                <w:szCs w:val="22"/>
              </w:rPr>
              <w:t>(545)</w:t>
            </w:r>
          </w:p>
        </w:tc>
        <w:tc>
          <w:tcPr>
            <w:tcW w:w="1380" w:type="dxa"/>
            <w:vAlign w:val="bottom"/>
          </w:tcPr>
          <w:p w:rsidR="00512CAB" w:rsidRPr="00E87209" w:rsidRDefault="00512CAB" w:rsidP="00512CAB">
            <w:pPr>
              <w:pBdr>
                <w:bottom w:val="single" w:sz="4" w:space="1" w:color="auto"/>
              </w:pBdr>
              <w:tabs>
                <w:tab w:val="decimal" w:pos="1062"/>
              </w:tabs>
              <w:spacing w:line="380" w:lineRule="exact"/>
              <w:ind w:right="-18"/>
              <w:rPr>
                <w:rFonts w:ascii="Arial" w:hAnsi="Arial" w:cs="Arial"/>
                <w:sz w:val="22"/>
                <w:szCs w:val="22"/>
              </w:rPr>
            </w:pPr>
            <w:r w:rsidRPr="00E87209">
              <w:rPr>
                <w:rFonts w:ascii="Arial" w:hAnsi="Arial" w:cs="Arial"/>
                <w:sz w:val="22"/>
                <w:szCs w:val="22"/>
              </w:rPr>
              <w:t>(773)</w:t>
            </w:r>
          </w:p>
        </w:tc>
      </w:tr>
      <w:tr w:rsidR="00512CAB" w:rsidRPr="007D297B" w:rsidTr="002325D6">
        <w:trPr>
          <w:gridAfter w:val="1"/>
          <w:wAfter w:w="30" w:type="dxa"/>
        </w:trPr>
        <w:tc>
          <w:tcPr>
            <w:tcW w:w="6390" w:type="dxa"/>
            <w:gridSpan w:val="2"/>
            <w:vAlign w:val="bottom"/>
          </w:tcPr>
          <w:p w:rsidR="00512CAB" w:rsidRPr="007D297B" w:rsidRDefault="00512CAB" w:rsidP="00512CAB">
            <w:pPr>
              <w:tabs>
                <w:tab w:val="left" w:pos="567"/>
                <w:tab w:val="left" w:pos="1134"/>
                <w:tab w:val="left" w:pos="1701"/>
              </w:tabs>
              <w:spacing w:line="380" w:lineRule="exact"/>
              <w:ind w:left="274" w:right="-108" w:hanging="274"/>
              <w:rPr>
                <w:rFonts w:ascii="Arial" w:hAnsi="Arial"/>
                <w:b/>
                <w:bCs/>
                <w:color w:val="000000"/>
                <w:sz w:val="22"/>
                <w:szCs w:val="22"/>
              </w:rPr>
            </w:pPr>
            <w:r w:rsidRPr="007D297B">
              <w:rPr>
                <w:rFonts w:ascii="Arial" w:hAnsi="Arial"/>
                <w:b/>
                <w:bCs/>
                <w:color w:val="000000"/>
                <w:sz w:val="22"/>
                <w:szCs w:val="22"/>
              </w:rPr>
              <w:t xml:space="preserve">Income tax expenses reported in </w:t>
            </w:r>
            <w:r>
              <w:rPr>
                <w:rFonts w:ascii="Arial" w:hAnsi="Arial"/>
                <w:b/>
                <w:bCs/>
                <w:color w:val="000000"/>
                <w:sz w:val="22"/>
                <w:szCs w:val="22"/>
              </w:rPr>
              <w:t>the statements of comprehensive income</w:t>
            </w:r>
          </w:p>
        </w:tc>
        <w:tc>
          <w:tcPr>
            <w:tcW w:w="1380" w:type="dxa"/>
            <w:gridSpan w:val="2"/>
            <w:vAlign w:val="bottom"/>
          </w:tcPr>
          <w:p w:rsidR="00512CAB" w:rsidRPr="00512CAB" w:rsidRDefault="00512CAB" w:rsidP="00512CAB">
            <w:pPr>
              <w:pBdr>
                <w:bottom w:val="double" w:sz="4" w:space="1" w:color="auto"/>
              </w:pBdr>
              <w:tabs>
                <w:tab w:val="decimal" w:pos="1062"/>
              </w:tabs>
              <w:spacing w:line="380" w:lineRule="exact"/>
              <w:ind w:right="-18"/>
              <w:rPr>
                <w:rFonts w:ascii="Arial" w:hAnsi="Arial" w:cs="Arial"/>
                <w:sz w:val="22"/>
                <w:szCs w:val="22"/>
              </w:rPr>
            </w:pPr>
            <w:r w:rsidRPr="00512CAB">
              <w:rPr>
                <w:rFonts w:ascii="Arial" w:hAnsi="Arial" w:cs="Arial"/>
                <w:sz w:val="22"/>
                <w:szCs w:val="22"/>
              </w:rPr>
              <w:t>6,738</w:t>
            </w:r>
          </w:p>
        </w:tc>
        <w:tc>
          <w:tcPr>
            <w:tcW w:w="1380" w:type="dxa"/>
            <w:vAlign w:val="bottom"/>
          </w:tcPr>
          <w:p w:rsidR="00512CAB" w:rsidRPr="00E87209" w:rsidRDefault="00512CAB" w:rsidP="00512CAB">
            <w:pPr>
              <w:pBdr>
                <w:bottom w:val="double" w:sz="4" w:space="1" w:color="auto"/>
              </w:pBdr>
              <w:tabs>
                <w:tab w:val="decimal" w:pos="1062"/>
              </w:tabs>
              <w:spacing w:line="380" w:lineRule="exact"/>
              <w:ind w:right="-18"/>
              <w:rPr>
                <w:rFonts w:ascii="Arial" w:hAnsi="Arial" w:cs="Arial"/>
                <w:sz w:val="22"/>
                <w:szCs w:val="22"/>
              </w:rPr>
            </w:pPr>
            <w:r w:rsidRPr="00E87209">
              <w:rPr>
                <w:rFonts w:ascii="Arial" w:hAnsi="Arial" w:cs="Arial"/>
                <w:sz w:val="22"/>
                <w:szCs w:val="22"/>
              </w:rPr>
              <w:t>10,684</w:t>
            </w:r>
          </w:p>
        </w:tc>
      </w:tr>
    </w:tbl>
    <w:p w:rsidR="00A3002F" w:rsidRPr="007D297B" w:rsidRDefault="000C0AB1" w:rsidP="00BF0247">
      <w:pPr>
        <w:tabs>
          <w:tab w:val="left" w:pos="540"/>
          <w:tab w:val="left" w:pos="2160"/>
        </w:tabs>
        <w:spacing w:before="240" w:after="120" w:line="380" w:lineRule="exact"/>
        <w:ind w:left="547" w:hanging="547"/>
        <w:rPr>
          <w:rFonts w:ascii="Arial" w:hAnsi="Arial"/>
          <w:b/>
          <w:bCs/>
          <w:sz w:val="22"/>
          <w:szCs w:val="22"/>
        </w:rPr>
      </w:pPr>
      <w:r>
        <w:rPr>
          <w:rFonts w:ascii="Arial" w:hAnsi="Arial"/>
          <w:b/>
          <w:bCs/>
          <w:sz w:val="22"/>
          <w:szCs w:val="22"/>
        </w:rPr>
        <w:t>14</w:t>
      </w:r>
      <w:r w:rsidR="00A3002F" w:rsidRPr="007D297B">
        <w:rPr>
          <w:rFonts w:ascii="Arial" w:hAnsi="Arial"/>
          <w:b/>
          <w:bCs/>
          <w:sz w:val="22"/>
          <w:szCs w:val="22"/>
        </w:rPr>
        <w:t>.</w:t>
      </w:r>
      <w:r w:rsidR="00A3002F" w:rsidRPr="007D297B">
        <w:rPr>
          <w:rFonts w:ascii="Arial" w:hAnsi="Arial"/>
          <w:b/>
          <w:bCs/>
          <w:sz w:val="22"/>
          <w:szCs w:val="22"/>
        </w:rPr>
        <w:tab/>
        <w:t>Earnings per share</w:t>
      </w:r>
    </w:p>
    <w:p w:rsidR="00A3002F" w:rsidRPr="00FE7BAF" w:rsidRDefault="00A3002F" w:rsidP="00BF0247">
      <w:pPr>
        <w:spacing w:before="120" w:after="120" w:line="380" w:lineRule="exact"/>
        <w:ind w:left="547"/>
        <w:jc w:val="both"/>
        <w:rPr>
          <w:rFonts w:ascii="Arial" w:hAnsi="Arial"/>
          <w:sz w:val="22"/>
          <w:szCs w:val="22"/>
        </w:rPr>
      </w:pPr>
      <w:r w:rsidRPr="007D297B">
        <w:rPr>
          <w:rFonts w:ascii="Arial" w:hAnsi="Arial"/>
          <w:sz w:val="22"/>
          <w:szCs w:val="22"/>
        </w:rPr>
        <w:t>Basic earnings per share is calculated by dividing profit for the period attributable to equity holders of the Company (excluding other comprehensive income) by the weighted average number of ordina</w:t>
      </w:r>
      <w:r w:rsidRPr="00FE7BAF">
        <w:rPr>
          <w:rFonts w:ascii="Arial" w:hAnsi="Arial"/>
          <w:sz w:val="22"/>
          <w:szCs w:val="22"/>
        </w:rPr>
        <w:t>ry shares in issue during the period.</w:t>
      </w:r>
    </w:p>
    <w:p w:rsidR="00C67578" w:rsidRDefault="00C67578">
      <w:pPr>
        <w:rPr>
          <w:rFonts w:ascii="Arial" w:hAnsi="Arial" w:cs="Arial"/>
          <w:b/>
          <w:bCs/>
          <w:sz w:val="22"/>
          <w:szCs w:val="22"/>
        </w:rPr>
      </w:pPr>
      <w:r>
        <w:rPr>
          <w:rFonts w:ascii="Arial" w:hAnsi="Arial" w:cs="Arial"/>
          <w:b/>
          <w:bCs/>
          <w:sz w:val="22"/>
          <w:szCs w:val="22"/>
        </w:rPr>
        <w:br w:type="page"/>
      </w:r>
    </w:p>
    <w:p w:rsidR="00346E89" w:rsidRPr="00346E89" w:rsidRDefault="00346E89" w:rsidP="00346E89">
      <w:pPr>
        <w:spacing w:before="240" w:after="120" w:line="380" w:lineRule="exact"/>
        <w:ind w:left="540" w:hanging="540"/>
        <w:rPr>
          <w:rFonts w:ascii="Arial" w:hAnsi="Arial" w:cs="Arial"/>
          <w:b/>
          <w:bCs/>
          <w:sz w:val="22"/>
          <w:szCs w:val="22"/>
        </w:rPr>
      </w:pPr>
      <w:r w:rsidRPr="00346E89">
        <w:rPr>
          <w:rFonts w:ascii="Arial" w:hAnsi="Arial" w:cs="Arial"/>
          <w:b/>
          <w:bCs/>
          <w:sz w:val="22"/>
          <w:szCs w:val="22"/>
        </w:rPr>
        <w:lastRenderedPageBreak/>
        <w:t xml:space="preserve">15. </w:t>
      </w:r>
      <w:r w:rsidRPr="00346E89">
        <w:rPr>
          <w:rFonts w:ascii="Arial" w:hAnsi="Arial" w:cs="Arial"/>
          <w:b/>
          <w:bCs/>
          <w:sz w:val="22"/>
          <w:szCs w:val="22"/>
        </w:rPr>
        <w:tab/>
        <w:t xml:space="preserve">Revenue from contracts with customers </w:t>
      </w:r>
    </w:p>
    <w:p w:rsidR="00346E89" w:rsidRPr="00346E89" w:rsidRDefault="00346E89" w:rsidP="001D7DDC">
      <w:pPr>
        <w:spacing w:before="120" w:after="120" w:line="380" w:lineRule="exact"/>
        <w:ind w:left="547" w:hanging="547"/>
        <w:jc w:val="thaiDistribute"/>
        <w:rPr>
          <w:rFonts w:ascii="Arial" w:hAnsi="Arial" w:cs="Arial"/>
          <w:sz w:val="22"/>
          <w:szCs w:val="22"/>
        </w:rPr>
      </w:pPr>
      <w:r w:rsidRPr="00346E89">
        <w:rPr>
          <w:rFonts w:ascii="Arial" w:hAnsi="Arial" w:cs="Arial"/>
          <w:sz w:val="22"/>
          <w:szCs w:val="22"/>
        </w:rPr>
        <w:tab/>
      </w:r>
      <w:r>
        <w:rPr>
          <w:rFonts w:ascii="Arial" w:hAnsi="Arial" w:cs="Arial"/>
          <w:sz w:val="22"/>
          <w:szCs w:val="22"/>
        </w:rPr>
        <w:t>Revenue from contracts with customers for the three-month period</w:t>
      </w:r>
      <w:r w:rsidR="001D7DDC">
        <w:rPr>
          <w:rFonts w:ascii="Arial" w:hAnsi="Arial" w:cs="Arial"/>
          <w:sz w:val="22"/>
          <w:szCs w:val="22"/>
        </w:rPr>
        <w:t>s</w:t>
      </w:r>
      <w:r>
        <w:rPr>
          <w:rFonts w:ascii="Arial" w:hAnsi="Arial" w:cs="Arial"/>
          <w:sz w:val="22"/>
          <w:szCs w:val="22"/>
        </w:rPr>
        <w:t xml:space="preserve"> ended 31 March 2019 and 2018 were summarised below:</w:t>
      </w:r>
    </w:p>
    <w:tbl>
      <w:tblPr>
        <w:tblW w:w="9288" w:type="dxa"/>
        <w:tblInd w:w="450" w:type="dxa"/>
        <w:tblLook w:val="04A0" w:firstRow="1" w:lastRow="0" w:firstColumn="1" w:lastColumn="0" w:noHBand="0" w:noVBand="1"/>
      </w:tblPr>
      <w:tblGrid>
        <w:gridCol w:w="5688"/>
        <w:gridCol w:w="1800"/>
        <w:gridCol w:w="1800"/>
      </w:tblGrid>
      <w:tr w:rsidR="00346E89" w:rsidRPr="007D7A2E" w:rsidTr="00BB0257">
        <w:trPr>
          <w:tblHeader/>
        </w:trPr>
        <w:tc>
          <w:tcPr>
            <w:tcW w:w="9288" w:type="dxa"/>
            <w:gridSpan w:val="3"/>
            <w:shd w:val="clear" w:color="auto" w:fill="auto"/>
          </w:tcPr>
          <w:p w:rsidR="00346E89" w:rsidRPr="00C67578" w:rsidRDefault="00346E89" w:rsidP="00BB0257">
            <w:pPr>
              <w:spacing w:line="380" w:lineRule="exact"/>
              <w:jc w:val="right"/>
              <w:rPr>
                <w:rFonts w:ascii="Arial" w:hAnsi="Arial" w:cs="Arial"/>
                <w:sz w:val="22"/>
                <w:szCs w:val="22"/>
              </w:rPr>
            </w:pPr>
            <w:r w:rsidRPr="00C67578">
              <w:rPr>
                <w:rFonts w:ascii="Arial" w:hAnsi="Arial" w:cs="Arial"/>
                <w:sz w:val="22"/>
                <w:szCs w:val="22"/>
              </w:rPr>
              <w:t>(Unit: Thousand Baht)</w:t>
            </w:r>
          </w:p>
        </w:tc>
      </w:tr>
      <w:tr w:rsidR="00346E89" w:rsidRPr="007D7A2E" w:rsidTr="00BB0257">
        <w:trPr>
          <w:trHeight w:val="378"/>
          <w:tblHeader/>
        </w:trPr>
        <w:tc>
          <w:tcPr>
            <w:tcW w:w="5688" w:type="dxa"/>
            <w:shd w:val="clear" w:color="auto" w:fill="auto"/>
          </w:tcPr>
          <w:p w:rsidR="00346E89" w:rsidRPr="00C67578" w:rsidRDefault="00346E89" w:rsidP="00BB0257">
            <w:pPr>
              <w:spacing w:line="380" w:lineRule="exact"/>
              <w:rPr>
                <w:rFonts w:ascii="Arial" w:hAnsi="Arial" w:cs="Arial"/>
                <w:sz w:val="22"/>
                <w:szCs w:val="22"/>
              </w:rPr>
            </w:pPr>
          </w:p>
        </w:tc>
        <w:tc>
          <w:tcPr>
            <w:tcW w:w="1800" w:type="dxa"/>
            <w:shd w:val="clear" w:color="auto" w:fill="auto"/>
            <w:vAlign w:val="bottom"/>
          </w:tcPr>
          <w:p w:rsidR="00346E89" w:rsidRPr="00C67578" w:rsidRDefault="00346E89" w:rsidP="00BB0257">
            <w:pPr>
              <w:spacing w:line="380" w:lineRule="exact"/>
              <w:jc w:val="center"/>
              <w:rPr>
                <w:rFonts w:ascii="Arial" w:hAnsi="Arial" w:cs="Arial"/>
                <w:sz w:val="22"/>
                <w:szCs w:val="22"/>
                <w:u w:val="single"/>
              </w:rPr>
            </w:pPr>
            <w:r w:rsidRPr="00C67578">
              <w:rPr>
                <w:rFonts w:ascii="Arial" w:hAnsi="Arial" w:cs="Arial"/>
                <w:sz w:val="22"/>
                <w:szCs w:val="22"/>
                <w:u w:val="single"/>
              </w:rPr>
              <w:t>2019</w:t>
            </w:r>
          </w:p>
        </w:tc>
        <w:tc>
          <w:tcPr>
            <w:tcW w:w="1800" w:type="dxa"/>
            <w:shd w:val="clear" w:color="auto" w:fill="auto"/>
            <w:vAlign w:val="bottom"/>
          </w:tcPr>
          <w:p w:rsidR="00346E89" w:rsidRPr="00C67578" w:rsidRDefault="00346E89" w:rsidP="00BB0257">
            <w:pPr>
              <w:spacing w:line="380" w:lineRule="exact"/>
              <w:jc w:val="center"/>
              <w:rPr>
                <w:rFonts w:ascii="Arial" w:hAnsi="Arial" w:cs="Arial"/>
                <w:sz w:val="22"/>
                <w:szCs w:val="22"/>
                <w:u w:val="single"/>
              </w:rPr>
            </w:pPr>
            <w:r w:rsidRPr="00C67578">
              <w:rPr>
                <w:rFonts w:ascii="Arial" w:hAnsi="Arial" w:cs="Arial"/>
                <w:sz w:val="22"/>
                <w:szCs w:val="22"/>
                <w:u w:val="single"/>
              </w:rPr>
              <w:t>2018</w:t>
            </w:r>
          </w:p>
        </w:tc>
      </w:tr>
      <w:tr w:rsidR="00346E89" w:rsidRPr="007D7A2E" w:rsidTr="00BB0257">
        <w:tc>
          <w:tcPr>
            <w:tcW w:w="5688" w:type="dxa"/>
            <w:shd w:val="clear" w:color="auto" w:fill="auto"/>
          </w:tcPr>
          <w:p w:rsidR="00346E89" w:rsidRPr="00346E89" w:rsidRDefault="00346E89" w:rsidP="00BB0257">
            <w:pPr>
              <w:spacing w:line="380" w:lineRule="exact"/>
              <w:ind w:hanging="15"/>
              <w:rPr>
                <w:rFonts w:ascii="Arial" w:hAnsi="Arial" w:cs="Arial"/>
                <w:sz w:val="22"/>
                <w:szCs w:val="22"/>
              </w:rPr>
            </w:pPr>
            <w:r w:rsidRPr="00346E89">
              <w:rPr>
                <w:rFonts w:ascii="Arial" w:hAnsi="Arial" w:cs="Arial"/>
                <w:sz w:val="22"/>
                <w:szCs w:val="22"/>
              </w:rPr>
              <w:t>Sales</w:t>
            </w:r>
          </w:p>
        </w:tc>
        <w:tc>
          <w:tcPr>
            <w:tcW w:w="1800" w:type="dxa"/>
            <w:shd w:val="clear" w:color="auto" w:fill="auto"/>
          </w:tcPr>
          <w:p w:rsidR="00346E89" w:rsidRPr="00C67578" w:rsidRDefault="00346E89" w:rsidP="00BB0257">
            <w:pPr>
              <w:tabs>
                <w:tab w:val="decimal" w:pos="1242"/>
              </w:tabs>
              <w:spacing w:line="380" w:lineRule="exact"/>
              <w:ind w:right="-36"/>
              <w:jc w:val="both"/>
              <w:rPr>
                <w:rFonts w:ascii="Arial" w:hAnsi="Arial" w:cs="Arial"/>
                <w:sz w:val="22"/>
                <w:szCs w:val="22"/>
              </w:rPr>
            </w:pPr>
            <w:r w:rsidRPr="00C67578">
              <w:rPr>
                <w:rFonts w:ascii="Arial" w:hAnsi="Arial" w:cs="Arial"/>
                <w:sz w:val="22"/>
                <w:szCs w:val="22"/>
              </w:rPr>
              <w:t>712,</w:t>
            </w:r>
            <w:r w:rsidR="005376B1">
              <w:rPr>
                <w:rFonts w:ascii="Arial" w:hAnsi="Arial" w:cs="Arial"/>
                <w:sz w:val="22"/>
                <w:szCs w:val="22"/>
              </w:rPr>
              <w:t>409</w:t>
            </w:r>
          </w:p>
        </w:tc>
        <w:tc>
          <w:tcPr>
            <w:tcW w:w="1800" w:type="dxa"/>
            <w:shd w:val="clear" w:color="auto" w:fill="auto"/>
          </w:tcPr>
          <w:p w:rsidR="00346E89" w:rsidRPr="00C67578" w:rsidRDefault="005376B1" w:rsidP="00BB0257">
            <w:pPr>
              <w:tabs>
                <w:tab w:val="decimal" w:pos="1242"/>
              </w:tabs>
              <w:spacing w:line="380" w:lineRule="exact"/>
              <w:ind w:right="-36"/>
              <w:jc w:val="both"/>
              <w:rPr>
                <w:rFonts w:ascii="Arial" w:hAnsi="Arial" w:cs="Arial"/>
                <w:sz w:val="22"/>
                <w:szCs w:val="22"/>
              </w:rPr>
            </w:pPr>
            <w:r>
              <w:rPr>
                <w:rFonts w:ascii="Arial" w:hAnsi="Arial" w:cs="Arial"/>
                <w:sz w:val="22"/>
                <w:szCs w:val="22"/>
              </w:rPr>
              <w:t>759,201</w:t>
            </w:r>
          </w:p>
        </w:tc>
      </w:tr>
      <w:tr w:rsidR="00346E89" w:rsidRPr="007D7A2E" w:rsidTr="00BB0257">
        <w:trPr>
          <w:trHeight w:val="243"/>
        </w:trPr>
        <w:tc>
          <w:tcPr>
            <w:tcW w:w="5688" w:type="dxa"/>
            <w:shd w:val="clear" w:color="auto" w:fill="auto"/>
          </w:tcPr>
          <w:p w:rsidR="00346E89" w:rsidRPr="00346E89" w:rsidRDefault="00346E89" w:rsidP="00BB0257">
            <w:pPr>
              <w:spacing w:line="380" w:lineRule="exact"/>
              <w:ind w:right="-124" w:hanging="15"/>
              <w:rPr>
                <w:rFonts w:ascii="Arial" w:hAnsi="Arial" w:cs="Arial"/>
                <w:sz w:val="22"/>
                <w:szCs w:val="22"/>
                <w:cs/>
              </w:rPr>
            </w:pPr>
            <w:r w:rsidRPr="00346E89">
              <w:rPr>
                <w:rFonts w:ascii="Arial" w:hAnsi="Arial" w:cs="Arial"/>
                <w:sz w:val="22"/>
                <w:szCs w:val="22"/>
              </w:rPr>
              <w:t>Service income</w:t>
            </w:r>
          </w:p>
        </w:tc>
        <w:tc>
          <w:tcPr>
            <w:tcW w:w="1800" w:type="dxa"/>
            <w:shd w:val="clear" w:color="auto" w:fill="auto"/>
            <w:vAlign w:val="bottom"/>
          </w:tcPr>
          <w:p w:rsidR="00346E89" w:rsidRPr="00C67578" w:rsidRDefault="005376B1" w:rsidP="00BB0257">
            <w:pPr>
              <w:pBdr>
                <w:bottom w:val="single" w:sz="4" w:space="1" w:color="auto"/>
              </w:pBdr>
              <w:tabs>
                <w:tab w:val="decimal" w:pos="1242"/>
              </w:tabs>
              <w:spacing w:line="380" w:lineRule="exact"/>
              <w:ind w:right="-36"/>
              <w:jc w:val="both"/>
              <w:rPr>
                <w:rFonts w:ascii="Arial" w:hAnsi="Arial" w:cs="Arial"/>
                <w:sz w:val="22"/>
                <w:szCs w:val="22"/>
              </w:rPr>
            </w:pPr>
            <w:r>
              <w:rPr>
                <w:rFonts w:ascii="Arial" w:hAnsi="Arial" w:cs="Arial"/>
                <w:sz w:val="22"/>
                <w:szCs w:val="22"/>
              </w:rPr>
              <w:t>2,345</w:t>
            </w:r>
          </w:p>
        </w:tc>
        <w:tc>
          <w:tcPr>
            <w:tcW w:w="1800" w:type="dxa"/>
            <w:shd w:val="clear" w:color="auto" w:fill="auto"/>
            <w:vAlign w:val="bottom"/>
          </w:tcPr>
          <w:p w:rsidR="00346E89" w:rsidRPr="00C67578" w:rsidRDefault="005376B1" w:rsidP="00BB0257">
            <w:pPr>
              <w:pBdr>
                <w:bottom w:val="single" w:sz="4" w:space="1" w:color="auto"/>
              </w:pBdr>
              <w:tabs>
                <w:tab w:val="decimal" w:pos="1242"/>
              </w:tabs>
              <w:spacing w:line="380" w:lineRule="exact"/>
              <w:ind w:right="-36"/>
              <w:jc w:val="both"/>
              <w:rPr>
                <w:rFonts w:ascii="Arial" w:hAnsi="Arial" w:cs="Arial"/>
                <w:sz w:val="22"/>
                <w:szCs w:val="22"/>
              </w:rPr>
            </w:pPr>
            <w:r>
              <w:rPr>
                <w:rFonts w:ascii="Arial" w:hAnsi="Arial" w:cs="Arial"/>
                <w:sz w:val="22"/>
                <w:szCs w:val="22"/>
              </w:rPr>
              <w:t>2,111</w:t>
            </w:r>
          </w:p>
        </w:tc>
      </w:tr>
      <w:tr w:rsidR="00346E89" w:rsidRPr="007D7A2E" w:rsidTr="00BB0257">
        <w:tc>
          <w:tcPr>
            <w:tcW w:w="5688" w:type="dxa"/>
            <w:shd w:val="clear" w:color="auto" w:fill="auto"/>
          </w:tcPr>
          <w:p w:rsidR="00346E89" w:rsidRPr="00346E89" w:rsidRDefault="00346E89" w:rsidP="00BB0257">
            <w:pPr>
              <w:spacing w:line="380" w:lineRule="exact"/>
              <w:ind w:left="165" w:right="-108" w:hanging="180"/>
              <w:rPr>
                <w:rFonts w:ascii="Arial" w:hAnsi="Arial" w:cs="Arial"/>
                <w:sz w:val="22"/>
                <w:szCs w:val="22"/>
              </w:rPr>
            </w:pPr>
            <w:r w:rsidRPr="00346E89">
              <w:rPr>
                <w:rFonts w:ascii="Arial" w:hAnsi="Arial" w:cs="Arial"/>
                <w:sz w:val="22"/>
                <w:szCs w:val="22"/>
              </w:rPr>
              <w:t xml:space="preserve">Total revenue from contracts with customers </w:t>
            </w:r>
            <w:r>
              <w:rPr>
                <w:rFonts w:ascii="Arial" w:hAnsi="Arial" w:cs="Arial"/>
                <w:sz w:val="22"/>
                <w:szCs w:val="22"/>
              </w:rPr>
              <w:t xml:space="preserve">- </w:t>
            </w:r>
            <w:r w:rsidRPr="00346E89">
              <w:rPr>
                <w:rFonts w:ascii="Arial" w:hAnsi="Arial" w:cs="Arial"/>
                <w:sz w:val="22"/>
                <w:szCs w:val="22"/>
              </w:rPr>
              <w:t>recognised at a point in time</w:t>
            </w:r>
          </w:p>
        </w:tc>
        <w:tc>
          <w:tcPr>
            <w:tcW w:w="1800" w:type="dxa"/>
            <w:shd w:val="clear" w:color="auto" w:fill="auto"/>
            <w:vAlign w:val="bottom"/>
          </w:tcPr>
          <w:p w:rsidR="00346E89" w:rsidRPr="00C67578" w:rsidRDefault="00346E89" w:rsidP="00BB0257">
            <w:pPr>
              <w:pBdr>
                <w:bottom w:val="double" w:sz="4" w:space="1" w:color="auto"/>
              </w:pBdr>
              <w:tabs>
                <w:tab w:val="decimal" w:pos="1242"/>
              </w:tabs>
              <w:spacing w:line="380" w:lineRule="exact"/>
              <w:ind w:right="-36"/>
              <w:jc w:val="both"/>
              <w:rPr>
                <w:rFonts w:ascii="Arial" w:hAnsi="Arial" w:cs="Arial"/>
                <w:sz w:val="22"/>
                <w:szCs w:val="22"/>
              </w:rPr>
            </w:pPr>
            <w:r w:rsidRPr="00C67578">
              <w:rPr>
                <w:rFonts w:ascii="Arial" w:hAnsi="Arial" w:cs="Arial"/>
                <w:sz w:val="22"/>
                <w:szCs w:val="22"/>
              </w:rPr>
              <w:t>714,754</w:t>
            </w:r>
          </w:p>
        </w:tc>
        <w:tc>
          <w:tcPr>
            <w:tcW w:w="1800" w:type="dxa"/>
            <w:shd w:val="clear" w:color="auto" w:fill="auto"/>
            <w:vAlign w:val="bottom"/>
          </w:tcPr>
          <w:p w:rsidR="00346E89" w:rsidRPr="00C67578" w:rsidRDefault="00346E89" w:rsidP="00BB0257">
            <w:pPr>
              <w:pBdr>
                <w:bottom w:val="double" w:sz="4" w:space="1" w:color="auto"/>
              </w:pBdr>
              <w:tabs>
                <w:tab w:val="decimal" w:pos="1242"/>
              </w:tabs>
              <w:spacing w:line="380" w:lineRule="exact"/>
              <w:ind w:right="-36"/>
              <w:jc w:val="both"/>
              <w:rPr>
                <w:rFonts w:ascii="Arial" w:hAnsi="Arial" w:cs="Arial"/>
                <w:sz w:val="22"/>
                <w:szCs w:val="22"/>
              </w:rPr>
            </w:pPr>
            <w:r w:rsidRPr="00C67578">
              <w:rPr>
                <w:rFonts w:ascii="Arial" w:hAnsi="Arial" w:cs="Arial"/>
                <w:sz w:val="22"/>
                <w:szCs w:val="22"/>
              </w:rPr>
              <w:t>761,312</w:t>
            </w:r>
          </w:p>
        </w:tc>
      </w:tr>
    </w:tbl>
    <w:p w:rsidR="007D297B" w:rsidRPr="009B30D4" w:rsidRDefault="000C0AB1" w:rsidP="00346E8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346E89">
        <w:rPr>
          <w:rFonts w:ascii="Arial" w:hAnsi="Arial" w:cs="Arial"/>
          <w:b/>
          <w:bCs/>
          <w:sz w:val="22"/>
          <w:szCs w:val="22"/>
        </w:rPr>
        <w:t>6</w:t>
      </w:r>
      <w:r w:rsidR="007D297B" w:rsidRPr="009B30D4">
        <w:rPr>
          <w:rFonts w:ascii="Arial" w:hAnsi="Arial" w:cs="Arial"/>
          <w:b/>
          <w:bCs/>
          <w:sz w:val="22"/>
          <w:szCs w:val="22"/>
          <w:cs/>
        </w:rPr>
        <w:t xml:space="preserve">.   </w:t>
      </w:r>
      <w:r w:rsidR="007D297B">
        <w:rPr>
          <w:rFonts w:ascii="Arial" w:hAnsi="Arial" w:cs="Arial"/>
          <w:b/>
          <w:bCs/>
          <w:sz w:val="22"/>
          <w:szCs w:val="22"/>
        </w:rPr>
        <w:tab/>
      </w:r>
      <w:r w:rsidR="007D297B" w:rsidRPr="009B30D4">
        <w:rPr>
          <w:rFonts w:ascii="Arial" w:hAnsi="Arial" w:cs="Arial"/>
          <w:b/>
          <w:bCs/>
          <w:sz w:val="22"/>
          <w:szCs w:val="22"/>
        </w:rPr>
        <w:t>Business segment information</w:t>
      </w:r>
    </w:p>
    <w:p w:rsidR="007D297B" w:rsidRPr="00585A85" w:rsidRDefault="007D297B" w:rsidP="00BF0247">
      <w:pPr>
        <w:spacing w:before="120" w:line="380" w:lineRule="exact"/>
        <w:ind w:left="547" w:right="-68"/>
        <w:jc w:val="thaiDistribute"/>
        <w:rPr>
          <w:rFonts w:ascii="Arial" w:hAnsi="Arial" w:cs="Arial"/>
          <w:spacing w:val="-7"/>
          <w:sz w:val="22"/>
          <w:szCs w:val="22"/>
        </w:rPr>
      </w:pPr>
      <w:r w:rsidRPr="00585A85">
        <w:rPr>
          <w:rFonts w:ascii="Arial" w:hAnsi="Arial" w:cs="Arial"/>
          <w:spacing w:val="-7"/>
          <w:sz w:val="22"/>
          <w:szCs w:val="22"/>
        </w:rPr>
        <w:t xml:space="preserve">The Company is organised into business units based on its products. During the current period, the Company </w:t>
      </w:r>
      <w:r w:rsidR="004C3A28">
        <w:rPr>
          <w:rFonts w:ascii="Arial" w:hAnsi="Arial" w:cs="Arial"/>
          <w:spacing w:val="-7"/>
          <w:sz w:val="22"/>
          <w:szCs w:val="22"/>
        </w:rPr>
        <w:t>has not</w:t>
      </w:r>
      <w:r w:rsidRPr="00585A85">
        <w:rPr>
          <w:rFonts w:ascii="Arial" w:hAnsi="Arial" w:cs="Arial"/>
          <w:spacing w:val="-7"/>
          <w:sz w:val="22"/>
          <w:szCs w:val="22"/>
        </w:rPr>
        <w:t xml:space="preserve"> changed the organisation of its reportable segments.</w:t>
      </w:r>
    </w:p>
    <w:p w:rsidR="007D297B" w:rsidRDefault="007D297B" w:rsidP="00BF0247">
      <w:pPr>
        <w:spacing w:before="120" w:line="380" w:lineRule="exact"/>
        <w:ind w:left="547" w:right="-68"/>
        <w:jc w:val="thaiDistribute"/>
        <w:rPr>
          <w:rFonts w:ascii="Arial" w:hAnsi="Arial"/>
          <w:sz w:val="22"/>
          <w:szCs w:val="22"/>
        </w:rPr>
      </w:pPr>
      <w:r w:rsidRPr="00065FBD">
        <w:rPr>
          <w:rFonts w:ascii="Arial" w:hAnsi="Arial"/>
          <w:sz w:val="22"/>
          <w:szCs w:val="22"/>
        </w:rPr>
        <w:t xml:space="preserve">The </w:t>
      </w:r>
      <w:r w:rsidR="004C3A28">
        <w:rPr>
          <w:rFonts w:ascii="Arial" w:hAnsi="Arial"/>
          <w:sz w:val="22"/>
          <w:szCs w:val="22"/>
        </w:rPr>
        <w:t>following table presents revenue and profit information regarding the Company’s operating segments</w:t>
      </w:r>
      <w:r w:rsidRPr="00065FBD">
        <w:rPr>
          <w:rFonts w:ascii="Arial" w:hAnsi="Arial"/>
          <w:sz w:val="22"/>
          <w:szCs w:val="22"/>
        </w:rPr>
        <w:t xml:space="preserve"> for the three-month perio</w:t>
      </w:r>
      <w:r w:rsidR="00E24965">
        <w:rPr>
          <w:rFonts w:ascii="Arial" w:hAnsi="Arial"/>
          <w:sz w:val="22"/>
          <w:szCs w:val="22"/>
        </w:rPr>
        <w:t xml:space="preserve">ds ended </w:t>
      </w:r>
      <w:r w:rsidR="00F524FE">
        <w:rPr>
          <w:rFonts w:ascii="Arial" w:hAnsi="Arial"/>
          <w:sz w:val="22"/>
          <w:szCs w:val="22"/>
        </w:rPr>
        <w:t xml:space="preserve">31 March </w:t>
      </w:r>
      <w:r w:rsidR="005C56DD">
        <w:rPr>
          <w:rFonts w:ascii="Arial" w:hAnsi="Arial"/>
          <w:sz w:val="22"/>
          <w:szCs w:val="22"/>
        </w:rPr>
        <w:t>2019 and 2018</w:t>
      </w:r>
      <w:r w:rsidR="00E24965">
        <w:rPr>
          <w:rFonts w:ascii="Arial" w:hAnsi="Arial"/>
          <w:sz w:val="22"/>
          <w:szCs w:val="22"/>
        </w:rPr>
        <w:t>.</w:t>
      </w:r>
    </w:p>
    <w:p w:rsidR="007D297B" w:rsidRPr="007C60D6" w:rsidRDefault="006C4084" w:rsidP="007C60D6">
      <w:pPr>
        <w:spacing w:before="120" w:line="300" w:lineRule="exact"/>
        <w:ind w:left="547"/>
        <w:jc w:val="right"/>
        <w:rPr>
          <w:rFonts w:ascii="Arial" w:hAnsi="Arial"/>
          <w:sz w:val="14"/>
          <w:szCs w:val="14"/>
        </w:rPr>
      </w:pPr>
      <w:r w:rsidRPr="007C60D6">
        <w:rPr>
          <w:rFonts w:ascii="Arial" w:hAnsi="Arial"/>
          <w:sz w:val="14"/>
          <w:szCs w:val="14"/>
        </w:rPr>
        <w:t xml:space="preserve"> </w:t>
      </w:r>
      <w:r w:rsidR="007D297B" w:rsidRPr="007C60D6">
        <w:rPr>
          <w:rFonts w:ascii="Arial" w:hAnsi="Arial"/>
          <w:sz w:val="14"/>
          <w:szCs w:val="14"/>
        </w:rPr>
        <w:t xml:space="preserve">(Unit: </w:t>
      </w:r>
      <w:r w:rsidR="00E24965" w:rsidRPr="007C60D6">
        <w:rPr>
          <w:rFonts w:ascii="Arial" w:hAnsi="Arial"/>
          <w:sz w:val="14"/>
          <w:szCs w:val="14"/>
        </w:rPr>
        <w:t>Million</w:t>
      </w:r>
      <w:r w:rsidR="007D297B" w:rsidRPr="007C60D6">
        <w:rPr>
          <w:rFonts w:ascii="Arial" w:hAnsi="Arial"/>
          <w:sz w:val="14"/>
          <w:szCs w:val="14"/>
        </w:rPr>
        <w:t xml:space="preserve"> Baht)</w:t>
      </w:r>
    </w:p>
    <w:tbl>
      <w:tblPr>
        <w:tblW w:w="9566" w:type="dxa"/>
        <w:tblInd w:w="450" w:type="dxa"/>
        <w:tblLayout w:type="fixed"/>
        <w:tblLook w:val="0000" w:firstRow="0" w:lastRow="0" w:firstColumn="0" w:lastColumn="0" w:noHBand="0" w:noVBand="0"/>
      </w:tblPr>
      <w:tblGrid>
        <w:gridCol w:w="1890"/>
        <w:gridCol w:w="964"/>
        <w:gridCol w:w="23"/>
        <w:gridCol w:w="270"/>
        <w:gridCol w:w="633"/>
        <w:gridCol w:w="964"/>
        <w:gridCol w:w="965"/>
        <w:gridCol w:w="964"/>
        <w:gridCol w:w="964"/>
        <w:gridCol w:w="964"/>
        <w:gridCol w:w="965"/>
      </w:tblGrid>
      <w:tr w:rsidR="007D297B" w:rsidRPr="007C60D6" w:rsidTr="002C3392">
        <w:tc>
          <w:tcPr>
            <w:tcW w:w="1890" w:type="dxa"/>
          </w:tcPr>
          <w:p w:rsidR="007D297B" w:rsidRPr="007C60D6" w:rsidRDefault="007D297B" w:rsidP="007C60D6">
            <w:pPr>
              <w:spacing w:line="300" w:lineRule="exact"/>
              <w:ind w:right="-14"/>
              <w:jc w:val="thaiDistribute"/>
              <w:rPr>
                <w:rFonts w:ascii="Arial" w:hAnsi="Arial" w:cs="Arial"/>
                <w:b/>
                <w:bCs/>
                <w:sz w:val="14"/>
                <w:szCs w:val="14"/>
              </w:rPr>
            </w:pPr>
          </w:p>
        </w:tc>
        <w:tc>
          <w:tcPr>
            <w:tcW w:w="1890" w:type="dxa"/>
            <w:gridSpan w:val="4"/>
            <w:vAlign w:val="bottom"/>
          </w:tcPr>
          <w:p w:rsidR="007D297B" w:rsidRPr="007C60D6" w:rsidRDefault="007D297B" w:rsidP="007C60D6">
            <w:pPr>
              <w:pBdr>
                <w:bottom w:val="single" w:sz="4" w:space="1" w:color="auto"/>
              </w:pBdr>
              <w:spacing w:line="300" w:lineRule="exact"/>
              <w:ind w:right="-14"/>
              <w:jc w:val="center"/>
              <w:rPr>
                <w:rFonts w:ascii="Arial" w:hAnsi="Arial" w:cs="Arial"/>
                <w:sz w:val="14"/>
                <w:szCs w:val="14"/>
                <w:u w:val="single"/>
              </w:rPr>
            </w:pPr>
            <w:r w:rsidRPr="007C60D6">
              <w:rPr>
                <w:rFonts w:ascii="Arial" w:hAnsi="Arial" w:cs="Arial"/>
                <w:spacing w:val="-7"/>
                <w:sz w:val="14"/>
                <w:szCs w:val="14"/>
              </w:rPr>
              <w:t>Straw</w:t>
            </w:r>
          </w:p>
        </w:tc>
        <w:tc>
          <w:tcPr>
            <w:tcW w:w="1929" w:type="dxa"/>
            <w:gridSpan w:val="2"/>
            <w:vAlign w:val="bottom"/>
          </w:tcPr>
          <w:p w:rsidR="007D297B" w:rsidRPr="007C60D6" w:rsidRDefault="007D297B" w:rsidP="007C60D6">
            <w:pPr>
              <w:pBdr>
                <w:bottom w:val="single" w:sz="4" w:space="1" w:color="auto"/>
              </w:pBdr>
              <w:spacing w:line="300" w:lineRule="exact"/>
              <w:ind w:right="-14"/>
              <w:jc w:val="center"/>
              <w:rPr>
                <w:rFonts w:ascii="Arial" w:hAnsi="Arial" w:cs="Arial"/>
                <w:sz w:val="14"/>
                <w:szCs w:val="14"/>
                <w:u w:val="single"/>
              </w:rPr>
            </w:pPr>
            <w:r w:rsidRPr="007C60D6">
              <w:rPr>
                <w:rFonts w:ascii="Arial" w:hAnsi="Arial" w:cs="Arial"/>
                <w:spacing w:val="-7"/>
                <w:sz w:val="14"/>
                <w:szCs w:val="14"/>
              </w:rPr>
              <w:t>Bag</w:t>
            </w:r>
          </w:p>
        </w:tc>
        <w:tc>
          <w:tcPr>
            <w:tcW w:w="1928" w:type="dxa"/>
            <w:gridSpan w:val="2"/>
            <w:vAlign w:val="bottom"/>
          </w:tcPr>
          <w:p w:rsidR="007D297B" w:rsidRPr="007C60D6" w:rsidRDefault="007D297B" w:rsidP="007C60D6">
            <w:pPr>
              <w:pBdr>
                <w:bottom w:val="single" w:sz="4" w:space="1" w:color="auto"/>
              </w:pBdr>
              <w:spacing w:line="300" w:lineRule="exact"/>
              <w:ind w:right="-14"/>
              <w:jc w:val="center"/>
              <w:rPr>
                <w:rFonts w:ascii="Arial" w:hAnsi="Arial" w:cs="Arial"/>
                <w:sz w:val="14"/>
                <w:szCs w:val="14"/>
              </w:rPr>
            </w:pPr>
            <w:r w:rsidRPr="007C60D6">
              <w:rPr>
                <w:rFonts w:ascii="Arial" w:hAnsi="Arial" w:cs="Arial"/>
                <w:sz w:val="14"/>
                <w:szCs w:val="14"/>
              </w:rPr>
              <w:t>Others</w:t>
            </w:r>
          </w:p>
        </w:tc>
        <w:tc>
          <w:tcPr>
            <w:tcW w:w="1929" w:type="dxa"/>
            <w:gridSpan w:val="2"/>
          </w:tcPr>
          <w:p w:rsidR="007D297B" w:rsidRPr="007C60D6" w:rsidRDefault="007D297B" w:rsidP="007C60D6">
            <w:pPr>
              <w:pBdr>
                <w:bottom w:val="single" w:sz="4" w:space="1" w:color="auto"/>
              </w:pBdr>
              <w:spacing w:line="300" w:lineRule="exact"/>
              <w:ind w:right="-14"/>
              <w:jc w:val="center"/>
              <w:rPr>
                <w:rFonts w:ascii="Arial" w:hAnsi="Arial" w:cs="Arial"/>
                <w:sz w:val="14"/>
                <w:szCs w:val="14"/>
                <w:u w:val="single"/>
              </w:rPr>
            </w:pPr>
            <w:r w:rsidRPr="007C60D6">
              <w:rPr>
                <w:rFonts w:ascii="Arial" w:hAnsi="Arial" w:cs="Arial"/>
                <w:sz w:val="14"/>
                <w:szCs w:val="14"/>
              </w:rPr>
              <w:t>Total</w:t>
            </w:r>
          </w:p>
        </w:tc>
      </w:tr>
      <w:tr w:rsidR="005C56DD" w:rsidRPr="007C60D6" w:rsidTr="002C3392">
        <w:tc>
          <w:tcPr>
            <w:tcW w:w="1890" w:type="dxa"/>
          </w:tcPr>
          <w:p w:rsidR="005C56DD" w:rsidRPr="007C60D6" w:rsidRDefault="005C56DD" w:rsidP="007C60D6">
            <w:pPr>
              <w:spacing w:line="300" w:lineRule="exact"/>
              <w:ind w:right="-14"/>
              <w:jc w:val="thaiDistribute"/>
              <w:rPr>
                <w:rFonts w:ascii="Arial" w:hAnsi="Arial" w:cs="Arial"/>
                <w:b/>
                <w:bCs/>
                <w:sz w:val="14"/>
                <w:szCs w:val="14"/>
                <w:u w:val="single"/>
              </w:rPr>
            </w:pPr>
          </w:p>
        </w:tc>
        <w:tc>
          <w:tcPr>
            <w:tcW w:w="964"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2019</w:t>
            </w:r>
          </w:p>
        </w:tc>
        <w:tc>
          <w:tcPr>
            <w:tcW w:w="926" w:type="dxa"/>
            <w:gridSpan w:val="3"/>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2018</w:t>
            </w:r>
          </w:p>
        </w:tc>
        <w:tc>
          <w:tcPr>
            <w:tcW w:w="964"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2019</w:t>
            </w:r>
          </w:p>
        </w:tc>
        <w:tc>
          <w:tcPr>
            <w:tcW w:w="965"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2018</w:t>
            </w:r>
          </w:p>
        </w:tc>
        <w:tc>
          <w:tcPr>
            <w:tcW w:w="964"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2019</w:t>
            </w:r>
          </w:p>
        </w:tc>
        <w:tc>
          <w:tcPr>
            <w:tcW w:w="964"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2018</w:t>
            </w:r>
          </w:p>
        </w:tc>
        <w:tc>
          <w:tcPr>
            <w:tcW w:w="964"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2019</w:t>
            </w:r>
          </w:p>
        </w:tc>
        <w:tc>
          <w:tcPr>
            <w:tcW w:w="965" w:type="dxa"/>
          </w:tcPr>
          <w:p w:rsidR="005C56DD" w:rsidRPr="007C60D6" w:rsidRDefault="005C56DD" w:rsidP="007C60D6">
            <w:pPr>
              <w:tabs>
                <w:tab w:val="left" w:pos="600"/>
                <w:tab w:val="right" w:pos="7280"/>
                <w:tab w:val="right" w:pos="8540"/>
              </w:tabs>
              <w:spacing w:line="300" w:lineRule="exact"/>
              <w:ind w:right="-45"/>
              <w:jc w:val="center"/>
              <w:rPr>
                <w:rFonts w:ascii="Arial" w:hAnsi="Arial" w:cs="Arial"/>
                <w:sz w:val="14"/>
                <w:szCs w:val="14"/>
                <w:u w:val="single"/>
              </w:rPr>
            </w:pPr>
            <w:r w:rsidRPr="007C60D6">
              <w:rPr>
                <w:rFonts w:ascii="Arial" w:hAnsi="Arial" w:cs="Arial"/>
                <w:sz w:val="14"/>
                <w:szCs w:val="14"/>
                <w:u w:val="single"/>
              </w:rPr>
              <w:t>2018</w:t>
            </w:r>
          </w:p>
        </w:tc>
      </w:tr>
      <w:tr w:rsidR="003D6B6F" w:rsidRPr="007C60D6" w:rsidTr="002C3392">
        <w:trPr>
          <w:trHeight w:val="261"/>
        </w:trPr>
        <w:tc>
          <w:tcPr>
            <w:tcW w:w="1890" w:type="dxa"/>
            <w:vAlign w:val="bottom"/>
          </w:tcPr>
          <w:p w:rsidR="003D6B6F" w:rsidRPr="007C60D6" w:rsidRDefault="007C60D6" w:rsidP="007C60D6">
            <w:pPr>
              <w:spacing w:line="300" w:lineRule="exact"/>
              <w:ind w:left="162" w:hanging="162"/>
              <w:rPr>
                <w:rFonts w:ascii="Arial" w:hAnsi="Arial" w:cs="Arial"/>
                <w:sz w:val="14"/>
                <w:szCs w:val="14"/>
              </w:rPr>
            </w:pPr>
            <w:r w:rsidRPr="007C60D6">
              <w:rPr>
                <w:rFonts w:ascii="Arial" w:hAnsi="Arial" w:cs="Arial"/>
                <w:sz w:val="14"/>
                <w:szCs w:val="14"/>
              </w:rPr>
              <w:t>Revenue from contracts with customers</w:t>
            </w:r>
          </w:p>
        </w:tc>
        <w:tc>
          <w:tcPr>
            <w:tcW w:w="964"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26" w:type="dxa"/>
            <w:gridSpan w:val="3"/>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4"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5"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4"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4"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4"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c>
          <w:tcPr>
            <w:tcW w:w="965" w:type="dxa"/>
            <w:vAlign w:val="bottom"/>
          </w:tcPr>
          <w:p w:rsidR="003D6B6F" w:rsidRPr="007C60D6" w:rsidRDefault="003D6B6F" w:rsidP="007C60D6">
            <w:pPr>
              <w:tabs>
                <w:tab w:val="decimal" w:pos="702"/>
              </w:tabs>
              <w:spacing w:line="300" w:lineRule="exact"/>
              <w:ind w:right="-14"/>
              <w:rPr>
                <w:rFonts w:ascii="Arial" w:hAnsi="Arial" w:cs="Arial"/>
                <w:sz w:val="14"/>
                <w:szCs w:val="14"/>
              </w:rPr>
            </w:pPr>
          </w:p>
        </w:tc>
      </w:tr>
      <w:tr w:rsidR="002C3392" w:rsidRPr="007C60D6" w:rsidTr="002C3392">
        <w:trPr>
          <w:trHeight w:val="261"/>
        </w:trPr>
        <w:tc>
          <w:tcPr>
            <w:tcW w:w="1890" w:type="dxa"/>
            <w:vAlign w:val="bottom"/>
          </w:tcPr>
          <w:p w:rsidR="002C3392" w:rsidRPr="007C60D6" w:rsidRDefault="002C3392" w:rsidP="007C60D6">
            <w:pPr>
              <w:spacing w:line="300" w:lineRule="exact"/>
              <w:ind w:left="162" w:hanging="162"/>
              <w:rPr>
                <w:rFonts w:ascii="Arial" w:hAnsi="Arial" w:cs="Arial"/>
                <w:sz w:val="14"/>
                <w:szCs w:val="14"/>
              </w:rPr>
            </w:pPr>
            <w:r w:rsidRPr="007C60D6">
              <w:rPr>
                <w:rFonts w:ascii="Arial" w:hAnsi="Arial" w:cs="Arial"/>
                <w:sz w:val="14"/>
                <w:szCs w:val="14"/>
              </w:rPr>
              <w:t>Revenue from</w:t>
            </w:r>
            <w:r>
              <w:rPr>
                <w:rFonts w:ascii="Arial" w:hAnsi="Arial" w:cs="Arial"/>
                <w:sz w:val="14"/>
                <w:szCs w:val="14"/>
              </w:rPr>
              <w:t xml:space="preserve"> external customers</w:t>
            </w:r>
          </w:p>
        </w:tc>
        <w:tc>
          <w:tcPr>
            <w:tcW w:w="964"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26" w:type="dxa"/>
            <w:gridSpan w:val="3"/>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4"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5"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4"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4"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4"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c>
          <w:tcPr>
            <w:tcW w:w="965" w:type="dxa"/>
            <w:vAlign w:val="bottom"/>
          </w:tcPr>
          <w:p w:rsidR="002C3392" w:rsidRPr="007C60D6" w:rsidRDefault="002C3392" w:rsidP="007C60D6">
            <w:pPr>
              <w:tabs>
                <w:tab w:val="decimal" w:pos="702"/>
              </w:tabs>
              <w:spacing w:line="300" w:lineRule="exact"/>
              <w:ind w:right="-14"/>
              <w:rPr>
                <w:rFonts w:ascii="Arial" w:hAnsi="Arial" w:cs="Arial"/>
                <w:sz w:val="14"/>
                <w:szCs w:val="14"/>
              </w:rPr>
            </w:pPr>
          </w:p>
        </w:tc>
      </w:tr>
      <w:tr w:rsidR="00C67578" w:rsidRPr="007C60D6" w:rsidTr="002C3392">
        <w:trPr>
          <w:trHeight w:val="261"/>
        </w:trPr>
        <w:tc>
          <w:tcPr>
            <w:tcW w:w="1890" w:type="dxa"/>
            <w:vAlign w:val="bottom"/>
          </w:tcPr>
          <w:p w:rsidR="00C67578" w:rsidRPr="007C60D6" w:rsidRDefault="00C67578" w:rsidP="007C60D6">
            <w:pPr>
              <w:spacing w:line="300" w:lineRule="exact"/>
              <w:ind w:left="342" w:hanging="162"/>
              <w:rPr>
                <w:rFonts w:ascii="Arial" w:hAnsi="Arial" w:cs="Arial"/>
                <w:sz w:val="14"/>
                <w:szCs w:val="14"/>
              </w:rPr>
            </w:pPr>
            <w:r w:rsidRPr="007C60D6">
              <w:rPr>
                <w:rFonts w:ascii="Arial" w:hAnsi="Arial" w:cs="Arial"/>
                <w:sz w:val="14"/>
                <w:szCs w:val="14"/>
              </w:rPr>
              <w:t xml:space="preserve">- </w:t>
            </w:r>
            <w:r w:rsidR="002C3392">
              <w:rPr>
                <w:rFonts w:ascii="Arial" w:hAnsi="Arial" w:cs="Arial"/>
                <w:sz w:val="14"/>
                <w:szCs w:val="14"/>
              </w:rPr>
              <w:tab/>
              <w:t>O</w:t>
            </w:r>
            <w:r w:rsidR="007C60D6" w:rsidRPr="007C60D6">
              <w:rPr>
                <w:rFonts w:ascii="Arial" w:hAnsi="Arial" w:cs="Arial"/>
                <w:sz w:val="14"/>
                <w:szCs w:val="14"/>
              </w:rPr>
              <w:t xml:space="preserve">versea </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50.6</w:t>
            </w:r>
          </w:p>
        </w:tc>
        <w:tc>
          <w:tcPr>
            <w:tcW w:w="926" w:type="dxa"/>
            <w:gridSpan w:val="3"/>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56.6</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529.8</w:t>
            </w:r>
          </w:p>
        </w:tc>
        <w:tc>
          <w:tcPr>
            <w:tcW w:w="965"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569.3</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23.8</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23.4</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604.2</w:t>
            </w:r>
          </w:p>
        </w:tc>
        <w:tc>
          <w:tcPr>
            <w:tcW w:w="965"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649.3</w:t>
            </w:r>
          </w:p>
        </w:tc>
      </w:tr>
      <w:tr w:rsidR="00C67578" w:rsidRPr="007C60D6" w:rsidTr="002C3392">
        <w:trPr>
          <w:trHeight w:val="261"/>
        </w:trPr>
        <w:tc>
          <w:tcPr>
            <w:tcW w:w="1890" w:type="dxa"/>
            <w:vAlign w:val="bottom"/>
          </w:tcPr>
          <w:p w:rsidR="00C67578" w:rsidRPr="007C60D6" w:rsidRDefault="00C67578" w:rsidP="007C60D6">
            <w:pPr>
              <w:spacing w:line="300" w:lineRule="exact"/>
              <w:ind w:left="342" w:hanging="162"/>
              <w:rPr>
                <w:rFonts w:ascii="Arial" w:hAnsi="Arial" w:cs="Arial"/>
                <w:sz w:val="14"/>
                <w:szCs w:val="14"/>
                <w:cs/>
              </w:rPr>
            </w:pPr>
            <w:r w:rsidRPr="007C60D6">
              <w:rPr>
                <w:rFonts w:ascii="Arial" w:hAnsi="Arial" w:cs="Arial"/>
                <w:sz w:val="14"/>
                <w:szCs w:val="14"/>
              </w:rPr>
              <w:t xml:space="preserve">- </w:t>
            </w:r>
            <w:r w:rsidR="002C3392">
              <w:rPr>
                <w:rFonts w:ascii="Arial" w:hAnsi="Arial" w:cs="Arial"/>
                <w:sz w:val="14"/>
                <w:szCs w:val="14"/>
              </w:rPr>
              <w:tab/>
              <w:t>L</w:t>
            </w:r>
            <w:r w:rsidR="007C60D6" w:rsidRPr="007C60D6">
              <w:rPr>
                <w:rFonts w:ascii="Arial" w:hAnsi="Arial" w:cs="Arial"/>
                <w:sz w:val="14"/>
                <w:szCs w:val="14"/>
              </w:rPr>
              <w:t xml:space="preserve">ocal </w:t>
            </w:r>
          </w:p>
        </w:tc>
        <w:tc>
          <w:tcPr>
            <w:tcW w:w="964"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33.7</w:t>
            </w:r>
          </w:p>
        </w:tc>
        <w:tc>
          <w:tcPr>
            <w:tcW w:w="926" w:type="dxa"/>
            <w:gridSpan w:val="3"/>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28.9</w:t>
            </w:r>
          </w:p>
        </w:tc>
        <w:tc>
          <w:tcPr>
            <w:tcW w:w="964"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60.6</w:t>
            </w:r>
          </w:p>
        </w:tc>
        <w:tc>
          <w:tcPr>
            <w:tcW w:w="965"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64.4</w:t>
            </w:r>
          </w:p>
        </w:tc>
        <w:tc>
          <w:tcPr>
            <w:tcW w:w="964"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16.3</w:t>
            </w:r>
          </w:p>
        </w:tc>
        <w:tc>
          <w:tcPr>
            <w:tcW w:w="964"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18.7</w:t>
            </w:r>
          </w:p>
        </w:tc>
        <w:tc>
          <w:tcPr>
            <w:tcW w:w="964"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110.6</w:t>
            </w:r>
          </w:p>
        </w:tc>
        <w:tc>
          <w:tcPr>
            <w:tcW w:w="965" w:type="dxa"/>
            <w:vAlign w:val="bottom"/>
          </w:tcPr>
          <w:p w:rsidR="00C67578" w:rsidRPr="007C60D6" w:rsidRDefault="00C67578" w:rsidP="007C60D6">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112.0</w:t>
            </w:r>
          </w:p>
        </w:tc>
      </w:tr>
      <w:tr w:rsidR="00C67578" w:rsidRPr="007C60D6" w:rsidTr="002C3392">
        <w:tc>
          <w:tcPr>
            <w:tcW w:w="1890" w:type="dxa"/>
            <w:vAlign w:val="bottom"/>
          </w:tcPr>
          <w:p w:rsidR="00C67578" w:rsidRPr="007C60D6" w:rsidRDefault="007C60D6" w:rsidP="002C3392">
            <w:pPr>
              <w:spacing w:line="300" w:lineRule="exact"/>
              <w:ind w:left="162" w:right="-113" w:hanging="162"/>
              <w:rPr>
                <w:rFonts w:ascii="Arial" w:hAnsi="Arial" w:cs="Arial"/>
                <w:sz w:val="14"/>
                <w:szCs w:val="14"/>
                <w:cs/>
              </w:rPr>
            </w:pPr>
            <w:r w:rsidRPr="007C60D6">
              <w:rPr>
                <w:rFonts w:ascii="Arial" w:hAnsi="Arial" w:cs="Arial"/>
                <w:sz w:val="14"/>
                <w:szCs w:val="14"/>
              </w:rPr>
              <w:t>Total revenue from contracts with customers</w:t>
            </w:r>
          </w:p>
        </w:tc>
        <w:tc>
          <w:tcPr>
            <w:tcW w:w="964"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84.3</w:t>
            </w:r>
          </w:p>
        </w:tc>
        <w:tc>
          <w:tcPr>
            <w:tcW w:w="926" w:type="dxa"/>
            <w:gridSpan w:val="3"/>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85.5</w:t>
            </w:r>
          </w:p>
        </w:tc>
        <w:tc>
          <w:tcPr>
            <w:tcW w:w="964"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590.4</w:t>
            </w:r>
          </w:p>
        </w:tc>
        <w:tc>
          <w:tcPr>
            <w:tcW w:w="965"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633.7</w:t>
            </w:r>
          </w:p>
        </w:tc>
        <w:tc>
          <w:tcPr>
            <w:tcW w:w="964"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40.1</w:t>
            </w:r>
          </w:p>
        </w:tc>
        <w:tc>
          <w:tcPr>
            <w:tcW w:w="964"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42.1</w:t>
            </w:r>
          </w:p>
        </w:tc>
        <w:tc>
          <w:tcPr>
            <w:tcW w:w="964"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714.8</w:t>
            </w:r>
          </w:p>
        </w:tc>
        <w:tc>
          <w:tcPr>
            <w:tcW w:w="965" w:type="dxa"/>
            <w:vAlign w:val="bottom"/>
          </w:tcPr>
          <w:p w:rsidR="00C67578" w:rsidRPr="007C60D6" w:rsidRDefault="00C67578" w:rsidP="007C60D6">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761.3</w:t>
            </w:r>
          </w:p>
        </w:tc>
      </w:tr>
      <w:tr w:rsidR="00C67578" w:rsidRPr="007C60D6" w:rsidTr="002C3392">
        <w:tc>
          <w:tcPr>
            <w:tcW w:w="1890" w:type="dxa"/>
            <w:vAlign w:val="center"/>
          </w:tcPr>
          <w:p w:rsidR="00C67578" w:rsidRPr="007C60D6" w:rsidRDefault="00C67578" w:rsidP="007C60D6">
            <w:pPr>
              <w:spacing w:line="300" w:lineRule="exact"/>
              <w:rPr>
                <w:rFonts w:ascii="Arial" w:hAnsi="Arial" w:cs="Arial"/>
                <w:sz w:val="14"/>
                <w:szCs w:val="14"/>
              </w:rPr>
            </w:pPr>
            <w:r w:rsidRPr="007C60D6">
              <w:rPr>
                <w:rFonts w:ascii="Arial" w:hAnsi="Arial" w:cs="Arial"/>
                <w:sz w:val="14"/>
                <w:szCs w:val="14"/>
              </w:rPr>
              <w:t xml:space="preserve">Gross profit </w:t>
            </w:r>
          </w:p>
        </w:tc>
        <w:tc>
          <w:tcPr>
            <w:tcW w:w="964" w:type="dxa"/>
            <w:vAlign w:val="bottom"/>
          </w:tcPr>
          <w:p w:rsidR="00C67578" w:rsidRPr="005376B1" w:rsidRDefault="00C67578" w:rsidP="007C60D6">
            <w:pPr>
              <w:tabs>
                <w:tab w:val="decimal" w:pos="458"/>
              </w:tabs>
              <w:spacing w:line="300" w:lineRule="exact"/>
              <w:ind w:right="-14"/>
              <w:jc w:val="both"/>
              <w:rPr>
                <w:rFonts w:ascii="Arial" w:hAnsi="Arial" w:cstheme="minorBidi"/>
                <w:sz w:val="14"/>
                <w:szCs w:val="14"/>
              </w:rPr>
            </w:pPr>
            <w:r w:rsidRPr="007C60D6">
              <w:rPr>
                <w:rFonts w:ascii="Arial" w:hAnsi="Arial" w:cs="Arial"/>
                <w:sz w:val="14"/>
                <w:szCs w:val="14"/>
              </w:rPr>
              <w:t>17.</w:t>
            </w:r>
            <w:r w:rsidR="005376B1">
              <w:rPr>
                <w:rFonts w:ascii="Arial" w:hAnsi="Arial" w:cstheme="minorBidi"/>
                <w:sz w:val="14"/>
                <w:szCs w:val="14"/>
              </w:rPr>
              <w:t>7</w:t>
            </w:r>
          </w:p>
        </w:tc>
        <w:tc>
          <w:tcPr>
            <w:tcW w:w="926" w:type="dxa"/>
            <w:gridSpan w:val="3"/>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17.0</w:t>
            </w:r>
          </w:p>
        </w:tc>
        <w:tc>
          <w:tcPr>
            <w:tcW w:w="964" w:type="dxa"/>
            <w:vAlign w:val="bottom"/>
          </w:tcPr>
          <w:p w:rsidR="00C67578" w:rsidRPr="007C60D6" w:rsidRDefault="00590428" w:rsidP="007C60D6">
            <w:pPr>
              <w:tabs>
                <w:tab w:val="decimal" w:pos="458"/>
              </w:tabs>
              <w:spacing w:line="300" w:lineRule="exact"/>
              <w:ind w:right="-14"/>
              <w:jc w:val="both"/>
              <w:rPr>
                <w:rFonts w:ascii="Arial" w:hAnsi="Arial" w:cs="Arial"/>
                <w:sz w:val="14"/>
                <w:szCs w:val="14"/>
              </w:rPr>
            </w:pPr>
            <w:r>
              <w:rPr>
                <w:rFonts w:ascii="Arial" w:hAnsi="Arial" w:cs="Arial"/>
                <w:sz w:val="14"/>
                <w:szCs w:val="14"/>
              </w:rPr>
              <w:t>105.2</w:t>
            </w:r>
          </w:p>
        </w:tc>
        <w:tc>
          <w:tcPr>
            <w:tcW w:w="965" w:type="dxa"/>
            <w:vAlign w:val="bottom"/>
          </w:tcPr>
          <w:p w:rsidR="00C67578" w:rsidRPr="007C60D6" w:rsidRDefault="005376B1" w:rsidP="007C60D6">
            <w:pPr>
              <w:tabs>
                <w:tab w:val="decimal" w:pos="458"/>
              </w:tabs>
              <w:spacing w:line="300" w:lineRule="exact"/>
              <w:ind w:right="-14"/>
              <w:jc w:val="both"/>
              <w:rPr>
                <w:rFonts w:ascii="Arial" w:hAnsi="Arial" w:cs="Arial"/>
                <w:sz w:val="14"/>
                <w:szCs w:val="14"/>
              </w:rPr>
            </w:pPr>
            <w:r>
              <w:rPr>
                <w:rFonts w:ascii="Arial" w:hAnsi="Arial" w:cs="Arial"/>
                <w:sz w:val="14"/>
                <w:szCs w:val="14"/>
              </w:rPr>
              <w:t>124.4</w:t>
            </w:r>
          </w:p>
        </w:tc>
        <w:tc>
          <w:tcPr>
            <w:tcW w:w="964" w:type="dxa"/>
            <w:vAlign w:val="bottom"/>
          </w:tcPr>
          <w:p w:rsidR="00C67578" w:rsidRPr="007C60D6" w:rsidRDefault="00590428" w:rsidP="007C60D6">
            <w:pPr>
              <w:tabs>
                <w:tab w:val="decimal" w:pos="458"/>
              </w:tabs>
              <w:spacing w:line="300" w:lineRule="exact"/>
              <w:ind w:right="-14"/>
              <w:jc w:val="both"/>
              <w:rPr>
                <w:rFonts w:ascii="Arial" w:hAnsi="Arial" w:cs="Arial"/>
                <w:sz w:val="14"/>
                <w:szCs w:val="14"/>
              </w:rPr>
            </w:pPr>
            <w:r>
              <w:rPr>
                <w:rFonts w:ascii="Arial" w:hAnsi="Arial" w:cs="Arial"/>
                <w:sz w:val="14"/>
                <w:szCs w:val="14"/>
              </w:rPr>
              <w:t>10.5</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7.6</w:t>
            </w: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133.4</w:t>
            </w:r>
          </w:p>
        </w:tc>
        <w:tc>
          <w:tcPr>
            <w:tcW w:w="965" w:type="dxa"/>
            <w:vAlign w:val="bottom"/>
          </w:tcPr>
          <w:p w:rsidR="00C67578" w:rsidRPr="00EF1BCC" w:rsidRDefault="00EF1BCC" w:rsidP="007C60D6">
            <w:pPr>
              <w:tabs>
                <w:tab w:val="decimal" w:pos="458"/>
              </w:tabs>
              <w:spacing w:line="300" w:lineRule="exact"/>
              <w:ind w:right="-14"/>
              <w:jc w:val="both"/>
              <w:rPr>
                <w:rFonts w:ascii="Arial" w:hAnsi="Arial" w:cstheme="minorBidi"/>
                <w:sz w:val="14"/>
                <w:szCs w:val="14"/>
              </w:rPr>
            </w:pPr>
            <w:r>
              <w:rPr>
                <w:rFonts w:ascii="Arial" w:hAnsi="Arial" w:cstheme="minorBidi"/>
                <w:sz w:val="14"/>
                <w:szCs w:val="14"/>
              </w:rPr>
              <w:t>149.0</w:t>
            </w:r>
          </w:p>
        </w:tc>
      </w:tr>
      <w:tr w:rsidR="00C67578" w:rsidRPr="007C60D6" w:rsidTr="009B78C7">
        <w:tc>
          <w:tcPr>
            <w:tcW w:w="2877" w:type="dxa"/>
            <w:gridSpan w:val="3"/>
            <w:vAlign w:val="center"/>
          </w:tcPr>
          <w:p w:rsidR="00C67578" w:rsidRPr="007C60D6" w:rsidRDefault="00C67578" w:rsidP="007C60D6">
            <w:pPr>
              <w:spacing w:line="300" w:lineRule="exact"/>
              <w:rPr>
                <w:rFonts w:ascii="Arial" w:hAnsi="Arial" w:cs="Arial"/>
                <w:sz w:val="14"/>
                <w:szCs w:val="14"/>
              </w:rPr>
            </w:pPr>
            <w:r w:rsidRPr="007C60D6">
              <w:rPr>
                <w:rFonts w:ascii="Arial" w:hAnsi="Arial" w:cs="Arial"/>
                <w:sz w:val="14"/>
                <w:szCs w:val="14"/>
              </w:rPr>
              <w:t>Other income</w:t>
            </w:r>
          </w:p>
        </w:tc>
        <w:tc>
          <w:tcPr>
            <w:tcW w:w="270" w:type="dxa"/>
            <w:vAlign w:val="bottom"/>
          </w:tcPr>
          <w:p w:rsidR="00C67578" w:rsidRPr="007C60D6" w:rsidRDefault="00C67578" w:rsidP="007C60D6">
            <w:pPr>
              <w:tabs>
                <w:tab w:val="decimal" w:pos="702"/>
              </w:tabs>
              <w:spacing w:line="300" w:lineRule="exact"/>
              <w:ind w:right="-14"/>
              <w:rPr>
                <w:rFonts w:ascii="Arial" w:hAnsi="Arial" w:cs="Arial"/>
                <w:sz w:val="14"/>
                <w:szCs w:val="14"/>
              </w:rPr>
            </w:pPr>
          </w:p>
        </w:tc>
        <w:tc>
          <w:tcPr>
            <w:tcW w:w="633" w:type="dxa"/>
            <w:vAlign w:val="bottom"/>
          </w:tcPr>
          <w:p w:rsidR="00C67578" w:rsidRPr="007C60D6" w:rsidRDefault="00C67578" w:rsidP="007C60D6">
            <w:pPr>
              <w:tabs>
                <w:tab w:val="decimal" w:pos="702"/>
              </w:tabs>
              <w:spacing w:line="300" w:lineRule="exact"/>
              <w:ind w:right="-14"/>
              <w:jc w:val="right"/>
              <w:rPr>
                <w:rFonts w:ascii="Arial" w:hAnsi="Arial" w:cs="Arial"/>
                <w:sz w:val="14"/>
                <w:szCs w:val="14"/>
              </w:rPr>
            </w:pPr>
          </w:p>
        </w:tc>
        <w:tc>
          <w:tcPr>
            <w:tcW w:w="964" w:type="dxa"/>
            <w:vAlign w:val="bottom"/>
          </w:tcPr>
          <w:p w:rsidR="00C67578" w:rsidRPr="007C60D6" w:rsidRDefault="00C67578" w:rsidP="007C60D6">
            <w:pPr>
              <w:tabs>
                <w:tab w:val="decimal" w:pos="702"/>
              </w:tabs>
              <w:spacing w:line="300" w:lineRule="exact"/>
              <w:ind w:right="-14"/>
              <w:jc w:val="right"/>
              <w:rPr>
                <w:rFonts w:ascii="Arial" w:hAnsi="Arial" w:cs="Arial"/>
                <w:sz w:val="14"/>
                <w:szCs w:val="14"/>
              </w:rPr>
            </w:pPr>
          </w:p>
        </w:tc>
        <w:tc>
          <w:tcPr>
            <w:tcW w:w="965" w:type="dxa"/>
            <w:vAlign w:val="bottom"/>
          </w:tcPr>
          <w:p w:rsidR="00C67578" w:rsidRPr="007C60D6" w:rsidRDefault="00C67578" w:rsidP="007C60D6">
            <w:pPr>
              <w:tabs>
                <w:tab w:val="decimal" w:pos="702"/>
              </w:tabs>
              <w:spacing w:line="300" w:lineRule="exact"/>
              <w:ind w:right="-14"/>
              <w:jc w:val="right"/>
              <w:rPr>
                <w:rFonts w:ascii="Arial" w:hAnsi="Arial" w:cs="Arial"/>
                <w:sz w:val="14"/>
                <w:szCs w:val="14"/>
              </w:rPr>
            </w:pPr>
          </w:p>
        </w:tc>
        <w:tc>
          <w:tcPr>
            <w:tcW w:w="964" w:type="dxa"/>
            <w:vAlign w:val="bottom"/>
          </w:tcPr>
          <w:p w:rsidR="00C67578" w:rsidRPr="007C60D6" w:rsidRDefault="00C67578" w:rsidP="007C60D6">
            <w:pPr>
              <w:tabs>
                <w:tab w:val="decimal" w:pos="702"/>
              </w:tabs>
              <w:spacing w:line="300" w:lineRule="exact"/>
              <w:ind w:right="-14"/>
              <w:jc w:val="right"/>
              <w:rPr>
                <w:rFonts w:ascii="Arial" w:hAnsi="Arial" w:cs="Arial"/>
                <w:sz w:val="14"/>
                <w:szCs w:val="14"/>
              </w:rPr>
            </w:pPr>
          </w:p>
        </w:tc>
        <w:tc>
          <w:tcPr>
            <w:tcW w:w="964" w:type="dxa"/>
            <w:vAlign w:val="bottom"/>
          </w:tcPr>
          <w:p w:rsidR="00C67578" w:rsidRPr="007C60D6" w:rsidRDefault="00C67578" w:rsidP="007C60D6">
            <w:pPr>
              <w:tabs>
                <w:tab w:val="decimal" w:pos="702"/>
              </w:tabs>
              <w:spacing w:line="300" w:lineRule="exact"/>
              <w:ind w:right="-14"/>
              <w:jc w:val="right"/>
              <w:rPr>
                <w:rFonts w:ascii="Arial" w:hAnsi="Arial" w:cs="Arial"/>
                <w:sz w:val="14"/>
                <w:szCs w:val="14"/>
              </w:rPr>
            </w:pPr>
          </w:p>
        </w:tc>
        <w:tc>
          <w:tcPr>
            <w:tcW w:w="964"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7.4</w:t>
            </w:r>
          </w:p>
        </w:tc>
        <w:tc>
          <w:tcPr>
            <w:tcW w:w="965" w:type="dxa"/>
            <w:vAlign w:val="bottom"/>
          </w:tcPr>
          <w:p w:rsidR="00C67578" w:rsidRPr="007C60D6" w:rsidRDefault="00C67578" w:rsidP="007C60D6">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15.0</w:t>
            </w:r>
          </w:p>
        </w:tc>
      </w:tr>
      <w:tr w:rsidR="009B78C7" w:rsidRPr="007C60D6" w:rsidTr="009B78C7">
        <w:tc>
          <w:tcPr>
            <w:tcW w:w="2877" w:type="dxa"/>
            <w:gridSpan w:val="3"/>
            <w:vAlign w:val="center"/>
          </w:tcPr>
          <w:p w:rsidR="009B78C7" w:rsidRPr="007C60D6" w:rsidRDefault="009B78C7" w:rsidP="009B78C7">
            <w:pPr>
              <w:spacing w:line="300" w:lineRule="exact"/>
              <w:rPr>
                <w:rFonts w:ascii="Arial" w:hAnsi="Arial" w:cs="Arial"/>
                <w:sz w:val="14"/>
                <w:szCs w:val="14"/>
              </w:rPr>
            </w:pPr>
            <w:bookmarkStart w:id="0" w:name="_GoBack" w:colFirst="7" w:colLast="7"/>
            <w:r w:rsidRPr="007C60D6">
              <w:rPr>
                <w:rFonts w:ascii="Arial" w:hAnsi="Arial" w:cs="Arial"/>
                <w:sz w:val="14"/>
                <w:szCs w:val="14"/>
              </w:rPr>
              <w:t>Selling</w:t>
            </w:r>
            <w:r>
              <w:rPr>
                <w:rFonts w:ascii="Arial" w:hAnsi="Arial" w:cs="Arial"/>
                <w:sz w:val="14"/>
                <w:szCs w:val="14"/>
              </w:rPr>
              <w:t xml:space="preserve"> and distribution</w:t>
            </w:r>
            <w:r w:rsidRPr="007C60D6">
              <w:rPr>
                <w:rFonts w:ascii="Arial" w:hAnsi="Arial" w:cs="Arial"/>
                <w:sz w:val="14"/>
                <w:szCs w:val="14"/>
              </w:rPr>
              <w:t xml:space="preserve"> expenses</w:t>
            </w:r>
          </w:p>
        </w:tc>
        <w:tc>
          <w:tcPr>
            <w:tcW w:w="270" w:type="dxa"/>
            <w:vAlign w:val="bottom"/>
          </w:tcPr>
          <w:p w:rsidR="009B78C7" w:rsidRPr="007C60D6" w:rsidRDefault="009B78C7" w:rsidP="009B78C7">
            <w:pPr>
              <w:tabs>
                <w:tab w:val="decimal" w:pos="702"/>
              </w:tabs>
              <w:spacing w:line="300" w:lineRule="exact"/>
              <w:ind w:right="-14"/>
              <w:rPr>
                <w:rFonts w:ascii="Arial" w:hAnsi="Arial" w:cs="Arial"/>
                <w:sz w:val="14"/>
                <w:szCs w:val="14"/>
              </w:rPr>
            </w:pPr>
          </w:p>
        </w:tc>
        <w:tc>
          <w:tcPr>
            <w:tcW w:w="633"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5"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9B78C7" w:rsidRDefault="009B78C7" w:rsidP="009B78C7">
            <w:pPr>
              <w:tabs>
                <w:tab w:val="decimal" w:pos="458"/>
              </w:tabs>
              <w:spacing w:line="300" w:lineRule="exact"/>
              <w:ind w:right="-14"/>
              <w:jc w:val="both"/>
              <w:rPr>
                <w:rFonts w:ascii="Arial" w:hAnsi="Arial" w:cs="Arial"/>
                <w:sz w:val="14"/>
                <w:szCs w:val="14"/>
              </w:rPr>
            </w:pPr>
            <w:r w:rsidRPr="009B78C7">
              <w:rPr>
                <w:rFonts w:ascii="Arial" w:hAnsi="Arial" w:cs="Arial"/>
                <w:sz w:val="14"/>
                <w:szCs w:val="14"/>
              </w:rPr>
              <w:t>(</w:t>
            </w:r>
            <w:r w:rsidRPr="009B78C7">
              <w:rPr>
                <w:rFonts w:ascii="Arial" w:hAnsi="Arial" w:cs="Arial" w:hint="cs"/>
                <w:sz w:val="14"/>
                <w:szCs w:val="14"/>
                <w:cs/>
              </w:rPr>
              <w:t>20.8</w:t>
            </w:r>
            <w:r w:rsidRPr="009B78C7">
              <w:rPr>
                <w:rFonts w:ascii="Arial" w:hAnsi="Arial" w:cs="Arial"/>
                <w:sz w:val="14"/>
                <w:szCs w:val="14"/>
              </w:rPr>
              <w:t>)</w:t>
            </w:r>
          </w:p>
        </w:tc>
        <w:tc>
          <w:tcPr>
            <w:tcW w:w="965" w:type="dxa"/>
            <w:vAlign w:val="bottom"/>
          </w:tcPr>
          <w:p w:rsidR="009B78C7" w:rsidRPr="007C60D6" w:rsidRDefault="009B78C7" w:rsidP="009B78C7">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(23.0)</w:t>
            </w:r>
          </w:p>
        </w:tc>
      </w:tr>
      <w:tr w:rsidR="009B78C7" w:rsidRPr="007C60D6" w:rsidTr="009B78C7">
        <w:tc>
          <w:tcPr>
            <w:tcW w:w="2877" w:type="dxa"/>
            <w:gridSpan w:val="3"/>
            <w:vAlign w:val="center"/>
          </w:tcPr>
          <w:p w:rsidR="009B78C7" w:rsidRPr="007C60D6" w:rsidRDefault="009B78C7" w:rsidP="009B78C7">
            <w:pPr>
              <w:spacing w:line="300" w:lineRule="exact"/>
              <w:rPr>
                <w:rFonts w:ascii="Arial" w:hAnsi="Arial" w:cs="Arial"/>
                <w:sz w:val="14"/>
                <w:szCs w:val="14"/>
              </w:rPr>
            </w:pPr>
            <w:r w:rsidRPr="007C60D6">
              <w:rPr>
                <w:rFonts w:ascii="Arial" w:hAnsi="Arial" w:cs="Arial"/>
                <w:sz w:val="14"/>
                <w:szCs w:val="14"/>
              </w:rPr>
              <w:t>Administrative expenses</w:t>
            </w:r>
          </w:p>
        </w:tc>
        <w:tc>
          <w:tcPr>
            <w:tcW w:w="270" w:type="dxa"/>
            <w:vAlign w:val="bottom"/>
          </w:tcPr>
          <w:p w:rsidR="009B78C7" w:rsidRPr="007C60D6" w:rsidRDefault="009B78C7" w:rsidP="009B78C7">
            <w:pPr>
              <w:tabs>
                <w:tab w:val="decimal" w:pos="702"/>
              </w:tabs>
              <w:spacing w:line="300" w:lineRule="exact"/>
              <w:ind w:right="-14"/>
              <w:rPr>
                <w:rFonts w:ascii="Arial" w:hAnsi="Arial" w:cs="Arial"/>
                <w:sz w:val="14"/>
                <w:szCs w:val="14"/>
              </w:rPr>
            </w:pPr>
          </w:p>
        </w:tc>
        <w:tc>
          <w:tcPr>
            <w:tcW w:w="633"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5"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9B78C7" w:rsidRDefault="009B78C7" w:rsidP="009B78C7">
            <w:pPr>
              <w:tabs>
                <w:tab w:val="decimal" w:pos="458"/>
              </w:tabs>
              <w:spacing w:line="300" w:lineRule="exact"/>
              <w:ind w:right="-14"/>
              <w:jc w:val="both"/>
              <w:rPr>
                <w:rFonts w:ascii="Arial" w:hAnsi="Arial" w:cs="Arial"/>
                <w:sz w:val="14"/>
                <w:szCs w:val="14"/>
              </w:rPr>
            </w:pPr>
            <w:r w:rsidRPr="009B78C7">
              <w:rPr>
                <w:rFonts w:ascii="Arial" w:hAnsi="Arial" w:cs="Arial"/>
                <w:sz w:val="14"/>
                <w:szCs w:val="14"/>
              </w:rPr>
              <w:t>(</w:t>
            </w:r>
            <w:r w:rsidRPr="009B78C7">
              <w:rPr>
                <w:rFonts w:ascii="Arial" w:hAnsi="Arial" w:cs="Arial" w:hint="cs"/>
                <w:sz w:val="14"/>
                <w:szCs w:val="14"/>
                <w:cs/>
              </w:rPr>
              <w:t>69.6</w:t>
            </w:r>
            <w:r w:rsidRPr="009B78C7">
              <w:rPr>
                <w:rFonts w:ascii="Arial" w:hAnsi="Arial" w:cs="Arial"/>
                <w:sz w:val="14"/>
                <w:szCs w:val="14"/>
              </w:rPr>
              <w:t>)</w:t>
            </w:r>
          </w:p>
        </w:tc>
        <w:tc>
          <w:tcPr>
            <w:tcW w:w="965" w:type="dxa"/>
            <w:vAlign w:val="bottom"/>
          </w:tcPr>
          <w:p w:rsidR="009B78C7" w:rsidRPr="007C60D6" w:rsidRDefault="009B78C7" w:rsidP="009B78C7">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(56.4)</w:t>
            </w:r>
          </w:p>
        </w:tc>
      </w:tr>
      <w:bookmarkEnd w:id="0"/>
      <w:tr w:rsidR="009B78C7" w:rsidRPr="007C60D6" w:rsidTr="009B78C7">
        <w:tc>
          <w:tcPr>
            <w:tcW w:w="2877" w:type="dxa"/>
            <w:gridSpan w:val="3"/>
            <w:vAlign w:val="center"/>
          </w:tcPr>
          <w:p w:rsidR="009B78C7" w:rsidRPr="007C60D6" w:rsidRDefault="009B78C7" w:rsidP="009B78C7">
            <w:pPr>
              <w:spacing w:line="300" w:lineRule="exact"/>
              <w:rPr>
                <w:rFonts w:ascii="Arial" w:hAnsi="Arial" w:cs="Arial"/>
                <w:sz w:val="14"/>
                <w:szCs w:val="14"/>
              </w:rPr>
            </w:pPr>
            <w:r w:rsidRPr="007C60D6">
              <w:rPr>
                <w:rFonts w:ascii="Arial" w:hAnsi="Arial" w:cs="Arial"/>
                <w:sz w:val="14"/>
                <w:szCs w:val="14"/>
              </w:rPr>
              <w:t>Finance cost</w:t>
            </w:r>
          </w:p>
        </w:tc>
        <w:tc>
          <w:tcPr>
            <w:tcW w:w="270" w:type="dxa"/>
            <w:vAlign w:val="bottom"/>
          </w:tcPr>
          <w:p w:rsidR="009B78C7" w:rsidRPr="007C60D6" w:rsidRDefault="009B78C7" w:rsidP="009B78C7">
            <w:pPr>
              <w:tabs>
                <w:tab w:val="decimal" w:pos="702"/>
              </w:tabs>
              <w:spacing w:line="300" w:lineRule="exact"/>
              <w:ind w:right="-14"/>
              <w:rPr>
                <w:rFonts w:ascii="Arial" w:hAnsi="Arial" w:cs="Arial"/>
                <w:sz w:val="14"/>
                <w:szCs w:val="14"/>
              </w:rPr>
            </w:pPr>
          </w:p>
        </w:tc>
        <w:tc>
          <w:tcPr>
            <w:tcW w:w="633"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5"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(0.4)</w:t>
            </w:r>
          </w:p>
        </w:tc>
        <w:tc>
          <w:tcPr>
            <w:tcW w:w="965" w:type="dxa"/>
            <w:vAlign w:val="bottom"/>
          </w:tcPr>
          <w:p w:rsidR="009B78C7" w:rsidRPr="007C60D6" w:rsidRDefault="009B78C7" w:rsidP="009B78C7">
            <w:pPr>
              <w:tabs>
                <w:tab w:val="decimal" w:pos="458"/>
              </w:tabs>
              <w:spacing w:line="300" w:lineRule="exact"/>
              <w:ind w:right="-14"/>
              <w:jc w:val="both"/>
              <w:rPr>
                <w:rFonts w:ascii="Arial" w:hAnsi="Arial" w:cs="Arial"/>
                <w:sz w:val="14"/>
                <w:szCs w:val="14"/>
              </w:rPr>
            </w:pPr>
            <w:r w:rsidRPr="007C60D6">
              <w:rPr>
                <w:rFonts w:ascii="Arial" w:hAnsi="Arial" w:cs="Arial"/>
                <w:sz w:val="14"/>
                <w:szCs w:val="14"/>
              </w:rPr>
              <w:t>(0.4)</w:t>
            </w:r>
          </w:p>
        </w:tc>
      </w:tr>
      <w:tr w:rsidR="009B78C7" w:rsidRPr="007C60D6" w:rsidTr="009B78C7">
        <w:tc>
          <w:tcPr>
            <w:tcW w:w="2877" w:type="dxa"/>
            <w:gridSpan w:val="3"/>
            <w:vAlign w:val="center"/>
          </w:tcPr>
          <w:p w:rsidR="009B78C7" w:rsidRPr="007C60D6" w:rsidRDefault="009B78C7" w:rsidP="009B78C7">
            <w:pPr>
              <w:spacing w:line="300" w:lineRule="exact"/>
              <w:rPr>
                <w:rFonts w:ascii="Arial" w:hAnsi="Arial" w:cs="Arial"/>
                <w:sz w:val="14"/>
                <w:szCs w:val="14"/>
              </w:rPr>
            </w:pPr>
            <w:r w:rsidRPr="007C60D6">
              <w:rPr>
                <w:rFonts w:ascii="Arial" w:hAnsi="Arial" w:cs="Arial"/>
                <w:sz w:val="14"/>
                <w:szCs w:val="14"/>
              </w:rPr>
              <w:t>Income tax expenses</w:t>
            </w:r>
          </w:p>
        </w:tc>
        <w:tc>
          <w:tcPr>
            <w:tcW w:w="270" w:type="dxa"/>
            <w:vAlign w:val="bottom"/>
          </w:tcPr>
          <w:p w:rsidR="009B78C7" w:rsidRPr="007C60D6" w:rsidRDefault="009B78C7" w:rsidP="009B78C7">
            <w:pPr>
              <w:tabs>
                <w:tab w:val="decimal" w:pos="702"/>
              </w:tabs>
              <w:spacing w:line="300" w:lineRule="exact"/>
              <w:ind w:right="-14"/>
              <w:rPr>
                <w:rFonts w:ascii="Arial" w:hAnsi="Arial" w:cs="Arial"/>
                <w:sz w:val="14"/>
                <w:szCs w:val="14"/>
              </w:rPr>
            </w:pPr>
          </w:p>
        </w:tc>
        <w:tc>
          <w:tcPr>
            <w:tcW w:w="633"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5"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(6.7)</w:t>
            </w:r>
          </w:p>
        </w:tc>
        <w:tc>
          <w:tcPr>
            <w:tcW w:w="965" w:type="dxa"/>
            <w:vAlign w:val="bottom"/>
          </w:tcPr>
          <w:p w:rsidR="009B78C7" w:rsidRPr="007C60D6" w:rsidRDefault="009B78C7" w:rsidP="009B78C7">
            <w:pPr>
              <w:pBdr>
                <w:bottom w:val="sing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(10.7)</w:t>
            </w:r>
          </w:p>
        </w:tc>
      </w:tr>
      <w:tr w:rsidR="009B78C7" w:rsidRPr="007C60D6" w:rsidTr="009B78C7">
        <w:tc>
          <w:tcPr>
            <w:tcW w:w="2877" w:type="dxa"/>
            <w:gridSpan w:val="3"/>
            <w:vAlign w:val="center"/>
          </w:tcPr>
          <w:p w:rsidR="009B78C7" w:rsidRPr="007C60D6" w:rsidRDefault="009B78C7" w:rsidP="009B78C7">
            <w:pPr>
              <w:spacing w:line="300" w:lineRule="exact"/>
              <w:rPr>
                <w:rFonts w:ascii="Arial" w:hAnsi="Arial" w:cs="Arial"/>
                <w:sz w:val="14"/>
                <w:szCs w:val="14"/>
              </w:rPr>
            </w:pPr>
            <w:r w:rsidRPr="007C60D6">
              <w:rPr>
                <w:rFonts w:ascii="Arial" w:hAnsi="Arial" w:cs="Arial"/>
                <w:sz w:val="14"/>
                <w:szCs w:val="14"/>
              </w:rPr>
              <w:t>Profit for the period</w:t>
            </w:r>
          </w:p>
        </w:tc>
        <w:tc>
          <w:tcPr>
            <w:tcW w:w="270" w:type="dxa"/>
            <w:vAlign w:val="bottom"/>
          </w:tcPr>
          <w:p w:rsidR="009B78C7" w:rsidRPr="007C60D6" w:rsidRDefault="009B78C7" w:rsidP="009B78C7">
            <w:pPr>
              <w:tabs>
                <w:tab w:val="decimal" w:pos="702"/>
              </w:tabs>
              <w:spacing w:line="300" w:lineRule="exact"/>
              <w:ind w:right="-14"/>
              <w:rPr>
                <w:rFonts w:ascii="Arial" w:hAnsi="Arial" w:cs="Arial"/>
                <w:sz w:val="14"/>
                <w:szCs w:val="14"/>
              </w:rPr>
            </w:pPr>
          </w:p>
        </w:tc>
        <w:tc>
          <w:tcPr>
            <w:tcW w:w="633"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5"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tabs>
                <w:tab w:val="decimal" w:pos="702"/>
              </w:tabs>
              <w:spacing w:line="300" w:lineRule="exact"/>
              <w:ind w:right="-14"/>
              <w:jc w:val="right"/>
              <w:rPr>
                <w:rFonts w:ascii="Arial" w:hAnsi="Arial" w:cs="Arial"/>
                <w:sz w:val="14"/>
                <w:szCs w:val="14"/>
              </w:rPr>
            </w:pPr>
          </w:p>
        </w:tc>
        <w:tc>
          <w:tcPr>
            <w:tcW w:w="964" w:type="dxa"/>
            <w:vAlign w:val="bottom"/>
          </w:tcPr>
          <w:p w:rsidR="009B78C7" w:rsidRPr="007C60D6" w:rsidRDefault="009B78C7" w:rsidP="009B78C7">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43.3</w:t>
            </w:r>
          </w:p>
        </w:tc>
        <w:tc>
          <w:tcPr>
            <w:tcW w:w="965" w:type="dxa"/>
            <w:vAlign w:val="bottom"/>
          </w:tcPr>
          <w:p w:rsidR="009B78C7" w:rsidRPr="007C60D6" w:rsidRDefault="009B78C7" w:rsidP="009B78C7">
            <w:pPr>
              <w:pBdr>
                <w:bottom w:val="double" w:sz="4" w:space="1" w:color="auto"/>
              </w:pBdr>
              <w:tabs>
                <w:tab w:val="decimal" w:pos="458"/>
              </w:tabs>
              <w:spacing w:line="300" w:lineRule="exact"/>
              <w:ind w:right="-14"/>
              <w:jc w:val="both"/>
              <w:rPr>
                <w:rFonts w:ascii="Arial" w:hAnsi="Arial" w:cs="Arial"/>
                <w:sz w:val="14"/>
                <w:szCs w:val="14"/>
              </w:rPr>
            </w:pPr>
            <w:r w:rsidRPr="007C60D6">
              <w:rPr>
                <w:rFonts w:ascii="Arial" w:hAnsi="Arial" w:cs="Arial"/>
                <w:sz w:val="14"/>
                <w:szCs w:val="14"/>
              </w:rPr>
              <w:t>73.5</w:t>
            </w:r>
          </w:p>
        </w:tc>
      </w:tr>
    </w:tbl>
    <w:p w:rsidR="00346E89" w:rsidRDefault="00346E89" w:rsidP="00C67578">
      <w:pPr>
        <w:tabs>
          <w:tab w:val="left" w:pos="851"/>
          <w:tab w:val="left" w:pos="993"/>
        </w:tabs>
        <w:spacing w:before="240" w:after="120" w:line="380" w:lineRule="exact"/>
        <w:ind w:left="562" w:hanging="562"/>
        <w:jc w:val="both"/>
        <w:outlineLvl w:val="0"/>
        <w:rPr>
          <w:rFonts w:ascii="Arial" w:hAnsi="Arial" w:cs="Arial"/>
          <w:b/>
          <w:bCs/>
          <w:sz w:val="22"/>
          <w:szCs w:val="22"/>
        </w:rPr>
      </w:pPr>
    </w:p>
    <w:p w:rsidR="00346E89" w:rsidRDefault="00346E89">
      <w:pPr>
        <w:rPr>
          <w:rFonts w:ascii="Arial" w:hAnsi="Arial" w:cs="Arial"/>
          <w:b/>
          <w:bCs/>
          <w:sz w:val="22"/>
          <w:szCs w:val="22"/>
        </w:rPr>
      </w:pPr>
      <w:r>
        <w:rPr>
          <w:rFonts w:ascii="Arial" w:hAnsi="Arial" w:cs="Arial"/>
          <w:b/>
          <w:bCs/>
          <w:sz w:val="22"/>
          <w:szCs w:val="22"/>
        </w:rPr>
        <w:br w:type="page"/>
      </w:r>
    </w:p>
    <w:p w:rsidR="003848CC" w:rsidRDefault="00C67578" w:rsidP="00C67578">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17</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Commitment </w:t>
      </w:r>
      <w:r w:rsidR="009B30D4">
        <w:rPr>
          <w:rFonts w:ascii="Arial" w:hAnsi="Arial" w:cs="Arial"/>
          <w:b/>
          <w:bCs/>
          <w:sz w:val="22"/>
          <w:szCs w:val="22"/>
        </w:rPr>
        <w:t xml:space="preserve">and </w:t>
      </w:r>
      <w:r w:rsidR="009B30D4" w:rsidRPr="009B30D4">
        <w:rPr>
          <w:rFonts w:ascii="Arial" w:hAnsi="Arial" w:cs="Arial"/>
          <w:b/>
          <w:bCs/>
          <w:sz w:val="22"/>
          <w:szCs w:val="22"/>
        </w:rPr>
        <w:t>contingent liabilities</w:t>
      </w:r>
    </w:p>
    <w:p w:rsidR="00BF0247" w:rsidRDefault="00BF0247" w:rsidP="00C67578">
      <w:pPr>
        <w:spacing w:before="40" w:after="120" w:line="38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p>
    <w:p w:rsidR="00E87209"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17</w:t>
      </w:r>
      <w:r w:rsidR="008E10EF" w:rsidRPr="008E10EF">
        <w:rPr>
          <w:rFonts w:ascii="Arial" w:hAnsi="Arial" w:cs="Arial"/>
          <w:b/>
          <w:bCs/>
          <w:sz w:val="22"/>
          <w:szCs w:val="22"/>
        </w:rPr>
        <w:t>.1</w:t>
      </w:r>
      <w:r w:rsidR="008E10EF" w:rsidRPr="008E10EF">
        <w:rPr>
          <w:rFonts w:ascii="Arial" w:hAnsi="Arial" w:cs="Arial"/>
          <w:b/>
          <w:bCs/>
          <w:sz w:val="22"/>
          <w:szCs w:val="22"/>
        </w:rPr>
        <w:tab/>
      </w:r>
      <w:r w:rsidR="00E230EC" w:rsidRPr="009B30D4">
        <w:rPr>
          <w:rFonts w:ascii="Arial" w:hAnsi="Arial" w:cs="Arial"/>
          <w:b/>
          <w:bCs/>
          <w:sz w:val="22"/>
          <w:szCs w:val="22"/>
        </w:rPr>
        <w:t>C</w:t>
      </w:r>
      <w:r w:rsidR="00E230EC">
        <w:rPr>
          <w:rFonts w:ascii="Arial" w:hAnsi="Arial" w:cs="Arial"/>
          <w:b/>
          <w:bCs/>
          <w:sz w:val="22"/>
          <w:szCs w:val="22"/>
        </w:rPr>
        <w:t>apital c</w:t>
      </w:r>
      <w:r w:rsidR="00E230EC" w:rsidRPr="009B30D4">
        <w:rPr>
          <w:rFonts w:ascii="Arial" w:hAnsi="Arial" w:cs="Arial"/>
          <w:b/>
          <w:bCs/>
          <w:sz w:val="22"/>
          <w:szCs w:val="22"/>
        </w:rPr>
        <w:t>ommitment</w:t>
      </w:r>
      <w:r w:rsidR="00E230EC">
        <w:rPr>
          <w:rFonts w:ascii="Arial" w:hAnsi="Arial" w:cs="Arial"/>
          <w:b/>
          <w:bCs/>
          <w:sz w:val="22"/>
          <w:szCs w:val="22"/>
        </w:rPr>
        <w:t>s</w:t>
      </w:r>
    </w:p>
    <w:p w:rsidR="00E230EC" w:rsidRPr="00E230EC" w:rsidRDefault="00E230EC" w:rsidP="00C67578">
      <w:pPr>
        <w:spacing w:before="4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F524FE">
        <w:rPr>
          <w:rFonts w:ascii="Arial" w:hAnsi="Arial" w:cs="Arial"/>
          <w:sz w:val="22"/>
          <w:szCs w:val="22"/>
        </w:rPr>
        <w:t>31 March 2019</w:t>
      </w:r>
      <w:r>
        <w:rPr>
          <w:rFonts w:ascii="Arial" w:hAnsi="Arial" w:cs="Arial"/>
          <w:sz w:val="22"/>
          <w:szCs w:val="22"/>
        </w:rPr>
        <w:t xml:space="preserve">, the Company had capital commitments of approximately Baht </w:t>
      </w:r>
      <w:r w:rsidR="00C67578">
        <w:rPr>
          <w:rFonts w:ascii="Arial" w:hAnsi="Arial" w:cs="Arial"/>
          <w:sz w:val="22"/>
          <w:szCs w:val="22"/>
        </w:rPr>
        <w:t>8.1</w:t>
      </w:r>
      <w:r>
        <w:rPr>
          <w:rFonts w:ascii="Arial" w:hAnsi="Arial" w:cs="Arial"/>
          <w:sz w:val="22"/>
          <w:szCs w:val="22"/>
        </w:rPr>
        <w:t xml:space="preserve"> million (</w:t>
      </w:r>
      <w:r w:rsidR="005C56DD">
        <w:rPr>
          <w:rFonts w:ascii="Arial" w:hAnsi="Arial" w:cs="Arial"/>
          <w:sz w:val="22"/>
          <w:szCs w:val="22"/>
        </w:rPr>
        <w:t>31 December 2018</w:t>
      </w:r>
      <w:r>
        <w:rPr>
          <w:rFonts w:ascii="Arial" w:hAnsi="Arial" w:cs="Arial"/>
          <w:sz w:val="22"/>
          <w:szCs w:val="22"/>
        </w:rPr>
        <w:t xml:space="preserve">: </w:t>
      </w:r>
      <w:r w:rsidR="00EF1BCC">
        <w:rPr>
          <w:rFonts w:ascii="Arial" w:hAnsi="Arial" w:cs="Arial"/>
          <w:sz w:val="22"/>
          <w:szCs w:val="22"/>
        </w:rPr>
        <w:t xml:space="preserve">Baht </w:t>
      </w:r>
      <w:r w:rsidR="005C56DD">
        <w:rPr>
          <w:rFonts w:ascii="Arial" w:hAnsi="Arial" w:cs="Arial"/>
          <w:sz w:val="22"/>
          <w:szCs w:val="22"/>
        </w:rPr>
        <w:t>56.4</w:t>
      </w:r>
      <w:r>
        <w:rPr>
          <w:rFonts w:ascii="Arial" w:hAnsi="Arial" w:cs="Arial"/>
          <w:sz w:val="22"/>
          <w:szCs w:val="22"/>
        </w:rPr>
        <w:t xml:space="preserve"> million), relating to the acquisition of building</w:t>
      </w:r>
      <w:r w:rsidR="007C60D6">
        <w:rPr>
          <w:rFonts w:ascii="Arial" w:hAnsi="Arial" w:cs="Arial"/>
          <w:sz w:val="22"/>
          <w:szCs w:val="22"/>
        </w:rPr>
        <w:t xml:space="preserve"> and</w:t>
      </w:r>
      <w:r>
        <w:rPr>
          <w:rFonts w:ascii="Arial" w:hAnsi="Arial" w:cs="Arial"/>
          <w:sz w:val="22"/>
          <w:szCs w:val="22"/>
        </w:rPr>
        <w:t xml:space="preserve"> building improvement.</w:t>
      </w:r>
    </w:p>
    <w:p w:rsidR="008E10EF" w:rsidRPr="008E10EF" w:rsidRDefault="00C67578" w:rsidP="00C67578">
      <w:pPr>
        <w:spacing w:before="40" w:after="120" w:line="380" w:lineRule="exact"/>
        <w:ind w:left="540" w:hanging="540"/>
        <w:jc w:val="both"/>
        <w:rPr>
          <w:rFonts w:ascii="Arial" w:hAnsi="Arial" w:cs="Arial"/>
          <w:b/>
          <w:bCs/>
          <w:sz w:val="22"/>
          <w:szCs w:val="22"/>
        </w:rPr>
      </w:pPr>
      <w:r>
        <w:rPr>
          <w:rFonts w:ascii="Arial" w:hAnsi="Arial" w:cs="Arial"/>
          <w:b/>
          <w:bCs/>
          <w:sz w:val="22"/>
          <w:szCs w:val="22"/>
        </w:rPr>
        <w:t>17</w:t>
      </w:r>
      <w:r w:rsidR="00E87209">
        <w:rPr>
          <w:rFonts w:ascii="Arial" w:hAnsi="Arial" w:cs="Arial"/>
          <w:b/>
          <w:bCs/>
          <w:sz w:val="22"/>
          <w:szCs w:val="22"/>
        </w:rPr>
        <w:t>.2</w:t>
      </w:r>
      <w:r w:rsidR="00E87209">
        <w:rPr>
          <w:rFonts w:ascii="Arial" w:hAnsi="Arial" w:cs="Arial"/>
          <w:b/>
          <w:bCs/>
          <w:sz w:val="22"/>
          <w:szCs w:val="22"/>
        </w:rPr>
        <w:tab/>
      </w:r>
      <w:r w:rsidR="008E10EF" w:rsidRPr="008E10EF">
        <w:rPr>
          <w:rFonts w:ascii="Arial" w:hAnsi="Arial" w:cs="Arial"/>
          <w:b/>
          <w:bCs/>
          <w:sz w:val="22"/>
          <w:szCs w:val="22"/>
        </w:rPr>
        <w:t>Operating lease commitments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land</w:t>
      </w:r>
      <w:r w:rsidR="000C0AB1">
        <w:rPr>
          <w:rFonts w:ascii="Arial" w:hAnsi="Arial" w:cs="Arial"/>
          <w:sz w:val="22"/>
          <w:szCs w:val="22"/>
        </w:rPr>
        <w:t>,</w:t>
      </w:r>
      <w:r>
        <w:rPr>
          <w:rFonts w:ascii="Arial" w:hAnsi="Arial" w:cs="Arial"/>
          <w:sz w:val="22"/>
          <w:szCs w:val="22"/>
        </w:rPr>
        <w:t xml:space="preserve"> </w:t>
      </w:r>
      <w:r w:rsidRPr="008E10EF">
        <w:rPr>
          <w:rFonts w:ascii="Arial" w:hAnsi="Arial" w:cs="Arial"/>
          <w:sz w:val="22"/>
          <w:szCs w:val="22"/>
        </w:rPr>
        <w:t>office building space</w:t>
      </w:r>
      <w:r w:rsidR="000C0AB1">
        <w:rPr>
          <w:rFonts w:ascii="Arial" w:hAnsi="Arial" w:cs="Arial"/>
          <w:sz w:val="22"/>
          <w:szCs w:val="22"/>
        </w:rPr>
        <w:t xml:space="preserve"> and motor vehicles</w:t>
      </w:r>
      <w:r w:rsidRPr="008E10EF">
        <w:rPr>
          <w:rFonts w:ascii="Arial" w:hAnsi="Arial" w:cs="Arial"/>
          <w:sz w:val="22"/>
          <w:szCs w:val="22"/>
        </w:rPr>
        <w:t>. The terms of the agreemen</w:t>
      </w:r>
      <w:r w:rsidR="001F311C">
        <w:rPr>
          <w:rFonts w:ascii="Arial" w:hAnsi="Arial" w:cs="Arial"/>
          <w:sz w:val="22"/>
          <w:szCs w:val="22"/>
        </w:rPr>
        <w:t>ts are generally between 1 and 9</w:t>
      </w:r>
      <w:r w:rsidRPr="008E10EF">
        <w:rPr>
          <w:rFonts w:ascii="Arial" w:hAnsi="Arial" w:cs="Arial"/>
          <w:sz w:val="22"/>
          <w:szCs w:val="22"/>
        </w:rPr>
        <w:t xml:space="preserve"> years.</w:t>
      </w:r>
    </w:p>
    <w:p w:rsidR="008E10EF" w:rsidRPr="008E10EF" w:rsidRDefault="008E10EF" w:rsidP="00C67578">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Future minimum lease payments required under these operating leases contracts were </w:t>
      </w:r>
      <w:r w:rsidR="000C0AB1">
        <w:rPr>
          <w:rFonts w:ascii="Arial" w:hAnsi="Arial" w:cs="Arial"/>
          <w:sz w:val="22"/>
          <w:szCs w:val="22"/>
        </w:rPr>
        <w:t>summarised below</w:t>
      </w:r>
      <w:r w:rsidRPr="008E10EF">
        <w:rPr>
          <w:rFonts w:ascii="Arial" w:hAnsi="Arial" w:cs="Arial"/>
          <w:sz w:val="22"/>
          <w:szCs w:val="22"/>
        </w:rPr>
        <w:t>:</w:t>
      </w:r>
    </w:p>
    <w:p w:rsidR="008E10EF" w:rsidRPr="008E10EF" w:rsidRDefault="008E10EF" w:rsidP="00C67578">
      <w:pPr>
        <w:spacing w:line="380" w:lineRule="exact"/>
        <w:ind w:left="7747" w:hanging="547"/>
        <w:jc w:val="both"/>
        <w:rPr>
          <w:rFonts w:ascii="Arial" w:hAnsi="Arial" w:cs="Arial"/>
          <w:sz w:val="22"/>
          <w:szCs w:val="22"/>
        </w:rPr>
      </w:pPr>
      <w:r>
        <w:rPr>
          <w:rFonts w:ascii="Arial" w:hAnsi="Arial" w:cs="Arial"/>
          <w:sz w:val="22"/>
          <w:szCs w:val="22"/>
        </w:rPr>
        <w:t xml:space="preserve">       </w:t>
      </w:r>
      <w:r w:rsidRPr="008E10EF">
        <w:rPr>
          <w:rFonts w:ascii="Arial" w:hAnsi="Arial" w:cs="Arial"/>
          <w:sz w:val="22"/>
          <w:szCs w:val="22"/>
        </w:rPr>
        <w:t>(Unit: Million Baht)</w:t>
      </w:r>
    </w:p>
    <w:tbl>
      <w:tblPr>
        <w:tblW w:w="9132" w:type="dxa"/>
        <w:tblInd w:w="606" w:type="dxa"/>
        <w:tblLayout w:type="fixed"/>
        <w:tblLook w:val="04A0" w:firstRow="1" w:lastRow="0" w:firstColumn="1" w:lastColumn="0" w:noHBand="0" w:noVBand="1"/>
      </w:tblPr>
      <w:tblGrid>
        <w:gridCol w:w="5598"/>
        <w:gridCol w:w="1746"/>
        <w:gridCol w:w="1788"/>
      </w:tblGrid>
      <w:tr w:rsidR="008E10EF" w:rsidRPr="00B44CC0" w:rsidTr="00AC4C43">
        <w:tc>
          <w:tcPr>
            <w:tcW w:w="5598" w:type="dxa"/>
            <w:vAlign w:val="bottom"/>
          </w:tcPr>
          <w:p w:rsidR="008E10EF" w:rsidRPr="00DE2EBB" w:rsidRDefault="008E10EF" w:rsidP="00C67578">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8E10EF">
              <w:rPr>
                <w:rFonts w:ascii="Arial" w:hAnsi="Arial" w:cs="Arial"/>
                <w:sz w:val="22"/>
                <w:szCs w:val="22"/>
              </w:rPr>
              <w:tab/>
            </w:r>
          </w:p>
        </w:tc>
        <w:tc>
          <w:tcPr>
            <w:tcW w:w="1746" w:type="dxa"/>
            <w:vAlign w:val="bottom"/>
          </w:tcPr>
          <w:p w:rsidR="008E10EF" w:rsidRPr="00B44CC0" w:rsidRDefault="008E10EF" w:rsidP="00C67578">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31 March</w:t>
            </w:r>
            <w:r w:rsidRPr="00B44CC0">
              <w:rPr>
                <w:rFonts w:ascii="Arial" w:eastAsia="MS Mincho" w:hAnsi="Arial" w:cs="Arial"/>
                <w:lang w:eastAsia="ja-JP"/>
              </w:rPr>
              <w:t xml:space="preserve"> </w:t>
            </w:r>
            <w:r>
              <w:rPr>
                <w:rFonts w:ascii="Arial" w:eastAsia="MS Mincho" w:hAnsi="Arial" w:cs="Arial"/>
                <w:lang w:eastAsia="ja-JP"/>
              </w:rPr>
              <w:t xml:space="preserve">         </w:t>
            </w:r>
            <w:r w:rsidRPr="00B44CC0">
              <w:rPr>
                <w:rFonts w:ascii="Arial" w:eastAsia="MS Mincho" w:hAnsi="Arial" w:cs="Arial"/>
                <w:lang w:eastAsia="ja-JP"/>
              </w:rPr>
              <w:t>201</w:t>
            </w:r>
            <w:r w:rsidR="005C56DD">
              <w:rPr>
                <w:rFonts w:ascii="Arial" w:eastAsia="MS Mincho" w:hAnsi="Arial" w:cs="Arial"/>
                <w:lang w:eastAsia="ja-JP"/>
              </w:rPr>
              <w:t>9</w:t>
            </w:r>
          </w:p>
        </w:tc>
        <w:tc>
          <w:tcPr>
            <w:tcW w:w="1788" w:type="dxa"/>
            <w:vAlign w:val="bottom"/>
          </w:tcPr>
          <w:p w:rsidR="008E10EF" w:rsidRPr="00B44CC0" w:rsidRDefault="005C56DD" w:rsidP="00C67578">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2018</w:t>
            </w:r>
          </w:p>
        </w:tc>
      </w:tr>
      <w:tr w:rsidR="008E10EF" w:rsidRPr="00D67971" w:rsidTr="00AC4C43">
        <w:tc>
          <w:tcPr>
            <w:tcW w:w="5598" w:type="dxa"/>
          </w:tcPr>
          <w:p w:rsidR="008E10EF" w:rsidRPr="003848CC" w:rsidRDefault="008E10EF" w:rsidP="00C67578">
            <w:pPr>
              <w:spacing w:line="380" w:lineRule="exact"/>
              <w:rPr>
                <w:rFonts w:ascii="Arial" w:hAnsi="Arial" w:cs="Arial"/>
                <w:sz w:val="22"/>
                <w:szCs w:val="22"/>
              </w:rPr>
            </w:pPr>
            <w:r w:rsidRPr="008E10EF">
              <w:rPr>
                <w:rFonts w:ascii="Arial" w:hAnsi="Arial" w:cs="Arial"/>
                <w:sz w:val="22"/>
                <w:szCs w:val="22"/>
              </w:rPr>
              <w:t>Payable:</w:t>
            </w:r>
          </w:p>
        </w:tc>
        <w:tc>
          <w:tcPr>
            <w:tcW w:w="1746" w:type="dxa"/>
            <w:vAlign w:val="bottom"/>
          </w:tcPr>
          <w:p w:rsidR="008E10EF" w:rsidRPr="009D7EB9" w:rsidRDefault="008E10EF" w:rsidP="00C67578">
            <w:pPr>
              <w:tabs>
                <w:tab w:val="decimal" w:pos="1422"/>
              </w:tabs>
              <w:spacing w:line="380" w:lineRule="exact"/>
              <w:rPr>
                <w:rFonts w:ascii="Arial" w:hAnsi="Arial" w:cs="Arial"/>
                <w:sz w:val="22"/>
                <w:szCs w:val="22"/>
              </w:rPr>
            </w:pPr>
          </w:p>
        </w:tc>
        <w:tc>
          <w:tcPr>
            <w:tcW w:w="1788" w:type="dxa"/>
          </w:tcPr>
          <w:p w:rsidR="008E10EF" w:rsidRPr="00D67971" w:rsidRDefault="008E10EF" w:rsidP="00C67578">
            <w:pPr>
              <w:tabs>
                <w:tab w:val="decimal" w:pos="1422"/>
              </w:tabs>
              <w:spacing w:line="380" w:lineRule="exact"/>
              <w:rPr>
                <w:rFonts w:ascii="Arial" w:hAnsi="Arial" w:cs="Arial"/>
                <w:sz w:val="22"/>
                <w:szCs w:val="22"/>
              </w:rPr>
            </w:pPr>
          </w:p>
        </w:tc>
      </w:tr>
      <w:tr w:rsidR="00C67578" w:rsidRPr="00D67971" w:rsidTr="00AC4C43">
        <w:tc>
          <w:tcPr>
            <w:tcW w:w="5598" w:type="dxa"/>
          </w:tcPr>
          <w:p w:rsidR="00C67578" w:rsidRPr="00836693" w:rsidRDefault="00C67578" w:rsidP="00C67578">
            <w:pPr>
              <w:spacing w:line="380" w:lineRule="exact"/>
              <w:rPr>
                <w:rFonts w:ascii="Arial" w:hAnsi="Arial" w:cs="Arial"/>
                <w:sz w:val="22"/>
                <w:szCs w:val="22"/>
              </w:rPr>
            </w:pPr>
            <w:r w:rsidRPr="008E10EF">
              <w:rPr>
                <w:rFonts w:ascii="Arial" w:hAnsi="Arial" w:cs="Arial"/>
                <w:sz w:val="22"/>
                <w:szCs w:val="22"/>
              </w:rPr>
              <w:t>In up to 1 year</w:t>
            </w:r>
          </w:p>
        </w:tc>
        <w:tc>
          <w:tcPr>
            <w:tcW w:w="1746" w:type="dxa"/>
            <w:vAlign w:val="bottom"/>
          </w:tcPr>
          <w:p w:rsidR="00C67578" w:rsidRPr="00C67578" w:rsidRDefault="00C67578" w:rsidP="00C67578">
            <w:pPr>
              <w:tabs>
                <w:tab w:val="decimal" w:pos="978"/>
              </w:tabs>
              <w:spacing w:line="380" w:lineRule="exact"/>
              <w:rPr>
                <w:rFonts w:ascii="Arial" w:hAnsi="Arial" w:cs="Arial"/>
                <w:sz w:val="22"/>
                <w:szCs w:val="22"/>
              </w:rPr>
            </w:pPr>
            <w:r w:rsidRPr="00C67578">
              <w:rPr>
                <w:rFonts w:ascii="Arial" w:hAnsi="Arial" w:cs="Arial"/>
                <w:sz w:val="22"/>
                <w:szCs w:val="22"/>
              </w:rPr>
              <w:t>24.8</w:t>
            </w:r>
          </w:p>
        </w:tc>
        <w:tc>
          <w:tcPr>
            <w:tcW w:w="1788" w:type="dxa"/>
            <w:vAlign w:val="bottom"/>
          </w:tcPr>
          <w:p w:rsidR="00C67578" w:rsidRDefault="00C67578" w:rsidP="00C67578">
            <w:pPr>
              <w:tabs>
                <w:tab w:val="decimal" w:pos="978"/>
              </w:tabs>
              <w:spacing w:line="380" w:lineRule="exact"/>
              <w:rPr>
                <w:rFonts w:ascii="Arial" w:hAnsi="Arial" w:cs="Arial"/>
                <w:sz w:val="22"/>
                <w:szCs w:val="22"/>
              </w:rPr>
            </w:pPr>
            <w:r>
              <w:rPr>
                <w:rFonts w:ascii="Arial" w:hAnsi="Arial" w:cs="Arial"/>
                <w:sz w:val="22"/>
                <w:szCs w:val="22"/>
              </w:rPr>
              <w:t>26.3</w:t>
            </w:r>
          </w:p>
        </w:tc>
      </w:tr>
      <w:tr w:rsidR="00C67578" w:rsidRPr="00D67971" w:rsidTr="00AC4C43">
        <w:tc>
          <w:tcPr>
            <w:tcW w:w="5598" w:type="dxa"/>
          </w:tcPr>
          <w:p w:rsidR="00C67578" w:rsidRPr="003848CC" w:rsidRDefault="00C67578" w:rsidP="00C67578">
            <w:pPr>
              <w:spacing w:line="380" w:lineRule="exact"/>
              <w:rPr>
                <w:rFonts w:ascii="Arial" w:hAnsi="Arial" w:cs="Arial"/>
                <w:sz w:val="22"/>
                <w:szCs w:val="22"/>
              </w:rPr>
            </w:pPr>
            <w:r w:rsidRPr="008E10EF">
              <w:rPr>
                <w:rFonts w:ascii="Arial" w:hAnsi="Arial" w:cs="Arial"/>
                <w:sz w:val="22"/>
                <w:szCs w:val="22"/>
              </w:rPr>
              <w:t>In over 1 and up to 5 years</w:t>
            </w:r>
          </w:p>
        </w:tc>
        <w:tc>
          <w:tcPr>
            <w:tcW w:w="1746" w:type="dxa"/>
            <w:vAlign w:val="bottom"/>
          </w:tcPr>
          <w:p w:rsidR="00C67578" w:rsidRPr="00C67578" w:rsidRDefault="00C67578" w:rsidP="00C67578">
            <w:pPr>
              <w:tabs>
                <w:tab w:val="decimal" w:pos="978"/>
              </w:tabs>
              <w:spacing w:line="380" w:lineRule="exact"/>
              <w:rPr>
                <w:rFonts w:ascii="Arial" w:hAnsi="Arial" w:cs="Arial"/>
                <w:sz w:val="22"/>
                <w:szCs w:val="22"/>
              </w:rPr>
            </w:pPr>
            <w:r w:rsidRPr="00C67578">
              <w:rPr>
                <w:rFonts w:ascii="Arial" w:hAnsi="Arial" w:cs="Arial"/>
                <w:sz w:val="22"/>
                <w:szCs w:val="22"/>
              </w:rPr>
              <w:t>9.6</w:t>
            </w:r>
          </w:p>
        </w:tc>
        <w:tc>
          <w:tcPr>
            <w:tcW w:w="1788" w:type="dxa"/>
            <w:vAlign w:val="bottom"/>
          </w:tcPr>
          <w:p w:rsidR="00C67578" w:rsidRDefault="00C67578" w:rsidP="00C67578">
            <w:pPr>
              <w:tabs>
                <w:tab w:val="decimal" w:pos="978"/>
              </w:tabs>
              <w:spacing w:line="380" w:lineRule="exact"/>
              <w:rPr>
                <w:rFonts w:ascii="Arial" w:hAnsi="Arial" w:cs="Arial"/>
                <w:sz w:val="22"/>
                <w:szCs w:val="22"/>
              </w:rPr>
            </w:pPr>
            <w:r>
              <w:rPr>
                <w:rFonts w:ascii="Arial" w:hAnsi="Arial" w:cs="Arial"/>
                <w:sz w:val="22"/>
                <w:szCs w:val="22"/>
              </w:rPr>
              <w:t>11.1</w:t>
            </w:r>
          </w:p>
        </w:tc>
      </w:tr>
      <w:tr w:rsidR="00C67578" w:rsidRPr="00D67971" w:rsidTr="00AC4C43">
        <w:tc>
          <w:tcPr>
            <w:tcW w:w="5598" w:type="dxa"/>
          </w:tcPr>
          <w:p w:rsidR="00C67578" w:rsidRPr="003848CC" w:rsidRDefault="00C67578" w:rsidP="00C67578">
            <w:pPr>
              <w:spacing w:line="380" w:lineRule="exact"/>
              <w:rPr>
                <w:rFonts w:ascii="Arial" w:hAnsi="Arial" w:cs="Arial"/>
                <w:sz w:val="22"/>
                <w:szCs w:val="22"/>
              </w:rPr>
            </w:pPr>
            <w:r>
              <w:rPr>
                <w:rFonts w:ascii="Arial" w:hAnsi="Arial" w:cs="Arial"/>
                <w:sz w:val="22"/>
                <w:szCs w:val="22"/>
              </w:rPr>
              <w:t>In over 5 years</w:t>
            </w:r>
          </w:p>
        </w:tc>
        <w:tc>
          <w:tcPr>
            <w:tcW w:w="1746" w:type="dxa"/>
            <w:vAlign w:val="bottom"/>
          </w:tcPr>
          <w:p w:rsidR="00C67578" w:rsidRPr="00C67578" w:rsidRDefault="00C67578" w:rsidP="00C67578">
            <w:pPr>
              <w:pBdr>
                <w:bottom w:val="single" w:sz="4" w:space="1" w:color="auto"/>
              </w:pBdr>
              <w:tabs>
                <w:tab w:val="decimal" w:pos="978"/>
              </w:tabs>
              <w:spacing w:line="380" w:lineRule="exact"/>
              <w:rPr>
                <w:rFonts w:ascii="Arial" w:hAnsi="Arial" w:cs="Arial"/>
                <w:sz w:val="22"/>
                <w:szCs w:val="22"/>
              </w:rPr>
            </w:pPr>
            <w:r w:rsidRPr="00C67578">
              <w:rPr>
                <w:rFonts w:ascii="Arial" w:hAnsi="Arial" w:cs="Arial"/>
                <w:sz w:val="22"/>
                <w:szCs w:val="22"/>
              </w:rPr>
              <w:t>2.</w:t>
            </w:r>
            <w:r w:rsidR="007C60D6">
              <w:rPr>
                <w:rFonts w:ascii="Arial" w:hAnsi="Arial" w:cs="Arial"/>
                <w:sz w:val="22"/>
                <w:szCs w:val="22"/>
              </w:rPr>
              <w:t>7</w:t>
            </w:r>
          </w:p>
        </w:tc>
        <w:tc>
          <w:tcPr>
            <w:tcW w:w="1788" w:type="dxa"/>
            <w:vAlign w:val="bottom"/>
          </w:tcPr>
          <w:p w:rsidR="00C67578" w:rsidRDefault="00C67578" w:rsidP="00C67578">
            <w:pPr>
              <w:tabs>
                <w:tab w:val="decimal" w:pos="978"/>
              </w:tabs>
              <w:spacing w:line="380" w:lineRule="exact"/>
              <w:rPr>
                <w:rFonts w:ascii="Arial" w:hAnsi="Arial" w:cs="Arial"/>
                <w:sz w:val="22"/>
                <w:szCs w:val="22"/>
              </w:rPr>
            </w:pPr>
            <w:r>
              <w:rPr>
                <w:rFonts w:ascii="Arial" w:hAnsi="Arial" w:cs="Arial"/>
                <w:sz w:val="22"/>
                <w:szCs w:val="22"/>
              </w:rPr>
              <w:t>3.0</w:t>
            </w:r>
          </w:p>
        </w:tc>
      </w:tr>
      <w:tr w:rsidR="00C67578" w:rsidRPr="00D67971" w:rsidTr="00AC4C43">
        <w:tc>
          <w:tcPr>
            <w:tcW w:w="5598" w:type="dxa"/>
          </w:tcPr>
          <w:p w:rsidR="00C67578" w:rsidRPr="003848CC" w:rsidRDefault="00C67578" w:rsidP="00C67578">
            <w:pPr>
              <w:spacing w:line="380" w:lineRule="exact"/>
              <w:ind w:left="114" w:hanging="114"/>
              <w:rPr>
                <w:rFonts w:ascii="Arial" w:hAnsi="Arial" w:cs="Arial"/>
                <w:sz w:val="22"/>
                <w:szCs w:val="22"/>
              </w:rPr>
            </w:pPr>
          </w:p>
        </w:tc>
        <w:tc>
          <w:tcPr>
            <w:tcW w:w="1746" w:type="dxa"/>
            <w:vAlign w:val="bottom"/>
          </w:tcPr>
          <w:p w:rsidR="00C67578" w:rsidRPr="00C67578" w:rsidRDefault="00C67578" w:rsidP="00C67578">
            <w:pPr>
              <w:pBdr>
                <w:bottom w:val="double" w:sz="4" w:space="1" w:color="auto"/>
              </w:pBdr>
              <w:tabs>
                <w:tab w:val="decimal" w:pos="978"/>
              </w:tabs>
              <w:spacing w:line="380" w:lineRule="exact"/>
              <w:rPr>
                <w:rFonts w:ascii="Arial" w:hAnsi="Arial" w:cs="Arial"/>
                <w:sz w:val="22"/>
                <w:szCs w:val="22"/>
              </w:rPr>
            </w:pPr>
            <w:r w:rsidRPr="00C67578">
              <w:rPr>
                <w:rFonts w:ascii="Arial" w:hAnsi="Arial" w:cs="Arial"/>
                <w:sz w:val="22"/>
                <w:szCs w:val="22"/>
              </w:rPr>
              <w:t>37.</w:t>
            </w:r>
            <w:r w:rsidR="007C60D6">
              <w:rPr>
                <w:rFonts w:ascii="Arial" w:hAnsi="Arial" w:cs="Arial"/>
                <w:sz w:val="22"/>
                <w:szCs w:val="22"/>
              </w:rPr>
              <w:t>1</w:t>
            </w:r>
          </w:p>
        </w:tc>
        <w:tc>
          <w:tcPr>
            <w:tcW w:w="1788" w:type="dxa"/>
            <w:vAlign w:val="bottom"/>
          </w:tcPr>
          <w:p w:rsidR="00C67578" w:rsidRDefault="00C67578" w:rsidP="00C67578">
            <w:pPr>
              <w:pBdr>
                <w:top w:val="single" w:sz="4" w:space="1" w:color="auto"/>
                <w:bottom w:val="double" w:sz="4" w:space="1" w:color="auto"/>
              </w:pBdr>
              <w:tabs>
                <w:tab w:val="decimal" w:pos="978"/>
              </w:tabs>
              <w:spacing w:line="380" w:lineRule="exact"/>
              <w:rPr>
                <w:rFonts w:ascii="Arial" w:hAnsi="Arial" w:cs="Arial"/>
                <w:sz w:val="22"/>
                <w:szCs w:val="22"/>
              </w:rPr>
            </w:pPr>
            <w:r>
              <w:rPr>
                <w:rFonts w:ascii="Arial" w:hAnsi="Arial" w:cs="Arial"/>
                <w:sz w:val="22"/>
                <w:szCs w:val="22"/>
              </w:rPr>
              <w:t>40.4</w:t>
            </w:r>
          </w:p>
        </w:tc>
      </w:tr>
    </w:tbl>
    <w:p w:rsidR="008E10EF" w:rsidRPr="00333B54" w:rsidRDefault="00C67578" w:rsidP="00C67578">
      <w:pPr>
        <w:tabs>
          <w:tab w:val="left" w:pos="540"/>
          <w:tab w:val="left" w:pos="1440"/>
        </w:tabs>
        <w:spacing w:before="240" w:after="120" w:line="380" w:lineRule="exact"/>
        <w:ind w:left="547" w:hanging="547"/>
        <w:outlineLvl w:val="0"/>
        <w:rPr>
          <w:rFonts w:ascii="Arial" w:hAnsi="Arial"/>
          <w:b/>
          <w:bCs/>
          <w:sz w:val="22"/>
          <w:szCs w:val="22"/>
        </w:rPr>
      </w:pPr>
      <w:r>
        <w:rPr>
          <w:rFonts w:ascii="Arial" w:hAnsi="Arial"/>
          <w:b/>
          <w:bCs/>
          <w:sz w:val="22"/>
          <w:szCs w:val="22"/>
        </w:rPr>
        <w:t>17</w:t>
      </w:r>
      <w:r w:rsidR="008E10EF" w:rsidRPr="00333B54">
        <w:rPr>
          <w:rFonts w:ascii="Arial" w:hAnsi="Arial"/>
          <w:b/>
          <w:bCs/>
          <w:sz w:val="22"/>
          <w:szCs w:val="22"/>
        </w:rPr>
        <w:t>.</w:t>
      </w:r>
      <w:r w:rsidR="00516CC0">
        <w:rPr>
          <w:rFonts w:ascii="Arial" w:hAnsi="Arial"/>
          <w:b/>
          <w:bCs/>
          <w:sz w:val="22"/>
          <w:szCs w:val="22"/>
        </w:rPr>
        <w:t>3</w:t>
      </w:r>
      <w:r w:rsidR="008E10EF" w:rsidRPr="00333B54">
        <w:rPr>
          <w:rFonts w:ascii="Arial" w:hAnsi="Arial"/>
          <w:b/>
          <w:bCs/>
          <w:sz w:val="22"/>
          <w:szCs w:val="22"/>
        </w:rPr>
        <w:tab/>
      </w:r>
      <w:r w:rsidR="008E10EF">
        <w:rPr>
          <w:rFonts w:ascii="Arial" w:hAnsi="Arial"/>
          <w:b/>
          <w:bCs/>
          <w:sz w:val="22"/>
          <w:szCs w:val="22"/>
        </w:rPr>
        <w:t>Bank G</w:t>
      </w:r>
      <w:r w:rsidR="008E10EF" w:rsidRPr="00333B54">
        <w:rPr>
          <w:rFonts w:ascii="Arial" w:hAnsi="Arial"/>
          <w:b/>
          <w:bCs/>
          <w:sz w:val="22"/>
          <w:szCs w:val="22"/>
        </w:rPr>
        <w:t>uarantees</w:t>
      </w:r>
    </w:p>
    <w:p w:rsidR="008E10EF" w:rsidRDefault="008E10EF" w:rsidP="00C67578">
      <w:pPr>
        <w:tabs>
          <w:tab w:val="center" w:pos="5940"/>
          <w:tab w:val="center" w:pos="7200"/>
        </w:tabs>
        <w:spacing w:before="80" w:after="80" w:line="38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sidR="00F524FE">
        <w:rPr>
          <w:rFonts w:ascii="Arial" w:hAnsi="Arial"/>
          <w:color w:val="000000"/>
          <w:sz w:val="22"/>
          <w:szCs w:val="22"/>
        </w:rPr>
        <w:t>31 March 2019</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sidR="002325D6">
        <w:rPr>
          <w:rFonts w:ascii="Arial" w:hAnsi="Arial"/>
          <w:color w:val="000000"/>
          <w:sz w:val="22"/>
          <w:szCs w:val="22"/>
        </w:rPr>
        <w:t xml:space="preserve"> </w:t>
      </w:r>
      <w:r w:rsidR="007C60D6">
        <w:rPr>
          <w:rFonts w:ascii="Arial" w:hAnsi="Arial"/>
          <w:color w:val="000000"/>
          <w:sz w:val="22"/>
          <w:szCs w:val="22"/>
        </w:rPr>
        <w:t>19.5</w:t>
      </w:r>
      <w:r w:rsidR="002325D6">
        <w:rPr>
          <w:rFonts w:ascii="Arial" w:hAnsi="Arial"/>
          <w:color w:val="000000"/>
          <w:sz w:val="22"/>
          <w:szCs w:val="22"/>
        </w:rPr>
        <w:t xml:space="preserve"> </w:t>
      </w:r>
      <w:r w:rsidRPr="00333B54">
        <w:rPr>
          <w:rFonts w:ascii="Arial" w:hAnsi="Arial"/>
          <w:color w:val="000000"/>
          <w:sz w:val="22"/>
          <w:szCs w:val="22"/>
        </w:rPr>
        <w:t>milli</w:t>
      </w:r>
      <w:r>
        <w:rPr>
          <w:rFonts w:ascii="Arial" w:hAnsi="Arial"/>
          <w:color w:val="000000"/>
          <w:sz w:val="22"/>
          <w:szCs w:val="22"/>
        </w:rPr>
        <w:t>on (</w:t>
      </w:r>
      <w:r w:rsidR="005C56DD">
        <w:rPr>
          <w:rFonts w:ascii="Arial" w:hAnsi="Arial"/>
          <w:color w:val="000000"/>
          <w:sz w:val="22"/>
          <w:szCs w:val="22"/>
        </w:rPr>
        <w:t>31 December 2018</w:t>
      </w:r>
      <w:r w:rsidR="00662F4E">
        <w:rPr>
          <w:rFonts w:ascii="Arial" w:hAnsi="Arial"/>
          <w:color w:val="000000"/>
          <w:sz w:val="22"/>
          <w:szCs w:val="22"/>
        </w:rPr>
        <w:t>: Baht</w:t>
      </w:r>
      <w:r w:rsidR="002325D6">
        <w:rPr>
          <w:rFonts w:ascii="Arial" w:hAnsi="Arial"/>
          <w:color w:val="000000"/>
          <w:sz w:val="22"/>
          <w:szCs w:val="22"/>
        </w:rPr>
        <w:t xml:space="preserve"> </w:t>
      </w:r>
      <w:r w:rsidR="005C56DD">
        <w:rPr>
          <w:rFonts w:ascii="Arial" w:hAnsi="Arial"/>
          <w:color w:val="000000"/>
          <w:sz w:val="22"/>
          <w:szCs w:val="22"/>
        </w:rPr>
        <w:t>20.9</w:t>
      </w:r>
      <w:r w:rsidR="002325D6">
        <w:rPr>
          <w:rFonts w:ascii="Arial" w:hAnsi="Arial"/>
          <w:color w:val="000000"/>
          <w:sz w:val="22"/>
          <w:szCs w:val="22"/>
        </w:rPr>
        <w:t xml:space="preserve"> </w:t>
      </w:r>
      <w:r>
        <w:rPr>
          <w:rFonts w:ascii="Arial" w:hAnsi="Arial"/>
          <w:color w:val="000000"/>
          <w:sz w:val="22"/>
          <w:szCs w:val="22"/>
        </w:rPr>
        <w:t xml:space="preserve">million) </w:t>
      </w:r>
      <w:r w:rsidRPr="00333B54">
        <w:rPr>
          <w:rFonts w:ascii="Arial" w:hAnsi="Arial"/>
          <w:color w:val="000000"/>
          <w:sz w:val="22"/>
          <w:szCs w:val="22"/>
        </w:rPr>
        <w:t>issued by banks on behalf of the Company</w:t>
      </w:r>
      <w:r w:rsidR="00662F4E">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sidR="00E84AA5">
        <w:rPr>
          <w:rFonts w:ascii="Arial" w:hAnsi="Arial"/>
          <w:color w:val="000000"/>
          <w:sz w:val="22"/>
          <w:szCs w:val="22"/>
        </w:rPr>
        <w:t>g</w:t>
      </w:r>
      <w:r w:rsidR="00662F4E">
        <w:rPr>
          <w:rFonts w:ascii="Arial" w:hAnsi="Arial"/>
          <w:color w:val="000000"/>
          <w:sz w:val="22"/>
          <w:szCs w:val="22"/>
        </w:rPr>
        <w:t>uarantee electricity use</w:t>
      </w:r>
      <w:r w:rsidR="001F311C">
        <w:rPr>
          <w:rFonts w:ascii="Arial" w:hAnsi="Arial"/>
          <w:color w:val="000000"/>
          <w:sz w:val="22"/>
          <w:szCs w:val="22"/>
        </w:rPr>
        <w:t>, purchase of raw materials</w:t>
      </w:r>
      <w:r w:rsidR="00662F4E">
        <w:rPr>
          <w:rFonts w:ascii="Arial" w:hAnsi="Arial"/>
          <w:color w:val="000000"/>
          <w:sz w:val="22"/>
          <w:szCs w:val="22"/>
        </w:rPr>
        <w:t xml:space="preserve"> </w:t>
      </w:r>
      <w:r w:rsidR="00E84AA5">
        <w:rPr>
          <w:rFonts w:ascii="Arial" w:hAnsi="Arial"/>
          <w:color w:val="000000"/>
          <w:sz w:val="22"/>
          <w:szCs w:val="22"/>
        </w:rPr>
        <w:t xml:space="preserve">and performance guarantees </w:t>
      </w:r>
      <w:r>
        <w:rPr>
          <w:rFonts w:ascii="Arial" w:hAnsi="Arial"/>
          <w:color w:val="000000"/>
          <w:sz w:val="22"/>
          <w:szCs w:val="22"/>
        </w:rPr>
        <w:t>as required in the normal course of business.</w:t>
      </w:r>
    </w:p>
    <w:p w:rsidR="00C67578" w:rsidRDefault="00C67578">
      <w:pPr>
        <w:rPr>
          <w:rFonts w:ascii="Arial" w:hAnsi="Arial"/>
          <w:b/>
          <w:bCs/>
          <w:sz w:val="22"/>
          <w:szCs w:val="22"/>
        </w:rPr>
      </w:pPr>
      <w:r>
        <w:rPr>
          <w:rFonts w:ascii="Arial" w:hAnsi="Arial"/>
          <w:b/>
          <w:bCs/>
          <w:sz w:val="22"/>
          <w:szCs w:val="22"/>
        </w:rPr>
        <w:br w:type="page"/>
      </w:r>
    </w:p>
    <w:p w:rsidR="00790647" w:rsidRPr="00BC4A0A" w:rsidRDefault="00C67578" w:rsidP="00C67578">
      <w:pPr>
        <w:tabs>
          <w:tab w:val="left" w:pos="1980"/>
          <w:tab w:val="center" w:pos="3330"/>
          <w:tab w:val="right" w:pos="6660"/>
          <w:tab w:val="right" w:pos="8640"/>
        </w:tabs>
        <w:spacing w:before="80" w:after="80" w:line="380" w:lineRule="exact"/>
        <w:ind w:left="547" w:right="-43" w:hanging="547"/>
        <w:jc w:val="both"/>
        <w:rPr>
          <w:rFonts w:ascii="Arial" w:hAnsi="Arial"/>
          <w:b/>
          <w:bCs/>
          <w:sz w:val="22"/>
          <w:szCs w:val="22"/>
        </w:rPr>
      </w:pPr>
      <w:r>
        <w:rPr>
          <w:rFonts w:ascii="Arial" w:hAnsi="Arial"/>
          <w:b/>
          <w:bCs/>
          <w:sz w:val="22"/>
          <w:szCs w:val="22"/>
        </w:rPr>
        <w:lastRenderedPageBreak/>
        <w:t>1</w:t>
      </w:r>
      <w:r w:rsidR="00346E89">
        <w:rPr>
          <w:rFonts w:ascii="Arial" w:hAnsi="Arial"/>
          <w:b/>
          <w:bCs/>
          <w:sz w:val="22"/>
          <w:szCs w:val="22"/>
        </w:rPr>
        <w:t>8.</w:t>
      </w:r>
      <w:r w:rsidR="00790647" w:rsidRPr="00790647">
        <w:rPr>
          <w:rFonts w:ascii="Arial" w:hAnsi="Arial"/>
          <w:b/>
          <w:bCs/>
          <w:sz w:val="22"/>
          <w:szCs w:val="22"/>
        </w:rPr>
        <w:tab/>
      </w:r>
      <w:r w:rsidR="00790647" w:rsidRPr="00BC4A0A">
        <w:rPr>
          <w:rFonts w:ascii="Arial" w:hAnsi="Arial"/>
          <w:b/>
          <w:bCs/>
          <w:sz w:val="22"/>
          <w:szCs w:val="22"/>
        </w:rPr>
        <w:t>Foreign currency risk</w:t>
      </w:r>
    </w:p>
    <w:p w:rsidR="00790647" w:rsidRPr="00BC4A0A" w:rsidRDefault="00790647" w:rsidP="00C67578">
      <w:pPr>
        <w:tabs>
          <w:tab w:val="left" w:pos="360"/>
        </w:tabs>
        <w:spacing w:before="80" w:after="80" w:line="380" w:lineRule="exact"/>
        <w:ind w:left="547"/>
        <w:jc w:val="thaiDistribute"/>
        <w:rPr>
          <w:rFonts w:ascii="Arial" w:hAnsi="Arial"/>
          <w:sz w:val="22"/>
          <w:szCs w:val="22"/>
        </w:rPr>
      </w:pPr>
      <w:r w:rsidRPr="00BC4A0A">
        <w:rPr>
          <w:rFonts w:ascii="Arial" w:hAnsi="Arial"/>
          <w:sz w:val="22"/>
          <w:szCs w:val="22"/>
        </w:rPr>
        <w:t>The Company exposure</w:t>
      </w:r>
      <w:r w:rsidR="003F40B1">
        <w:rPr>
          <w:rFonts w:ascii="Arial" w:hAnsi="Arial"/>
          <w:sz w:val="22"/>
          <w:szCs w:val="22"/>
        </w:rPr>
        <w:t>s</w:t>
      </w:r>
      <w:r w:rsidRPr="00BC4A0A">
        <w:rPr>
          <w:rFonts w:ascii="Arial" w:hAnsi="Arial"/>
          <w:sz w:val="22"/>
          <w:szCs w:val="22"/>
        </w:rPr>
        <w:t xml:space="preserve"> to foreign currency risk arises mainly from trading transactions that are denominated in foreign currencies. </w:t>
      </w:r>
    </w:p>
    <w:p w:rsidR="00790647" w:rsidRPr="00BC4A0A" w:rsidRDefault="003F40B1" w:rsidP="00C67578">
      <w:pPr>
        <w:tabs>
          <w:tab w:val="left" w:pos="360"/>
        </w:tabs>
        <w:spacing w:before="80" w:after="80" w:line="380" w:lineRule="exact"/>
        <w:ind w:left="547"/>
        <w:jc w:val="thaiDistribute"/>
        <w:rPr>
          <w:rFonts w:ascii="Arial" w:hAnsi="Arial"/>
          <w:sz w:val="22"/>
          <w:szCs w:val="22"/>
        </w:rPr>
      </w:pPr>
      <w:r>
        <w:rPr>
          <w:rFonts w:ascii="Arial" w:hAnsi="Arial"/>
          <w:sz w:val="22"/>
          <w:szCs w:val="22"/>
        </w:rPr>
        <w:t>The Company has</w:t>
      </w:r>
      <w:r w:rsidR="00790647" w:rsidRPr="00BC4A0A">
        <w:rPr>
          <w:rFonts w:ascii="Arial" w:hAnsi="Arial"/>
          <w:sz w:val="22"/>
          <w:szCs w:val="22"/>
        </w:rPr>
        <w:t xml:space="preserve"> significant foreign currency assets and liabilities as summarised below.</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90647" w:rsidRPr="00BC4A0A" w:rsidTr="00516CC0">
        <w:trPr>
          <w:cantSplit/>
        </w:trPr>
        <w:tc>
          <w:tcPr>
            <w:tcW w:w="3600" w:type="dxa"/>
            <w:vAlign w:val="bottom"/>
          </w:tcPr>
          <w:p w:rsidR="00790647" w:rsidRPr="00C67578" w:rsidRDefault="00790647" w:rsidP="00C67578">
            <w:pPr>
              <w:spacing w:line="380" w:lineRule="exact"/>
              <w:jc w:val="center"/>
              <w:rPr>
                <w:rFonts w:ascii="Arial" w:eastAsia="Arial Unicode MS" w:hAnsi="Arial" w:cs="Arial"/>
              </w:rPr>
            </w:pPr>
          </w:p>
        </w:tc>
        <w:tc>
          <w:tcPr>
            <w:tcW w:w="2835" w:type="dxa"/>
            <w:gridSpan w:val="2"/>
            <w:vAlign w:val="bottom"/>
          </w:tcPr>
          <w:p w:rsidR="00790647" w:rsidRPr="00C67578" w:rsidRDefault="00790647" w:rsidP="00C67578">
            <w:pPr>
              <w:spacing w:line="380" w:lineRule="exact"/>
              <w:jc w:val="center"/>
              <w:rPr>
                <w:rFonts w:ascii="Arial" w:eastAsia="Arial Unicode MS" w:hAnsi="Arial" w:cs="Arial"/>
                <w:spacing w:val="-4"/>
              </w:rPr>
            </w:pPr>
          </w:p>
        </w:tc>
        <w:tc>
          <w:tcPr>
            <w:tcW w:w="2835" w:type="dxa"/>
            <w:gridSpan w:val="2"/>
            <w:vAlign w:val="bottom"/>
          </w:tcPr>
          <w:p w:rsidR="00790647" w:rsidRPr="00C67578" w:rsidRDefault="00790647" w:rsidP="00C67578">
            <w:pPr>
              <w:pBdr>
                <w:bottom w:val="single" w:sz="4" w:space="1" w:color="auto"/>
              </w:pBdr>
              <w:spacing w:line="380" w:lineRule="exact"/>
              <w:jc w:val="center"/>
              <w:rPr>
                <w:rFonts w:ascii="Arial" w:hAnsi="Arial" w:cs="Arial"/>
                <w:cs/>
              </w:rPr>
            </w:pPr>
            <w:r w:rsidRPr="00C67578">
              <w:rPr>
                <w:rFonts w:ascii="Arial" w:eastAsia="Arial Unicode MS" w:hAnsi="Arial" w:cs="Arial"/>
              </w:rPr>
              <w:t xml:space="preserve">Exchange rate as at                         </w:t>
            </w:r>
          </w:p>
        </w:tc>
      </w:tr>
      <w:tr w:rsidR="004F5E5F" w:rsidRPr="00BC4A0A" w:rsidTr="00516CC0">
        <w:trPr>
          <w:cantSplit/>
        </w:trPr>
        <w:tc>
          <w:tcPr>
            <w:tcW w:w="3600" w:type="dxa"/>
            <w:vAlign w:val="bottom"/>
          </w:tcPr>
          <w:p w:rsidR="004F5E5F" w:rsidRPr="00C67578" w:rsidRDefault="004F5E5F" w:rsidP="00C67578">
            <w:pPr>
              <w:pBdr>
                <w:bottom w:val="single" w:sz="4" w:space="1" w:color="auto"/>
              </w:pBdr>
              <w:tabs>
                <w:tab w:val="left" w:pos="600"/>
                <w:tab w:val="left" w:pos="900"/>
                <w:tab w:val="left" w:pos="1440"/>
              </w:tabs>
              <w:spacing w:line="380" w:lineRule="exact"/>
              <w:ind w:left="72" w:right="14"/>
              <w:jc w:val="center"/>
              <w:rPr>
                <w:rFonts w:ascii="Arial" w:hAnsi="Arial" w:cs="Arial"/>
                <w:b/>
                <w:bCs/>
              </w:rPr>
            </w:pPr>
            <w:r w:rsidRPr="00C67578">
              <w:rPr>
                <w:rFonts w:ascii="Arial" w:eastAsia="Arial Unicode MS" w:hAnsi="Arial" w:cs="Arial"/>
              </w:rPr>
              <w:t>Currency</w:t>
            </w:r>
          </w:p>
        </w:tc>
        <w:tc>
          <w:tcPr>
            <w:tcW w:w="1417" w:type="dxa"/>
            <w:vAlign w:val="bottom"/>
          </w:tcPr>
          <w:p w:rsidR="004F5E5F" w:rsidRPr="00C67578" w:rsidRDefault="004F5E5F" w:rsidP="00C67578">
            <w:pPr>
              <w:pBdr>
                <w:bottom w:val="single" w:sz="4" w:space="1" w:color="auto"/>
              </w:pBdr>
              <w:spacing w:line="380" w:lineRule="exact"/>
              <w:jc w:val="center"/>
              <w:rPr>
                <w:rFonts w:ascii="Arial" w:eastAsia="Arial Unicode MS" w:hAnsi="Arial" w:cs="Arial"/>
                <w:spacing w:val="-4"/>
                <w:cs/>
              </w:rPr>
            </w:pPr>
            <w:r w:rsidRPr="00C67578">
              <w:rPr>
                <w:rFonts w:ascii="Arial" w:eastAsia="Arial Unicode MS" w:hAnsi="Arial" w:cs="Arial"/>
                <w:spacing w:val="-4"/>
              </w:rPr>
              <w:t>31 March    2019</w:t>
            </w:r>
          </w:p>
        </w:tc>
        <w:tc>
          <w:tcPr>
            <w:tcW w:w="1418" w:type="dxa"/>
            <w:vAlign w:val="bottom"/>
          </w:tcPr>
          <w:p w:rsidR="004F5E5F" w:rsidRPr="00C67578" w:rsidRDefault="004F5E5F" w:rsidP="00C67578">
            <w:pPr>
              <w:pBdr>
                <w:bottom w:val="single" w:sz="4" w:space="1" w:color="auto"/>
              </w:pBdr>
              <w:spacing w:line="380" w:lineRule="exact"/>
              <w:jc w:val="center"/>
              <w:rPr>
                <w:rFonts w:ascii="Arial" w:eastAsia="Arial Unicode MS" w:hAnsi="Arial" w:cs="Arial"/>
                <w:spacing w:val="-4"/>
                <w:cs/>
              </w:rPr>
            </w:pPr>
            <w:r w:rsidRPr="00C67578">
              <w:rPr>
                <w:rFonts w:ascii="Arial" w:eastAsia="Arial Unicode MS" w:hAnsi="Arial" w:cs="Arial"/>
                <w:spacing w:val="-4"/>
              </w:rPr>
              <w:t xml:space="preserve">31 </w:t>
            </w:r>
            <w:proofErr w:type="gramStart"/>
            <w:r w:rsidRPr="00C67578">
              <w:rPr>
                <w:rFonts w:ascii="Arial" w:eastAsia="Arial Unicode MS" w:hAnsi="Arial" w:cs="Arial"/>
                <w:spacing w:val="-4"/>
              </w:rPr>
              <w:t>December  2018</w:t>
            </w:r>
            <w:proofErr w:type="gramEnd"/>
          </w:p>
        </w:tc>
        <w:tc>
          <w:tcPr>
            <w:tcW w:w="1417" w:type="dxa"/>
            <w:vAlign w:val="bottom"/>
          </w:tcPr>
          <w:p w:rsidR="004F5E5F" w:rsidRPr="00C67578" w:rsidRDefault="004F5E5F" w:rsidP="00C67578">
            <w:pPr>
              <w:pBdr>
                <w:bottom w:val="single" w:sz="4" w:space="1" w:color="auto"/>
              </w:pBdr>
              <w:spacing w:line="380" w:lineRule="exact"/>
              <w:jc w:val="center"/>
              <w:rPr>
                <w:rFonts w:ascii="Arial" w:eastAsia="Arial Unicode MS" w:hAnsi="Arial" w:cs="Arial"/>
                <w:spacing w:val="-4"/>
                <w:cs/>
              </w:rPr>
            </w:pPr>
            <w:r w:rsidRPr="00C67578">
              <w:rPr>
                <w:rFonts w:ascii="Arial" w:eastAsia="Arial Unicode MS" w:hAnsi="Arial" w:cs="Arial"/>
                <w:spacing w:val="-4"/>
              </w:rPr>
              <w:t>31 March    2019</w:t>
            </w:r>
          </w:p>
        </w:tc>
        <w:tc>
          <w:tcPr>
            <w:tcW w:w="1418" w:type="dxa"/>
            <w:vAlign w:val="bottom"/>
          </w:tcPr>
          <w:p w:rsidR="004F5E5F" w:rsidRPr="00C67578" w:rsidRDefault="004F5E5F" w:rsidP="00C67578">
            <w:pPr>
              <w:pBdr>
                <w:bottom w:val="single" w:sz="4" w:space="1" w:color="auto"/>
              </w:pBdr>
              <w:spacing w:line="380" w:lineRule="exact"/>
              <w:jc w:val="center"/>
              <w:rPr>
                <w:rFonts w:ascii="Arial" w:eastAsia="Arial Unicode MS" w:hAnsi="Arial" w:cs="Arial"/>
                <w:spacing w:val="-4"/>
                <w:cs/>
              </w:rPr>
            </w:pPr>
            <w:r w:rsidRPr="00C67578">
              <w:rPr>
                <w:rFonts w:ascii="Arial" w:eastAsia="Arial Unicode MS" w:hAnsi="Arial" w:cs="Arial"/>
                <w:spacing w:val="-4"/>
              </w:rPr>
              <w:t xml:space="preserve">31 </w:t>
            </w:r>
            <w:proofErr w:type="gramStart"/>
            <w:r w:rsidRPr="00C67578">
              <w:rPr>
                <w:rFonts w:ascii="Arial" w:eastAsia="Arial Unicode MS" w:hAnsi="Arial" w:cs="Arial"/>
                <w:spacing w:val="-4"/>
              </w:rPr>
              <w:t>December  2018</w:t>
            </w:r>
            <w:proofErr w:type="gramEnd"/>
          </w:p>
        </w:tc>
      </w:tr>
      <w:tr w:rsidR="004F5E5F" w:rsidRPr="00BC4A0A" w:rsidTr="00516CC0">
        <w:trPr>
          <w:cantSplit/>
        </w:trPr>
        <w:tc>
          <w:tcPr>
            <w:tcW w:w="3600" w:type="dxa"/>
            <w:vAlign w:val="bottom"/>
          </w:tcPr>
          <w:p w:rsidR="004F5E5F" w:rsidRPr="00C67578" w:rsidRDefault="004F5E5F" w:rsidP="00C67578">
            <w:pPr>
              <w:tabs>
                <w:tab w:val="left" w:pos="600"/>
                <w:tab w:val="left" w:pos="900"/>
                <w:tab w:val="left" w:pos="1440"/>
              </w:tabs>
              <w:spacing w:line="380" w:lineRule="exact"/>
              <w:ind w:left="72" w:right="14"/>
              <w:rPr>
                <w:rFonts w:ascii="Arial" w:hAnsi="Arial" w:cs="Arial"/>
                <w:b/>
                <w:bCs/>
              </w:rPr>
            </w:pPr>
          </w:p>
        </w:tc>
        <w:tc>
          <w:tcPr>
            <w:tcW w:w="1417" w:type="dxa"/>
          </w:tcPr>
          <w:p w:rsidR="004F5E5F" w:rsidRPr="00C67578" w:rsidRDefault="004F5E5F" w:rsidP="00C67578">
            <w:pPr>
              <w:spacing w:line="380" w:lineRule="exact"/>
              <w:jc w:val="center"/>
              <w:rPr>
                <w:rFonts w:ascii="Arial" w:eastAsia="Arial Unicode MS" w:hAnsi="Arial" w:cs="Arial"/>
              </w:rPr>
            </w:pPr>
            <w:r w:rsidRPr="00C67578">
              <w:rPr>
                <w:rFonts w:ascii="Arial" w:eastAsia="Arial Unicode MS" w:hAnsi="Arial" w:cs="Arial"/>
              </w:rPr>
              <w:t>(Million)</w:t>
            </w:r>
          </w:p>
        </w:tc>
        <w:tc>
          <w:tcPr>
            <w:tcW w:w="1418" w:type="dxa"/>
          </w:tcPr>
          <w:p w:rsidR="004F5E5F" w:rsidRPr="00C67578" w:rsidRDefault="004F5E5F" w:rsidP="00C67578">
            <w:pPr>
              <w:spacing w:line="380" w:lineRule="exact"/>
              <w:jc w:val="center"/>
              <w:rPr>
                <w:rFonts w:ascii="Arial" w:eastAsia="Arial Unicode MS" w:hAnsi="Arial" w:cs="Arial"/>
              </w:rPr>
            </w:pPr>
            <w:r w:rsidRPr="00C67578">
              <w:rPr>
                <w:rFonts w:ascii="Arial" w:eastAsia="Arial Unicode MS" w:hAnsi="Arial" w:cs="Arial"/>
              </w:rPr>
              <w:t>(Million)</w:t>
            </w:r>
          </w:p>
        </w:tc>
        <w:tc>
          <w:tcPr>
            <w:tcW w:w="2835" w:type="dxa"/>
            <w:gridSpan w:val="2"/>
            <w:vAlign w:val="bottom"/>
          </w:tcPr>
          <w:p w:rsidR="004F5E5F" w:rsidRPr="00C67578" w:rsidRDefault="004F5E5F" w:rsidP="00C67578">
            <w:pPr>
              <w:spacing w:line="380" w:lineRule="exact"/>
              <w:ind w:left="-63" w:right="-108"/>
              <w:jc w:val="center"/>
              <w:rPr>
                <w:rFonts w:ascii="Arial" w:eastAsia="Arial Unicode MS" w:hAnsi="Arial" w:cs="Arial"/>
                <w:spacing w:val="-4"/>
              </w:rPr>
            </w:pPr>
            <w:r w:rsidRPr="00C67578">
              <w:rPr>
                <w:rFonts w:ascii="Arial" w:eastAsia="Arial Unicode MS" w:hAnsi="Arial" w:cs="Arial"/>
              </w:rPr>
              <w:t>(Baht per unit of foreign currency)</w:t>
            </w:r>
          </w:p>
        </w:tc>
      </w:tr>
      <w:tr w:rsidR="004F5E5F" w:rsidRPr="00BC4A0A" w:rsidTr="00516CC0">
        <w:trPr>
          <w:cantSplit/>
        </w:trPr>
        <w:tc>
          <w:tcPr>
            <w:tcW w:w="3600" w:type="dxa"/>
            <w:vAlign w:val="bottom"/>
          </w:tcPr>
          <w:p w:rsidR="004F5E5F" w:rsidRPr="00C67578" w:rsidRDefault="004F5E5F" w:rsidP="00C67578">
            <w:pPr>
              <w:tabs>
                <w:tab w:val="left" w:pos="600"/>
                <w:tab w:val="left" w:pos="900"/>
                <w:tab w:val="left" w:pos="1440"/>
              </w:tabs>
              <w:spacing w:line="380" w:lineRule="exact"/>
              <w:ind w:right="14"/>
              <w:rPr>
                <w:rFonts w:ascii="Arial" w:hAnsi="Arial" w:cs="Arial"/>
                <w:b/>
                <w:bCs/>
              </w:rPr>
            </w:pPr>
            <w:r w:rsidRPr="00C67578">
              <w:rPr>
                <w:rFonts w:ascii="Arial" w:hAnsi="Arial" w:cs="Arial"/>
                <w:b/>
                <w:bCs/>
              </w:rPr>
              <w:t>Assets</w:t>
            </w:r>
          </w:p>
        </w:tc>
        <w:tc>
          <w:tcPr>
            <w:tcW w:w="1417" w:type="dxa"/>
            <w:vAlign w:val="bottom"/>
          </w:tcPr>
          <w:p w:rsidR="004F5E5F" w:rsidRPr="00C67578" w:rsidRDefault="004F5E5F" w:rsidP="00C67578">
            <w:pPr>
              <w:spacing w:line="380" w:lineRule="exact"/>
              <w:ind w:left="-108" w:right="-108"/>
              <w:jc w:val="center"/>
              <w:rPr>
                <w:rFonts w:ascii="Arial" w:hAnsi="Arial" w:cs="Arial"/>
              </w:rPr>
            </w:pPr>
          </w:p>
        </w:tc>
        <w:tc>
          <w:tcPr>
            <w:tcW w:w="1418" w:type="dxa"/>
            <w:vAlign w:val="bottom"/>
          </w:tcPr>
          <w:p w:rsidR="004F5E5F" w:rsidRPr="00C67578" w:rsidRDefault="004F5E5F" w:rsidP="00C67578">
            <w:pPr>
              <w:spacing w:line="380" w:lineRule="exact"/>
              <w:ind w:left="-108" w:right="-108"/>
              <w:jc w:val="center"/>
              <w:rPr>
                <w:rFonts w:ascii="Arial" w:hAnsi="Arial" w:cs="Arial"/>
              </w:rPr>
            </w:pPr>
          </w:p>
        </w:tc>
        <w:tc>
          <w:tcPr>
            <w:tcW w:w="1417" w:type="dxa"/>
            <w:vAlign w:val="bottom"/>
          </w:tcPr>
          <w:p w:rsidR="004F5E5F" w:rsidRPr="00C67578" w:rsidRDefault="004F5E5F" w:rsidP="00C67578">
            <w:pPr>
              <w:spacing w:line="380" w:lineRule="exact"/>
              <w:jc w:val="center"/>
              <w:rPr>
                <w:rFonts w:ascii="Arial" w:eastAsia="Arial Unicode MS" w:hAnsi="Arial" w:cs="Arial"/>
              </w:rPr>
            </w:pPr>
          </w:p>
        </w:tc>
        <w:tc>
          <w:tcPr>
            <w:tcW w:w="1418" w:type="dxa"/>
            <w:vAlign w:val="bottom"/>
          </w:tcPr>
          <w:p w:rsidR="004F5E5F" w:rsidRPr="00C67578" w:rsidRDefault="004F5E5F" w:rsidP="00C67578">
            <w:pPr>
              <w:spacing w:line="380" w:lineRule="exact"/>
              <w:jc w:val="center"/>
              <w:rPr>
                <w:rFonts w:ascii="Arial" w:eastAsia="Arial Unicode MS" w:hAnsi="Arial" w:cs="Arial"/>
              </w:rPr>
            </w:pP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C67578" w:rsidRPr="00A9235C" w:rsidRDefault="00C67578" w:rsidP="00C67578">
            <w:pPr>
              <w:spacing w:line="380" w:lineRule="exact"/>
              <w:ind w:right="57"/>
              <w:jc w:val="right"/>
              <w:rPr>
                <w:rFonts w:ascii="Arial" w:eastAsia="Arial Unicode MS" w:hAnsi="Arial" w:cstheme="minorBidi"/>
              </w:rPr>
            </w:pPr>
            <w:r w:rsidRPr="00C67578">
              <w:rPr>
                <w:rFonts w:ascii="Arial" w:eastAsia="Arial Unicode MS" w:hAnsi="Arial" w:cs="Arial"/>
              </w:rPr>
              <w:t>2.</w:t>
            </w:r>
            <w:r w:rsidR="00A9235C">
              <w:rPr>
                <w:rFonts w:ascii="Arial" w:eastAsia="Arial Unicode MS" w:hAnsi="Arial" w:cstheme="minorBidi"/>
              </w:rPr>
              <w:t>42</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2.82</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31.5577</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32.1924</w:t>
            </w: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0.09</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0.11</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35.2573</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36.6577</w:t>
            </w: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Swiss franc</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0.06</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31.5403</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w:t>
            </w: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b/>
                <w:bCs/>
              </w:rPr>
            </w:pPr>
            <w:r w:rsidRPr="00C67578">
              <w:rPr>
                <w:rFonts w:ascii="Arial" w:hAnsi="Arial" w:cs="Arial"/>
                <w:b/>
                <w:bCs/>
              </w:rPr>
              <w:t>Liabilities</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 xml:space="preserve">US dollars </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2.48</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3.87</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31.9785</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32.6148</w:t>
            </w: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Japanese yen</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2.68</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2.30</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0.2907</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0.2970</w:t>
            </w:r>
          </w:p>
        </w:tc>
      </w:tr>
      <w:tr w:rsidR="00C67578" w:rsidRPr="00BC4A0A" w:rsidTr="00516CC0">
        <w:trPr>
          <w:cantSplit/>
        </w:trPr>
        <w:tc>
          <w:tcPr>
            <w:tcW w:w="3600" w:type="dxa"/>
            <w:vAlign w:val="bottom"/>
          </w:tcPr>
          <w:p w:rsidR="00C67578" w:rsidRPr="00C67578" w:rsidRDefault="00C67578" w:rsidP="00C67578">
            <w:pPr>
              <w:tabs>
                <w:tab w:val="left" w:pos="600"/>
                <w:tab w:val="left" w:pos="900"/>
                <w:tab w:val="left" w:pos="1440"/>
              </w:tabs>
              <w:spacing w:line="380" w:lineRule="exact"/>
              <w:ind w:right="14"/>
              <w:rPr>
                <w:rFonts w:ascii="Arial" w:hAnsi="Arial" w:cs="Arial"/>
              </w:rPr>
            </w:pPr>
            <w:r w:rsidRPr="00C67578">
              <w:rPr>
                <w:rFonts w:ascii="Arial" w:hAnsi="Arial" w:cs="Arial"/>
              </w:rPr>
              <w:t>Euro</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0.01</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w:t>
            </w:r>
          </w:p>
        </w:tc>
        <w:tc>
          <w:tcPr>
            <w:tcW w:w="1417" w:type="dxa"/>
            <w:vAlign w:val="bottom"/>
          </w:tcPr>
          <w:p w:rsidR="00C67578" w:rsidRPr="00C67578" w:rsidRDefault="00C67578" w:rsidP="00C67578">
            <w:pPr>
              <w:spacing w:line="380" w:lineRule="exact"/>
              <w:ind w:right="57"/>
              <w:jc w:val="right"/>
              <w:rPr>
                <w:rFonts w:ascii="Arial" w:eastAsia="Arial Unicode MS" w:hAnsi="Arial" w:cs="Arial"/>
              </w:rPr>
            </w:pPr>
            <w:r w:rsidRPr="00C67578">
              <w:rPr>
                <w:rFonts w:ascii="Arial" w:eastAsia="Arial Unicode MS" w:hAnsi="Arial" w:cs="Arial"/>
              </w:rPr>
              <w:t>36.0628</w:t>
            </w:r>
          </w:p>
        </w:tc>
        <w:tc>
          <w:tcPr>
            <w:tcW w:w="1418" w:type="dxa"/>
            <w:vAlign w:val="bottom"/>
          </w:tcPr>
          <w:p w:rsidR="00C67578" w:rsidRPr="00C67578" w:rsidRDefault="00C67578" w:rsidP="00C67578">
            <w:pPr>
              <w:spacing w:line="380" w:lineRule="exact"/>
              <w:ind w:right="57"/>
              <w:jc w:val="right"/>
              <w:rPr>
                <w:rFonts w:ascii="Arial" w:eastAsia="Arial Unicode MS" w:hAnsi="Arial" w:cs="Arial"/>
              </w:rPr>
            </w:pPr>
            <w:r>
              <w:rPr>
                <w:rFonts w:ascii="Arial" w:eastAsia="Arial Unicode MS" w:hAnsi="Arial" w:cs="Arial"/>
              </w:rPr>
              <w:t>-</w:t>
            </w:r>
          </w:p>
        </w:tc>
      </w:tr>
    </w:tbl>
    <w:p w:rsidR="00790647" w:rsidRPr="00BC4A0A" w:rsidRDefault="00790647" w:rsidP="004F5E5F">
      <w:pPr>
        <w:tabs>
          <w:tab w:val="left" w:pos="360"/>
        </w:tabs>
        <w:spacing w:before="240" w:after="120" w:line="340" w:lineRule="exact"/>
        <w:ind w:left="547"/>
        <w:jc w:val="thaiDistribute"/>
        <w:rPr>
          <w:rFonts w:ascii="Arial" w:hAnsi="Arial"/>
          <w:sz w:val="22"/>
          <w:szCs w:val="22"/>
        </w:rPr>
      </w:pPr>
      <w:proofErr w:type="gramStart"/>
      <w:r w:rsidRPr="00BC4A0A">
        <w:rPr>
          <w:rFonts w:ascii="Arial" w:hAnsi="Arial"/>
          <w:sz w:val="22"/>
          <w:szCs w:val="22"/>
        </w:rPr>
        <w:t>The majority of</w:t>
      </w:r>
      <w:proofErr w:type="gramEnd"/>
      <w:r w:rsidRPr="00BC4A0A">
        <w:rPr>
          <w:rFonts w:ascii="Arial" w:hAnsi="Arial"/>
          <w:sz w:val="22"/>
          <w:szCs w:val="22"/>
        </w:rPr>
        <w:t xml:space="preserve"> the liabilities are due within one year.</w:t>
      </w:r>
    </w:p>
    <w:p w:rsidR="00C67578" w:rsidRPr="008937C6" w:rsidRDefault="00C67578" w:rsidP="00C67578">
      <w:pPr>
        <w:spacing w:before="80" w:after="120" w:line="380" w:lineRule="exact"/>
        <w:ind w:left="547" w:right="-72" w:hanging="7"/>
        <w:jc w:val="both"/>
        <w:rPr>
          <w:rFonts w:ascii="Arial" w:hAnsi="Arial" w:cs="Browallia New"/>
          <w:sz w:val="22"/>
          <w:szCs w:val="28"/>
        </w:rPr>
      </w:pPr>
      <w:r>
        <w:rPr>
          <w:rFonts w:ascii="Arial" w:hAnsi="Arial" w:cs="Browallia New"/>
          <w:sz w:val="22"/>
          <w:szCs w:val="28"/>
        </w:rPr>
        <w:t>As at 31 March 2019 and 31 December 2018, foreign exchange contracts outstanding are summarised below.</w:t>
      </w:r>
    </w:p>
    <w:tbl>
      <w:tblPr>
        <w:tblW w:w="9414" w:type="dxa"/>
        <w:tblInd w:w="558" w:type="dxa"/>
        <w:tblLayout w:type="fixed"/>
        <w:tblLook w:val="0000" w:firstRow="0" w:lastRow="0" w:firstColumn="0" w:lastColumn="0" w:noHBand="0" w:noVBand="0"/>
      </w:tblPr>
      <w:tblGrid>
        <w:gridCol w:w="1242"/>
        <w:gridCol w:w="1332"/>
        <w:gridCol w:w="1260"/>
        <w:gridCol w:w="1440"/>
        <w:gridCol w:w="1440"/>
        <w:gridCol w:w="1350"/>
        <w:gridCol w:w="1350"/>
      </w:tblGrid>
      <w:tr w:rsidR="00C67578" w:rsidRPr="00C2170F" w:rsidTr="005376B1">
        <w:tc>
          <w:tcPr>
            <w:tcW w:w="1242" w:type="dxa"/>
            <w:shd w:val="clear" w:color="auto" w:fill="auto"/>
            <w:vAlign w:val="bottom"/>
          </w:tcPr>
          <w:p w:rsidR="00C67578" w:rsidRPr="002C3392" w:rsidRDefault="00C67578" w:rsidP="002354EE">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Foreign currency</w:t>
            </w:r>
          </w:p>
        </w:tc>
        <w:tc>
          <w:tcPr>
            <w:tcW w:w="2592" w:type="dxa"/>
            <w:gridSpan w:val="2"/>
            <w:shd w:val="clear" w:color="auto" w:fill="auto"/>
            <w:vAlign w:val="bottom"/>
          </w:tcPr>
          <w:p w:rsidR="00C67578" w:rsidRPr="002C3392" w:rsidRDefault="00C67578" w:rsidP="002354EE">
            <w:pPr>
              <w:pStyle w:val="Heading8"/>
              <w:pBdr>
                <w:bottom w:val="single" w:sz="4" w:space="1" w:color="auto"/>
              </w:pBdr>
              <w:spacing w:before="0" w:line="300" w:lineRule="exact"/>
              <w:jc w:val="center"/>
              <w:rPr>
                <w:rFonts w:ascii="Arial" w:hAnsi="Arial" w:cs="Arial"/>
                <w:sz w:val="16"/>
                <w:szCs w:val="16"/>
              </w:rPr>
            </w:pPr>
            <w:r w:rsidRPr="002C3392">
              <w:rPr>
                <w:rFonts w:ascii="Arial" w:hAnsi="Arial" w:cs="Arial"/>
                <w:sz w:val="16"/>
                <w:szCs w:val="16"/>
              </w:rPr>
              <w:t>Bought amount</w:t>
            </w:r>
          </w:p>
        </w:tc>
        <w:tc>
          <w:tcPr>
            <w:tcW w:w="2880" w:type="dxa"/>
            <w:gridSpan w:val="2"/>
            <w:shd w:val="clear" w:color="auto" w:fill="auto"/>
            <w:vAlign w:val="bottom"/>
          </w:tcPr>
          <w:p w:rsidR="00C67578" w:rsidRPr="008937C6" w:rsidRDefault="00C67578" w:rsidP="002354EE">
            <w:pPr>
              <w:pBdr>
                <w:bottom w:val="single" w:sz="4" w:space="1" w:color="auto"/>
              </w:pBdr>
              <w:tabs>
                <w:tab w:val="left" w:pos="900"/>
                <w:tab w:val="left" w:pos="1440"/>
              </w:tabs>
              <w:spacing w:line="300" w:lineRule="exact"/>
              <w:jc w:val="center"/>
              <w:rPr>
                <w:rFonts w:ascii="Arial" w:hAnsi="Arial" w:cs="Arial"/>
                <w:sz w:val="16"/>
                <w:szCs w:val="16"/>
              </w:rPr>
            </w:pPr>
            <w:r w:rsidRPr="008937C6">
              <w:rPr>
                <w:rFonts w:ascii="Arial" w:hAnsi="Arial" w:cs="Arial"/>
                <w:sz w:val="16"/>
                <w:szCs w:val="16"/>
              </w:rPr>
              <w:t xml:space="preserve">Contractual exchange rate for amount bought </w:t>
            </w:r>
          </w:p>
        </w:tc>
        <w:tc>
          <w:tcPr>
            <w:tcW w:w="2700" w:type="dxa"/>
            <w:gridSpan w:val="2"/>
            <w:shd w:val="clear" w:color="auto" w:fill="auto"/>
            <w:vAlign w:val="bottom"/>
          </w:tcPr>
          <w:p w:rsidR="00C67578" w:rsidRPr="008937C6" w:rsidRDefault="00C67578" w:rsidP="002354EE">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Contractual maturity date</w:t>
            </w:r>
          </w:p>
        </w:tc>
      </w:tr>
      <w:tr w:rsidR="005376B1" w:rsidRPr="00C2170F" w:rsidTr="005376B1">
        <w:tc>
          <w:tcPr>
            <w:tcW w:w="1242" w:type="dxa"/>
            <w:shd w:val="clear" w:color="auto" w:fill="auto"/>
            <w:vAlign w:val="bottom"/>
          </w:tcPr>
          <w:p w:rsidR="005376B1" w:rsidRPr="002C3392" w:rsidRDefault="005376B1" w:rsidP="005376B1">
            <w:pPr>
              <w:tabs>
                <w:tab w:val="left" w:pos="900"/>
                <w:tab w:val="left" w:pos="1440"/>
              </w:tabs>
              <w:spacing w:line="300" w:lineRule="exact"/>
              <w:jc w:val="center"/>
              <w:rPr>
                <w:rFonts w:ascii="Arial" w:hAnsi="Arial" w:cs="Arial"/>
                <w:sz w:val="16"/>
                <w:szCs w:val="16"/>
              </w:rPr>
            </w:pPr>
          </w:p>
        </w:tc>
        <w:tc>
          <w:tcPr>
            <w:tcW w:w="1332"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31 March    2019</w:t>
            </w:r>
          </w:p>
        </w:tc>
        <w:tc>
          <w:tcPr>
            <w:tcW w:w="1260"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 xml:space="preserve">31 </w:t>
            </w:r>
            <w:proofErr w:type="gramStart"/>
            <w:r w:rsidRPr="005376B1">
              <w:rPr>
                <w:rFonts w:ascii="Arial" w:hAnsi="Arial" w:cs="Arial"/>
                <w:sz w:val="16"/>
                <w:szCs w:val="16"/>
              </w:rPr>
              <w:t>December  2018</w:t>
            </w:r>
            <w:proofErr w:type="gramEnd"/>
          </w:p>
        </w:tc>
        <w:tc>
          <w:tcPr>
            <w:tcW w:w="1440"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31 March</w:t>
            </w:r>
            <w:r>
              <w:rPr>
                <w:rFonts w:ascii="Arial" w:hAnsi="Arial" w:cs="Arial"/>
                <w:sz w:val="16"/>
                <w:szCs w:val="16"/>
              </w:rPr>
              <w:t xml:space="preserve">       </w:t>
            </w:r>
            <w:r w:rsidRPr="005376B1">
              <w:rPr>
                <w:rFonts w:ascii="Arial" w:hAnsi="Arial" w:cs="Arial"/>
                <w:sz w:val="16"/>
                <w:szCs w:val="16"/>
              </w:rPr>
              <w:t xml:space="preserve">    2019</w:t>
            </w:r>
          </w:p>
        </w:tc>
        <w:tc>
          <w:tcPr>
            <w:tcW w:w="1440"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 xml:space="preserve">31 </w:t>
            </w:r>
            <w:proofErr w:type="gramStart"/>
            <w:r w:rsidRPr="005376B1">
              <w:rPr>
                <w:rFonts w:ascii="Arial" w:hAnsi="Arial" w:cs="Arial"/>
                <w:sz w:val="16"/>
                <w:szCs w:val="16"/>
              </w:rPr>
              <w:t>December  2018</w:t>
            </w:r>
            <w:proofErr w:type="gramEnd"/>
          </w:p>
        </w:tc>
        <w:tc>
          <w:tcPr>
            <w:tcW w:w="1350"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31 March    2019</w:t>
            </w:r>
          </w:p>
        </w:tc>
        <w:tc>
          <w:tcPr>
            <w:tcW w:w="1350" w:type="dxa"/>
            <w:shd w:val="clear" w:color="auto" w:fill="auto"/>
            <w:vAlign w:val="bottom"/>
          </w:tcPr>
          <w:p w:rsidR="005376B1" w:rsidRPr="005376B1" w:rsidRDefault="005376B1" w:rsidP="005376B1">
            <w:pPr>
              <w:pStyle w:val="Heading8"/>
              <w:pBdr>
                <w:bottom w:val="single" w:sz="4" w:space="1" w:color="auto"/>
              </w:pBdr>
              <w:spacing w:before="0" w:line="300" w:lineRule="exact"/>
              <w:jc w:val="center"/>
              <w:rPr>
                <w:rFonts w:ascii="Arial" w:hAnsi="Arial" w:cs="Arial"/>
                <w:sz w:val="16"/>
                <w:szCs w:val="16"/>
                <w:cs/>
              </w:rPr>
            </w:pPr>
            <w:r w:rsidRPr="005376B1">
              <w:rPr>
                <w:rFonts w:ascii="Arial" w:hAnsi="Arial" w:cs="Arial"/>
                <w:sz w:val="16"/>
                <w:szCs w:val="16"/>
              </w:rPr>
              <w:t xml:space="preserve">31 </w:t>
            </w:r>
            <w:proofErr w:type="gramStart"/>
            <w:r w:rsidRPr="005376B1">
              <w:rPr>
                <w:rFonts w:ascii="Arial" w:hAnsi="Arial" w:cs="Arial"/>
                <w:sz w:val="16"/>
                <w:szCs w:val="16"/>
              </w:rPr>
              <w:t>December  2018</w:t>
            </w:r>
            <w:proofErr w:type="gramEnd"/>
          </w:p>
        </w:tc>
      </w:tr>
      <w:tr w:rsidR="005376B1" w:rsidRPr="00C2170F" w:rsidTr="005376B1">
        <w:tc>
          <w:tcPr>
            <w:tcW w:w="1242" w:type="dxa"/>
            <w:shd w:val="clear" w:color="auto" w:fill="auto"/>
            <w:vAlign w:val="bottom"/>
          </w:tcPr>
          <w:p w:rsidR="005376B1" w:rsidRPr="002C3392" w:rsidRDefault="005376B1" w:rsidP="005376B1">
            <w:pPr>
              <w:tabs>
                <w:tab w:val="left" w:pos="900"/>
                <w:tab w:val="left" w:pos="1440"/>
              </w:tabs>
              <w:spacing w:line="300" w:lineRule="exact"/>
              <w:jc w:val="center"/>
              <w:rPr>
                <w:rFonts w:ascii="Arial" w:hAnsi="Arial" w:cs="Arial"/>
                <w:sz w:val="16"/>
                <w:szCs w:val="16"/>
              </w:rPr>
            </w:pPr>
          </w:p>
        </w:tc>
        <w:tc>
          <w:tcPr>
            <w:tcW w:w="1332" w:type="dxa"/>
            <w:shd w:val="clear" w:color="auto" w:fill="auto"/>
          </w:tcPr>
          <w:p w:rsidR="005376B1" w:rsidRPr="002C3392" w:rsidRDefault="005376B1" w:rsidP="005376B1">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1260" w:type="dxa"/>
            <w:shd w:val="clear" w:color="auto" w:fill="auto"/>
          </w:tcPr>
          <w:p w:rsidR="005376B1" w:rsidRPr="002C3392" w:rsidRDefault="005376B1" w:rsidP="005376B1">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Million</w:t>
            </w:r>
            <w:r w:rsidRPr="002C3392">
              <w:rPr>
                <w:rFonts w:ascii="Arial" w:hAnsi="Arial" w:cs="Arial"/>
                <w:sz w:val="16"/>
                <w:szCs w:val="16"/>
                <w:cs/>
              </w:rPr>
              <w:t>)</w:t>
            </w:r>
          </w:p>
        </w:tc>
        <w:tc>
          <w:tcPr>
            <w:tcW w:w="2880" w:type="dxa"/>
            <w:gridSpan w:val="2"/>
            <w:shd w:val="clear" w:color="auto" w:fill="auto"/>
            <w:vAlign w:val="bottom"/>
          </w:tcPr>
          <w:p w:rsidR="005376B1" w:rsidRPr="002C3392" w:rsidRDefault="005376B1" w:rsidP="005376B1">
            <w:pPr>
              <w:pStyle w:val="Heading8"/>
              <w:spacing w:before="0" w:line="300" w:lineRule="exact"/>
              <w:jc w:val="center"/>
              <w:rPr>
                <w:rFonts w:ascii="Arial" w:hAnsi="Arial" w:cs="Arial"/>
                <w:sz w:val="16"/>
                <w:szCs w:val="16"/>
              </w:rPr>
            </w:pPr>
            <w:r w:rsidRPr="002C3392">
              <w:rPr>
                <w:rFonts w:ascii="Arial" w:hAnsi="Arial" w:cs="Arial"/>
                <w:sz w:val="16"/>
                <w:szCs w:val="16"/>
                <w:cs/>
              </w:rPr>
              <w:t>(</w:t>
            </w:r>
            <w:r w:rsidRPr="002C3392">
              <w:rPr>
                <w:rFonts w:ascii="Arial" w:hAnsi="Arial" w:cs="Arial"/>
                <w:sz w:val="16"/>
                <w:szCs w:val="16"/>
              </w:rPr>
              <w:t>Baht per unit of foreign currency</w:t>
            </w:r>
            <w:r w:rsidRPr="002C3392">
              <w:rPr>
                <w:rFonts w:ascii="Arial" w:hAnsi="Arial" w:cs="Arial"/>
                <w:sz w:val="16"/>
                <w:szCs w:val="16"/>
                <w:cs/>
              </w:rPr>
              <w:t>)</w:t>
            </w:r>
          </w:p>
        </w:tc>
        <w:tc>
          <w:tcPr>
            <w:tcW w:w="1350" w:type="dxa"/>
            <w:shd w:val="clear" w:color="auto" w:fill="auto"/>
            <w:vAlign w:val="bottom"/>
          </w:tcPr>
          <w:p w:rsidR="005376B1" w:rsidRPr="008937C6" w:rsidRDefault="005376B1" w:rsidP="005376B1">
            <w:pPr>
              <w:spacing w:line="300" w:lineRule="exact"/>
              <w:jc w:val="center"/>
              <w:rPr>
                <w:rFonts w:ascii="Arial" w:hAnsi="Arial" w:cs="Arial"/>
                <w:sz w:val="16"/>
                <w:szCs w:val="16"/>
                <w:u w:val="single"/>
              </w:rPr>
            </w:pPr>
          </w:p>
        </w:tc>
        <w:tc>
          <w:tcPr>
            <w:tcW w:w="1350" w:type="dxa"/>
            <w:shd w:val="clear" w:color="auto" w:fill="auto"/>
            <w:vAlign w:val="bottom"/>
          </w:tcPr>
          <w:p w:rsidR="005376B1" w:rsidRPr="008937C6" w:rsidRDefault="005376B1" w:rsidP="005376B1">
            <w:pPr>
              <w:spacing w:line="300" w:lineRule="exact"/>
              <w:jc w:val="center"/>
              <w:rPr>
                <w:rFonts w:ascii="Arial" w:hAnsi="Arial" w:cs="Arial"/>
                <w:sz w:val="16"/>
                <w:szCs w:val="16"/>
                <w:u w:val="single"/>
              </w:rPr>
            </w:pPr>
          </w:p>
        </w:tc>
      </w:tr>
      <w:tr w:rsidR="005376B1" w:rsidRPr="00C2170F" w:rsidTr="005376B1">
        <w:tc>
          <w:tcPr>
            <w:tcW w:w="1242" w:type="dxa"/>
            <w:shd w:val="clear" w:color="auto" w:fill="auto"/>
          </w:tcPr>
          <w:p w:rsidR="005376B1" w:rsidRPr="002C3392" w:rsidRDefault="005376B1" w:rsidP="005376B1">
            <w:pPr>
              <w:pStyle w:val="Heading8"/>
              <w:spacing w:before="0" w:line="300" w:lineRule="exact"/>
              <w:rPr>
                <w:rFonts w:ascii="Arial" w:hAnsi="Arial" w:cs="Arial"/>
                <w:sz w:val="16"/>
                <w:szCs w:val="16"/>
                <w:cs/>
              </w:rPr>
            </w:pPr>
            <w:r w:rsidRPr="002C3392">
              <w:rPr>
                <w:rFonts w:ascii="Arial" w:hAnsi="Arial" w:cs="Arial"/>
                <w:sz w:val="16"/>
                <w:szCs w:val="16"/>
              </w:rPr>
              <w:t>US dollar</w:t>
            </w:r>
            <w:r>
              <w:rPr>
                <w:rFonts w:ascii="Arial" w:hAnsi="Arial" w:cs="Arial"/>
                <w:sz w:val="16"/>
                <w:szCs w:val="16"/>
              </w:rPr>
              <w:t>s</w:t>
            </w:r>
          </w:p>
        </w:tc>
        <w:tc>
          <w:tcPr>
            <w:tcW w:w="1332" w:type="dxa"/>
            <w:shd w:val="clear" w:color="auto" w:fill="auto"/>
          </w:tcPr>
          <w:p w:rsidR="005376B1" w:rsidRPr="002C3392" w:rsidRDefault="005376B1" w:rsidP="005376B1">
            <w:pPr>
              <w:tabs>
                <w:tab w:val="decimal" w:pos="428"/>
              </w:tabs>
              <w:spacing w:line="300" w:lineRule="exact"/>
              <w:jc w:val="thaiDistribute"/>
              <w:rPr>
                <w:rFonts w:ascii="Arial" w:hAnsi="Arial" w:cs="Arial"/>
                <w:sz w:val="16"/>
                <w:szCs w:val="16"/>
              </w:rPr>
            </w:pPr>
            <w:r w:rsidRPr="002C3392">
              <w:rPr>
                <w:rFonts w:ascii="Arial" w:hAnsi="Arial" w:cs="Arial"/>
                <w:sz w:val="16"/>
                <w:szCs w:val="16"/>
              </w:rPr>
              <w:t>0.6</w:t>
            </w:r>
          </w:p>
        </w:tc>
        <w:tc>
          <w:tcPr>
            <w:tcW w:w="1260" w:type="dxa"/>
            <w:shd w:val="clear" w:color="auto" w:fill="auto"/>
          </w:tcPr>
          <w:p w:rsidR="005376B1" w:rsidRPr="002C3392" w:rsidRDefault="005376B1" w:rsidP="005376B1">
            <w:pPr>
              <w:tabs>
                <w:tab w:val="decimal" w:pos="428"/>
              </w:tabs>
              <w:spacing w:line="300" w:lineRule="exact"/>
              <w:jc w:val="thaiDistribute"/>
              <w:rPr>
                <w:rFonts w:ascii="Arial" w:hAnsi="Arial" w:cs="Arial"/>
                <w:sz w:val="16"/>
                <w:szCs w:val="16"/>
              </w:rPr>
            </w:pPr>
            <w:r w:rsidRPr="002C3392">
              <w:rPr>
                <w:rFonts w:ascii="Arial" w:hAnsi="Arial" w:cs="Arial"/>
                <w:sz w:val="16"/>
                <w:szCs w:val="16"/>
              </w:rPr>
              <w:t>0.5</w:t>
            </w:r>
          </w:p>
        </w:tc>
        <w:tc>
          <w:tcPr>
            <w:tcW w:w="1440" w:type="dxa"/>
            <w:shd w:val="clear" w:color="auto" w:fill="auto"/>
          </w:tcPr>
          <w:p w:rsidR="005376B1" w:rsidRPr="00C67578" w:rsidRDefault="005376B1" w:rsidP="005376B1">
            <w:pPr>
              <w:spacing w:line="300" w:lineRule="exact"/>
              <w:ind w:left="-112" w:right="-114"/>
              <w:jc w:val="center"/>
              <w:rPr>
                <w:rFonts w:ascii="Arial" w:hAnsi="Arial" w:cs="Arial"/>
                <w:sz w:val="16"/>
                <w:szCs w:val="16"/>
              </w:rPr>
            </w:pPr>
            <w:r w:rsidRPr="00C67578">
              <w:rPr>
                <w:rFonts w:ascii="Arial" w:hAnsi="Arial" w:cs="Arial"/>
                <w:sz w:val="16"/>
                <w:szCs w:val="16"/>
              </w:rPr>
              <w:t>31.5850 - 31.8450</w:t>
            </w:r>
          </w:p>
        </w:tc>
        <w:tc>
          <w:tcPr>
            <w:tcW w:w="1440" w:type="dxa"/>
            <w:shd w:val="clear" w:color="auto" w:fill="auto"/>
          </w:tcPr>
          <w:p w:rsidR="005376B1" w:rsidRPr="008937C6" w:rsidRDefault="005376B1" w:rsidP="005376B1">
            <w:pPr>
              <w:spacing w:line="300" w:lineRule="exact"/>
              <w:ind w:left="-112" w:right="-114"/>
              <w:jc w:val="center"/>
              <w:rPr>
                <w:rFonts w:ascii="Arial" w:hAnsi="Arial" w:cs="Arial"/>
                <w:sz w:val="16"/>
                <w:szCs w:val="16"/>
              </w:rPr>
            </w:pPr>
            <w:r w:rsidRPr="008937C6">
              <w:rPr>
                <w:rFonts w:ascii="Arial" w:hAnsi="Arial" w:cs="Arial"/>
                <w:sz w:val="16"/>
                <w:szCs w:val="16"/>
              </w:rPr>
              <w:t>32.6600</w:t>
            </w:r>
            <w:r w:rsidRPr="008937C6">
              <w:rPr>
                <w:rFonts w:ascii="Arial" w:hAnsi="Arial" w:cs="Arial"/>
                <w:sz w:val="16"/>
                <w:szCs w:val="16"/>
                <w:cs/>
              </w:rPr>
              <w:t xml:space="preserve"> </w:t>
            </w:r>
            <w:r w:rsidRPr="008937C6">
              <w:rPr>
                <w:rFonts w:ascii="Arial" w:hAnsi="Arial" w:cs="Arial"/>
                <w:sz w:val="16"/>
                <w:szCs w:val="16"/>
              </w:rPr>
              <w:t>-</w:t>
            </w:r>
            <w:r w:rsidRPr="008937C6">
              <w:rPr>
                <w:rFonts w:ascii="Arial" w:hAnsi="Arial" w:cs="Arial"/>
                <w:sz w:val="16"/>
                <w:szCs w:val="16"/>
                <w:cs/>
              </w:rPr>
              <w:t xml:space="preserve"> </w:t>
            </w:r>
            <w:r w:rsidRPr="008937C6">
              <w:rPr>
                <w:rFonts w:ascii="Arial" w:hAnsi="Arial" w:cs="Arial"/>
                <w:sz w:val="16"/>
                <w:szCs w:val="16"/>
              </w:rPr>
              <w:t>32.8000</w:t>
            </w:r>
          </w:p>
        </w:tc>
        <w:tc>
          <w:tcPr>
            <w:tcW w:w="1350" w:type="dxa"/>
            <w:shd w:val="clear" w:color="auto" w:fill="auto"/>
          </w:tcPr>
          <w:p w:rsidR="005376B1" w:rsidRPr="008937C6" w:rsidRDefault="005376B1" w:rsidP="005376B1">
            <w:pPr>
              <w:spacing w:line="300" w:lineRule="exact"/>
              <w:jc w:val="center"/>
              <w:rPr>
                <w:rFonts w:ascii="Arial" w:hAnsi="Arial" w:cs="Arial"/>
                <w:sz w:val="16"/>
                <w:szCs w:val="16"/>
                <w:cs/>
              </w:rPr>
            </w:pPr>
            <w:r>
              <w:rPr>
                <w:rFonts w:ascii="Arial" w:hAnsi="Arial" w:cs="Arial"/>
                <w:sz w:val="16"/>
                <w:szCs w:val="16"/>
              </w:rPr>
              <w:t>1 April 2019 -   27 June 2019</w:t>
            </w:r>
          </w:p>
        </w:tc>
        <w:tc>
          <w:tcPr>
            <w:tcW w:w="1350" w:type="dxa"/>
            <w:shd w:val="clear" w:color="auto" w:fill="auto"/>
          </w:tcPr>
          <w:p w:rsidR="005376B1" w:rsidRPr="008937C6" w:rsidRDefault="005376B1" w:rsidP="005376B1">
            <w:pPr>
              <w:spacing w:line="300" w:lineRule="exact"/>
              <w:jc w:val="center"/>
              <w:rPr>
                <w:rFonts w:ascii="Arial" w:hAnsi="Arial" w:cs="Arial"/>
                <w:sz w:val="16"/>
                <w:szCs w:val="16"/>
                <w:cs/>
              </w:rPr>
            </w:pPr>
            <w:r w:rsidRPr="008937C6">
              <w:rPr>
                <w:rFonts w:ascii="Arial" w:hAnsi="Arial" w:cs="Arial"/>
                <w:sz w:val="16"/>
                <w:szCs w:val="16"/>
              </w:rPr>
              <w:t>2 January</w:t>
            </w:r>
            <w:r w:rsidRPr="008937C6">
              <w:rPr>
                <w:rFonts w:ascii="Arial" w:hAnsi="Arial" w:cs="Arial"/>
                <w:sz w:val="16"/>
                <w:szCs w:val="16"/>
                <w:cs/>
              </w:rPr>
              <w:t xml:space="preserve"> </w:t>
            </w:r>
            <w:r>
              <w:rPr>
                <w:rFonts w:ascii="Arial" w:hAnsi="Arial" w:cs="Arial"/>
                <w:sz w:val="16"/>
                <w:szCs w:val="16"/>
              </w:rPr>
              <w:t xml:space="preserve">2019 </w:t>
            </w:r>
            <w:r w:rsidRPr="008937C6">
              <w:rPr>
                <w:rFonts w:ascii="Arial" w:hAnsi="Arial" w:cs="Arial"/>
                <w:sz w:val="16"/>
                <w:szCs w:val="16"/>
              </w:rPr>
              <w:t>-</w:t>
            </w:r>
            <w:r>
              <w:rPr>
                <w:rFonts w:ascii="Arial" w:hAnsi="Arial" w:cs="Arial"/>
                <w:sz w:val="16"/>
                <w:szCs w:val="16"/>
              </w:rPr>
              <w:t xml:space="preserve"> </w:t>
            </w:r>
            <w:r w:rsidRPr="008937C6">
              <w:rPr>
                <w:rFonts w:ascii="Arial" w:hAnsi="Arial" w:cs="Arial"/>
                <w:sz w:val="16"/>
                <w:szCs w:val="16"/>
              </w:rPr>
              <w:t>6</w:t>
            </w:r>
            <w:r w:rsidRPr="008937C6">
              <w:rPr>
                <w:rFonts w:ascii="Arial" w:hAnsi="Arial" w:cs="Arial"/>
                <w:sz w:val="16"/>
                <w:szCs w:val="16"/>
                <w:cs/>
              </w:rPr>
              <w:t xml:space="preserve"> </w:t>
            </w:r>
            <w:r w:rsidRPr="008937C6">
              <w:rPr>
                <w:rFonts w:ascii="Arial" w:hAnsi="Arial" w:cs="Arial"/>
                <w:sz w:val="16"/>
                <w:szCs w:val="16"/>
              </w:rPr>
              <w:t>June</w:t>
            </w:r>
            <w:r>
              <w:rPr>
                <w:rFonts w:ascii="Arial" w:hAnsi="Arial" w:cs="Arial"/>
                <w:sz w:val="16"/>
                <w:szCs w:val="16"/>
                <w:cs/>
              </w:rPr>
              <w:t xml:space="preserve"> 2</w:t>
            </w:r>
            <w:r>
              <w:rPr>
                <w:rFonts w:ascii="Arial" w:hAnsi="Arial" w:cs="Arial"/>
                <w:sz w:val="16"/>
                <w:szCs w:val="16"/>
              </w:rPr>
              <w:t>019</w:t>
            </w:r>
          </w:p>
        </w:tc>
      </w:tr>
    </w:tbl>
    <w:p w:rsidR="00C67578" w:rsidRDefault="00C67578" w:rsidP="003F40B1">
      <w:pPr>
        <w:tabs>
          <w:tab w:val="left" w:pos="851"/>
          <w:tab w:val="left" w:pos="993"/>
        </w:tabs>
        <w:spacing w:before="120" w:after="120" w:line="380" w:lineRule="exact"/>
        <w:ind w:left="567" w:hanging="567"/>
        <w:jc w:val="both"/>
        <w:outlineLvl w:val="0"/>
        <w:rPr>
          <w:rFonts w:ascii="Arial" w:hAnsi="Arial" w:cs="Arial"/>
          <w:b/>
          <w:bCs/>
          <w:sz w:val="22"/>
          <w:szCs w:val="22"/>
        </w:rPr>
      </w:pPr>
    </w:p>
    <w:p w:rsidR="00C67578" w:rsidRDefault="00C67578" w:rsidP="00C67578">
      <w:r>
        <w:br w:type="page"/>
      </w:r>
    </w:p>
    <w:p w:rsidR="00AA5258" w:rsidRPr="009B30D4" w:rsidRDefault="000C0AB1" w:rsidP="00346E89">
      <w:pPr>
        <w:spacing w:before="120" w:after="120" w:line="380" w:lineRule="exact"/>
        <w:ind w:left="547" w:hanging="547"/>
        <w:jc w:val="both"/>
        <w:outlineLvl w:val="0"/>
        <w:rPr>
          <w:rFonts w:ascii="Arial" w:hAnsi="Arial" w:cs="Arial"/>
          <w:b/>
          <w:bCs/>
          <w:sz w:val="22"/>
          <w:szCs w:val="22"/>
          <w:cs/>
        </w:rPr>
      </w:pPr>
      <w:r>
        <w:rPr>
          <w:rFonts w:ascii="Arial" w:hAnsi="Arial" w:cs="Arial"/>
          <w:b/>
          <w:bCs/>
          <w:sz w:val="22"/>
          <w:szCs w:val="22"/>
        </w:rPr>
        <w:lastRenderedPageBreak/>
        <w:t>1</w:t>
      </w:r>
      <w:r w:rsidR="00C67578">
        <w:rPr>
          <w:rFonts w:ascii="Arial" w:hAnsi="Arial" w:cs="Arial"/>
          <w:b/>
          <w:bCs/>
          <w:sz w:val="22"/>
          <w:szCs w:val="22"/>
        </w:rPr>
        <w:t>9</w:t>
      </w:r>
      <w:r w:rsidR="00AA5258" w:rsidRPr="009B30D4">
        <w:rPr>
          <w:rFonts w:ascii="Arial" w:hAnsi="Arial" w:cs="Arial"/>
          <w:b/>
          <w:bCs/>
          <w:sz w:val="22"/>
          <w:szCs w:val="22"/>
        </w:rPr>
        <w:t xml:space="preserve">.  </w:t>
      </w:r>
      <w:r w:rsidR="00AA5258">
        <w:rPr>
          <w:rFonts w:ascii="Arial" w:hAnsi="Arial" w:cs="Arial"/>
          <w:b/>
          <w:bCs/>
          <w:sz w:val="22"/>
          <w:szCs w:val="22"/>
        </w:rPr>
        <w:tab/>
        <w:t>Events after the reporting period</w:t>
      </w:r>
    </w:p>
    <w:p w:rsidR="00C67578" w:rsidRPr="00C67578" w:rsidRDefault="00C67578" w:rsidP="00346E89">
      <w:pPr>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19.1</w:t>
      </w:r>
      <w:r w:rsidRPr="00256D9B">
        <w:rPr>
          <w:rFonts w:ascii="Arial" w:hAnsi="Arial" w:cs="Arial"/>
          <w:b/>
          <w:bCs/>
          <w:sz w:val="22"/>
          <w:szCs w:val="22"/>
        </w:rPr>
        <w:t xml:space="preserve"> </w:t>
      </w:r>
      <w:r w:rsidRPr="00256D9B">
        <w:rPr>
          <w:rFonts w:ascii="Arial" w:hAnsi="Arial" w:cs="Arial"/>
          <w:b/>
          <w:bCs/>
          <w:sz w:val="22"/>
          <w:szCs w:val="22"/>
        </w:rPr>
        <w:tab/>
        <w:t>Amendments to the law relating to the legal severance pay rates</w:t>
      </w:r>
    </w:p>
    <w:p w:rsidR="00C67578" w:rsidRPr="00C67578" w:rsidRDefault="00C67578" w:rsidP="00346E89">
      <w:pPr>
        <w:spacing w:before="120" w:after="120" w:line="380" w:lineRule="exact"/>
        <w:ind w:left="547" w:right="-68" w:hanging="547"/>
        <w:jc w:val="both"/>
        <w:rPr>
          <w:rFonts w:ascii="Arial" w:hAnsi="Arial" w:cs="Arial"/>
          <w:sz w:val="22"/>
          <w:szCs w:val="22"/>
        </w:rPr>
      </w:pPr>
      <w:r>
        <w:rPr>
          <w:rFonts w:ascii="Arial" w:hAnsi="Arial" w:cs="Arial"/>
          <w:sz w:val="22"/>
          <w:szCs w:val="22"/>
        </w:rPr>
        <w:tab/>
      </w:r>
      <w:r w:rsidRPr="00256D9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67578">
        <w:rPr>
          <w:rFonts w:ascii="Arial" w:hAnsi="Arial" w:cs="Arial" w:hint="cs"/>
          <w:sz w:val="22"/>
          <w:szCs w:val="22"/>
          <w:cs/>
        </w:rPr>
        <w:t xml:space="preserve"> </w:t>
      </w:r>
      <w:r w:rsidRPr="00256D9B">
        <w:rPr>
          <w:rFonts w:ascii="Arial" w:hAnsi="Arial" w:cs="Arial"/>
          <w:sz w:val="22"/>
          <w:szCs w:val="22"/>
        </w:rPr>
        <w:t xml:space="preserve">This change is considered a post-employment benefits plan amendment and the Company </w:t>
      </w:r>
      <w:r w:rsidR="00346E89">
        <w:rPr>
          <w:rFonts w:ascii="Arial" w:hAnsi="Arial" w:cs="Arial"/>
          <w:sz w:val="22"/>
          <w:szCs w:val="22"/>
        </w:rPr>
        <w:t>has</w:t>
      </w:r>
      <w:r w:rsidRPr="00256D9B">
        <w:rPr>
          <w:rFonts w:ascii="Arial" w:hAnsi="Arial" w:cs="Arial"/>
          <w:sz w:val="22"/>
          <w:szCs w:val="22"/>
        </w:rPr>
        <w:t xml:space="preserve"> additional long-term employee benefit liabilities of Baht</w:t>
      </w:r>
      <w:r w:rsidR="00346E89">
        <w:rPr>
          <w:rFonts w:ascii="Arial" w:hAnsi="Arial" w:cs="Arial"/>
          <w:sz w:val="22"/>
          <w:szCs w:val="22"/>
        </w:rPr>
        <w:t xml:space="preserve"> 9.3 </w:t>
      </w:r>
      <w:r w:rsidRPr="00256D9B">
        <w:rPr>
          <w:rFonts w:ascii="Arial" w:hAnsi="Arial" w:cs="Arial"/>
          <w:sz w:val="22"/>
          <w:szCs w:val="22"/>
        </w:rPr>
        <w:t xml:space="preserve">million as a result. The Company will reflect the effect of the change by </w:t>
      </w:r>
      <w:proofErr w:type="spellStart"/>
      <w:r w:rsidRPr="00256D9B">
        <w:rPr>
          <w:rFonts w:ascii="Arial" w:hAnsi="Arial" w:cs="Arial"/>
          <w:sz w:val="22"/>
          <w:szCs w:val="22"/>
        </w:rPr>
        <w:t>recognising</w:t>
      </w:r>
      <w:proofErr w:type="spellEnd"/>
      <w:r w:rsidRPr="00256D9B">
        <w:rPr>
          <w:rFonts w:ascii="Arial" w:hAnsi="Arial" w:cs="Arial"/>
          <w:sz w:val="22"/>
          <w:szCs w:val="22"/>
        </w:rPr>
        <w:t xml:space="preserve"> past service costs as expenses in the </w:t>
      </w:r>
      <w:r w:rsidR="005376B1">
        <w:rPr>
          <w:rFonts w:ascii="Arial" w:hAnsi="Arial" w:cs="Arial"/>
          <w:sz w:val="22"/>
          <w:szCs w:val="22"/>
        </w:rPr>
        <w:t xml:space="preserve">comprehensive </w:t>
      </w:r>
      <w:r w:rsidRPr="00256D9B">
        <w:rPr>
          <w:rFonts w:ascii="Arial" w:hAnsi="Arial" w:cs="Arial"/>
          <w:sz w:val="22"/>
          <w:szCs w:val="22"/>
        </w:rPr>
        <w:t>income statement of the period in which the law is effective, which is the second quarter of 2019.</w:t>
      </w:r>
    </w:p>
    <w:p w:rsidR="00C67578" w:rsidRDefault="00C67578" w:rsidP="00346E89">
      <w:pPr>
        <w:spacing w:before="120" w:after="120" w:line="380" w:lineRule="exact"/>
        <w:ind w:left="547" w:right="-68" w:hanging="547"/>
        <w:jc w:val="both"/>
        <w:rPr>
          <w:rFonts w:ascii="Arial" w:hAnsi="Arial" w:cs="Arial"/>
          <w:b/>
          <w:bCs/>
          <w:sz w:val="22"/>
          <w:szCs w:val="22"/>
        </w:rPr>
      </w:pPr>
      <w:r>
        <w:rPr>
          <w:rFonts w:ascii="Arial" w:hAnsi="Arial" w:cs="Arial"/>
          <w:b/>
          <w:bCs/>
          <w:sz w:val="22"/>
          <w:szCs w:val="22"/>
        </w:rPr>
        <w:t>19.2</w:t>
      </w:r>
      <w:r w:rsidRPr="00256D9B">
        <w:rPr>
          <w:rFonts w:ascii="Arial" w:hAnsi="Arial" w:cs="Arial"/>
          <w:b/>
          <w:bCs/>
          <w:sz w:val="22"/>
          <w:szCs w:val="22"/>
        </w:rPr>
        <w:t xml:space="preserve"> </w:t>
      </w:r>
      <w:r w:rsidRPr="00256D9B">
        <w:rPr>
          <w:rFonts w:ascii="Arial" w:hAnsi="Arial" w:cs="Arial"/>
          <w:b/>
          <w:bCs/>
          <w:sz w:val="22"/>
          <w:szCs w:val="22"/>
        </w:rPr>
        <w:tab/>
      </w:r>
      <w:r w:rsidR="00346E89">
        <w:rPr>
          <w:rFonts w:ascii="Arial" w:hAnsi="Arial" w:cs="Arial"/>
          <w:b/>
          <w:bCs/>
          <w:sz w:val="22"/>
          <w:szCs w:val="22"/>
        </w:rPr>
        <w:t>Dividend payment</w:t>
      </w:r>
    </w:p>
    <w:p w:rsidR="00AA5258" w:rsidRDefault="00952E0B" w:rsidP="00346E89">
      <w:pPr>
        <w:spacing w:before="120" w:after="120" w:line="380" w:lineRule="exact"/>
        <w:ind w:left="547" w:right="-68" w:hanging="547"/>
        <w:jc w:val="both"/>
        <w:rPr>
          <w:rFonts w:ascii="Arial" w:hAnsi="Arial" w:cs="Arial"/>
          <w:sz w:val="22"/>
          <w:szCs w:val="22"/>
        </w:rPr>
      </w:pPr>
      <w:r>
        <w:rPr>
          <w:rFonts w:ascii="Arial" w:hAnsi="Arial" w:cs="Arial"/>
          <w:sz w:val="22"/>
          <w:szCs w:val="22"/>
        </w:rPr>
        <w:tab/>
      </w:r>
      <w:r w:rsidR="00AA5258">
        <w:rPr>
          <w:rFonts w:ascii="Arial" w:hAnsi="Arial" w:cs="Arial"/>
          <w:sz w:val="22"/>
          <w:szCs w:val="22"/>
        </w:rPr>
        <w:t xml:space="preserve">On </w:t>
      </w:r>
      <w:r w:rsidR="001F311C">
        <w:rPr>
          <w:rFonts w:ascii="Arial" w:hAnsi="Arial" w:cs="Arial"/>
          <w:sz w:val="22"/>
          <w:szCs w:val="22"/>
        </w:rPr>
        <w:t>24</w:t>
      </w:r>
      <w:r w:rsidR="00AA5258">
        <w:rPr>
          <w:rFonts w:ascii="Arial" w:hAnsi="Arial" w:cs="Arial"/>
          <w:sz w:val="22"/>
          <w:szCs w:val="22"/>
        </w:rPr>
        <w:t xml:space="preserve"> April 201</w:t>
      </w:r>
      <w:r w:rsidR="00346E89">
        <w:rPr>
          <w:rFonts w:ascii="Arial" w:hAnsi="Arial" w:cs="Arial"/>
          <w:sz w:val="22"/>
          <w:szCs w:val="22"/>
        </w:rPr>
        <w:t>9</w:t>
      </w:r>
      <w:r w:rsidR="00AA5258">
        <w:rPr>
          <w:rFonts w:ascii="Arial" w:hAnsi="Arial" w:cs="Arial"/>
          <w:sz w:val="22"/>
          <w:szCs w:val="22"/>
        </w:rPr>
        <w:t>, the Annual General Meeting of the Company’s shareholders passed a resolution to approve a dividen</w:t>
      </w:r>
      <w:r w:rsidR="001F311C">
        <w:rPr>
          <w:rFonts w:ascii="Arial" w:hAnsi="Arial" w:cs="Arial"/>
          <w:sz w:val="22"/>
          <w:szCs w:val="22"/>
        </w:rPr>
        <w:t>d payment in respect of the 201</w:t>
      </w:r>
      <w:r w:rsidR="00346E89">
        <w:rPr>
          <w:rFonts w:ascii="Arial" w:hAnsi="Arial" w:cs="Arial"/>
          <w:sz w:val="22"/>
          <w:szCs w:val="22"/>
        </w:rPr>
        <w:t>8</w:t>
      </w:r>
      <w:r w:rsidR="00AA5258">
        <w:rPr>
          <w:rFonts w:ascii="Arial" w:hAnsi="Arial" w:cs="Arial"/>
          <w:sz w:val="22"/>
          <w:szCs w:val="22"/>
        </w:rPr>
        <w:t xml:space="preserve"> profit to the Company’s shareholders at Baht </w:t>
      </w:r>
      <w:r w:rsidR="00814AB4">
        <w:rPr>
          <w:rFonts w:ascii="Arial" w:hAnsi="Arial" w:cstheme="minorBidi"/>
          <w:sz w:val="22"/>
          <w:szCs w:val="22"/>
        </w:rPr>
        <w:t>1.25</w:t>
      </w:r>
      <w:r w:rsidR="00AA5258">
        <w:rPr>
          <w:rFonts w:ascii="Arial" w:hAnsi="Arial" w:cs="Arial"/>
          <w:sz w:val="22"/>
          <w:szCs w:val="22"/>
        </w:rPr>
        <w:t xml:space="preserve"> per share, totaling Baht </w:t>
      </w:r>
      <w:r w:rsidR="00814AB4">
        <w:rPr>
          <w:rFonts w:ascii="Arial" w:hAnsi="Arial" w:cs="Arial"/>
          <w:sz w:val="22"/>
          <w:szCs w:val="22"/>
        </w:rPr>
        <w:t>100</w:t>
      </w:r>
      <w:r w:rsidR="00AA5258">
        <w:rPr>
          <w:rFonts w:ascii="Arial" w:hAnsi="Arial" w:cs="Arial"/>
          <w:sz w:val="22"/>
          <w:szCs w:val="22"/>
        </w:rPr>
        <w:t xml:space="preserve"> million, which will be paid to the shareholders on </w:t>
      </w:r>
      <w:r w:rsidR="00814AB4">
        <w:rPr>
          <w:rFonts w:ascii="Arial" w:hAnsi="Arial" w:cs="Arial"/>
          <w:sz w:val="22"/>
          <w:szCs w:val="22"/>
        </w:rPr>
        <w:t>22 May 201</w:t>
      </w:r>
      <w:r w:rsidR="00346E89">
        <w:rPr>
          <w:rFonts w:ascii="Arial" w:hAnsi="Arial" w:cs="Arial"/>
          <w:sz w:val="22"/>
          <w:szCs w:val="22"/>
        </w:rPr>
        <w:t>9</w:t>
      </w:r>
      <w:r w:rsidR="00AA5258">
        <w:rPr>
          <w:rFonts w:ascii="Arial" w:hAnsi="Arial" w:cs="Arial"/>
          <w:sz w:val="22"/>
          <w:szCs w:val="22"/>
        </w:rPr>
        <w:t>. Such dividend will be recorded in the second quarter of 201</w:t>
      </w:r>
      <w:r w:rsidR="00346E89">
        <w:rPr>
          <w:rFonts w:ascii="Arial" w:hAnsi="Arial" w:cs="Arial"/>
          <w:sz w:val="22"/>
          <w:szCs w:val="22"/>
        </w:rPr>
        <w:t>9</w:t>
      </w:r>
      <w:r w:rsidR="00AA5258">
        <w:rPr>
          <w:rFonts w:ascii="Arial" w:hAnsi="Arial" w:cs="Arial"/>
          <w:sz w:val="22"/>
          <w:szCs w:val="22"/>
        </w:rPr>
        <w:t>.</w:t>
      </w:r>
    </w:p>
    <w:p w:rsidR="003848CC" w:rsidRPr="009B30D4" w:rsidRDefault="00C67578" w:rsidP="00346E89">
      <w:pPr>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20</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Approval of </w:t>
      </w:r>
      <w:r w:rsidR="005D7B6D">
        <w:rPr>
          <w:rFonts w:ascii="Arial" w:hAnsi="Arial" w:cs="Arial"/>
          <w:b/>
          <w:bCs/>
          <w:sz w:val="22"/>
          <w:szCs w:val="22"/>
        </w:rPr>
        <w:t xml:space="preserve">interim </w:t>
      </w:r>
      <w:r w:rsidR="009B30D4" w:rsidRPr="009B30D4">
        <w:rPr>
          <w:rFonts w:ascii="Arial" w:hAnsi="Arial" w:cs="Arial"/>
          <w:b/>
          <w:bCs/>
          <w:sz w:val="22"/>
          <w:szCs w:val="22"/>
        </w:rPr>
        <w:t>financial statements</w:t>
      </w:r>
    </w:p>
    <w:p w:rsidR="003848CC" w:rsidRPr="00065CB8" w:rsidRDefault="00346E89" w:rsidP="00346E89">
      <w:pPr>
        <w:spacing w:before="120" w:after="120" w:line="380" w:lineRule="exact"/>
        <w:ind w:left="547" w:right="-72" w:hanging="547"/>
        <w:jc w:val="both"/>
        <w:rPr>
          <w:rFonts w:ascii="Arial" w:hAnsi="Arial" w:cs="Arial"/>
          <w:b/>
          <w:bCs/>
          <w:sz w:val="22"/>
          <w:szCs w:val="22"/>
        </w:rPr>
      </w:pPr>
      <w:r>
        <w:rPr>
          <w:rFonts w:ascii="Arial" w:hAnsi="Arial" w:cs="Arial"/>
          <w:sz w:val="22"/>
          <w:szCs w:val="22"/>
        </w:rPr>
        <w:tab/>
      </w:r>
      <w:r w:rsidR="003848CC" w:rsidRPr="003848CC">
        <w:rPr>
          <w:rFonts w:ascii="Arial" w:hAnsi="Arial" w:cs="Arial"/>
          <w:sz w:val="22"/>
          <w:szCs w:val="22"/>
        </w:rPr>
        <w:t xml:space="preserve">The </w:t>
      </w:r>
      <w:r w:rsidR="009E62BE">
        <w:rPr>
          <w:rFonts w:ascii="Arial" w:hAnsi="Arial" w:cs="Arial"/>
          <w:sz w:val="22"/>
          <w:szCs w:val="22"/>
        </w:rPr>
        <w:t xml:space="preserve">interim </w:t>
      </w:r>
      <w:r w:rsidR="003848CC" w:rsidRPr="003848CC">
        <w:rPr>
          <w:rFonts w:ascii="Arial" w:hAnsi="Arial" w:cs="Arial"/>
          <w:sz w:val="22"/>
          <w:szCs w:val="22"/>
        </w:rPr>
        <w:t xml:space="preserve">financial statements have been approved by </w:t>
      </w:r>
      <w:r w:rsidR="00662F4E" w:rsidRPr="00662F4E">
        <w:rPr>
          <w:rFonts w:ascii="Arial" w:hAnsi="Arial" w:cs="Arial"/>
          <w:sz w:val="22"/>
          <w:szCs w:val="22"/>
        </w:rPr>
        <w:t>the Company’s Board of Directors</w:t>
      </w:r>
      <w:r w:rsidR="003848CC" w:rsidRPr="003848CC">
        <w:rPr>
          <w:rFonts w:ascii="Arial" w:hAnsi="Arial" w:cs="Arial"/>
          <w:sz w:val="22"/>
          <w:szCs w:val="22"/>
        </w:rPr>
        <w:t xml:space="preserve">                    on </w:t>
      </w:r>
      <w:r w:rsidR="00441E85">
        <w:rPr>
          <w:rFonts w:ascii="Arial" w:hAnsi="Arial" w:cs="Arial"/>
          <w:sz w:val="22"/>
          <w:szCs w:val="22"/>
        </w:rPr>
        <w:t>14 May 2019.</w:t>
      </w:r>
    </w:p>
    <w:sectPr w:rsidR="003848CC" w:rsidRPr="00065CB8" w:rsidSect="00E46F55">
      <w:headerReference w:type="default" r:id="rId8"/>
      <w:footerReference w:type="default" r:id="rId9"/>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CAB" w:rsidRDefault="00512CAB" w:rsidP="003848CC">
      <w:r>
        <w:separator/>
      </w:r>
    </w:p>
  </w:endnote>
  <w:endnote w:type="continuationSeparator" w:id="0">
    <w:p w:rsidR="00512CAB" w:rsidRDefault="00512CAB"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CAB" w:rsidRPr="00D7592F" w:rsidRDefault="00512CAB"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2CAB" w:rsidRPr="00927256" w:rsidRDefault="00512CAB" w:rsidP="00316635">
                          <w:pPr>
                            <w:jc w:val="center"/>
                            <w:rPr>
                              <w:rFonts w:ascii="Arial" w:hAnsi="Arial"/>
                              <w:sz w:val="16"/>
                              <w:szCs w:val="16"/>
                            </w:rPr>
                          </w:pPr>
                          <w:r w:rsidRPr="00927256">
                            <w:rPr>
                              <w:rFonts w:ascii="Arial" w:hAnsi="Arial"/>
                              <w:sz w:val="16"/>
                              <w:szCs w:val="16"/>
                            </w:rPr>
                            <w:t>We, being responsible for the preparation of</w:t>
                          </w:r>
                        </w:p>
                        <w:p w:rsidR="00512CAB" w:rsidRPr="00927256" w:rsidRDefault="00512CAB" w:rsidP="00316635">
                          <w:pPr>
                            <w:jc w:val="center"/>
                            <w:rPr>
                              <w:rFonts w:ascii="Arial" w:hAnsi="Arial"/>
                              <w:sz w:val="16"/>
                              <w:szCs w:val="16"/>
                            </w:rPr>
                          </w:pPr>
                          <w:r w:rsidRPr="00927256">
                            <w:rPr>
                              <w:rFonts w:ascii="Arial" w:hAnsi="Arial"/>
                              <w:sz w:val="16"/>
                              <w:szCs w:val="16"/>
                            </w:rPr>
                            <w:t>these financial statements and notes thereto,</w:t>
                          </w:r>
                        </w:p>
                        <w:p w:rsidR="00512CAB" w:rsidRPr="00927256" w:rsidRDefault="00512CAB" w:rsidP="00316635">
                          <w:pPr>
                            <w:jc w:val="center"/>
                            <w:rPr>
                              <w:rFonts w:ascii="Arial" w:hAnsi="Arial"/>
                              <w:sz w:val="16"/>
                              <w:szCs w:val="16"/>
                            </w:rPr>
                          </w:pPr>
                          <w:r w:rsidRPr="00927256">
                            <w:rPr>
                              <w:rFonts w:ascii="Arial" w:hAnsi="Arial"/>
                              <w:sz w:val="16"/>
                              <w:szCs w:val="16"/>
                            </w:rPr>
                            <w:t>hereby approve their issue in final form.</w:t>
                          </w:r>
                        </w:p>
                        <w:p w:rsidR="00512CAB" w:rsidRPr="00927256" w:rsidRDefault="00512CAB" w:rsidP="00316635">
                          <w:pPr>
                            <w:jc w:val="center"/>
                            <w:rPr>
                              <w:rFonts w:ascii="Arial" w:hAnsi="Arial"/>
                              <w:sz w:val="16"/>
                              <w:szCs w:val="16"/>
                            </w:rPr>
                          </w:pPr>
                        </w:p>
                        <w:p w:rsidR="00512CAB" w:rsidRPr="00927256" w:rsidRDefault="00512CAB" w:rsidP="00316635">
                          <w:pPr>
                            <w:jc w:val="center"/>
                            <w:rPr>
                              <w:rFonts w:ascii="Arial" w:hAnsi="Arial"/>
                              <w:sz w:val="16"/>
                              <w:szCs w:val="16"/>
                            </w:rPr>
                          </w:pPr>
                          <w:r w:rsidRPr="00927256">
                            <w:rPr>
                              <w:rFonts w:ascii="Arial" w:hAnsi="Arial"/>
                              <w:sz w:val="16"/>
                              <w:szCs w:val="16"/>
                            </w:rPr>
                            <w:t>………………..……………………..…….…</w:t>
                          </w:r>
                        </w:p>
                        <w:p w:rsidR="00512CAB" w:rsidRPr="00927256" w:rsidRDefault="00512CAB" w:rsidP="0031663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512CAB" w:rsidRPr="00927256" w:rsidRDefault="00512CAB" w:rsidP="00316635">
                    <w:pPr>
                      <w:jc w:val="center"/>
                      <w:rPr>
                        <w:rFonts w:ascii="Arial" w:hAnsi="Arial"/>
                        <w:sz w:val="16"/>
                        <w:szCs w:val="16"/>
                      </w:rPr>
                    </w:pPr>
                    <w:r w:rsidRPr="00927256">
                      <w:rPr>
                        <w:rFonts w:ascii="Arial" w:hAnsi="Arial"/>
                        <w:sz w:val="16"/>
                        <w:szCs w:val="16"/>
                      </w:rPr>
                      <w:t>We, being responsible for the preparation of</w:t>
                    </w:r>
                  </w:p>
                  <w:p w:rsidR="00512CAB" w:rsidRPr="00927256" w:rsidRDefault="00512CAB" w:rsidP="00316635">
                    <w:pPr>
                      <w:jc w:val="center"/>
                      <w:rPr>
                        <w:rFonts w:ascii="Arial" w:hAnsi="Arial"/>
                        <w:sz w:val="16"/>
                        <w:szCs w:val="16"/>
                      </w:rPr>
                    </w:pPr>
                    <w:r w:rsidRPr="00927256">
                      <w:rPr>
                        <w:rFonts w:ascii="Arial" w:hAnsi="Arial"/>
                        <w:sz w:val="16"/>
                        <w:szCs w:val="16"/>
                      </w:rPr>
                      <w:t>these financial statements and notes thereto,</w:t>
                    </w:r>
                  </w:p>
                  <w:p w:rsidR="00512CAB" w:rsidRPr="00927256" w:rsidRDefault="00512CAB" w:rsidP="00316635">
                    <w:pPr>
                      <w:jc w:val="center"/>
                      <w:rPr>
                        <w:rFonts w:ascii="Arial" w:hAnsi="Arial"/>
                        <w:sz w:val="16"/>
                        <w:szCs w:val="16"/>
                      </w:rPr>
                    </w:pPr>
                    <w:r w:rsidRPr="00927256">
                      <w:rPr>
                        <w:rFonts w:ascii="Arial" w:hAnsi="Arial"/>
                        <w:sz w:val="16"/>
                        <w:szCs w:val="16"/>
                      </w:rPr>
                      <w:t>hereby approve their issue in final form.</w:t>
                    </w:r>
                  </w:p>
                  <w:p w:rsidR="00512CAB" w:rsidRPr="00927256" w:rsidRDefault="00512CAB" w:rsidP="00316635">
                    <w:pPr>
                      <w:jc w:val="center"/>
                      <w:rPr>
                        <w:rFonts w:ascii="Arial" w:hAnsi="Arial"/>
                        <w:sz w:val="16"/>
                        <w:szCs w:val="16"/>
                      </w:rPr>
                    </w:pPr>
                  </w:p>
                  <w:p w:rsidR="00512CAB" w:rsidRPr="00927256" w:rsidRDefault="00512CAB" w:rsidP="00316635">
                    <w:pPr>
                      <w:jc w:val="center"/>
                      <w:rPr>
                        <w:rFonts w:ascii="Arial" w:hAnsi="Arial"/>
                        <w:sz w:val="16"/>
                        <w:szCs w:val="16"/>
                      </w:rPr>
                    </w:pPr>
                    <w:r w:rsidRPr="00927256">
                      <w:rPr>
                        <w:rFonts w:ascii="Arial" w:hAnsi="Arial"/>
                        <w:sz w:val="16"/>
                        <w:szCs w:val="16"/>
                      </w:rPr>
                      <w:t>………………..……………………..…….…</w:t>
                    </w:r>
                  </w:p>
                  <w:p w:rsidR="00512CAB" w:rsidRPr="00927256" w:rsidRDefault="00512CAB" w:rsidP="00316635">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F91058">
      <w:rPr>
        <w:rStyle w:val="PageNumber"/>
        <w:rFonts w:ascii="Arial" w:hAnsi="Arial"/>
        <w:noProof/>
        <w:sz w:val="22"/>
        <w:szCs w:val="22"/>
      </w:rPr>
      <w:t>10</w:t>
    </w:r>
    <w:r w:rsidRPr="00D7592F">
      <w:rPr>
        <w:rStyle w:val="PageNumber"/>
        <w:rFonts w:ascii="Arial" w:hAnsi="Arial"/>
        <w:sz w:val="22"/>
        <w:szCs w:val="22"/>
      </w:rPr>
      <w:fldChar w:fldCharType="end"/>
    </w:r>
  </w:p>
  <w:p w:rsidR="00512CAB" w:rsidRDefault="00512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CAB" w:rsidRDefault="00512CAB" w:rsidP="003848CC">
      <w:r>
        <w:separator/>
      </w:r>
    </w:p>
  </w:footnote>
  <w:footnote w:type="continuationSeparator" w:id="0">
    <w:p w:rsidR="00512CAB" w:rsidRDefault="00512CAB" w:rsidP="0038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CAB" w:rsidRPr="00CC6A17" w:rsidRDefault="00512CAB"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0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130"/>
    <w:rsid w:val="00006884"/>
    <w:rsid w:val="00010002"/>
    <w:rsid w:val="0001176C"/>
    <w:rsid w:val="00011AEB"/>
    <w:rsid w:val="00013E7B"/>
    <w:rsid w:val="00014BED"/>
    <w:rsid w:val="00016018"/>
    <w:rsid w:val="00020C7C"/>
    <w:rsid w:val="00020ECF"/>
    <w:rsid w:val="000249FD"/>
    <w:rsid w:val="00027D7D"/>
    <w:rsid w:val="00030D30"/>
    <w:rsid w:val="000363E2"/>
    <w:rsid w:val="0004007A"/>
    <w:rsid w:val="00040335"/>
    <w:rsid w:val="000518C0"/>
    <w:rsid w:val="000530F5"/>
    <w:rsid w:val="0005415E"/>
    <w:rsid w:val="00057A7D"/>
    <w:rsid w:val="00060570"/>
    <w:rsid w:val="000652C0"/>
    <w:rsid w:val="00065FBD"/>
    <w:rsid w:val="000669CE"/>
    <w:rsid w:val="0007332C"/>
    <w:rsid w:val="000738BB"/>
    <w:rsid w:val="00074EEF"/>
    <w:rsid w:val="00076123"/>
    <w:rsid w:val="000818DA"/>
    <w:rsid w:val="00081CD6"/>
    <w:rsid w:val="00091676"/>
    <w:rsid w:val="00092C1F"/>
    <w:rsid w:val="00093572"/>
    <w:rsid w:val="00094390"/>
    <w:rsid w:val="0009534A"/>
    <w:rsid w:val="000A4083"/>
    <w:rsid w:val="000A47F1"/>
    <w:rsid w:val="000B096D"/>
    <w:rsid w:val="000B13A9"/>
    <w:rsid w:val="000B2532"/>
    <w:rsid w:val="000B4F66"/>
    <w:rsid w:val="000C0AB1"/>
    <w:rsid w:val="000C0B3C"/>
    <w:rsid w:val="000C70F9"/>
    <w:rsid w:val="000D0EFC"/>
    <w:rsid w:val="000D2C54"/>
    <w:rsid w:val="000D6978"/>
    <w:rsid w:val="000E0431"/>
    <w:rsid w:val="000E0E46"/>
    <w:rsid w:val="000E1F12"/>
    <w:rsid w:val="000E2083"/>
    <w:rsid w:val="000E27D9"/>
    <w:rsid w:val="000E2B4F"/>
    <w:rsid w:val="000E4371"/>
    <w:rsid w:val="000E4B7C"/>
    <w:rsid w:val="000E5617"/>
    <w:rsid w:val="000E6A44"/>
    <w:rsid w:val="000F17CA"/>
    <w:rsid w:val="000F251A"/>
    <w:rsid w:val="000F40B1"/>
    <w:rsid w:val="000F69C7"/>
    <w:rsid w:val="0010006D"/>
    <w:rsid w:val="00100A6E"/>
    <w:rsid w:val="00101066"/>
    <w:rsid w:val="001047D7"/>
    <w:rsid w:val="0010705C"/>
    <w:rsid w:val="001128B9"/>
    <w:rsid w:val="0011553D"/>
    <w:rsid w:val="00122415"/>
    <w:rsid w:val="001228FF"/>
    <w:rsid w:val="00125DC9"/>
    <w:rsid w:val="00126BF1"/>
    <w:rsid w:val="001330F9"/>
    <w:rsid w:val="001343AA"/>
    <w:rsid w:val="00135470"/>
    <w:rsid w:val="00135A1A"/>
    <w:rsid w:val="00135C74"/>
    <w:rsid w:val="00136649"/>
    <w:rsid w:val="00136914"/>
    <w:rsid w:val="00137B90"/>
    <w:rsid w:val="001428DA"/>
    <w:rsid w:val="00142B8E"/>
    <w:rsid w:val="00142EC5"/>
    <w:rsid w:val="0014354A"/>
    <w:rsid w:val="00143765"/>
    <w:rsid w:val="00152413"/>
    <w:rsid w:val="001563D8"/>
    <w:rsid w:val="001578CE"/>
    <w:rsid w:val="001642F6"/>
    <w:rsid w:val="0016618C"/>
    <w:rsid w:val="0017330A"/>
    <w:rsid w:val="001763FE"/>
    <w:rsid w:val="0017784B"/>
    <w:rsid w:val="001813A6"/>
    <w:rsid w:val="001851A6"/>
    <w:rsid w:val="0018531F"/>
    <w:rsid w:val="00187B3C"/>
    <w:rsid w:val="00190E32"/>
    <w:rsid w:val="0019498D"/>
    <w:rsid w:val="00197E62"/>
    <w:rsid w:val="001A11F6"/>
    <w:rsid w:val="001A409C"/>
    <w:rsid w:val="001A589B"/>
    <w:rsid w:val="001B2FC1"/>
    <w:rsid w:val="001C1D0C"/>
    <w:rsid w:val="001C4D3E"/>
    <w:rsid w:val="001D1E34"/>
    <w:rsid w:val="001D426F"/>
    <w:rsid w:val="001D7DDC"/>
    <w:rsid w:val="001E163E"/>
    <w:rsid w:val="001E4FFE"/>
    <w:rsid w:val="001E536A"/>
    <w:rsid w:val="001F20BE"/>
    <w:rsid w:val="001F311C"/>
    <w:rsid w:val="001F3142"/>
    <w:rsid w:val="001F3450"/>
    <w:rsid w:val="001F39BF"/>
    <w:rsid w:val="00203E34"/>
    <w:rsid w:val="00204619"/>
    <w:rsid w:val="00206054"/>
    <w:rsid w:val="00206130"/>
    <w:rsid w:val="002079B8"/>
    <w:rsid w:val="00211495"/>
    <w:rsid w:val="00215513"/>
    <w:rsid w:val="00215FA3"/>
    <w:rsid w:val="002215AE"/>
    <w:rsid w:val="00222369"/>
    <w:rsid w:val="00223C24"/>
    <w:rsid w:val="0023160A"/>
    <w:rsid w:val="002325D6"/>
    <w:rsid w:val="002338CB"/>
    <w:rsid w:val="00235A09"/>
    <w:rsid w:val="00237A7A"/>
    <w:rsid w:val="00240326"/>
    <w:rsid w:val="002412A3"/>
    <w:rsid w:val="00241333"/>
    <w:rsid w:val="00241A87"/>
    <w:rsid w:val="002427F7"/>
    <w:rsid w:val="002466FD"/>
    <w:rsid w:val="002467D7"/>
    <w:rsid w:val="00252C21"/>
    <w:rsid w:val="002549D6"/>
    <w:rsid w:val="0025725F"/>
    <w:rsid w:val="002572CC"/>
    <w:rsid w:val="002577A5"/>
    <w:rsid w:val="00264FA9"/>
    <w:rsid w:val="002654FE"/>
    <w:rsid w:val="00265ADE"/>
    <w:rsid w:val="00266DE6"/>
    <w:rsid w:val="002722EE"/>
    <w:rsid w:val="002739D1"/>
    <w:rsid w:val="00281EA9"/>
    <w:rsid w:val="002832D3"/>
    <w:rsid w:val="0028350C"/>
    <w:rsid w:val="00286DCE"/>
    <w:rsid w:val="00287041"/>
    <w:rsid w:val="002878D5"/>
    <w:rsid w:val="00287E2F"/>
    <w:rsid w:val="002910D6"/>
    <w:rsid w:val="002949D6"/>
    <w:rsid w:val="00295D61"/>
    <w:rsid w:val="00295D64"/>
    <w:rsid w:val="002A02D3"/>
    <w:rsid w:val="002A5127"/>
    <w:rsid w:val="002A6CCD"/>
    <w:rsid w:val="002A7D9C"/>
    <w:rsid w:val="002B3D0C"/>
    <w:rsid w:val="002B5D44"/>
    <w:rsid w:val="002B6AC9"/>
    <w:rsid w:val="002C3392"/>
    <w:rsid w:val="002C36B7"/>
    <w:rsid w:val="002C4FA2"/>
    <w:rsid w:val="002D1493"/>
    <w:rsid w:val="002D151E"/>
    <w:rsid w:val="002D16E5"/>
    <w:rsid w:val="002D4237"/>
    <w:rsid w:val="002D6181"/>
    <w:rsid w:val="002D6E2C"/>
    <w:rsid w:val="002D73C9"/>
    <w:rsid w:val="002E1B18"/>
    <w:rsid w:val="002E6F3D"/>
    <w:rsid w:val="002F0DBD"/>
    <w:rsid w:val="002F281A"/>
    <w:rsid w:val="002F3000"/>
    <w:rsid w:val="002F579F"/>
    <w:rsid w:val="002F606D"/>
    <w:rsid w:val="002F69F2"/>
    <w:rsid w:val="002F7D30"/>
    <w:rsid w:val="0030022C"/>
    <w:rsid w:val="003028B6"/>
    <w:rsid w:val="003127E9"/>
    <w:rsid w:val="00315894"/>
    <w:rsid w:val="00316635"/>
    <w:rsid w:val="0032157F"/>
    <w:rsid w:val="00322379"/>
    <w:rsid w:val="00322F82"/>
    <w:rsid w:val="00327C55"/>
    <w:rsid w:val="003334EA"/>
    <w:rsid w:val="00333FC8"/>
    <w:rsid w:val="00334D6F"/>
    <w:rsid w:val="00340D05"/>
    <w:rsid w:val="00344A2A"/>
    <w:rsid w:val="00346E89"/>
    <w:rsid w:val="00350073"/>
    <w:rsid w:val="003518C6"/>
    <w:rsid w:val="00354300"/>
    <w:rsid w:val="003577C8"/>
    <w:rsid w:val="00364371"/>
    <w:rsid w:val="003652C8"/>
    <w:rsid w:val="00370161"/>
    <w:rsid w:val="003706A2"/>
    <w:rsid w:val="0037651F"/>
    <w:rsid w:val="003773B2"/>
    <w:rsid w:val="00383800"/>
    <w:rsid w:val="003848CC"/>
    <w:rsid w:val="00386531"/>
    <w:rsid w:val="00387F0F"/>
    <w:rsid w:val="00392E31"/>
    <w:rsid w:val="00393829"/>
    <w:rsid w:val="00396E25"/>
    <w:rsid w:val="003A21B3"/>
    <w:rsid w:val="003A32C4"/>
    <w:rsid w:val="003A3E12"/>
    <w:rsid w:val="003A629C"/>
    <w:rsid w:val="003B27F6"/>
    <w:rsid w:val="003B2868"/>
    <w:rsid w:val="003B61BE"/>
    <w:rsid w:val="003C09DB"/>
    <w:rsid w:val="003C0F30"/>
    <w:rsid w:val="003C26E8"/>
    <w:rsid w:val="003C2C4C"/>
    <w:rsid w:val="003C2F41"/>
    <w:rsid w:val="003C30F5"/>
    <w:rsid w:val="003C51FB"/>
    <w:rsid w:val="003C7744"/>
    <w:rsid w:val="003D2236"/>
    <w:rsid w:val="003D51B1"/>
    <w:rsid w:val="003D6B6F"/>
    <w:rsid w:val="003E024B"/>
    <w:rsid w:val="003E08FB"/>
    <w:rsid w:val="003E3B3E"/>
    <w:rsid w:val="003E6184"/>
    <w:rsid w:val="003F349C"/>
    <w:rsid w:val="003F40B1"/>
    <w:rsid w:val="003F4D09"/>
    <w:rsid w:val="003F6EE5"/>
    <w:rsid w:val="004016C7"/>
    <w:rsid w:val="0040251E"/>
    <w:rsid w:val="00402DBB"/>
    <w:rsid w:val="004058F1"/>
    <w:rsid w:val="004073C9"/>
    <w:rsid w:val="00411ED2"/>
    <w:rsid w:val="0041271B"/>
    <w:rsid w:val="00415CE2"/>
    <w:rsid w:val="0042049B"/>
    <w:rsid w:val="0042163F"/>
    <w:rsid w:val="0042169E"/>
    <w:rsid w:val="00424D85"/>
    <w:rsid w:val="004275EB"/>
    <w:rsid w:val="00427FCA"/>
    <w:rsid w:val="00430862"/>
    <w:rsid w:val="00432177"/>
    <w:rsid w:val="00437671"/>
    <w:rsid w:val="00441E85"/>
    <w:rsid w:val="00444F7E"/>
    <w:rsid w:val="00445BFA"/>
    <w:rsid w:val="00445C88"/>
    <w:rsid w:val="00445F06"/>
    <w:rsid w:val="0045041F"/>
    <w:rsid w:val="004508BA"/>
    <w:rsid w:val="00454EC0"/>
    <w:rsid w:val="0045664B"/>
    <w:rsid w:val="00456C3E"/>
    <w:rsid w:val="0046267D"/>
    <w:rsid w:val="00465EFA"/>
    <w:rsid w:val="00470747"/>
    <w:rsid w:val="004709F0"/>
    <w:rsid w:val="004809BB"/>
    <w:rsid w:val="00483619"/>
    <w:rsid w:val="00483A4E"/>
    <w:rsid w:val="004851E4"/>
    <w:rsid w:val="00485296"/>
    <w:rsid w:val="004859BC"/>
    <w:rsid w:val="00485A89"/>
    <w:rsid w:val="004865AE"/>
    <w:rsid w:val="004913EB"/>
    <w:rsid w:val="00494925"/>
    <w:rsid w:val="0049500C"/>
    <w:rsid w:val="0049588D"/>
    <w:rsid w:val="004A3C8E"/>
    <w:rsid w:val="004A63F1"/>
    <w:rsid w:val="004A779D"/>
    <w:rsid w:val="004B5385"/>
    <w:rsid w:val="004B58D2"/>
    <w:rsid w:val="004B70A1"/>
    <w:rsid w:val="004C1C35"/>
    <w:rsid w:val="004C3A28"/>
    <w:rsid w:val="004C4CB7"/>
    <w:rsid w:val="004C4DE5"/>
    <w:rsid w:val="004C57AC"/>
    <w:rsid w:val="004D21F0"/>
    <w:rsid w:val="004D5285"/>
    <w:rsid w:val="004E1EDE"/>
    <w:rsid w:val="004E2868"/>
    <w:rsid w:val="004E7AFC"/>
    <w:rsid w:val="004F3EB1"/>
    <w:rsid w:val="004F4A96"/>
    <w:rsid w:val="004F5A72"/>
    <w:rsid w:val="004F5E5F"/>
    <w:rsid w:val="004F7983"/>
    <w:rsid w:val="004F7F71"/>
    <w:rsid w:val="00500DBE"/>
    <w:rsid w:val="00500F9E"/>
    <w:rsid w:val="00501720"/>
    <w:rsid w:val="00504CAB"/>
    <w:rsid w:val="005056A3"/>
    <w:rsid w:val="005077EA"/>
    <w:rsid w:val="00507C37"/>
    <w:rsid w:val="00507CBB"/>
    <w:rsid w:val="00510011"/>
    <w:rsid w:val="00512CAB"/>
    <w:rsid w:val="00516111"/>
    <w:rsid w:val="00516594"/>
    <w:rsid w:val="00516CC0"/>
    <w:rsid w:val="00517EE2"/>
    <w:rsid w:val="0052033E"/>
    <w:rsid w:val="00524062"/>
    <w:rsid w:val="005307AD"/>
    <w:rsid w:val="00531D84"/>
    <w:rsid w:val="005323DE"/>
    <w:rsid w:val="00532B9A"/>
    <w:rsid w:val="00535241"/>
    <w:rsid w:val="00536653"/>
    <w:rsid w:val="00536CB7"/>
    <w:rsid w:val="00537587"/>
    <w:rsid w:val="005376B1"/>
    <w:rsid w:val="00537BFB"/>
    <w:rsid w:val="005423E5"/>
    <w:rsid w:val="0054246F"/>
    <w:rsid w:val="0055080D"/>
    <w:rsid w:val="00554AD1"/>
    <w:rsid w:val="005559D6"/>
    <w:rsid w:val="005567BB"/>
    <w:rsid w:val="0055764B"/>
    <w:rsid w:val="00560618"/>
    <w:rsid w:val="0056314D"/>
    <w:rsid w:val="00563324"/>
    <w:rsid w:val="00563C79"/>
    <w:rsid w:val="005652BA"/>
    <w:rsid w:val="00565E4D"/>
    <w:rsid w:val="00566681"/>
    <w:rsid w:val="00570C08"/>
    <w:rsid w:val="00572E04"/>
    <w:rsid w:val="00577252"/>
    <w:rsid w:val="00577344"/>
    <w:rsid w:val="005779CA"/>
    <w:rsid w:val="00580845"/>
    <w:rsid w:val="005837B6"/>
    <w:rsid w:val="00585A85"/>
    <w:rsid w:val="00586979"/>
    <w:rsid w:val="00586BBE"/>
    <w:rsid w:val="0058710F"/>
    <w:rsid w:val="00590428"/>
    <w:rsid w:val="005955F8"/>
    <w:rsid w:val="0059678B"/>
    <w:rsid w:val="005A252E"/>
    <w:rsid w:val="005A2EDA"/>
    <w:rsid w:val="005A521C"/>
    <w:rsid w:val="005A528C"/>
    <w:rsid w:val="005A614A"/>
    <w:rsid w:val="005B45BF"/>
    <w:rsid w:val="005B5583"/>
    <w:rsid w:val="005C07CB"/>
    <w:rsid w:val="005C198D"/>
    <w:rsid w:val="005C1E9D"/>
    <w:rsid w:val="005C56DD"/>
    <w:rsid w:val="005C5F9A"/>
    <w:rsid w:val="005C6224"/>
    <w:rsid w:val="005C6DCF"/>
    <w:rsid w:val="005D1C98"/>
    <w:rsid w:val="005D578C"/>
    <w:rsid w:val="005D58D1"/>
    <w:rsid w:val="005D5EAD"/>
    <w:rsid w:val="005D650C"/>
    <w:rsid w:val="005D72EC"/>
    <w:rsid w:val="005D7B6D"/>
    <w:rsid w:val="005E4769"/>
    <w:rsid w:val="005E494B"/>
    <w:rsid w:val="005E7EAE"/>
    <w:rsid w:val="005F2F8B"/>
    <w:rsid w:val="005F5E02"/>
    <w:rsid w:val="00603193"/>
    <w:rsid w:val="00606BFC"/>
    <w:rsid w:val="00607C99"/>
    <w:rsid w:val="00611581"/>
    <w:rsid w:val="006129D3"/>
    <w:rsid w:val="0061462B"/>
    <w:rsid w:val="00616A6C"/>
    <w:rsid w:val="00617D64"/>
    <w:rsid w:val="00622006"/>
    <w:rsid w:val="00624CE4"/>
    <w:rsid w:val="006255A6"/>
    <w:rsid w:val="0063140E"/>
    <w:rsid w:val="0063305A"/>
    <w:rsid w:val="0064066B"/>
    <w:rsid w:val="006456C2"/>
    <w:rsid w:val="00650F1C"/>
    <w:rsid w:val="0065535D"/>
    <w:rsid w:val="00655AF9"/>
    <w:rsid w:val="00657A46"/>
    <w:rsid w:val="006615EE"/>
    <w:rsid w:val="00661B66"/>
    <w:rsid w:val="00661C9F"/>
    <w:rsid w:val="00661E68"/>
    <w:rsid w:val="00662F4E"/>
    <w:rsid w:val="00663C24"/>
    <w:rsid w:val="00671251"/>
    <w:rsid w:val="006730A5"/>
    <w:rsid w:val="00683A05"/>
    <w:rsid w:val="00683ADF"/>
    <w:rsid w:val="00686748"/>
    <w:rsid w:val="00690C03"/>
    <w:rsid w:val="006A07DC"/>
    <w:rsid w:val="006A22D0"/>
    <w:rsid w:val="006A2329"/>
    <w:rsid w:val="006A35DC"/>
    <w:rsid w:val="006B0255"/>
    <w:rsid w:val="006B1EAE"/>
    <w:rsid w:val="006B5C3C"/>
    <w:rsid w:val="006B6B96"/>
    <w:rsid w:val="006C2D45"/>
    <w:rsid w:val="006C394E"/>
    <w:rsid w:val="006C3FCE"/>
    <w:rsid w:val="006C4084"/>
    <w:rsid w:val="006C4CC4"/>
    <w:rsid w:val="006C51A7"/>
    <w:rsid w:val="006D0EEE"/>
    <w:rsid w:val="006D169D"/>
    <w:rsid w:val="006D18CF"/>
    <w:rsid w:val="006D31C1"/>
    <w:rsid w:val="006D4C3F"/>
    <w:rsid w:val="006D6896"/>
    <w:rsid w:val="006D6DD5"/>
    <w:rsid w:val="006E4430"/>
    <w:rsid w:val="006F2678"/>
    <w:rsid w:val="006F3E2D"/>
    <w:rsid w:val="007002B4"/>
    <w:rsid w:val="007004DB"/>
    <w:rsid w:val="007006E6"/>
    <w:rsid w:val="0070473F"/>
    <w:rsid w:val="0070477B"/>
    <w:rsid w:val="007047F9"/>
    <w:rsid w:val="00707DD0"/>
    <w:rsid w:val="007127F2"/>
    <w:rsid w:val="00712F4F"/>
    <w:rsid w:val="00713CB9"/>
    <w:rsid w:val="00715C95"/>
    <w:rsid w:val="00716EFC"/>
    <w:rsid w:val="007224EF"/>
    <w:rsid w:val="007241C8"/>
    <w:rsid w:val="0072462A"/>
    <w:rsid w:val="0073155A"/>
    <w:rsid w:val="00736D9D"/>
    <w:rsid w:val="00737244"/>
    <w:rsid w:val="007408D9"/>
    <w:rsid w:val="0074196C"/>
    <w:rsid w:val="007436CF"/>
    <w:rsid w:val="00744964"/>
    <w:rsid w:val="00745520"/>
    <w:rsid w:val="00746FF6"/>
    <w:rsid w:val="0075283B"/>
    <w:rsid w:val="00754BF6"/>
    <w:rsid w:val="00760335"/>
    <w:rsid w:val="00762102"/>
    <w:rsid w:val="00762891"/>
    <w:rsid w:val="00764377"/>
    <w:rsid w:val="00766296"/>
    <w:rsid w:val="00766965"/>
    <w:rsid w:val="00766B46"/>
    <w:rsid w:val="00766D0F"/>
    <w:rsid w:val="00770CD3"/>
    <w:rsid w:val="0077358E"/>
    <w:rsid w:val="00774163"/>
    <w:rsid w:val="00774B0C"/>
    <w:rsid w:val="00776C49"/>
    <w:rsid w:val="00780131"/>
    <w:rsid w:val="00780C56"/>
    <w:rsid w:val="007815B5"/>
    <w:rsid w:val="00785E6C"/>
    <w:rsid w:val="00786938"/>
    <w:rsid w:val="00787C25"/>
    <w:rsid w:val="00790647"/>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5F59"/>
    <w:rsid w:val="007C60D6"/>
    <w:rsid w:val="007C6479"/>
    <w:rsid w:val="007C7E26"/>
    <w:rsid w:val="007C7FE5"/>
    <w:rsid w:val="007D169D"/>
    <w:rsid w:val="007D297B"/>
    <w:rsid w:val="007D2A2F"/>
    <w:rsid w:val="007D39BC"/>
    <w:rsid w:val="007D56C5"/>
    <w:rsid w:val="007D697A"/>
    <w:rsid w:val="007D727C"/>
    <w:rsid w:val="007D7B1D"/>
    <w:rsid w:val="007E049B"/>
    <w:rsid w:val="007E2678"/>
    <w:rsid w:val="007E42AE"/>
    <w:rsid w:val="007E4BE6"/>
    <w:rsid w:val="007E4D56"/>
    <w:rsid w:val="007E5C7B"/>
    <w:rsid w:val="007F25FF"/>
    <w:rsid w:val="007F3887"/>
    <w:rsid w:val="007F446D"/>
    <w:rsid w:val="007F5835"/>
    <w:rsid w:val="00803DFA"/>
    <w:rsid w:val="00804104"/>
    <w:rsid w:val="00804314"/>
    <w:rsid w:val="00804C5C"/>
    <w:rsid w:val="00805FB2"/>
    <w:rsid w:val="00814AB4"/>
    <w:rsid w:val="008155CC"/>
    <w:rsid w:val="00816564"/>
    <w:rsid w:val="00823026"/>
    <w:rsid w:val="00835C99"/>
    <w:rsid w:val="00836693"/>
    <w:rsid w:val="00837AF3"/>
    <w:rsid w:val="00840318"/>
    <w:rsid w:val="00840E28"/>
    <w:rsid w:val="00841E68"/>
    <w:rsid w:val="008432D6"/>
    <w:rsid w:val="0084395F"/>
    <w:rsid w:val="00843B52"/>
    <w:rsid w:val="00843B79"/>
    <w:rsid w:val="00843CED"/>
    <w:rsid w:val="00845436"/>
    <w:rsid w:val="00847BC2"/>
    <w:rsid w:val="00847E77"/>
    <w:rsid w:val="0085184A"/>
    <w:rsid w:val="008533B2"/>
    <w:rsid w:val="0085713B"/>
    <w:rsid w:val="0085742F"/>
    <w:rsid w:val="00857C63"/>
    <w:rsid w:val="00863A63"/>
    <w:rsid w:val="00863FAA"/>
    <w:rsid w:val="00864C1A"/>
    <w:rsid w:val="008679F3"/>
    <w:rsid w:val="0087146E"/>
    <w:rsid w:val="00882C04"/>
    <w:rsid w:val="00883BFA"/>
    <w:rsid w:val="00885F1C"/>
    <w:rsid w:val="008875C0"/>
    <w:rsid w:val="00897357"/>
    <w:rsid w:val="00897598"/>
    <w:rsid w:val="008A0B71"/>
    <w:rsid w:val="008A10C7"/>
    <w:rsid w:val="008A2BC1"/>
    <w:rsid w:val="008A4E4B"/>
    <w:rsid w:val="008B0179"/>
    <w:rsid w:val="008B0A62"/>
    <w:rsid w:val="008B4E1F"/>
    <w:rsid w:val="008B706A"/>
    <w:rsid w:val="008C1FCB"/>
    <w:rsid w:val="008C2AD4"/>
    <w:rsid w:val="008C3224"/>
    <w:rsid w:val="008C4626"/>
    <w:rsid w:val="008C535B"/>
    <w:rsid w:val="008D1C6F"/>
    <w:rsid w:val="008D3733"/>
    <w:rsid w:val="008D58A2"/>
    <w:rsid w:val="008D59D2"/>
    <w:rsid w:val="008E08F1"/>
    <w:rsid w:val="008E0EDB"/>
    <w:rsid w:val="008E10EF"/>
    <w:rsid w:val="008E7895"/>
    <w:rsid w:val="008E7A01"/>
    <w:rsid w:val="008F178A"/>
    <w:rsid w:val="008F22FE"/>
    <w:rsid w:val="008F4858"/>
    <w:rsid w:val="008F4AD2"/>
    <w:rsid w:val="009054A9"/>
    <w:rsid w:val="00912F89"/>
    <w:rsid w:val="009130AF"/>
    <w:rsid w:val="00914937"/>
    <w:rsid w:val="009160D7"/>
    <w:rsid w:val="00916928"/>
    <w:rsid w:val="009171FF"/>
    <w:rsid w:val="0091730A"/>
    <w:rsid w:val="00921AD1"/>
    <w:rsid w:val="00921D9A"/>
    <w:rsid w:val="0092375C"/>
    <w:rsid w:val="009261E9"/>
    <w:rsid w:val="0092646B"/>
    <w:rsid w:val="00930D8B"/>
    <w:rsid w:val="00933CE8"/>
    <w:rsid w:val="00941A5B"/>
    <w:rsid w:val="00941B24"/>
    <w:rsid w:val="00943370"/>
    <w:rsid w:val="009433CC"/>
    <w:rsid w:val="00950993"/>
    <w:rsid w:val="00952E0B"/>
    <w:rsid w:val="00953170"/>
    <w:rsid w:val="009601AC"/>
    <w:rsid w:val="00960266"/>
    <w:rsid w:val="00961BD2"/>
    <w:rsid w:val="0096293A"/>
    <w:rsid w:val="0096507E"/>
    <w:rsid w:val="00966493"/>
    <w:rsid w:val="009679FF"/>
    <w:rsid w:val="00976441"/>
    <w:rsid w:val="00981655"/>
    <w:rsid w:val="00981DD0"/>
    <w:rsid w:val="00983E34"/>
    <w:rsid w:val="00984520"/>
    <w:rsid w:val="009879F2"/>
    <w:rsid w:val="009921D8"/>
    <w:rsid w:val="00992B5B"/>
    <w:rsid w:val="00995A89"/>
    <w:rsid w:val="0099647E"/>
    <w:rsid w:val="009964E0"/>
    <w:rsid w:val="009A1C08"/>
    <w:rsid w:val="009A4421"/>
    <w:rsid w:val="009A454E"/>
    <w:rsid w:val="009A5CFC"/>
    <w:rsid w:val="009A6BB2"/>
    <w:rsid w:val="009B21A6"/>
    <w:rsid w:val="009B21C8"/>
    <w:rsid w:val="009B2386"/>
    <w:rsid w:val="009B2C82"/>
    <w:rsid w:val="009B30D4"/>
    <w:rsid w:val="009B596F"/>
    <w:rsid w:val="009B6756"/>
    <w:rsid w:val="009B78C7"/>
    <w:rsid w:val="009B790B"/>
    <w:rsid w:val="009C1557"/>
    <w:rsid w:val="009C155E"/>
    <w:rsid w:val="009C247A"/>
    <w:rsid w:val="009C2B86"/>
    <w:rsid w:val="009D3438"/>
    <w:rsid w:val="009D3469"/>
    <w:rsid w:val="009D7EB9"/>
    <w:rsid w:val="009E1FED"/>
    <w:rsid w:val="009E25DB"/>
    <w:rsid w:val="009E5A08"/>
    <w:rsid w:val="009E606C"/>
    <w:rsid w:val="009E62BE"/>
    <w:rsid w:val="009E760A"/>
    <w:rsid w:val="009F3E99"/>
    <w:rsid w:val="009F3F0D"/>
    <w:rsid w:val="00A001A7"/>
    <w:rsid w:val="00A058D8"/>
    <w:rsid w:val="00A0649E"/>
    <w:rsid w:val="00A077C2"/>
    <w:rsid w:val="00A1535D"/>
    <w:rsid w:val="00A15A6D"/>
    <w:rsid w:val="00A173AA"/>
    <w:rsid w:val="00A24685"/>
    <w:rsid w:val="00A2682C"/>
    <w:rsid w:val="00A3002F"/>
    <w:rsid w:val="00A30837"/>
    <w:rsid w:val="00A33A14"/>
    <w:rsid w:val="00A354FD"/>
    <w:rsid w:val="00A359A1"/>
    <w:rsid w:val="00A429AA"/>
    <w:rsid w:val="00A45237"/>
    <w:rsid w:val="00A51045"/>
    <w:rsid w:val="00A5348E"/>
    <w:rsid w:val="00A55B27"/>
    <w:rsid w:val="00A57525"/>
    <w:rsid w:val="00A624C4"/>
    <w:rsid w:val="00A62D0D"/>
    <w:rsid w:val="00A6718A"/>
    <w:rsid w:val="00A678CB"/>
    <w:rsid w:val="00A71418"/>
    <w:rsid w:val="00A74BFD"/>
    <w:rsid w:val="00A754BE"/>
    <w:rsid w:val="00A75904"/>
    <w:rsid w:val="00A80B82"/>
    <w:rsid w:val="00A81992"/>
    <w:rsid w:val="00A81E15"/>
    <w:rsid w:val="00A81FF0"/>
    <w:rsid w:val="00A85D01"/>
    <w:rsid w:val="00A877EA"/>
    <w:rsid w:val="00A90100"/>
    <w:rsid w:val="00A906BA"/>
    <w:rsid w:val="00A919D5"/>
    <w:rsid w:val="00A9235C"/>
    <w:rsid w:val="00A93069"/>
    <w:rsid w:val="00A9621C"/>
    <w:rsid w:val="00A97F39"/>
    <w:rsid w:val="00AA2FC4"/>
    <w:rsid w:val="00AA366F"/>
    <w:rsid w:val="00AA5258"/>
    <w:rsid w:val="00AA6D1D"/>
    <w:rsid w:val="00AB290F"/>
    <w:rsid w:val="00AB36E3"/>
    <w:rsid w:val="00AC4C4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37E4"/>
    <w:rsid w:val="00B04A9F"/>
    <w:rsid w:val="00B07166"/>
    <w:rsid w:val="00B104A6"/>
    <w:rsid w:val="00B114DC"/>
    <w:rsid w:val="00B12EB0"/>
    <w:rsid w:val="00B14757"/>
    <w:rsid w:val="00B16984"/>
    <w:rsid w:val="00B20612"/>
    <w:rsid w:val="00B25FB7"/>
    <w:rsid w:val="00B338D0"/>
    <w:rsid w:val="00B34F34"/>
    <w:rsid w:val="00B3541C"/>
    <w:rsid w:val="00B35A3E"/>
    <w:rsid w:val="00B406B6"/>
    <w:rsid w:val="00B407FC"/>
    <w:rsid w:val="00B41163"/>
    <w:rsid w:val="00B44CC0"/>
    <w:rsid w:val="00B477C5"/>
    <w:rsid w:val="00B543FA"/>
    <w:rsid w:val="00B55762"/>
    <w:rsid w:val="00B568DD"/>
    <w:rsid w:val="00B574D2"/>
    <w:rsid w:val="00B6501D"/>
    <w:rsid w:val="00B65589"/>
    <w:rsid w:val="00B6768A"/>
    <w:rsid w:val="00B71C07"/>
    <w:rsid w:val="00B7314A"/>
    <w:rsid w:val="00B845B0"/>
    <w:rsid w:val="00B87508"/>
    <w:rsid w:val="00B94E4C"/>
    <w:rsid w:val="00B9656A"/>
    <w:rsid w:val="00B9798D"/>
    <w:rsid w:val="00BA1B80"/>
    <w:rsid w:val="00BA654E"/>
    <w:rsid w:val="00BB0E0F"/>
    <w:rsid w:val="00BB1100"/>
    <w:rsid w:val="00BB32B6"/>
    <w:rsid w:val="00BB4894"/>
    <w:rsid w:val="00BB5E32"/>
    <w:rsid w:val="00BB615A"/>
    <w:rsid w:val="00BB64B3"/>
    <w:rsid w:val="00BC1DCF"/>
    <w:rsid w:val="00BC26D8"/>
    <w:rsid w:val="00BC2FCA"/>
    <w:rsid w:val="00BC55DF"/>
    <w:rsid w:val="00BC68F0"/>
    <w:rsid w:val="00BD2A73"/>
    <w:rsid w:val="00BD330E"/>
    <w:rsid w:val="00BD4F36"/>
    <w:rsid w:val="00BD567C"/>
    <w:rsid w:val="00BD5F9E"/>
    <w:rsid w:val="00BD6154"/>
    <w:rsid w:val="00BE5D63"/>
    <w:rsid w:val="00BE5D70"/>
    <w:rsid w:val="00BE66BC"/>
    <w:rsid w:val="00BF0247"/>
    <w:rsid w:val="00BF1148"/>
    <w:rsid w:val="00BF1FE3"/>
    <w:rsid w:val="00BF2DAE"/>
    <w:rsid w:val="00C0106F"/>
    <w:rsid w:val="00C04687"/>
    <w:rsid w:val="00C10AC0"/>
    <w:rsid w:val="00C10AED"/>
    <w:rsid w:val="00C10DDD"/>
    <w:rsid w:val="00C118F8"/>
    <w:rsid w:val="00C14000"/>
    <w:rsid w:val="00C16B53"/>
    <w:rsid w:val="00C24CCF"/>
    <w:rsid w:val="00C252FE"/>
    <w:rsid w:val="00C25F8D"/>
    <w:rsid w:val="00C31B5F"/>
    <w:rsid w:val="00C31F03"/>
    <w:rsid w:val="00C347FC"/>
    <w:rsid w:val="00C3499E"/>
    <w:rsid w:val="00C400CF"/>
    <w:rsid w:val="00C41AC0"/>
    <w:rsid w:val="00C45D42"/>
    <w:rsid w:val="00C4695E"/>
    <w:rsid w:val="00C470B0"/>
    <w:rsid w:val="00C51C36"/>
    <w:rsid w:val="00C57DA0"/>
    <w:rsid w:val="00C60C2B"/>
    <w:rsid w:val="00C647A0"/>
    <w:rsid w:val="00C649F7"/>
    <w:rsid w:val="00C67578"/>
    <w:rsid w:val="00C70DE7"/>
    <w:rsid w:val="00C73BC4"/>
    <w:rsid w:val="00C74B02"/>
    <w:rsid w:val="00C74D9D"/>
    <w:rsid w:val="00C77011"/>
    <w:rsid w:val="00C7721B"/>
    <w:rsid w:val="00C77A17"/>
    <w:rsid w:val="00C80B85"/>
    <w:rsid w:val="00C82C89"/>
    <w:rsid w:val="00C87797"/>
    <w:rsid w:val="00C900B6"/>
    <w:rsid w:val="00C93414"/>
    <w:rsid w:val="00C97921"/>
    <w:rsid w:val="00CA0AC0"/>
    <w:rsid w:val="00CA1C6E"/>
    <w:rsid w:val="00CA4D8B"/>
    <w:rsid w:val="00CB0E31"/>
    <w:rsid w:val="00CC325E"/>
    <w:rsid w:val="00CC463C"/>
    <w:rsid w:val="00CC72AA"/>
    <w:rsid w:val="00CD2368"/>
    <w:rsid w:val="00CE2699"/>
    <w:rsid w:val="00CE5595"/>
    <w:rsid w:val="00CE5BF4"/>
    <w:rsid w:val="00CE744E"/>
    <w:rsid w:val="00CF4971"/>
    <w:rsid w:val="00CF5130"/>
    <w:rsid w:val="00CF6EF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67A3A"/>
    <w:rsid w:val="00D7492D"/>
    <w:rsid w:val="00D74B87"/>
    <w:rsid w:val="00D74D42"/>
    <w:rsid w:val="00D753AE"/>
    <w:rsid w:val="00D77C47"/>
    <w:rsid w:val="00D82690"/>
    <w:rsid w:val="00D8530D"/>
    <w:rsid w:val="00D86B1F"/>
    <w:rsid w:val="00D90935"/>
    <w:rsid w:val="00D90CE2"/>
    <w:rsid w:val="00DA49FF"/>
    <w:rsid w:val="00DA61B6"/>
    <w:rsid w:val="00DB4FE9"/>
    <w:rsid w:val="00DB74AA"/>
    <w:rsid w:val="00DC070B"/>
    <w:rsid w:val="00DC1009"/>
    <w:rsid w:val="00DC2B53"/>
    <w:rsid w:val="00DC4D77"/>
    <w:rsid w:val="00DC53F9"/>
    <w:rsid w:val="00DC6FA9"/>
    <w:rsid w:val="00DD2597"/>
    <w:rsid w:val="00DD61AD"/>
    <w:rsid w:val="00DE3403"/>
    <w:rsid w:val="00DF0ACD"/>
    <w:rsid w:val="00DF0D0A"/>
    <w:rsid w:val="00DF1DE7"/>
    <w:rsid w:val="00DF2919"/>
    <w:rsid w:val="00DF4233"/>
    <w:rsid w:val="00DF588C"/>
    <w:rsid w:val="00DF5B95"/>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64D"/>
    <w:rsid w:val="00E230EC"/>
    <w:rsid w:val="00E23EDB"/>
    <w:rsid w:val="00E24965"/>
    <w:rsid w:val="00E3093C"/>
    <w:rsid w:val="00E30C73"/>
    <w:rsid w:val="00E36CA5"/>
    <w:rsid w:val="00E3713F"/>
    <w:rsid w:val="00E426B8"/>
    <w:rsid w:val="00E42B97"/>
    <w:rsid w:val="00E464EF"/>
    <w:rsid w:val="00E46F55"/>
    <w:rsid w:val="00E5465C"/>
    <w:rsid w:val="00E55B09"/>
    <w:rsid w:val="00E6015D"/>
    <w:rsid w:val="00E677DF"/>
    <w:rsid w:val="00E67860"/>
    <w:rsid w:val="00E71C5A"/>
    <w:rsid w:val="00E7249B"/>
    <w:rsid w:val="00E803A2"/>
    <w:rsid w:val="00E83D4F"/>
    <w:rsid w:val="00E84851"/>
    <w:rsid w:val="00E84AA5"/>
    <w:rsid w:val="00E87209"/>
    <w:rsid w:val="00E90573"/>
    <w:rsid w:val="00E90782"/>
    <w:rsid w:val="00EA1CB9"/>
    <w:rsid w:val="00EA3E06"/>
    <w:rsid w:val="00EA5CFE"/>
    <w:rsid w:val="00EB013C"/>
    <w:rsid w:val="00EB103A"/>
    <w:rsid w:val="00EB1E26"/>
    <w:rsid w:val="00EB3257"/>
    <w:rsid w:val="00EB3BA6"/>
    <w:rsid w:val="00EB52B8"/>
    <w:rsid w:val="00EB6FE2"/>
    <w:rsid w:val="00EC04F4"/>
    <w:rsid w:val="00EC1D45"/>
    <w:rsid w:val="00EC5312"/>
    <w:rsid w:val="00ED2619"/>
    <w:rsid w:val="00ED678A"/>
    <w:rsid w:val="00ED7155"/>
    <w:rsid w:val="00EE05CA"/>
    <w:rsid w:val="00EE0B47"/>
    <w:rsid w:val="00EE0C5E"/>
    <w:rsid w:val="00EE6421"/>
    <w:rsid w:val="00EE73E8"/>
    <w:rsid w:val="00EE7A5E"/>
    <w:rsid w:val="00EF0E29"/>
    <w:rsid w:val="00EF1BCC"/>
    <w:rsid w:val="00EF323C"/>
    <w:rsid w:val="00EF35DB"/>
    <w:rsid w:val="00EF409E"/>
    <w:rsid w:val="00EF5168"/>
    <w:rsid w:val="00EF765F"/>
    <w:rsid w:val="00F00071"/>
    <w:rsid w:val="00F00794"/>
    <w:rsid w:val="00F0230E"/>
    <w:rsid w:val="00F0534E"/>
    <w:rsid w:val="00F05BBF"/>
    <w:rsid w:val="00F06A05"/>
    <w:rsid w:val="00F07B69"/>
    <w:rsid w:val="00F12770"/>
    <w:rsid w:val="00F143C5"/>
    <w:rsid w:val="00F16652"/>
    <w:rsid w:val="00F17256"/>
    <w:rsid w:val="00F25AF6"/>
    <w:rsid w:val="00F302E1"/>
    <w:rsid w:val="00F3098D"/>
    <w:rsid w:val="00F3140A"/>
    <w:rsid w:val="00F40FE6"/>
    <w:rsid w:val="00F447A5"/>
    <w:rsid w:val="00F47CFC"/>
    <w:rsid w:val="00F5073F"/>
    <w:rsid w:val="00F50F49"/>
    <w:rsid w:val="00F51BE4"/>
    <w:rsid w:val="00F524FE"/>
    <w:rsid w:val="00F552CF"/>
    <w:rsid w:val="00F5687F"/>
    <w:rsid w:val="00F56EE5"/>
    <w:rsid w:val="00F57430"/>
    <w:rsid w:val="00F616F5"/>
    <w:rsid w:val="00F63F18"/>
    <w:rsid w:val="00F664C3"/>
    <w:rsid w:val="00F67D77"/>
    <w:rsid w:val="00F7188F"/>
    <w:rsid w:val="00F71B48"/>
    <w:rsid w:val="00F72E3E"/>
    <w:rsid w:val="00F73321"/>
    <w:rsid w:val="00F7345A"/>
    <w:rsid w:val="00F830EA"/>
    <w:rsid w:val="00F8371F"/>
    <w:rsid w:val="00F84C0D"/>
    <w:rsid w:val="00F85871"/>
    <w:rsid w:val="00F86A59"/>
    <w:rsid w:val="00F9064B"/>
    <w:rsid w:val="00F91058"/>
    <w:rsid w:val="00F92980"/>
    <w:rsid w:val="00F95607"/>
    <w:rsid w:val="00F96ACB"/>
    <w:rsid w:val="00F971FE"/>
    <w:rsid w:val="00F97737"/>
    <w:rsid w:val="00FA0189"/>
    <w:rsid w:val="00FA0561"/>
    <w:rsid w:val="00FA41BC"/>
    <w:rsid w:val="00FA47D6"/>
    <w:rsid w:val="00FB2BCF"/>
    <w:rsid w:val="00FB38E5"/>
    <w:rsid w:val="00FB6405"/>
    <w:rsid w:val="00FC40AB"/>
    <w:rsid w:val="00FC7C7D"/>
    <w:rsid w:val="00FD513D"/>
    <w:rsid w:val="00FD6424"/>
    <w:rsid w:val="00FD7FEC"/>
    <w:rsid w:val="00FE077B"/>
    <w:rsid w:val="00FE7EC5"/>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5:chartTrackingRefBased/>
  <w15:docId w15:val="{5AAE40CA-FFE3-47C5-844B-FA8D5C4D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8">
    <w:name w:val="heading 8"/>
    <w:basedOn w:val="Normal"/>
    <w:next w:val="Normal"/>
    <w:link w:val="Heading8Char"/>
    <w:semiHidden/>
    <w:unhideWhenUsed/>
    <w:qFormat/>
    <w:rsid w:val="00C67578"/>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uiPriority w:val="59"/>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 w:type="paragraph" w:styleId="ListParagraph">
    <w:name w:val="List Paragraph"/>
    <w:basedOn w:val="Normal"/>
    <w:uiPriority w:val="34"/>
    <w:qFormat/>
    <w:rsid w:val="00512CAB"/>
    <w:pPr>
      <w:overflowPunct w:val="0"/>
      <w:autoSpaceDE w:val="0"/>
      <w:autoSpaceDN w:val="0"/>
      <w:adjustRightInd w:val="0"/>
      <w:ind w:left="720"/>
      <w:textAlignment w:val="baseline"/>
    </w:pPr>
    <w:rPr>
      <w:rFonts w:ascii="Times New Roman" w:hAnsi="Tms Rmn" w:cs="Angsana New"/>
      <w:sz w:val="24"/>
      <w:szCs w:val="30"/>
    </w:rPr>
  </w:style>
  <w:style w:type="character" w:customStyle="1" w:styleId="Heading8Char">
    <w:name w:val="Heading 8 Char"/>
    <w:basedOn w:val="DefaultParagraphFont"/>
    <w:link w:val="Heading8"/>
    <w:semiHidden/>
    <w:rsid w:val="00C67578"/>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9868">
      <w:bodyDiv w:val="1"/>
      <w:marLeft w:val="0"/>
      <w:marRight w:val="0"/>
      <w:marTop w:val="0"/>
      <w:marBottom w:val="0"/>
      <w:divBdr>
        <w:top w:val="none" w:sz="0" w:space="0" w:color="auto"/>
        <w:left w:val="none" w:sz="0" w:space="0" w:color="auto"/>
        <w:bottom w:val="none" w:sz="0" w:space="0" w:color="auto"/>
        <w:right w:val="none" w:sz="0" w:space="0" w:color="auto"/>
      </w:divBdr>
    </w:div>
    <w:div w:id="483157202">
      <w:bodyDiv w:val="1"/>
      <w:marLeft w:val="0"/>
      <w:marRight w:val="0"/>
      <w:marTop w:val="0"/>
      <w:marBottom w:val="0"/>
      <w:divBdr>
        <w:top w:val="none" w:sz="0" w:space="0" w:color="auto"/>
        <w:left w:val="none" w:sz="0" w:space="0" w:color="auto"/>
        <w:bottom w:val="none" w:sz="0" w:space="0" w:color="auto"/>
        <w:right w:val="none" w:sz="0" w:space="0" w:color="auto"/>
      </w:divBdr>
    </w:div>
    <w:div w:id="1183937235">
      <w:bodyDiv w:val="1"/>
      <w:marLeft w:val="0"/>
      <w:marRight w:val="0"/>
      <w:marTop w:val="0"/>
      <w:marBottom w:val="0"/>
      <w:divBdr>
        <w:top w:val="none" w:sz="0" w:space="0" w:color="auto"/>
        <w:left w:val="none" w:sz="0" w:space="0" w:color="auto"/>
        <w:bottom w:val="none" w:sz="0" w:space="0" w:color="auto"/>
        <w:right w:val="none" w:sz="0" w:space="0" w:color="auto"/>
      </w:divBdr>
    </w:div>
    <w:div w:id="1209145520">
      <w:bodyDiv w:val="1"/>
      <w:marLeft w:val="0"/>
      <w:marRight w:val="0"/>
      <w:marTop w:val="0"/>
      <w:marBottom w:val="0"/>
      <w:divBdr>
        <w:top w:val="none" w:sz="0" w:space="0" w:color="auto"/>
        <w:left w:val="none" w:sz="0" w:space="0" w:color="auto"/>
        <w:bottom w:val="none" w:sz="0" w:space="0" w:color="auto"/>
        <w:right w:val="none" w:sz="0" w:space="0" w:color="auto"/>
      </w:divBdr>
    </w:div>
    <w:div w:id="1443380471">
      <w:bodyDiv w:val="1"/>
      <w:marLeft w:val="0"/>
      <w:marRight w:val="0"/>
      <w:marTop w:val="0"/>
      <w:marBottom w:val="0"/>
      <w:divBdr>
        <w:top w:val="none" w:sz="0" w:space="0" w:color="auto"/>
        <w:left w:val="none" w:sz="0" w:space="0" w:color="auto"/>
        <w:bottom w:val="none" w:sz="0" w:space="0" w:color="auto"/>
        <w:right w:val="none" w:sz="0" w:space="0" w:color="auto"/>
      </w:divBdr>
    </w:div>
    <w:div w:id="1923907413">
      <w:bodyDiv w:val="1"/>
      <w:marLeft w:val="0"/>
      <w:marRight w:val="0"/>
      <w:marTop w:val="0"/>
      <w:marBottom w:val="0"/>
      <w:divBdr>
        <w:top w:val="none" w:sz="0" w:space="0" w:color="auto"/>
        <w:left w:val="none" w:sz="0" w:space="0" w:color="auto"/>
        <w:bottom w:val="none" w:sz="0" w:space="0" w:color="auto"/>
        <w:right w:val="none" w:sz="0" w:space="0" w:color="auto"/>
      </w:divBdr>
    </w:div>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70AF-68AE-4C62-9772-1F1D56C9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2714</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Danita Sirabowornkit</cp:lastModifiedBy>
  <cp:revision>2</cp:revision>
  <cp:lastPrinted>2019-05-13T09:41:00Z</cp:lastPrinted>
  <dcterms:created xsi:type="dcterms:W3CDTF">2019-05-13T09:41:00Z</dcterms:created>
  <dcterms:modified xsi:type="dcterms:W3CDTF">2019-05-13T09:41:00Z</dcterms:modified>
</cp:coreProperties>
</file>