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D6" w:rsidRPr="00CC0438" w:rsidRDefault="00107E67" w:rsidP="001E3C3B">
      <w:pPr>
        <w:spacing w:after="240" w:line="380" w:lineRule="exact"/>
        <w:ind w:right="-43"/>
        <w:rPr>
          <w:rFonts w:ascii="Angsana New" w:eastAsia="Arial Unicode MS" w:hAnsi="Angsana New"/>
          <w:b/>
          <w:bCs/>
          <w:sz w:val="28"/>
          <w:szCs w:val="28"/>
        </w:rPr>
      </w:pPr>
      <w:bookmarkStart w:id="0" w:name="_GoBack"/>
      <w:bookmarkEnd w:id="0"/>
      <w:r w:rsidRPr="00CC0438">
        <w:rPr>
          <w:rFonts w:ascii="Angsana New" w:hAnsi="Angsana New"/>
          <w:b/>
          <w:bCs/>
          <w:sz w:val="28"/>
          <w:szCs w:val="28"/>
        </w:rPr>
        <w:t xml:space="preserve">Independent Auditor’s </w:t>
      </w:r>
      <w:r w:rsidR="005559B0" w:rsidRPr="00CC0438">
        <w:rPr>
          <w:rFonts w:ascii="Angsana New" w:hAnsi="Angsana New"/>
          <w:b/>
          <w:bCs/>
          <w:sz w:val="28"/>
          <w:szCs w:val="28"/>
        </w:rPr>
        <w:t>Report on Review o</w:t>
      </w:r>
      <w:r w:rsidRPr="00CC0438">
        <w:rPr>
          <w:rFonts w:ascii="Angsana New" w:hAnsi="Angsana New"/>
          <w:b/>
          <w:bCs/>
          <w:sz w:val="28"/>
          <w:szCs w:val="28"/>
        </w:rPr>
        <w:t>f Interim Financial Information</w:t>
      </w:r>
    </w:p>
    <w:p w:rsidR="00D57917" w:rsidRPr="00CC0438" w:rsidRDefault="00107E67" w:rsidP="00D70576">
      <w:pPr>
        <w:spacing w:before="480" w:after="240" w:line="240" w:lineRule="exact"/>
        <w:jc w:val="both"/>
        <w:rPr>
          <w:rFonts w:ascii="Angsana New" w:hAnsi="Angsana New"/>
          <w:b/>
          <w:bCs/>
          <w:kern w:val="8"/>
          <w:sz w:val="28"/>
          <w:szCs w:val="28"/>
          <w:lang w:val="en-GB" w:bidi="he-IL"/>
        </w:rPr>
      </w:pPr>
      <w:r w:rsidRPr="00CC0438">
        <w:rPr>
          <w:rFonts w:ascii="Angsana New" w:hAnsi="Angsana New"/>
          <w:b/>
          <w:bCs/>
          <w:kern w:val="8"/>
          <w:sz w:val="28"/>
          <w:szCs w:val="28"/>
          <w:lang w:val="en-GB" w:bidi="he-IL"/>
        </w:rPr>
        <w:t xml:space="preserve">To the </w:t>
      </w:r>
      <w:r w:rsidR="001C2CBB" w:rsidRPr="00CC0438">
        <w:rPr>
          <w:rFonts w:ascii="Angsana New" w:hAnsi="Angsana New"/>
          <w:b/>
          <w:bCs/>
          <w:kern w:val="8"/>
          <w:sz w:val="28"/>
          <w:szCs w:val="28"/>
          <w:lang w:val="en-GB" w:bidi="he-IL"/>
        </w:rPr>
        <w:t xml:space="preserve">Shareholders </w:t>
      </w:r>
      <w:r w:rsidR="00D57917" w:rsidRPr="00CC0438">
        <w:rPr>
          <w:rFonts w:ascii="Angsana New" w:hAnsi="Angsana New"/>
          <w:b/>
          <w:bCs/>
          <w:kern w:val="8"/>
          <w:sz w:val="28"/>
          <w:szCs w:val="28"/>
          <w:lang w:val="en-GB" w:bidi="he-IL"/>
        </w:rPr>
        <w:t xml:space="preserve">of </w:t>
      </w:r>
      <w:r w:rsidR="0094632E" w:rsidRPr="00CC0438">
        <w:rPr>
          <w:rFonts w:ascii="Angsana New" w:hAnsi="Angsana New"/>
          <w:b/>
          <w:bCs/>
          <w:kern w:val="8"/>
          <w:sz w:val="28"/>
          <w:szCs w:val="28"/>
          <w:lang w:val="en-GB" w:bidi="he-IL"/>
        </w:rPr>
        <w:t>AEC Securities Public</w:t>
      </w:r>
      <w:r w:rsidR="00D57917" w:rsidRPr="00CC0438">
        <w:rPr>
          <w:rFonts w:ascii="Angsana New" w:hAnsi="Angsana New"/>
          <w:b/>
          <w:bCs/>
          <w:kern w:val="8"/>
          <w:sz w:val="28"/>
          <w:szCs w:val="28"/>
          <w:lang w:val="en-GB" w:bidi="he-IL"/>
        </w:rPr>
        <w:t xml:space="preserve"> </w:t>
      </w:r>
      <w:r w:rsidRPr="00CC0438">
        <w:rPr>
          <w:rFonts w:ascii="Angsana New" w:hAnsi="Angsana New"/>
          <w:b/>
          <w:bCs/>
          <w:kern w:val="8"/>
          <w:sz w:val="28"/>
          <w:szCs w:val="28"/>
          <w:lang w:val="en-GB" w:bidi="he-IL"/>
        </w:rPr>
        <w:t>Company Limited</w:t>
      </w:r>
    </w:p>
    <w:p w:rsidR="002D1BD6" w:rsidRPr="00CC0438" w:rsidRDefault="002547C7" w:rsidP="00D70576">
      <w:pPr>
        <w:overflowPunct/>
        <w:autoSpaceDE/>
        <w:autoSpaceDN/>
        <w:adjustRightInd/>
        <w:spacing w:before="360"/>
        <w:jc w:val="thaiDistribute"/>
        <w:textAlignment w:val="auto"/>
        <w:rPr>
          <w:rFonts w:ascii="Angsana New" w:hAnsi="Angsana New"/>
          <w:sz w:val="28"/>
          <w:szCs w:val="28"/>
        </w:rPr>
      </w:pPr>
      <w:r w:rsidRPr="00CC0438">
        <w:rPr>
          <w:rFonts w:ascii="Angsana New" w:hAnsi="Angsana New"/>
          <w:sz w:val="28"/>
          <w:szCs w:val="28"/>
        </w:rPr>
        <w:t>I</w:t>
      </w:r>
      <w:r w:rsidR="007765B3">
        <w:rPr>
          <w:rFonts w:ascii="Angsana New" w:hAnsi="Angsana New"/>
          <w:sz w:val="28"/>
          <w:szCs w:val="28"/>
        </w:rPr>
        <w:t xml:space="preserve"> have reviewed the</w:t>
      </w:r>
      <w:r w:rsidR="002D1BD6" w:rsidRPr="00CC0438">
        <w:rPr>
          <w:rFonts w:ascii="Angsana New" w:hAnsi="Angsana New"/>
          <w:sz w:val="28"/>
          <w:szCs w:val="28"/>
        </w:rPr>
        <w:t xml:space="preserve"> </w:t>
      </w:r>
      <w:r w:rsidR="008F08E8" w:rsidRPr="00CC0438">
        <w:rPr>
          <w:rFonts w:ascii="Angsana New" w:hAnsi="Angsana New"/>
          <w:sz w:val="28"/>
          <w:szCs w:val="28"/>
        </w:rPr>
        <w:t xml:space="preserve">consolidated </w:t>
      </w:r>
      <w:r w:rsidR="007765B3">
        <w:rPr>
          <w:rFonts w:ascii="Angsana New" w:hAnsi="Angsana New"/>
          <w:sz w:val="28"/>
          <w:szCs w:val="28"/>
        </w:rPr>
        <w:t>statement</w:t>
      </w:r>
      <w:r w:rsidR="00121785" w:rsidRPr="00CC0438">
        <w:rPr>
          <w:rFonts w:ascii="Angsana New" w:hAnsi="Angsana New"/>
          <w:sz w:val="28"/>
          <w:szCs w:val="28"/>
        </w:rPr>
        <w:t xml:space="preserve"> </w:t>
      </w:r>
      <w:r w:rsidR="008F08E8" w:rsidRPr="00CC0438">
        <w:rPr>
          <w:rFonts w:ascii="Angsana New" w:hAnsi="Angsana New"/>
          <w:sz w:val="28"/>
          <w:szCs w:val="28"/>
        </w:rPr>
        <w:t>of</w:t>
      </w:r>
      <w:r w:rsidR="007765B3">
        <w:rPr>
          <w:rFonts w:ascii="Angsana New" w:hAnsi="Angsana New"/>
          <w:sz w:val="28"/>
          <w:szCs w:val="28"/>
        </w:rPr>
        <w:t xml:space="preserve"> financial position of</w:t>
      </w:r>
      <w:r w:rsidR="008F08E8" w:rsidRPr="00CC0438">
        <w:rPr>
          <w:rFonts w:ascii="Angsana New" w:hAnsi="Angsana New"/>
          <w:sz w:val="28"/>
          <w:szCs w:val="28"/>
        </w:rPr>
        <w:t xml:space="preserve"> AEC Securities Public Company Limited</w:t>
      </w:r>
      <w:r w:rsidR="00C73888" w:rsidRPr="00CC0438">
        <w:rPr>
          <w:rFonts w:ascii="Angsana New" w:hAnsi="Angsana New"/>
          <w:sz w:val="28"/>
          <w:szCs w:val="28"/>
        </w:rPr>
        <w:t xml:space="preserve"> (the Company</w:t>
      </w:r>
      <w:r w:rsidR="008F08E8" w:rsidRPr="00CC0438">
        <w:rPr>
          <w:rFonts w:ascii="Angsana New" w:hAnsi="Angsana New"/>
          <w:sz w:val="28"/>
          <w:szCs w:val="28"/>
        </w:rPr>
        <w:t>)</w:t>
      </w:r>
      <w:r w:rsidR="00C73888" w:rsidRPr="00CC0438">
        <w:rPr>
          <w:rFonts w:ascii="Angsana New" w:hAnsi="Angsana New"/>
          <w:sz w:val="28"/>
          <w:szCs w:val="28"/>
        </w:rPr>
        <w:t xml:space="preserve"> </w:t>
      </w:r>
      <w:r w:rsidR="008F08E8" w:rsidRPr="00CC0438">
        <w:rPr>
          <w:rFonts w:ascii="Angsana New" w:hAnsi="Angsana New"/>
          <w:sz w:val="28"/>
          <w:szCs w:val="28"/>
        </w:rPr>
        <w:t xml:space="preserve">and its subsidiaries </w:t>
      </w:r>
      <w:r w:rsidR="004A25FD" w:rsidRPr="00CC0438">
        <w:rPr>
          <w:rFonts w:ascii="Angsana New" w:hAnsi="Angsana New"/>
          <w:sz w:val="28"/>
          <w:szCs w:val="28"/>
        </w:rPr>
        <w:t>(the G</w:t>
      </w:r>
      <w:r w:rsidR="00C73888" w:rsidRPr="00CC0438">
        <w:rPr>
          <w:rFonts w:ascii="Angsana New" w:hAnsi="Angsana New"/>
          <w:sz w:val="28"/>
          <w:szCs w:val="28"/>
        </w:rPr>
        <w:t xml:space="preserve">roup) </w:t>
      </w:r>
      <w:r w:rsidR="002D1BD6" w:rsidRPr="00CC0438">
        <w:rPr>
          <w:rFonts w:ascii="Angsana New" w:hAnsi="Angsana New"/>
          <w:sz w:val="28"/>
          <w:szCs w:val="28"/>
        </w:rPr>
        <w:t xml:space="preserve">and </w:t>
      </w:r>
      <w:r w:rsidR="00C73888" w:rsidRPr="00CC0438">
        <w:rPr>
          <w:rFonts w:ascii="Angsana New" w:hAnsi="Angsana New"/>
          <w:sz w:val="28"/>
          <w:szCs w:val="28"/>
        </w:rPr>
        <w:t>the separate</w:t>
      </w:r>
      <w:r w:rsidR="007765B3">
        <w:rPr>
          <w:rFonts w:ascii="Angsana New" w:hAnsi="Angsana New"/>
          <w:sz w:val="28"/>
          <w:szCs w:val="28"/>
        </w:rPr>
        <w:t xml:space="preserve"> statement of financial position</w:t>
      </w:r>
      <w:r w:rsidR="00C73888" w:rsidRPr="00CC0438">
        <w:rPr>
          <w:rFonts w:ascii="Angsana New" w:hAnsi="Angsana New"/>
          <w:sz w:val="28"/>
          <w:szCs w:val="28"/>
        </w:rPr>
        <w:t xml:space="preserve"> of </w:t>
      </w:r>
      <w:r w:rsidR="007765B3" w:rsidRPr="00CC0438">
        <w:rPr>
          <w:rFonts w:ascii="Angsana New" w:hAnsi="Angsana New"/>
          <w:sz w:val="28"/>
          <w:szCs w:val="28"/>
        </w:rPr>
        <w:t>AEC Securities Public Company Limited</w:t>
      </w:r>
      <w:r w:rsidR="007765B3">
        <w:rPr>
          <w:rFonts w:ascii="Angsana New" w:hAnsi="Angsana New"/>
          <w:sz w:val="28"/>
          <w:szCs w:val="28"/>
        </w:rPr>
        <w:t xml:space="preserve"> </w:t>
      </w:r>
      <w:r w:rsidR="00C73888" w:rsidRPr="00CC0438">
        <w:rPr>
          <w:rFonts w:ascii="Angsana New" w:hAnsi="Angsana New"/>
          <w:sz w:val="28"/>
          <w:szCs w:val="28"/>
        </w:rPr>
        <w:t>as</w:t>
      </w:r>
      <w:r w:rsidR="00E32037">
        <w:rPr>
          <w:rFonts w:ascii="Angsana New" w:hAnsi="Angsana New"/>
          <w:sz w:val="28"/>
          <w:szCs w:val="28"/>
        </w:rPr>
        <w:t xml:space="preserve"> at 31 March 2019</w:t>
      </w:r>
      <w:r w:rsidR="00C73888" w:rsidRPr="00CC0438">
        <w:rPr>
          <w:rFonts w:ascii="Angsana New" w:hAnsi="Angsana New"/>
          <w:sz w:val="28"/>
          <w:szCs w:val="28"/>
        </w:rPr>
        <w:t xml:space="preserve">, </w:t>
      </w:r>
      <w:r w:rsidR="002D1BD6" w:rsidRPr="00CC0438">
        <w:rPr>
          <w:rFonts w:ascii="Angsana New" w:hAnsi="Angsana New"/>
          <w:sz w:val="28"/>
          <w:szCs w:val="28"/>
        </w:rPr>
        <w:t xml:space="preserve">the related </w:t>
      </w:r>
      <w:r w:rsidR="008F08E8" w:rsidRPr="00CC0438">
        <w:rPr>
          <w:rFonts w:ascii="Angsana New" w:hAnsi="Angsana New"/>
          <w:sz w:val="28"/>
          <w:szCs w:val="28"/>
        </w:rPr>
        <w:t xml:space="preserve">consolidated </w:t>
      </w:r>
      <w:r w:rsidR="00C73888" w:rsidRPr="00CC0438">
        <w:rPr>
          <w:rFonts w:ascii="Angsana New" w:hAnsi="Angsana New"/>
          <w:sz w:val="28"/>
          <w:szCs w:val="28"/>
        </w:rPr>
        <w:t xml:space="preserve">and separate statements of </w:t>
      </w:r>
      <w:r w:rsidR="0094632E" w:rsidRPr="00CC0438">
        <w:rPr>
          <w:rFonts w:ascii="Angsana New" w:hAnsi="Angsana New"/>
          <w:sz w:val="28"/>
          <w:szCs w:val="28"/>
        </w:rPr>
        <w:t>comprehensive</w:t>
      </w:r>
      <w:r w:rsidR="002D1BD6" w:rsidRPr="00CC0438">
        <w:rPr>
          <w:rFonts w:ascii="Angsana New" w:hAnsi="Angsana New"/>
          <w:sz w:val="28"/>
          <w:szCs w:val="28"/>
        </w:rPr>
        <w:t xml:space="preserve"> income</w:t>
      </w:r>
      <w:r w:rsidR="008F08E8" w:rsidRPr="00CC0438">
        <w:rPr>
          <w:rFonts w:ascii="Angsana New" w:hAnsi="Angsana New"/>
          <w:sz w:val="28"/>
          <w:szCs w:val="28"/>
        </w:rPr>
        <w:t>,</w:t>
      </w:r>
      <w:r w:rsidR="00A9364D" w:rsidRPr="00CC0438">
        <w:rPr>
          <w:rFonts w:ascii="Angsana New" w:hAnsi="Angsana New"/>
          <w:sz w:val="28"/>
          <w:szCs w:val="28"/>
        </w:rPr>
        <w:t xml:space="preserve"> </w:t>
      </w:r>
      <w:r w:rsidR="002D1BD6" w:rsidRPr="00CC0438">
        <w:rPr>
          <w:rFonts w:ascii="Angsana New" w:hAnsi="Angsana New"/>
          <w:sz w:val="28"/>
          <w:szCs w:val="28"/>
        </w:rPr>
        <w:t>changes in equ</w:t>
      </w:r>
      <w:r w:rsidR="00A9364D" w:rsidRPr="00CC0438">
        <w:rPr>
          <w:rFonts w:ascii="Angsana New" w:hAnsi="Angsana New"/>
          <w:sz w:val="28"/>
          <w:szCs w:val="28"/>
        </w:rPr>
        <w:t>ity and cash flows for the three</w:t>
      </w:r>
      <w:r w:rsidR="002D1BD6" w:rsidRPr="00CC0438">
        <w:rPr>
          <w:rFonts w:ascii="Angsana New" w:hAnsi="Angsana New"/>
          <w:sz w:val="28"/>
          <w:szCs w:val="28"/>
        </w:rPr>
        <w:t xml:space="preserve">-month period then </w:t>
      </w:r>
      <w:r w:rsidR="00671414" w:rsidRPr="00CC0438">
        <w:rPr>
          <w:rFonts w:ascii="Angsana New" w:hAnsi="Angsana New"/>
          <w:sz w:val="28"/>
          <w:szCs w:val="28"/>
        </w:rPr>
        <w:t>ended</w:t>
      </w:r>
      <w:r w:rsidR="008F08E8" w:rsidRPr="00CC0438">
        <w:rPr>
          <w:rFonts w:ascii="Angsana New" w:hAnsi="Angsana New"/>
          <w:sz w:val="28"/>
          <w:szCs w:val="28"/>
        </w:rPr>
        <w:t>,</w:t>
      </w:r>
      <w:r w:rsidR="00671414" w:rsidRPr="00CC0438">
        <w:rPr>
          <w:rFonts w:ascii="Angsana New" w:hAnsi="Angsana New"/>
          <w:sz w:val="28"/>
          <w:szCs w:val="28"/>
        </w:rPr>
        <w:t xml:space="preserve"> </w:t>
      </w:r>
      <w:r w:rsidR="006E4634" w:rsidRPr="00CC0438">
        <w:rPr>
          <w:rFonts w:ascii="Angsana New" w:hAnsi="Angsana New"/>
          <w:sz w:val="28"/>
          <w:szCs w:val="28"/>
        </w:rPr>
        <w:t xml:space="preserve">and </w:t>
      </w:r>
      <w:r w:rsidR="00A7228D" w:rsidRPr="00CC0438">
        <w:rPr>
          <w:rFonts w:ascii="Angsana New" w:hAnsi="Angsana New"/>
          <w:sz w:val="28"/>
          <w:szCs w:val="28"/>
        </w:rPr>
        <w:t xml:space="preserve">the condensed notes to the </w:t>
      </w:r>
      <w:r w:rsidR="006F79AB" w:rsidRPr="00CC0438">
        <w:rPr>
          <w:rFonts w:ascii="Angsana New" w:hAnsi="Angsana New"/>
          <w:sz w:val="28"/>
          <w:szCs w:val="28"/>
        </w:rPr>
        <w:t xml:space="preserve">financial </w:t>
      </w:r>
      <w:r w:rsidR="00EC09B3" w:rsidRPr="00CC0438">
        <w:rPr>
          <w:rFonts w:ascii="Angsana New" w:hAnsi="Angsana New"/>
          <w:sz w:val="28"/>
          <w:szCs w:val="28"/>
        </w:rPr>
        <w:t>statements</w:t>
      </w:r>
      <w:r w:rsidR="008F08E8" w:rsidRPr="00CC0438">
        <w:rPr>
          <w:rFonts w:ascii="Angsana New" w:hAnsi="Angsana New"/>
          <w:sz w:val="28"/>
          <w:szCs w:val="28"/>
        </w:rPr>
        <w:t>.</w:t>
      </w:r>
      <w:r w:rsidR="002D1BD6" w:rsidRPr="00CC0438">
        <w:rPr>
          <w:rFonts w:ascii="Angsana New" w:hAnsi="Angsana New"/>
          <w:sz w:val="28"/>
          <w:szCs w:val="28"/>
        </w:rPr>
        <w:t xml:space="preserve"> </w:t>
      </w:r>
      <w:r w:rsidR="007765B3">
        <w:rPr>
          <w:rFonts w:ascii="Angsana New" w:hAnsi="Angsana New"/>
          <w:sz w:val="28"/>
          <w:szCs w:val="28"/>
        </w:rPr>
        <w:t>The Company’s management</w:t>
      </w:r>
      <w:r w:rsidR="002D1BD6" w:rsidRPr="00CC0438">
        <w:rPr>
          <w:rFonts w:ascii="Angsana New" w:hAnsi="Angsana New"/>
          <w:sz w:val="28"/>
          <w:szCs w:val="28"/>
        </w:rPr>
        <w:t xml:space="preserve"> is responsible for the</w:t>
      </w:r>
      <w:r w:rsidR="0051461C" w:rsidRPr="00CC0438">
        <w:rPr>
          <w:rFonts w:ascii="Angsana New" w:hAnsi="Angsana New"/>
          <w:sz w:val="28"/>
          <w:szCs w:val="28"/>
        </w:rPr>
        <w:t xml:space="preserve"> </w:t>
      </w:r>
      <w:r w:rsidR="002D1BD6" w:rsidRPr="00CC0438">
        <w:rPr>
          <w:rFonts w:ascii="Angsana New" w:hAnsi="Angsana New"/>
          <w:sz w:val="28"/>
          <w:szCs w:val="28"/>
        </w:rPr>
        <w:t>preparation and presentation of this interim financial information in accordance with</w:t>
      </w:r>
      <w:r w:rsidR="0088485D" w:rsidRPr="00CC0438">
        <w:rPr>
          <w:rFonts w:ascii="Angsana New" w:hAnsi="Angsana New"/>
          <w:sz w:val="28"/>
          <w:szCs w:val="28"/>
        </w:rPr>
        <w:t xml:space="preserve"> Thai Accounting Standard</w:t>
      </w:r>
      <w:r w:rsidR="001E6357" w:rsidRPr="00CC0438">
        <w:rPr>
          <w:rFonts w:ascii="Angsana New" w:hAnsi="Angsana New"/>
          <w:sz w:val="28"/>
          <w:szCs w:val="28"/>
        </w:rPr>
        <w:t xml:space="preserve"> </w:t>
      </w:r>
      <w:r w:rsidR="007765B3">
        <w:rPr>
          <w:rFonts w:ascii="Angsana New" w:hAnsi="Angsana New"/>
          <w:sz w:val="28"/>
          <w:szCs w:val="28"/>
        </w:rPr>
        <w:t>No.</w:t>
      </w:r>
      <w:r w:rsidR="008F08E8" w:rsidRPr="00CC0438">
        <w:rPr>
          <w:rFonts w:ascii="Angsana New" w:hAnsi="Angsana New"/>
          <w:sz w:val="28"/>
          <w:szCs w:val="28"/>
        </w:rPr>
        <w:t xml:space="preserve">34 </w:t>
      </w:r>
      <w:r w:rsidR="006E4634" w:rsidRPr="00CC0438">
        <w:rPr>
          <w:rFonts w:ascii="Angsana New" w:hAnsi="Angsana New"/>
          <w:sz w:val="28"/>
          <w:szCs w:val="28"/>
        </w:rPr>
        <w:t>“</w:t>
      </w:r>
      <w:r w:rsidR="008F08E8" w:rsidRPr="00CC0438">
        <w:rPr>
          <w:rFonts w:ascii="Angsana New" w:hAnsi="Angsana New"/>
          <w:sz w:val="28"/>
          <w:szCs w:val="28"/>
        </w:rPr>
        <w:t>Interim Financial Reporting</w:t>
      </w:r>
      <w:r w:rsidR="006E4634" w:rsidRPr="00CC0438">
        <w:rPr>
          <w:rFonts w:ascii="Angsana New" w:hAnsi="Angsana New"/>
          <w:sz w:val="28"/>
          <w:szCs w:val="28"/>
        </w:rPr>
        <w:t>”</w:t>
      </w:r>
      <w:r w:rsidR="0094632E" w:rsidRPr="00CC0438">
        <w:rPr>
          <w:rFonts w:ascii="Angsana New" w:hAnsi="Angsana New"/>
          <w:sz w:val="28"/>
          <w:szCs w:val="28"/>
        </w:rPr>
        <w:t>. My</w:t>
      </w:r>
      <w:r w:rsidR="002D1BD6" w:rsidRPr="00CC0438">
        <w:rPr>
          <w:rFonts w:ascii="Angsana New" w:hAnsi="Angsana New"/>
          <w:sz w:val="28"/>
          <w:szCs w:val="28"/>
        </w:rPr>
        <w:t xml:space="preserve"> responsibility is to express a conclusion on this interim fin</w:t>
      </w:r>
      <w:r w:rsidR="0094632E" w:rsidRPr="00CC0438">
        <w:rPr>
          <w:rFonts w:ascii="Angsana New" w:hAnsi="Angsana New"/>
          <w:sz w:val="28"/>
          <w:szCs w:val="28"/>
        </w:rPr>
        <w:t>ancial information based on my</w:t>
      </w:r>
      <w:r w:rsidR="002D1BD6" w:rsidRPr="00CC0438">
        <w:rPr>
          <w:rFonts w:ascii="Angsana New" w:hAnsi="Angsana New"/>
          <w:sz w:val="28"/>
          <w:szCs w:val="28"/>
        </w:rPr>
        <w:t xml:space="preserve"> review. </w:t>
      </w:r>
    </w:p>
    <w:p w:rsidR="002D1BD6" w:rsidRPr="00CC0438" w:rsidRDefault="002D1BD6" w:rsidP="00D70576">
      <w:pPr>
        <w:overflowPunct/>
        <w:autoSpaceDE/>
        <w:autoSpaceDN/>
        <w:adjustRightInd/>
        <w:spacing w:before="240" w:after="120"/>
        <w:textAlignment w:val="auto"/>
        <w:rPr>
          <w:rFonts w:ascii="Angsana New" w:hAnsi="Angsana New"/>
          <w:b/>
          <w:bCs/>
          <w:sz w:val="28"/>
          <w:szCs w:val="28"/>
        </w:rPr>
      </w:pPr>
      <w:r w:rsidRPr="00CC0438">
        <w:rPr>
          <w:rFonts w:ascii="Angsana New" w:hAnsi="Angsana New"/>
          <w:b/>
          <w:bCs/>
          <w:sz w:val="28"/>
          <w:szCs w:val="28"/>
        </w:rPr>
        <w:t xml:space="preserve">Scope of </w:t>
      </w:r>
      <w:r w:rsidR="008F08E8" w:rsidRPr="00CC0438">
        <w:rPr>
          <w:rFonts w:ascii="Angsana New" w:hAnsi="Angsana New"/>
          <w:b/>
          <w:bCs/>
          <w:sz w:val="28"/>
          <w:szCs w:val="28"/>
        </w:rPr>
        <w:t>r</w:t>
      </w:r>
      <w:r w:rsidRPr="00CC0438">
        <w:rPr>
          <w:rFonts w:ascii="Angsana New" w:hAnsi="Angsana New"/>
          <w:b/>
          <w:bCs/>
          <w:sz w:val="28"/>
          <w:szCs w:val="28"/>
        </w:rPr>
        <w:t xml:space="preserve">eview </w:t>
      </w:r>
    </w:p>
    <w:p w:rsidR="002D1BD6" w:rsidRPr="00CC0438" w:rsidRDefault="0094632E" w:rsidP="00B70113">
      <w:pPr>
        <w:overflowPunct/>
        <w:autoSpaceDE/>
        <w:autoSpaceDN/>
        <w:adjustRightInd/>
        <w:jc w:val="thaiDistribute"/>
        <w:textAlignment w:val="auto"/>
        <w:rPr>
          <w:rFonts w:ascii="Angsana New" w:hAnsi="Angsana New"/>
          <w:sz w:val="28"/>
          <w:szCs w:val="28"/>
        </w:rPr>
      </w:pPr>
      <w:r w:rsidRPr="00CC0438">
        <w:rPr>
          <w:rFonts w:ascii="Angsana New" w:hAnsi="Angsana New"/>
          <w:sz w:val="28"/>
          <w:szCs w:val="28"/>
        </w:rPr>
        <w:t>I conducted my</w:t>
      </w:r>
      <w:r w:rsidR="002D1BD6" w:rsidRPr="00CC0438">
        <w:rPr>
          <w:rFonts w:ascii="Angsana New" w:hAnsi="Angsana New"/>
          <w:sz w:val="28"/>
          <w:szCs w:val="28"/>
        </w:rPr>
        <w:t xml:space="preserve"> review in accordance with</w:t>
      </w:r>
      <w:r w:rsidR="004C4A8D" w:rsidRPr="00CC0438">
        <w:rPr>
          <w:rFonts w:ascii="Angsana New" w:hAnsi="Angsana New"/>
          <w:sz w:val="28"/>
          <w:szCs w:val="28"/>
        </w:rPr>
        <w:t xml:space="preserve"> </w:t>
      </w:r>
      <w:r w:rsidR="0051461C" w:rsidRPr="00CC0438">
        <w:rPr>
          <w:rFonts w:ascii="Angsana New" w:hAnsi="Angsana New"/>
          <w:sz w:val="28"/>
          <w:szCs w:val="28"/>
        </w:rPr>
        <w:t>Thai</w:t>
      </w:r>
      <w:r w:rsidR="002D1BD6" w:rsidRPr="00CC0438">
        <w:rPr>
          <w:rFonts w:ascii="Angsana New" w:hAnsi="Angsana New"/>
          <w:sz w:val="28"/>
          <w:szCs w:val="28"/>
        </w:rPr>
        <w:t xml:space="preserve"> Standa</w:t>
      </w:r>
      <w:r w:rsidR="008F08E8" w:rsidRPr="00CC0438">
        <w:rPr>
          <w:rFonts w:ascii="Angsana New" w:hAnsi="Angsana New"/>
          <w:sz w:val="28"/>
          <w:szCs w:val="28"/>
        </w:rPr>
        <w:t xml:space="preserve">rd on Review Engagements 2410, </w:t>
      </w:r>
      <w:r w:rsidR="004A25FD" w:rsidRPr="00CC0438">
        <w:rPr>
          <w:rFonts w:ascii="Angsana New" w:hAnsi="Angsana New"/>
          <w:sz w:val="28"/>
          <w:szCs w:val="28"/>
        </w:rPr>
        <w:t>“</w:t>
      </w:r>
      <w:r w:rsidR="002D1BD6" w:rsidRPr="00CC0438">
        <w:rPr>
          <w:rFonts w:ascii="Angsana New" w:hAnsi="Angsana New"/>
          <w:sz w:val="28"/>
          <w:szCs w:val="28"/>
        </w:rPr>
        <w:t>Review of Interim Financial Information Performed by the Inde</w:t>
      </w:r>
      <w:r w:rsidR="00E955B9" w:rsidRPr="00CC0438">
        <w:rPr>
          <w:rFonts w:ascii="Angsana New" w:hAnsi="Angsana New"/>
          <w:sz w:val="28"/>
          <w:szCs w:val="28"/>
        </w:rPr>
        <w:t>pendent Auditor of the Entity</w:t>
      </w:r>
      <w:r w:rsidR="004A25FD" w:rsidRPr="00CC0438">
        <w:rPr>
          <w:rFonts w:ascii="Angsana New" w:hAnsi="Angsana New"/>
          <w:sz w:val="28"/>
          <w:szCs w:val="28"/>
        </w:rPr>
        <w:t>”</w:t>
      </w:r>
      <w:r w:rsidR="00AC6B21" w:rsidRPr="00CC0438">
        <w:rPr>
          <w:rFonts w:ascii="Angsana New" w:hAnsi="Angsana New"/>
          <w:sz w:val="28"/>
          <w:szCs w:val="28"/>
        </w:rPr>
        <w:t>.</w:t>
      </w:r>
      <w:r w:rsidR="0051461C" w:rsidRPr="00CC0438">
        <w:rPr>
          <w:rFonts w:ascii="Angsana New" w:hAnsi="Angsana New"/>
          <w:sz w:val="28"/>
          <w:szCs w:val="28"/>
        </w:rPr>
        <w:t xml:space="preserve"> </w:t>
      </w:r>
      <w:r w:rsidR="00AC6B21" w:rsidRPr="00CC0438">
        <w:rPr>
          <w:rFonts w:ascii="Angsana New" w:hAnsi="Angsana New"/>
          <w:sz w:val="28"/>
          <w:szCs w:val="28"/>
        </w:rPr>
        <w:t>A</w:t>
      </w:r>
      <w:r w:rsidR="002D1BD6" w:rsidRPr="00CC0438">
        <w:rPr>
          <w:rFonts w:ascii="Angsana New" w:hAnsi="Angsana New"/>
          <w:sz w:val="28"/>
          <w:szCs w:val="28"/>
        </w:rPr>
        <w:t xml:space="preserve">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1461C" w:rsidRPr="00CC0438">
        <w:rPr>
          <w:rFonts w:ascii="Angsana New" w:hAnsi="Angsana New"/>
          <w:sz w:val="28"/>
          <w:szCs w:val="28"/>
        </w:rPr>
        <w:t>Thai</w:t>
      </w:r>
      <w:r w:rsidR="002D1BD6" w:rsidRPr="00CC0438">
        <w:rPr>
          <w:rFonts w:ascii="Angsana New" w:hAnsi="Angsana New"/>
          <w:sz w:val="28"/>
          <w:szCs w:val="28"/>
        </w:rPr>
        <w:t xml:space="preserve"> Standards on Auditing and</w:t>
      </w:r>
      <w:r w:rsidRPr="00CC0438">
        <w:rPr>
          <w:rFonts w:ascii="Angsana New" w:hAnsi="Angsana New"/>
          <w:sz w:val="28"/>
          <w:szCs w:val="28"/>
        </w:rPr>
        <w:t xml:space="preserve"> consequently does not enable me to obtain assurance that I</w:t>
      </w:r>
      <w:r w:rsidR="002D1BD6" w:rsidRPr="00CC0438">
        <w:rPr>
          <w:rFonts w:ascii="Angsana New" w:hAnsi="Angsana New"/>
          <w:sz w:val="28"/>
          <w:szCs w:val="28"/>
        </w:rPr>
        <w:t xml:space="preserve"> would become aware of all significant matters that might be identif</w:t>
      </w:r>
      <w:r w:rsidRPr="00CC0438">
        <w:rPr>
          <w:rFonts w:ascii="Angsana New" w:hAnsi="Angsana New"/>
          <w:sz w:val="28"/>
          <w:szCs w:val="28"/>
        </w:rPr>
        <w:t>ied in an audit. Accordingly, I</w:t>
      </w:r>
      <w:r w:rsidR="002D1BD6" w:rsidRPr="00CC0438">
        <w:rPr>
          <w:rFonts w:ascii="Angsana New" w:hAnsi="Angsana New"/>
          <w:sz w:val="28"/>
          <w:szCs w:val="28"/>
        </w:rPr>
        <w:t xml:space="preserve"> do not express an audit opinion. </w:t>
      </w:r>
    </w:p>
    <w:p w:rsidR="002D1BD6" w:rsidRPr="00CC0438" w:rsidRDefault="002D1BD6" w:rsidP="00D70576">
      <w:pPr>
        <w:overflowPunct/>
        <w:autoSpaceDE/>
        <w:autoSpaceDN/>
        <w:adjustRightInd/>
        <w:spacing w:before="240" w:after="120"/>
        <w:textAlignment w:val="auto"/>
        <w:rPr>
          <w:rFonts w:ascii="Angsana New" w:hAnsi="Angsana New"/>
          <w:b/>
          <w:bCs/>
          <w:sz w:val="28"/>
          <w:szCs w:val="28"/>
        </w:rPr>
      </w:pPr>
      <w:r w:rsidRPr="00CC0438">
        <w:rPr>
          <w:rFonts w:ascii="Angsana New" w:hAnsi="Angsana New"/>
          <w:b/>
          <w:bCs/>
          <w:sz w:val="28"/>
          <w:szCs w:val="28"/>
        </w:rPr>
        <w:t xml:space="preserve">Conclusion </w:t>
      </w:r>
    </w:p>
    <w:p w:rsidR="002547C7" w:rsidRPr="00CC0438" w:rsidRDefault="00AB5DF0" w:rsidP="001E3C3B">
      <w:pPr>
        <w:overflowPunct/>
        <w:autoSpaceDE/>
        <w:autoSpaceDN/>
        <w:adjustRightInd/>
        <w:jc w:val="thaiDistribute"/>
        <w:textAlignment w:val="auto"/>
        <w:rPr>
          <w:rFonts w:ascii="Angsana New" w:hAnsi="Angsana New"/>
          <w:sz w:val="28"/>
          <w:szCs w:val="28"/>
        </w:rPr>
      </w:pPr>
      <w:r w:rsidRPr="00CC0438">
        <w:rPr>
          <w:rFonts w:ascii="Angsana New" w:hAnsi="Angsana New"/>
          <w:sz w:val="28"/>
          <w:szCs w:val="28"/>
        </w:rPr>
        <w:t>Based on my</w:t>
      </w:r>
      <w:r w:rsidR="002D1BD6" w:rsidRPr="00CC0438">
        <w:rPr>
          <w:rFonts w:ascii="Angsana New" w:hAnsi="Angsana New"/>
          <w:b/>
          <w:bCs/>
          <w:sz w:val="28"/>
          <w:szCs w:val="28"/>
        </w:rPr>
        <w:t xml:space="preserve"> </w:t>
      </w:r>
      <w:r w:rsidR="002D1BD6" w:rsidRPr="00CC0438">
        <w:rPr>
          <w:rFonts w:ascii="Angsana New" w:hAnsi="Angsana New"/>
          <w:sz w:val="28"/>
          <w:szCs w:val="28"/>
        </w:rPr>
        <w:t xml:space="preserve">review, nothing has come to </w:t>
      </w:r>
      <w:r w:rsidRPr="00CC0438">
        <w:rPr>
          <w:rFonts w:ascii="Angsana New" w:hAnsi="Angsana New"/>
          <w:sz w:val="28"/>
          <w:szCs w:val="28"/>
        </w:rPr>
        <w:t>my attention that causes me</w:t>
      </w:r>
      <w:r w:rsidR="002D1BD6" w:rsidRPr="00CC0438">
        <w:rPr>
          <w:rFonts w:ascii="Angsana New" w:hAnsi="Angsana New"/>
          <w:sz w:val="28"/>
          <w:szCs w:val="28"/>
        </w:rPr>
        <w:t xml:space="preserve"> to believe that the accompanying interim financial information </w:t>
      </w:r>
      <w:r w:rsidR="004C4A8D" w:rsidRPr="00CC0438">
        <w:rPr>
          <w:rFonts w:ascii="Angsana New" w:hAnsi="Angsana New"/>
          <w:sz w:val="28"/>
          <w:szCs w:val="28"/>
        </w:rPr>
        <w:t>is not prepared, in all material respect</w:t>
      </w:r>
      <w:r w:rsidR="00EC09B3" w:rsidRPr="00CC0438">
        <w:rPr>
          <w:rFonts w:ascii="Angsana New" w:hAnsi="Angsana New"/>
          <w:sz w:val="28"/>
          <w:szCs w:val="28"/>
        </w:rPr>
        <w:t>s</w:t>
      </w:r>
      <w:r w:rsidR="004C4A8D" w:rsidRPr="00CC0438">
        <w:rPr>
          <w:rFonts w:ascii="Angsana New" w:hAnsi="Angsana New"/>
          <w:sz w:val="28"/>
          <w:szCs w:val="28"/>
        </w:rPr>
        <w:t>, in accordance with Thai Accounting Standard</w:t>
      </w:r>
      <w:r w:rsidR="00AC6B21" w:rsidRPr="00CC0438">
        <w:rPr>
          <w:rFonts w:ascii="Angsana New" w:hAnsi="Angsana New"/>
          <w:sz w:val="28"/>
          <w:szCs w:val="28"/>
        </w:rPr>
        <w:t xml:space="preserve"> </w:t>
      </w:r>
      <w:r w:rsidR="007765B3">
        <w:rPr>
          <w:rFonts w:ascii="Angsana New" w:hAnsi="Angsana New"/>
          <w:sz w:val="28"/>
          <w:szCs w:val="28"/>
        </w:rPr>
        <w:t>No.</w:t>
      </w:r>
      <w:r w:rsidR="008F08E8" w:rsidRPr="00CC0438">
        <w:rPr>
          <w:rFonts w:ascii="Angsana New" w:hAnsi="Angsana New"/>
          <w:sz w:val="28"/>
          <w:szCs w:val="28"/>
        </w:rPr>
        <w:t xml:space="preserve">34 </w:t>
      </w:r>
      <w:r w:rsidR="00C73888" w:rsidRPr="00CC0438">
        <w:rPr>
          <w:rFonts w:ascii="Angsana New" w:hAnsi="Angsana New"/>
          <w:sz w:val="28"/>
          <w:szCs w:val="28"/>
        </w:rPr>
        <w:t>“</w:t>
      </w:r>
      <w:r w:rsidR="008F08E8" w:rsidRPr="00CC0438">
        <w:rPr>
          <w:rFonts w:ascii="Angsana New" w:hAnsi="Angsana New"/>
          <w:sz w:val="28"/>
          <w:szCs w:val="28"/>
        </w:rPr>
        <w:t>Interim Financial Reporting</w:t>
      </w:r>
      <w:r w:rsidR="00C73888" w:rsidRPr="00CC0438">
        <w:rPr>
          <w:rFonts w:ascii="Angsana New" w:hAnsi="Angsana New"/>
          <w:sz w:val="28"/>
          <w:szCs w:val="28"/>
        </w:rPr>
        <w:t>”</w:t>
      </w:r>
      <w:r w:rsidR="004C4A8D" w:rsidRPr="00CC0438">
        <w:rPr>
          <w:rFonts w:ascii="Angsana New" w:hAnsi="Angsana New"/>
          <w:sz w:val="28"/>
          <w:szCs w:val="28"/>
        </w:rPr>
        <w:t>.</w:t>
      </w:r>
    </w:p>
    <w:p w:rsidR="007047E5" w:rsidRPr="00CC0438" w:rsidRDefault="007047E5" w:rsidP="007047E5">
      <w:pPr>
        <w:overflowPunct/>
        <w:autoSpaceDE/>
        <w:autoSpaceDN/>
        <w:adjustRightInd/>
        <w:spacing w:before="240" w:after="120"/>
        <w:textAlignment w:val="auto"/>
        <w:rPr>
          <w:rFonts w:ascii="Angsana New" w:hAnsi="Angsana New"/>
          <w:b/>
          <w:bCs/>
          <w:sz w:val="28"/>
          <w:szCs w:val="28"/>
        </w:rPr>
      </w:pPr>
      <w:r w:rsidRPr="00CC0438">
        <w:rPr>
          <w:rFonts w:ascii="Angsana New" w:hAnsi="Angsana New"/>
          <w:b/>
          <w:bCs/>
          <w:sz w:val="28"/>
          <w:szCs w:val="28"/>
        </w:rPr>
        <w:t>Emphasis of matters</w:t>
      </w:r>
    </w:p>
    <w:p w:rsidR="007047E5" w:rsidRPr="00CC0438" w:rsidRDefault="007047E5" w:rsidP="00774AC0">
      <w:pPr>
        <w:spacing w:before="120" w:line="228" w:lineRule="auto"/>
        <w:jc w:val="thaiDistribute"/>
        <w:rPr>
          <w:rFonts w:ascii="Angsana New" w:hAnsi="Angsana New"/>
          <w:sz w:val="28"/>
          <w:szCs w:val="28"/>
          <w:lang w:val="en-GB"/>
        </w:rPr>
      </w:pPr>
      <w:r w:rsidRPr="00CC0438">
        <w:rPr>
          <w:rFonts w:ascii="Angsana New" w:hAnsi="Angsana New"/>
          <w:sz w:val="28"/>
          <w:szCs w:val="28"/>
          <w:lang w:val="en-GB"/>
        </w:rPr>
        <w:t xml:space="preserve">I draw attention to the matter as discussed in Note </w:t>
      </w:r>
      <w:r w:rsidR="00A9364D" w:rsidRPr="00CC0438">
        <w:rPr>
          <w:rFonts w:ascii="Angsana New" w:hAnsi="Angsana New"/>
          <w:sz w:val="28"/>
          <w:szCs w:val="28"/>
          <w:lang w:val="en-GB"/>
        </w:rPr>
        <w:t>20.1.2</w:t>
      </w:r>
      <w:r w:rsidRPr="00CC0438">
        <w:rPr>
          <w:rFonts w:ascii="Angsana New" w:hAnsi="Angsana New"/>
          <w:sz w:val="28"/>
          <w:szCs w:val="28"/>
          <w:lang w:val="en-GB"/>
        </w:rPr>
        <w:t xml:space="preserve"> to the financial statements. The Company was sued as a co-defendant in a case relating to a client’s share transfer. The case is being considered by the Court of First Instance, which has yet to issue a final judgement, meaning that the outcome cannot be determined at this time. The Company therefore has not yet recorded any entries in the accounts. My conclusion is not qualified in respect of this matter.</w:t>
      </w:r>
    </w:p>
    <w:p w:rsidR="00774AC0" w:rsidRPr="00CC0438" w:rsidRDefault="00774AC0" w:rsidP="002D0F12">
      <w:pPr>
        <w:tabs>
          <w:tab w:val="center" w:pos="6480"/>
        </w:tabs>
        <w:spacing w:line="360" w:lineRule="exact"/>
        <w:ind w:right="-43"/>
        <w:jc w:val="both"/>
        <w:rPr>
          <w:rFonts w:ascii="Angsana New" w:eastAsia="Arial Unicode MS" w:hAnsi="Angsana New"/>
          <w:sz w:val="28"/>
          <w:szCs w:val="28"/>
          <w:lang w:val="en-GB"/>
        </w:rPr>
      </w:pPr>
    </w:p>
    <w:p w:rsidR="00271D57" w:rsidRDefault="00271D57" w:rsidP="002D0F12">
      <w:pPr>
        <w:tabs>
          <w:tab w:val="center" w:pos="6480"/>
        </w:tabs>
        <w:spacing w:line="360" w:lineRule="exact"/>
        <w:ind w:right="-43"/>
        <w:jc w:val="both"/>
        <w:rPr>
          <w:rFonts w:ascii="Angsana New" w:eastAsia="Arial Unicode MS" w:hAnsi="Angsana New"/>
          <w:sz w:val="28"/>
          <w:szCs w:val="28"/>
          <w:lang w:val="en-GB"/>
        </w:rPr>
      </w:pPr>
    </w:p>
    <w:p w:rsidR="00B26CD4" w:rsidRPr="00CC0438" w:rsidRDefault="00B26CD4" w:rsidP="00B26CD4">
      <w:pPr>
        <w:jc w:val="both"/>
        <w:rPr>
          <w:rFonts w:ascii="Angsana New" w:hAnsi="Angsana New"/>
          <w:b/>
          <w:bCs/>
          <w:snapToGrid w:val="0"/>
          <w:sz w:val="28"/>
          <w:szCs w:val="28"/>
          <w:lang w:eastAsia="th-TH"/>
        </w:rPr>
      </w:pPr>
      <w:r w:rsidRPr="00CC0438">
        <w:rPr>
          <w:rFonts w:ascii="Angsana New" w:hAnsi="Angsana New"/>
          <w:b/>
          <w:bCs/>
          <w:snapToGrid w:val="0"/>
          <w:sz w:val="28"/>
          <w:szCs w:val="28"/>
          <w:lang w:eastAsia="th-TH"/>
        </w:rPr>
        <w:t>Wannawat Hemachayart</w:t>
      </w:r>
    </w:p>
    <w:p w:rsidR="002D0F12" w:rsidRPr="00CC0438" w:rsidRDefault="002D0F12" w:rsidP="004C4A8D">
      <w:pPr>
        <w:tabs>
          <w:tab w:val="center" w:pos="6480"/>
        </w:tabs>
        <w:spacing w:after="120" w:line="360" w:lineRule="exact"/>
        <w:ind w:right="-45"/>
        <w:jc w:val="both"/>
        <w:rPr>
          <w:rFonts w:ascii="Angsana New" w:eastAsia="Arial Unicode MS" w:hAnsi="Angsana New"/>
          <w:sz w:val="28"/>
          <w:szCs w:val="28"/>
        </w:rPr>
      </w:pPr>
      <w:r w:rsidRPr="00CC0438">
        <w:rPr>
          <w:rFonts w:ascii="Angsana New" w:eastAsia="Arial Unicode MS" w:hAnsi="Angsana New"/>
          <w:sz w:val="28"/>
          <w:szCs w:val="28"/>
        </w:rPr>
        <w:t xml:space="preserve">Certified Public Accountant </w:t>
      </w:r>
      <w:r w:rsidRPr="00CC0438">
        <w:rPr>
          <w:rFonts w:ascii="Angsana New" w:eastAsia="Arial Unicode MS" w:hAnsi="Angsana New"/>
          <w:sz w:val="28"/>
          <w:szCs w:val="28"/>
          <w:cs/>
          <w:lang w:val="en-GB"/>
        </w:rPr>
        <w:t>(</w:t>
      </w:r>
      <w:r w:rsidRPr="00CC0438">
        <w:rPr>
          <w:rFonts w:ascii="Angsana New" w:eastAsia="Arial Unicode MS" w:hAnsi="Angsana New"/>
          <w:sz w:val="28"/>
          <w:szCs w:val="28"/>
        </w:rPr>
        <w:t>Thailand</w:t>
      </w:r>
      <w:r w:rsidRPr="00CC0438">
        <w:rPr>
          <w:rFonts w:ascii="Angsana New" w:eastAsia="Arial Unicode MS" w:hAnsi="Angsana New"/>
          <w:sz w:val="28"/>
          <w:szCs w:val="28"/>
          <w:cs/>
          <w:lang w:val="en-GB"/>
        </w:rPr>
        <w:t xml:space="preserve">) </w:t>
      </w:r>
      <w:r w:rsidRPr="00CC0438">
        <w:rPr>
          <w:rFonts w:ascii="Angsana New" w:eastAsia="Arial Unicode MS" w:hAnsi="Angsana New"/>
          <w:sz w:val="28"/>
          <w:szCs w:val="28"/>
        </w:rPr>
        <w:t>No</w:t>
      </w:r>
      <w:r w:rsidRPr="00CC0438">
        <w:rPr>
          <w:rFonts w:ascii="Angsana New" w:eastAsia="Arial Unicode MS" w:hAnsi="Angsana New"/>
          <w:sz w:val="28"/>
          <w:szCs w:val="28"/>
          <w:cs/>
          <w:lang w:val="en-GB"/>
        </w:rPr>
        <w:t xml:space="preserve">. </w:t>
      </w:r>
      <w:r w:rsidR="00B26CD4" w:rsidRPr="00CC0438">
        <w:rPr>
          <w:rFonts w:ascii="Angsana New" w:eastAsia="Arial Unicode MS" w:hAnsi="Angsana New"/>
          <w:sz w:val="28"/>
          <w:szCs w:val="28"/>
          <w:lang w:val="en-GB"/>
        </w:rPr>
        <w:t>7049</w:t>
      </w:r>
    </w:p>
    <w:p w:rsidR="002D0F12" w:rsidRPr="00CC0438" w:rsidRDefault="00140FDF" w:rsidP="002D0F12">
      <w:pPr>
        <w:spacing w:before="240" w:line="380" w:lineRule="exact"/>
        <w:rPr>
          <w:rFonts w:ascii="Angsana New" w:hAnsi="Angsana New"/>
          <w:b/>
          <w:bCs/>
          <w:spacing w:val="-3"/>
          <w:sz w:val="28"/>
          <w:szCs w:val="28"/>
        </w:rPr>
      </w:pPr>
      <w:proofErr w:type="spellStart"/>
      <w:r w:rsidRPr="00CC0438">
        <w:rPr>
          <w:rFonts w:ascii="Angsana New" w:hAnsi="Angsana New"/>
          <w:b/>
          <w:bCs/>
          <w:spacing w:val="-3"/>
          <w:sz w:val="28"/>
          <w:szCs w:val="28"/>
        </w:rPr>
        <w:t>Mazars</w:t>
      </w:r>
      <w:proofErr w:type="spellEnd"/>
      <w:r w:rsidR="002D0F12" w:rsidRPr="00CC0438">
        <w:rPr>
          <w:rFonts w:ascii="Angsana New" w:hAnsi="Angsana New"/>
          <w:b/>
          <w:bCs/>
          <w:spacing w:val="-3"/>
          <w:sz w:val="28"/>
          <w:szCs w:val="28"/>
        </w:rPr>
        <w:t xml:space="preserve"> Limited</w:t>
      </w:r>
    </w:p>
    <w:p w:rsidR="00980F29" w:rsidRPr="00CC0438" w:rsidRDefault="004C4A8D" w:rsidP="006E21D2">
      <w:pPr>
        <w:spacing w:line="380" w:lineRule="exact"/>
        <w:rPr>
          <w:rFonts w:ascii="Angsana New" w:hAnsi="Angsana New"/>
          <w:spacing w:val="-3"/>
          <w:sz w:val="28"/>
          <w:szCs w:val="28"/>
        </w:rPr>
      </w:pPr>
      <w:r w:rsidRPr="00CC0438">
        <w:rPr>
          <w:rFonts w:ascii="Angsana New" w:hAnsi="Angsana New"/>
          <w:spacing w:val="-3"/>
          <w:sz w:val="28"/>
          <w:szCs w:val="28"/>
        </w:rPr>
        <w:t>Bangkok</w:t>
      </w:r>
    </w:p>
    <w:p w:rsidR="00980F29" w:rsidRPr="00B26CD4" w:rsidRDefault="00EE1925" w:rsidP="006E21D2">
      <w:pPr>
        <w:spacing w:line="380" w:lineRule="exact"/>
        <w:rPr>
          <w:rFonts w:ascii="Angsana New" w:hAnsi="Angsana New"/>
          <w:spacing w:val="-3"/>
          <w:sz w:val="28"/>
          <w:szCs w:val="28"/>
        </w:rPr>
      </w:pPr>
      <w:r>
        <w:rPr>
          <w:rFonts w:ascii="Angsana New" w:hAnsi="Angsana New"/>
          <w:spacing w:val="-3"/>
          <w:sz w:val="28"/>
          <w:szCs w:val="28"/>
        </w:rPr>
        <w:t>15</w:t>
      </w:r>
      <w:r w:rsidRPr="00CC0438">
        <w:rPr>
          <w:rFonts w:ascii="Angsana New" w:hAnsi="Angsana New"/>
          <w:spacing w:val="-3"/>
          <w:sz w:val="28"/>
          <w:szCs w:val="28"/>
        </w:rPr>
        <w:t xml:space="preserve"> May 2019</w:t>
      </w:r>
    </w:p>
    <w:sectPr w:rsidR="00980F29" w:rsidRPr="00B26CD4" w:rsidSect="00F27685">
      <w:footerReference w:type="default" r:id="rId9"/>
      <w:footerReference w:type="first" r:id="rId10"/>
      <w:pgSz w:w="11909" w:h="16834" w:code="9"/>
      <w:pgMar w:top="1555" w:right="1080" w:bottom="302" w:left="1800" w:header="706" w:footer="43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DA1" w:rsidRDefault="00263DA1" w:rsidP="008A2929">
      <w:r>
        <w:separator/>
      </w:r>
    </w:p>
  </w:endnote>
  <w:endnote w:type="continuationSeparator" w:id="0">
    <w:p w:rsidR="00263DA1" w:rsidRDefault="00263DA1"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92388"/>
      <w:docPartObj>
        <w:docPartGallery w:val="Page Numbers (Bottom of Page)"/>
        <w:docPartUnique/>
      </w:docPartObj>
    </w:sdtPr>
    <w:sdtEndPr>
      <w:rPr>
        <w:rFonts w:asciiTheme="majorBidi" w:hAnsiTheme="majorBidi" w:cstheme="majorBidi"/>
        <w:noProof/>
        <w:sz w:val="28"/>
        <w:szCs w:val="28"/>
      </w:rPr>
    </w:sdtEndPr>
    <w:sdtContent>
      <w:p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27685">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262AEF">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DA1" w:rsidRDefault="00263DA1" w:rsidP="008A2929">
      <w:r>
        <w:separator/>
      </w:r>
    </w:p>
  </w:footnote>
  <w:footnote w:type="continuationSeparator" w:id="0">
    <w:p w:rsidR="00263DA1" w:rsidRDefault="00263DA1"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90086A"/>
    <w:rsid w:val="0002313B"/>
    <w:rsid w:val="00023BF9"/>
    <w:rsid w:val="000507AB"/>
    <w:rsid w:val="00057B97"/>
    <w:rsid w:val="00070126"/>
    <w:rsid w:val="000A5965"/>
    <w:rsid w:val="000B3840"/>
    <w:rsid w:val="000F4784"/>
    <w:rsid w:val="00107E67"/>
    <w:rsid w:val="0011173A"/>
    <w:rsid w:val="00121785"/>
    <w:rsid w:val="00140FDF"/>
    <w:rsid w:val="00145AF4"/>
    <w:rsid w:val="00161F81"/>
    <w:rsid w:val="00170BA8"/>
    <w:rsid w:val="001C2CBB"/>
    <w:rsid w:val="001C727D"/>
    <w:rsid w:val="001E3C3B"/>
    <w:rsid w:val="001E5929"/>
    <w:rsid w:val="001E6357"/>
    <w:rsid w:val="001E6D34"/>
    <w:rsid w:val="00202ACB"/>
    <w:rsid w:val="00216733"/>
    <w:rsid w:val="00217443"/>
    <w:rsid w:val="0022692C"/>
    <w:rsid w:val="002345CD"/>
    <w:rsid w:val="00244C0F"/>
    <w:rsid w:val="002547C7"/>
    <w:rsid w:val="00257C8C"/>
    <w:rsid w:val="0026032A"/>
    <w:rsid w:val="00262AEF"/>
    <w:rsid w:val="00263DA1"/>
    <w:rsid w:val="00265660"/>
    <w:rsid w:val="00271D57"/>
    <w:rsid w:val="00295C34"/>
    <w:rsid w:val="002A7A77"/>
    <w:rsid w:val="002D0F12"/>
    <w:rsid w:val="002D1BD6"/>
    <w:rsid w:val="002D53B4"/>
    <w:rsid w:val="00300438"/>
    <w:rsid w:val="00306E9C"/>
    <w:rsid w:val="00335574"/>
    <w:rsid w:val="0034412D"/>
    <w:rsid w:val="00346E4C"/>
    <w:rsid w:val="003933A2"/>
    <w:rsid w:val="00393ADC"/>
    <w:rsid w:val="003C274F"/>
    <w:rsid w:val="003F17BF"/>
    <w:rsid w:val="00434941"/>
    <w:rsid w:val="00446992"/>
    <w:rsid w:val="004742E7"/>
    <w:rsid w:val="0049206B"/>
    <w:rsid w:val="004A25FD"/>
    <w:rsid w:val="004A7A3E"/>
    <w:rsid w:val="004B3C53"/>
    <w:rsid w:val="004C4A8D"/>
    <w:rsid w:val="004D14E3"/>
    <w:rsid w:val="004D226E"/>
    <w:rsid w:val="004D27B4"/>
    <w:rsid w:val="004D5372"/>
    <w:rsid w:val="0051461C"/>
    <w:rsid w:val="00532C4C"/>
    <w:rsid w:val="00535AFF"/>
    <w:rsid w:val="00550343"/>
    <w:rsid w:val="00555896"/>
    <w:rsid w:val="005559B0"/>
    <w:rsid w:val="00556AD4"/>
    <w:rsid w:val="00557973"/>
    <w:rsid w:val="00562EE6"/>
    <w:rsid w:val="00564551"/>
    <w:rsid w:val="00574BA1"/>
    <w:rsid w:val="00580008"/>
    <w:rsid w:val="005A63BB"/>
    <w:rsid w:val="005C0205"/>
    <w:rsid w:val="005C7315"/>
    <w:rsid w:val="005D373B"/>
    <w:rsid w:val="006002A9"/>
    <w:rsid w:val="00605401"/>
    <w:rsid w:val="00612594"/>
    <w:rsid w:val="00653739"/>
    <w:rsid w:val="00671414"/>
    <w:rsid w:val="006916F6"/>
    <w:rsid w:val="006924CA"/>
    <w:rsid w:val="006A35F3"/>
    <w:rsid w:val="006B0799"/>
    <w:rsid w:val="006B42B1"/>
    <w:rsid w:val="006D5171"/>
    <w:rsid w:val="006E21D2"/>
    <w:rsid w:val="006E4634"/>
    <w:rsid w:val="006F79AB"/>
    <w:rsid w:val="006F7CBE"/>
    <w:rsid w:val="007047E5"/>
    <w:rsid w:val="007160E6"/>
    <w:rsid w:val="00734116"/>
    <w:rsid w:val="00750D1D"/>
    <w:rsid w:val="00750EB5"/>
    <w:rsid w:val="00774AC0"/>
    <w:rsid w:val="007765B3"/>
    <w:rsid w:val="007A4C4F"/>
    <w:rsid w:val="007B397C"/>
    <w:rsid w:val="007B3CA6"/>
    <w:rsid w:val="007B5F34"/>
    <w:rsid w:val="007F5860"/>
    <w:rsid w:val="00820D98"/>
    <w:rsid w:val="00834ED5"/>
    <w:rsid w:val="00846550"/>
    <w:rsid w:val="00850516"/>
    <w:rsid w:val="00881D96"/>
    <w:rsid w:val="0088485D"/>
    <w:rsid w:val="008A20A2"/>
    <w:rsid w:val="008A2929"/>
    <w:rsid w:val="008F08E8"/>
    <w:rsid w:val="008F379B"/>
    <w:rsid w:val="0090086A"/>
    <w:rsid w:val="00924A01"/>
    <w:rsid w:val="0092562B"/>
    <w:rsid w:val="0094632E"/>
    <w:rsid w:val="00947356"/>
    <w:rsid w:val="00962E78"/>
    <w:rsid w:val="009638FB"/>
    <w:rsid w:val="00980F29"/>
    <w:rsid w:val="009A753A"/>
    <w:rsid w:val="009A7BED"/>
    <w:rsid w:val="009B367D"/>
    <w:rsid w:val="009F3D04"/>
    <w:rsid w:val="00A1503E"/>
    <w:rsid w:val="00A4689A"/>
    <w:rsid w:val="00A62988"/>
    <w:rsid w:val="00A7228D"/>
    <w:rsid w:val="00A73DB7"/>
    <w:rsid w:val="00A76765"/>
    <w:rsid w:val="00A8699B"/>
    <w:rsid w:val="00A904CD"/>
    <w:rsid w:val="00A90E32"/>
    <w:rsid w:val="00A9364D"/>
    <w:rsid w:val="00A96982"/>
    <w:rsid w:val="00AA280B"/>
    <w:rsid w:val="00AB5DF0"/>
    <w:rsid w:val="00AC6B21"/>
    <w:rsid w:val="00AE520E"/>
    <w:rsid w:val="00AE5665"/>
    <w:rsid w:val="00B10449"/>
    <w:rsid w:val="00B26CD4"/>
    <w:rsid w:val="00B45F51"/>
    <w:rsid w:val="00B70113"/>
    <w:rsid w:val="00B954EB"/>
    <w:rsid w:val="00BA2898"/>
    <w:rsid w:val="00BE78E3"/>
    <w:rsid w:val="00BF4910"/>
    <w:rsid w:val="00C01425"/>
    <w:rsid w:val="00C400BE"/>
    <w:rsid w:val="00C5740A"/>
    <w:rsid w:val="00C5758E"/>
    <w:rsid w:val="00C73888"/>
    <w:rsid w:val="00C95FE7"/>
    <w:rsid w:val="00C96417"/>
    <w:rsid w:val="00CB5F76"/>
    <w:rsid w:val="00CC0438"/>
    <w:rsid w:val="00CC1192"/>
    <w:rsid w:val="00CE5A91"/>
    <w:rsid w:val="00D040A2"/>
    <w:rsid w:val="00D044E2"/>
    <w:rsid w:val="00D57917"/>
    <w:rsid w:val="00D66322"/>
    <w:rsid w:val="00D672F6"/>
    <w:rsid w:val="00D70576"/>
    <w:rsid w:val="00D70924"/>
    <w:rsid w:val="00D77962"/>
    <w:rsid w:val="00DA3CF3"/>
    <w:rsid w:val="00DB7DD4"/>
    <w:rsid w:val="00DE3B5E"/>
    <w:rsid w:val="00E029D0"/>
    <w:rsid w:val="00E04C12"/>
    <w:rsid w:val="00E075A1"/>
    <w:rsid w:val="00E16FAA"/>
    <w:rsid w:val="00E32037"/>
    <w:rsid w:val="00E4627D"/>
    <w:rsid w:val="00E76757"/>
    <w:rsid w:val="00E955B9"/>
    <w:rsid w:val="00E95D1F"/>
    <w:rsid w:val="00EB1C10"/>
    <w:rsid w:val="00EC09B3"/>
    <w:rsid w:val="00EE1925"/>
    <w:rsid w:val="00F13DF4"/>
    <w:rsid w:val="00F20492"/>
    <w:rsid w:val="00F27685"/>
    <w:rsid w:val="00F53078"/>
    <w:rsid w:val="00F57A3F"/>
    <w:rsid w:val="00F71BF9"/>
    <w:rsid w:val="00F87FC4"/>
    <w:rsid w:val="00F9701A"/>
    <w:rsid w:val="00FC6C0E"/>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46E2-CB98-4D84-A59D-3451095C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Arada Lawkawee</cp:lastModifiedBy>
  <cp:revision>2</cp:revision>
  <cp:lastPrinted>2019-05-10T17:16:00Z</cp:lastPrinted>
  <dcterms:created xsi:type="dcterms:W3CDTF">2019-05-15T08:23:00Z</dcterms:created>
  <dcterms:modified xsi:type="dcterms:W3CDTF">2019-05-15T08:23:00Z</dcterms:modified>
</cp:coreProperties>
</file>